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8547F" w14:textId="3F7C14B1" w:rsidR="00E24CE1" w:rsidRPr="00E24CE1" w:rsidRDefault="00E24CE1" w:rsidP="00E24CE1">
      <w:pPr>
        <w:spacing w:after="0" w:line="240" w:lineRule="auto"/>
        <w:jc w:val="center"/>
        <w:rPr>
          <w:rFonts w:ascii="Times New Roman" w:hAnsi="Times New Roman" w:cs="Times New Roman"/>
        </w:rPr>
      </w:pPr>
      <w:r>
        <w:rPr>
          <w:rFonts w:ascii="Times New Roman" w:hAnsi="Times New Roman" w:cs="Times New Roman"/>
        </w:rPr>
        <w:t xml:space="preserve">АДМИНИСТРАЦИЯ МУНИЦИПАЛЬНОГО ОКРУГА «ВОРКУТА» </w:t>
      </w:r>
      <w:r w:rsidRPr="00E24CE1">
        <w:rPr>
          <w:rFonts w:ascii="Times New Roman" w:hAnsi="Times New Roman" w:cs="Times New Roman"/>
        </w:rPr>
        <w:t>РЕСПУБЛИКИ КОМИ</w:t>
      </w:r>
    </w:p>
    <w:p w14:paraId="3DF2E0A9" w14:textId="2F543050" w:rsidR="00E24CE1" w:rsidRPr="00E24CE1" w:rsidRDefault="00E24CE1" w:rsidP="00E24CE1">
      <w:pPr>
        <w:spacing w:after="0" w:line="240" w:lineRule="auto"/>
        <w:jc w:val="center"/>
        <w:rPr>
          <w:rFonts w:ascii="Times New Roman" w:hAnsi="Times New Roman" w:cs="Times New Roman"/>
        </w:rPr>
      </w:pPr>
      <w:r>
        <w:rPr>
          <w:rFonts w:ascii="Times New Roman" w:hAnsi="Times New Roman" w:cs="Times New Roman"/>
        </w:rPr>
        <w:t xml:space="preserve">МУНИЦИПАЛЬНОЕ </w:t>
      </w:r>
      <w:r w:rsidRPr="00E24CE1">
        <w:rPr>
          <w:rFonts w:ascii="Times New Roman" w:hAnsi="Times New Roman" w:cs="Times New Roman"/>
        </w:rPr>
        <w:t>ОБЩЕОБРАЗОВАТЕЛЬНОЕ УЧРЕЖДЕНИЕ</w:t>
      </w:r>
    </w:p>
    <w:p w14:paraId="29A19B2C" w14:textId="31141C4A" w:rsidR="00E24CE1" w:rsidRPr="00E24CE1" w:rsidRDefault="00E24CE1" w:rsidP="00E24CE1">
      <w:pPr>
        <w:spacing w:after="0" w:line="240" w:lineRule="auto"/>
        <w:jc w:val="center"/>
        <w:rPr>
          <w:rFonts w:ascii="Times New Roman" w:hAnsi="Times New Roman" w:cs="Times New Roman"/>
        </w:rPr>
      </w:pPr>
      <w:r w:rsidRPr="00E24CE1">
        <w:rPr>
          <w:rFonts w:ascii="Times New Roman" w:hAnsi="Times New Roman" w:cs="Times New Roman"/>
        </w:rPr>
        <w:t xml:space="preserve">«СРЕДНЯЯ ОБЩЕОБРАЗОВАТЕЛЬНАЯ </w:t>
      </w:r>
      <w:r>
        <w:rPr>
          <w:rFonts w:ascii="Times New Roman" w:hAnsi="Times New Roman" w:cs="Times New Roman"/>
        </w:rPr>
        <w:t xml:space="preserve">  </w:t>
      </w:r>
      <w:r w:rsidRPr="00E24CE1">
        <w:rPr>
          <w:rFonts w:ascii="Times New Roman" w:hAnsi="Times New Roman" w:cs="Times New Roman"/>
        </w:rPr>
        <w:t xml:space="preserve"> ШКОЛА № 13» </w:t>
      </w:r>
      <w:bookmarkStart w:id="0" w:name="_GoBack"/>
      <w:bookmarkEnd w:id="0"/>
      <w:r w:rsidRPr="00E24CE1">
        <w:rPr>
          <w:rFonts w:ascii="Times New Roman" w:hAnsi="Times New Roman" w:cs="Times New Roman"/>
        </w:rPr>
        <w:t>Г. ВОРКУТЫ</w:t>
      </w:r>
    </w:p>
    <w:p w14:paraId="75DEACA5" w14:textId="403AD204" w:rsidR="00E24CE1" w:rsidRPr="00E24CE1" w:rsidRDefault="00E24CE1" w:rsidP="00E24CE1">
      <w:pPr>
        <w:spacing w:after="0" w:line="240" w:lineRule="auto"/>
        <w:jc w:val="center"/>
        <w:rPr>
          <w:rFonts w:ascii="Times New Roman" w:hAnsi="Times New Roman" w:cs="Times New Roman"/>
        </w:rPr>
      </w:pPr>
      <w:r>
        <w:rPr>
          <w:rFonts w:ascii="Times New Roman" w:hAnsi="Times New Roman" w:cs="Times New Roman"/>
        </w:rPr>
        <w:t xml:space="preserve">КОМИ РЕСПУБЛИ КАСА </w:t>
      </w:r>
      <w:r w:rsidRPr="00E24CE1">
        <w:rPr>
          <w:rFonts w:ascii="Times New Roman" w:hAnsi="Times New Roman" w:cs="Times New Roman"/>
        </w:rPr>
        <w:t>«ВОРКУТА» МУНИЦИПАЛЬНӦЙ КЫТШЛӦН АДМИНИСТРАЦИЯ</w:t>
      </w:r>
    </w:p>
    <w:p w14:paraId="7929E37C" w14:textId="24EBE622" w:rsidR="00E24CE1" w:rsidRPr="00E24CE1" w:rsidRDefault="00E24CE1" w:rsidP="00E24CE1">
      <w:pPr>
        <w:spacing w:after="0" w:line="240" w:lineRule="auto"/>
        <w:jc w:val="center"/>
        <w:rPr>
          <w:rFonts w:ascii="Times New Roman" w:hAnsi="Times New Roman" w:cs="Times New Roman"/>
        </w:rPr>
      </w:pPr>
      <w:r>
        <w:rPr>
          <w:rFonts w:ascii="Times New Roman" w:hAnsi="Times New Roman" w:cs="Times New Roman"/>
        </w:rPr>
        <w:t xml:space="preserve">«13 №-а ШӦР ШКОЛА» ВОРКУТА КАРЫН МУНИЦИПАЛЬНӦЙ </w:t>
      </w:r>
      <w:r w:rsidRPr="00E24CE1">
        <w:rPr>
          <w:rFonts w:ascii="Times New Roman" w:hAnsi="Times New Roman" w:cs="Times New Roman"/>
        </w:rPr>
        <w:t>ВЕЛӦДАН УЧРЕЖДЕНИЕ</w:t>
      </w:r>
    </w:p>
    <w:p w14:paraId="0DB82C93" w14:textId="74EFD2D1" w:rsidR="00E24CE1" w:rsidRPr="00E24CE1" w:rsidRDefault="00E24CE1" w:rsidP="00E24CE1">
      <w:pPr>
        <w:spacing w:after="0" w:line="240" w:lineRule="auto"/>
        <w:jc w:val="center"/>
        <w:rPr>
          <w:rFonts w:ascii="Times New Roman" w:hAnsi="Times New Roman" w:cs="Times New Roman"/>
        </w:rPr>
      </w:pPr>
      <w:r w:rsidRPr="00E24CE1">
        <w:rPr>
          <w:rFonts w:ascii="Times New Roman" w:hAnsi="Times New Roman" w:cs="Times New Roman"/>
        </w:rPr>
        <w:t>16991</w:t>
      </w:r>
      <w:r>
        <w:rPr>
          <w:rFonts w:ascii="Times New Roman" w:hAnsi="Times New Roman" w:cs="Times New Roman"/>
        </w:rPr>
        <w:t>5, Республика Коми, г. Воркута,</w:t>
      </w:r>
      <w:r w:rsidRPr="00E24CE1">
        <w:rPr>
          <w:rFonts w:ascii="Times New Roman" w:hAnsi="Times New Roman" w:cs="Times New Roman"/>
        </w:rPr>
        <w:t>Ул. Суворова, д. 25-а</w:t>
      </w:r>
    </w:p>
    <w:p w14:paraId="05DDA00B" w14:textId="5526E78C" w:rsidR="008511A2" w:rsidRPr="00266AB0" w:rsidRDefault="00E24CE1" w:rsidP="00E24CE1">
      <w:pPr>
        <w:spacing w:after="0" w:line="240" w:lineRule="auto"/>
        <w:jc w:val="center"/>
        <w:rPr>
          <w:rFonts w:ascii="Times New Roman" w:hAnsi="Times New Roman" w:cs="Times New Roman"/>
          <w:lang w:val="en-US"/>
        </w:rPr>
      </w:pPr>
      <w:r>
        <w:rPr>
          <w:rFonts w:ascii="Times New Roman" w:hAnsi="Times New Roman" w:cs="Times New Roman"/>
        </w:rPr>
        <w:t>Тел</w:t>
      </w:r>
      <w:r w:rsidRPr="00266AB0">
        <w:rPr>
          <w:rFonts w:ascii="Times New Roman" w:hAnsi="Times New Roman" w:cs="Times New Roman"/>
          <w:lang w:val="en-US"/>
        </w:rPr>
        <w:t xml:space="preserve">.: (82151) 7-89-02 </w:t>
      </w:r>
      <w:r w:rsidRPr="00E24CE1">
        <w:rPr>
          <w:rFonts w:ascii="Times New Roman" w:hAnsi="Times New Roman" w:cs="Times New Roman"/>
          <w:lang w:val="en-US"/>
        </w:rPr>
        <w:t>E</w:t>
      </w:r>
      <w:r w:rsidRPr="00266AB0">
        <w:rPr>
          <w:rFonts w:ascii="Times New Roman" w:hAnsi="Times New Roman" w:cs="Times New Roman"/>
          <w:lang w:val="en-US"/>
        </w:rPr>
        <w:t>-</w:t>
      </w:r>
      <w:r w:rsidRPr="00E24CE1">
        <w:rPr>
          <w:rFonts w:ascii="Times New Roman" w:hAnsi="Times New Roman" w:cs="Times New Roman"/>
          <w:lang w:val="en-US"/>
        </w:rPr>
        <w:t>mail</w:t>
      </w:r>
      <w:r w:rsidRPr="00266AB0">
        <w:rPr>
          <w:rFonts w:ascii="Times New Roman" w:hAnsi="Times New Roman" w:cs="Times New Roman"/>
          <w:lang w:val="en-US"/>
        </w:rPr>
        <w:t xml:space="preserve">: </w:t>
      </w:r>
      <w:hyperlink r:id="rId10" w:history="1">
        <w:r w:rsidRPr="00E24CE1">
          <w:rPr>
            <w:rStyle w:val="af7"/>
            <w:rFonts w:ascii="Times New Roman" w:hAnsi="Times New Roman" w:cs="Times New Roman"/>
            <w:lang w:val="en-US"/>
          </w:rPr>
          <w:t>sch</w:t>
        </w:r>
        <w:r w:rsidRPr="00266AB0">
          <w:rPr>
            <w:rStyle w:val="af7"/>
            <w:rFonts w:ascii="Times New Roman" w:hAnsi="Times New Roman" w:cs="Times New Roman"/>
            <w:lang w:val="en-US"/>
          </w:rPr>
          <w:t>_13_</w:t>
        </w:r>
        <w:r w:rsidRPr="00E24CE1">
          <w:rPr>
            <w:rStyle w:val="af7"/>
            <w:rFonts w:ascii="Times New Roman" w:hAnsi="Times New Roman" w:cs="Times New Roman"/>
            <w:lang w:val="en-US"/>
          </w:rPr>
          <w:t>vor</w:t>
        </w:r>
        <w:r w:rsidRPr="00266AB0">
          <w:rPr>
            <w:rStyle w:val="af7"/>
            <w:rFonts w:ascii="Times New Roman" w:hAnsi="Times New Roman" w:cs="Times New Roman"/>
            <w:lang w:val="en-US"/>
          </w:rPr>
          <w:t>@</w:t>
        </w:r>
        <w:r w:rsidRPr="00E24CE1">
          <w:rPr>
            <w:rStyle w:val="af7"/>
            <w:rFonts w:ascii="Times New Roman" w:hAnsi="Times New Roman" w:cs="Times New Roman"/>
            <w:lang w:val="en-US"/>
          </w:rPr>
          <w:t>edu</w:t>
        </w:r>
        <w:r w:rsidRPr="00266AB0">
          <w:rPr>
            <w:rStyle w:val="af7"/>
            <w:rFonts w:ascii="Times New Roman" w:hAnsi="Times New Roman" w:cs="Times New Roman"/>
            <w:lang w:val="en-US"/>
          </w:rPr>
          <w:t>.</w:t>
        </w:r>
        <w:r w:rsidRPr="00E24CE1">
          <w:rPr>
            <w:rStyle w:val="af7"/>
            <w:rFonts w:ascii="Times New Roman" w:hAnsi="Times New Roman" w:cs="Times New Roman"/>
            <w:lang w:val="en-US"/>
          </w:rPr>
          <w:t>rkomi</w:t>
        </w:r>
        <w:r w:rsidRPr="00266AB0">
          <w:rPr>
            <w:rStyle w:val="af7"/>
            <w:rFonts w:ascii="Times New Roman" w:hAnsi="Times New Roman" w:cs="Times New Roman"/>
            <w:lang w:val="en-US"/>
          </w:rPr>
          <w:t>.</w:t>
        </w:r>
        <w:r w:rsidRPr="00E24CE1">
          <w:rPr>
            <w:rStyle w:val="af7"/>
            <w:rFonts w:ascii="Times New Roman" w:hAnsi="Times New Roman" w:cs="Times New Roman"/>
            <w:lang w:val="en-US"/>
          </w:rPr>
          <w:t>ru</w:t>
        </w:r>
      </w:hyperlink>
    </w:p>
    <w:tbl>
      <w:tblPr>
        <w:tblW w:w="10134" w:type="dxa"/>
        <w:tblLook w:val="01E0" w:firstRow="1" w:lastRow="1" w:firstColumn="1" w:lastColumn="1" w:noHBand="0" w:noVBand="0"/>
      </w:tblPr>
      <w:tblGrid>
        <w:gridCol w:w="11266"/>
      </w:tblGrid>
      <w:tr w:rsidR="008511A2" w:rsidRPr="001F3893" w14:paraId="5993521B" w14:textId="77777777" w:rsidTr="001F3893">
        <w:tc>
          <w:tcPr>
            <w:tcW w:w="10134" w:type="dxa"/>
            <w:shd w:val="clear" w:color="auto" w:fill="auto"/>
          </w:tcPr>
          <w:p w14:paraId="22517641" w14:textId="77777777" w:rsidR="008511A2" w:rsidRPr="00266AB0" w:rsidRDefault="008511A2" w:rsidP="001F3893">
            <w:pPr>
              <w:spacing w:after="0" w:line="240" w:lineRule="auto"/>
              <w:contextualSpacing/>
              <w:rPr>
                <w:rFonts w:ascii="Times New Roman" w:eastAsia="Calibri" w:hAnsi="Times New Roman" w:cs="Times New Roman"/>
                <w:sz w:val="24"/>
                <w:szCs w:val="24"/>
                <w:lang w:val="en-US"/>
              </w:rPr>
            </w:pPr>
          </w:p>
          <w:p w14:paraId="2A324E31" w14:textId="77777777" w:rsidR="008511A2" w:rsidRPr="00266AB0" w:rsidRDefault="008511A2" w:rsidP="001F3893">
            <w:pPr>
              <w:spacing w:after="0" w:line="240" w:lineRule="auto"/>
              <w:contextualSpacing/>
              <w:rPr>
                <w:rFonts w:ascii="Times New Roman" w:eastAsia="Calibri" w:hAnsi="Times New Roman" w:cs="Times New Roman"/>
                <w:sz w:val="24"/>
                <w:szCs w:val="24"/>
                <w:lang w:val="en-US"/>
              </w:rPr>
            </w:pPr>
          </w:p>
          <w:tbl>
            <w:tblPr>
              <w:tblW w:w="15531" w:type="dxa"/>
              <w:tblLook w:val="01E0" w:firstRow="1" w:lastRow="1" w:firstColumn="1" w:lastColumn="1" w:noHBand="0" w:noVBand="0"/>
            </w:tblPr>
            <w:tblGrid>
              <w:gridCol w:w="4881"/>
              <w:gridCol w:w="5325"/>
              <w:gridCol w:w="5325"/>
            </w:tblGrid>
            <w:tr w:rsidR="003216EA" w:rsidRPr="001D1A7F" w14:paraId="142B3A8C" w14:textId="77777777" w:rsidTr="00413F44">
              <w:tc>
                <w:tcPr>
                  <w:tcW w:w="4881" w:type="dxa"/>
                  <w:hideMark/>
                </w:tcPr>
                <w:p w14:paraId="524FEC66" w14:textId="77777777" w:rsidR="003216EA" w:rsidRDefault="003216EA" w:rsidP="00413F44">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РАССМОТРЕНА</w:t>
                  </w:r>
                </w:p>
                <w:p w14:paraId="5F2CE3C3" w14:textId="77777777" w:rsidR="003216EA" w:rsidRDefault="003216EA" w:rsidP="00413F44">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на заседании педагогического совета</w:t>
                  </w:r>
                </w:p>
                <w:p w14:paraId="582AA075" w14:textId="77777777" w:rsidR="003216EA" w:rsidRPr="001D1A7F" w:rsidRDefault="003216EA" w:rsidP="00413F44">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Протокол № 7 от «26» мая 2025г.</w:t>
                  </w:r>
                </w:p>
              </w:tc>
              <w:tc>
                <w:tcPr>
                  <w:tcW w:w="5325" w:type="dxa"/>
                </w:tcPr>
                <w:p w14:paraId="765A8291" w14:textId="77777777" w:rsidR="003216EA" w:rsidRDefault="003216EA" w:rsidP="00413F44">
                  <w:pPr>
                    <w:tabs>
                      <w:tab w:val="left" w:pos="2774"/>
                    </w:tabs>
                    <w:spacing w:after="0" w:line="24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УТВЕРЖДЕНА</w:t>
                  </w:r>
                </w:p>
                <w:p w14:paraId="094FDB42" w14:textId="77777777" w:rsidR="003216EA" w:rsidRDefault="003216EA" w:rsidP="00413F44">
                  <w:pPr>
                    <w:spacing w:after="0" w:line="24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Приказ директора</w:t>
                  </w:r>
                </w:p>
                <w:p w14:paraId="579B19B7" w14:textId="77777777" w:rsidR="003216EA" w:rsidRDefault="003216EA" w:rsidP="00413F44">
                  <w:pPr>
                    <w:spacing w:after="0" w:line="240" w:lineRule="auto"/>
                    <w:contextualSpacing/>
                    <w:jc w:val="right"/>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МОУ «СОШ № 13» </w:t>
                  </w:r>
                  <w:r>
                    <w:rPr>
                      <w:rFonts w:ascii="Times New Roman" w:eastAsia="Calibri" w:hAnsi="Times New Roman" w:cs="Times New Roman"/>
                      <w:sz w:val="24"/>
                      <w:szCs w:val="24"/>
                    </w:rPr>
                    <w:t>г. Воркуты</w:t>
                  </w:r>
                </w:p>
                <w:p w14:paraId="743657CC" w14:textId="77777777" w:rsidR="003216EA" w:rsidRDefault="003216EA" w:rsidP="00413F44">
                  <w:pPr>
                    <w:spacing w:after="0" w:line="24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«30» мая 2025 г. №463 </w:t>
                  </w:r>
                </w:p>
                <w:p w14:paraId="63D3108A" w14:textId="77777777" w:rsidR="003216EA" w:rsidRPr="001D1A7F" w:rsidRDefault="003216EA" w:rsidP="00413F44">
                  <w:pPr>
                    <w:tabs>
                      <w:tab w:val="left" w:pos="1086"/>
                    </w:tabs>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p>
              </w:tc>
              <w:tc>
                <w:tcPr>
                  <w:tcW w:w="5325" w:type="dxa"/>
                </w:tcPr>
                <w:p w14:paraId="332E5979" w14:textId="77777777" w:rsidR="003216EA" w:rsidRPr="001D1A7F" w:rsidRDefault="003216EA" w:rsidP="00413F44">
                  <w:pPr>
                    <w:tabs>
                      <w:tab w:val="left" w:pos="1086"/>
                    </w:tabs>
                    <w:spacing w:after="0" w:line="240" w:lineRule="auto"/>
                    <w:contextualSpacing/>
                    <w:rPr>
                      <w:rFonts w:ascii="Times New Roman" w:eastAsia="Calibri" w:hAnsi="Times New Roman" w:cs="Times New Roman"/>
                      <w:sz w:val="24"/>
                      <w:szCs w:val="24"/>
                    </w:rPr>
                  </w:pPr>
                </w:p>
              </w:tc>
            </w:tr>
          </w:tbl>
          <w:p w14:paraId="5971BA31" w14:textId="77777777" w:rsidR="003216EA" w:rsidRPr="008303CA" w:rsidRDefault="003216EA" w:rsidP="003216EA">
            <w:pPr>
              <w:widowControl w:val="0"/>
              <w:autoSpaceDE w:val="0"/>
              <w:autoSpaceDN w:val="0"/>
              <w:spacing w:after="0" w:line="240" w:lineRule="auto"/>
              <w:jc w:val="both"/>
              <w:rPr>
                <w:rFonts w:ascii="Times New Roman" w:eastAsia="Times New Roman" w:hAnsi="Times New Roman" w:cs="Times New Roman"/>
                <w:sz w:val="24"/>
                <w:szCs w:val="24"/>
                <w:lang w:eastAsia="ar-SA"/>
              </w:rPr>
            </w:pPr>
            <w:r w:rsidRPr="008303CA">
              <w:rPr>
                <w:rFonts w:ascii="Times New Roman" w:eastAsia="Times New Roman" w:hAnsi="Times New Roman" w:cs="Times New Roman"/>
                <w:sz w:val="24"/>
                <w:szCs w:val="24"/>
                <w:lang w:eastAsia="ar-SA"/>
              </w:rPr>
              <w:t>На заседании Управляющего совета</w:t>
            </w:r>
          </w:p>
          <w:p w14:paraId="7B00BF84" w14:textId="77777777" w:rsidR="003216EA" w:rsidRPr="001F3893" w:rsidRDefault="003216EA" w:rsidP="003216EA">
            <w:pPr>
              <w:tabs>
                <w:tab w:val="left" w:pos="5954"/>
                <w:tab w:val="left" w:pos="6096"/>
              </w:tabs>
              <w:rPr>
                <w:rFonts w:ascii="Times New Roman" w:eastAsia="Calibri" w:hAnsi="Times New Roman" w:cs="Times New Roman"/>
                <w:b/>
                <w:sz w:val="24"/>
                <w:szCs w:val="24"/>
              </w:rPr>
            </w:pPr>
            <w:r>
              <w:rPr>
                <w:rFonts w:ascii="Times New Roman" w:eastAsia="Times New Roman" w:hAnsi="Times New Roman" w:cs="Times New Roman"/>
                <w:sz w:val="24"/>
                <w:szCs w:val="24"/>
                <w:lang w:eastAsia="ar-SA"/>
              </w:rPr>
              <w:t>Протокол №2  от 26.05.2025</w:t>
            </w:r>
            <w:r w:rsidRPr="001F3893">
              <w:rPr>
                <w:rFonts w:ascii="Times New Roman" w:eastAsia="Times New Roman" w:hAnsi="Times New Roman" w:cs="Times New Roman"/>
                <w:sz w:val="24"/>
                <w:szCs w:val="24"/>
              </w:rPr>
              <w:t xml:space="preserve">                                                                        </w:t>
            </w:r>
          </w:p>
          <w:p w14:paraId="66DA2391" w14:textId="77777777" w:rsidR="008511A2" w:rsidRPr="001F3893" w:rsidRDefault="008511A2" w:rsidP="001F3893">
            <w:pPr>
              <w:spacing w:after="0" w:line="240" w:lineRule="auto"/>
              <w:contextualSpacing/>
              <w:rPr>
                <w:rFonts w:ascii="Times New Roman" w:eastAsia="Calibri" w:hAnsi="Times New Roman" w:cs="Times New Roman"/>
                <w:sz w:val="24"/>
                <w:szCs w:val="24"/>
              </w:rPr>
            </w:pPr>
          </w:p>
        </w:tc>
      </w:tr>
    </w:tbl>
    <w:p w14:paraId="1208CBFC" w14:textId="37068F03" w:rsidR="00C93BFA" w:rsidRPr="001F3893" w:rsidRDefault="00C93BFA">
      <w:pPr>
        <w:tabs>
          <w:tab w:val="left" w:pos="5954"/>
          <w:tab w:val="left" w:pos="6096"/>
        </w:tabs>
        <w:jc w:val="right"/>
        <w:rPr>
          <w:rFonts w:ascii="Times New Roman" w:eastAsia="Calibri" w:hAnsi="Times New Roman" w:cs="Times New Roman"/>
          <w:b/>
          <w:sz w:val="24"/>
          <w:szCs w:val="24"/>
          <w:lang w:eastAsia="en-US"/>
        </w:rPr>
      </w:pPr>
    </w:p>
    <w:p w14:paraId="768630C6" w14:textId="77777777" w:rsidR="00C93BFA" w:rsidRPr="001F3893" w:rsidRDefault="00C93BFA">
      <w:pPr>
        <w:tabs>
          <w:tab w:val="left" w:pos="5954"/>
          <w:tab w:val="left" w:pos="6096"/>
        </w:tabs>
        <w:spacing w:after="0" w:line="240" w:lineRule="auto"/>
        <w:jc w:val="center"/>
        <w:rPr>
          <w:rFonts w:ascii="Times New Roman" w:eastAsia="Calibri" w:hAnsi="Times New Roman" w:cs="Times New Roman"/>
          <w:b/>
          <w:sz w:val="28"/>
          <w:szCs w:val="28"/>
          <w:lang w:eastAsia="en-US"/>
        </w:rPr>
      </w:pPr>
    </w:p>
    <w:p w14:paraId="69150B86" w14:textId="77777777" w:rsidR="00C93BFA" w:rsidRPr="001F3893" w:rsidRDefault="00C93BFA">
      <w:pPr>
        <w:pStyle w:val="af3"/>
        <w:jc w:val="center"/>
        <w:rPr>
          <w:rFonts w:ascii="Times New Roman" w:eastAsia="Calibri" w:hAnsi="Times New Roman" w:cs="Times New Roman"/>
          <w:b/>
          <w:sz w:val="36"/>
          <w:szCs w:val="36"/>
          <w:lang w:eastAsia="en-US"/>
        </w:rPr>
      </w:pPr>
    </w:p>
    <w:p w14:paraId="6767EFC4" w14:textId="77777777" w:rsidR="00C93BFA" w:rsidRPr="001F3893" w:rsidRDefault="00C93BFA">
      <w:pPr>
        <w:pStyle w:val="af3"/>
        <w:jc w:val="center"/>
        <w:rPr>
          <w:rFonts w:ascii="Times New Roman" w:eastAsia="Calibri" w:hAnsi="Times New Roman" w:cs="Times New Roman"/>
          <w:b/>
          <w:sz w:val="36"/>
          <w:szCs w:val="36"/>
          <w:lang w:eastAsia="en-US"/>
        </w:rPr>
      </w:pPr>
    </w:p>
    <w:p w14:paraId="1966151C" w14:textId="77777777" w:rsidR="00C93BFA" w:rsidRPr="001F3893" w:rsidRDefault="00C93BFA">
      <w:pPr>
        <w:pStyle w:val="af3"/>
        <w:jc w:val="center"/>
        <w:rPr>
          <w:rFonts w:ascii="Times New Roman" w:eastAsia="Calibri" w:hAnsi="Times New Roman" w:cs="Times New Roman"/>
          <w:b/>
          <w:sz w:val="36"/>
          <w:szCs w:val="36"/>
          <w:lang w:eastAsia="en-US"/>
        </w:rPr>
      </w:pPr>
    </w:p>
    <w:p w14:paraId="7C44A404" w14:textId="77777777" w:rsidR="00C93BFA" w:rsidRPr="001F3893" w:rsidRDefault="00880703">
      <w:pPr>
        <w:pStyle w:val="af3"/>
        <w:jc w:val="center"/>
        <w:rPr>
          <w:rFonts w:ascii="Times New Roman" w:eastAsia="Calibri" w:hAnsi="Times New Roman" w:cs="Times New Roman"/>
          <w:b/>
          <w:sz w:val="36"/>
          <w:szCs w:val="36"/>
          <w:lang w:eastAsia="en-US"/>
        </w:rPr>
      </w:pPr>
      <w:r w:rsidRPr="001F3893">
        <w:rPr>
          <w:rFonts w:ascii="Times New Roman" w:eastAsia="Calibri" w:hAnsi="Times New Roman" w:cs="Times New Roman"/>
          <w:b/>
          <w:sz w:val="36"/>
          <w:szCs w:val="36"/>
          <w:lang w:eastAsia="en-US"/>
        </w:rPr>
        <w:t>ОСНОВНАЯ ОБРАЗОВАТЕЛЬНАЯ ПРОГРАММА</w:t>
      </w:r>
    </w:p>
    <w:p w14:paraId="70552D47" w14:textId="77777777" w:rsidR="00C93BFA" w:rsidRPr="001F3893" w:rsidRDefault="00880703">
      <w:pPr>
        <w:pStyle w:val="af3"/>
        <w:jc w:val="center"/>
        <w:rPr>
          <w:rFonts w:ascii="Times New Roman" w:eastAsia="Calibri" w:hAnsi="Times New Roman" w:cs="Times New Roman"/>
          <w:b/>
          <w:sz w:val="36"/>
          <w:szCs w:val="36"/>
          <w:lang w:eastAsia="en-US"/>
        </w:rPr>
      </w:pPr>
      <w:r w:rsidRPr="001F3893">
        <w:rPr>
          <w:rFonts w:ascii="Times New Roman" w:eastAsia="Calibri" w:hAnsi="Times New Roman" w:cs="Times New Roman"/>
          <w:b/>
          <w:sz w:val="36"/>
          <w:szCs w:val="36"/>
          <w:lang w:eastAsia="en-US"/>
        </w:rPr>
        <w:t>ОСНОВНОГО ОБЩЕГО ОБРАЗОВАНИЯ</w:t>
      </w:r>
    </w:p>
    <w:p w14:paraId="0EB6F881" w14:textId="77777777" w:rsidR="00C93BFA" w:rsidRPr="001F3893" w:rsidRDefault="00C93BFA">
      <w:pPr>
        <w:pStyle w:val="af3"/>
        <w:rPr>
          <w:rFonts w:ascii="Times New Roman" w:eastAsia="Calibri" w:hAnsi="Times New Roman" w:cs="Times New Roman"/>
          <w:b/>
          <w:sz w:val="36"/>
          <w:szCs w:val="36"/>
          <w:lang w:eastAsia="en-US"/>
        </w:rPr>
      </w:pPr>
    </w:p>
    <w:p w14:paraId="1C681C25" w14:textId="77777777" w:rsidR="00C93BFA" w:rsidRPr="001F3893" w:rsidRDefault="00880703">
      <w:pPr>
        <w:spacing w:after="0" w:line="240" w:lineRule="auto"/>
        <w:jc w:val="center"/>
        <w:rPr>
          <w:rFonts w:ascii="Times New Roman" w:eastAsia="Times New Roman" w:hAnsi="Times New Roman" w:cs="Times New Roman"/>
          <w:b/>
          <w:sz w:val="26"/>
          <w:szCs w:val="26"/>
        </w:rPr>
      </w:pPr>
      <w:r w:rsidRPr="001F3893">
        <w:rPr>
          <w:rFonts w:ascii="Times New Roman" w:eastAsia="Times New Roman" w:hAnsi="Times New Roman" w:cs="Times New Roman"/>
          <w:b/>
          <w:sz w:val="26"/>
          <w:szCs w:val="26"/>
        </w:rPr>
        <w:t>срок реализации программы– 5 лет</w:t>
      </w:r>
    </w:p>
    <w:p w14:paraId="5D4526C9" w14:textId="77777777" w:rsidR="00C93BFA" w:rsidRPr="001F3893" w:rsidRDefault="00C93BFA" w:rsidP="00266AB0">
      <w:pPr>
        <w:spacing w:after="0" w:line="240" w:lineRule="auto"/>
        <w:rPr>
          <w:rFonts w:ascii="Times New Roman" w:eastAsia="Times New Roman" w:hAnsi="Times New Roman" w:cs="Times New Roman"/>
          <w:sz w:val="26"/>
          <w:szCs w:val="26"/>
        </w:rPr>
      </w:pPr>
    </w:p>
    <w:p w14:paraId="40EDD818" w14:textId="77777777" w:rsidR="00C93BFA" w:rsidRPr="001F3893" w:rsidRDefault="00C93BFA">
      <w:pPr>
        <w:spacing w:after="0" w:line="240" w:lineRule="exact"/>
        <w:rPr>
          <w:rFonts w:ascii="Times New Roman" w:eastAsia="Times New Roman" w:hAnsi="Times New Roman" w:cs="Times New Roman"/>
          <w:sz w:val="24"/>
          <w:szCs w:val="24"/>
        </w:rPr>
      </w:pPr>
    </w:p>
    <w:p w14:paraId="08C0C40E" w14:textId="77777777" w:rsidR="00F456F1" w:rsidRPr="00F456F1" w:rsidRDefault="00F456F1" w:rsidP="005A1357">
      <w:pPr>
        <w:spacing w:after="0"/>
        <w:jc w:val="center"/>
        <w:rPr>
          <w:rFonts w:ascii="Times New Roman" w:hAnsi="Times New Roman" w:cs="Times New Roman"/>
          <w:sz w:val="24"/>
          <w:szCs w:val="24"/>
        </w:rPr>
      </w:pPr>
      <w:r w:rsidRPr="00F456F1">
        <w:rPr>
          <w:rFonts w:ascii="Times New Roman" w:hAnsi="Times New Roman" w:cs="Times New Roman"/>
          <w:sz w:val="24"/>
          <w:szCs w:val="24"/>
        </w:rPr>
        <w:t>соответствует Федеральной образовательной программе основного общего образования, утверждённой приказом Министерства просвещения Российской Федерации №370 от 18 мая 2023 г;</w:t>
      </w:r>
    </w:p>
    <w:p w14:paraId="7F87D9D8" w14:textId="60AB79F6" w:rsidR="00C93BFA" w:rsidRDefault="00F456F1" w:rsidP="005A1357">
      <w:pPr>
        <w:spacing w:after="0"/>
        <w:jc w:val="center"/>
        <w:rPr>
          <w:rFonts w:ascii="Times New Roman" w:hAnsi="Times New Roman" w:cs="Times New Roman"/>
          <w:sz w:val="24"/>
          <w:szCs w:val="24"/>
        </w:rPr>
      </w:pPr>
      <w:r w:rsidRPr="00F456F1">
        <w:rPr>
          <w:rFonts w:ascii="Times New Roman" w:hAnsi="Times New Roman" w:cs="Times New Roman"/>
          <w:sz w:val="24"/>
          <w:szCs w:val="24"/>
        </w:rPr>
        <w:t>соответствует Федеральному государственному образовательному стандарту основного общего образования, утвержденным приказом Министерства просв</w:t>
      </w:r>
      <w:r w:rsidR="005A1357">
        <w:rPr>
          <w:rFonts w:ascii="Times New Roman" w:hAnsi="Times New Roman" w:cs="Times New Roman"/>
          <w:sz w:val="24"/>
          <w:szCs w:val="24"/>
        </w:rPr>
        <w:t>ещения Российской Федерации №287</w:t>
      </w:r>
      <w:r w:rsidRPr="00F456F1">
        <w:rPr>
          <w:rFonts w:ascii="Times New Roman" w:hAnsi="Times New Roman" w:cs="Times New Roman"/>
          <w:sz w:val="24"/>
          <w:szCs w:val="24"/>
        </w:rPr>
        <w:t xml:space="preserve"> от 31 мая 2021 г.</w:t>
      </w:r>
    </w:p>
    <w:p w14:paraId="0CB72780" w14:textId="6478986F" w:rsidR="00E9549B" w:rsidRPr="00E9549B" w:rsidRDefault="00E9549B" w:rsidP="00E9549B">
      <w:pPr>
        <w:spacing w:after="0"/>
        <w:jc w:val="center"/>
        <w:rPr>
          <w:rFonts w:ascii="Times New Roman" w:hAnsi="Times New Roman" w:cs="Times New Roman"/>
          <w:sz w:val="24"/>
          <w:szCs w:val="24"/>
        </w:rPr>
      </w:pPr>
      <w:r>
        <w:rPr>
          <w:rFonts w:ascii="Times New Roman" w:hAnsi="Times New Roman" w:cs="Times New Roman"/>
          <w:sz w:val="24"/>
          <w:szCs w:val="24"/>
        </w:rPr>
        <w:t>(</w:t>
      </w:r>
      <w:r w:rsidRPr="00BE0BAF">
        <w:rPr>
          <w:rFonts w:ascii="Times New Roman" w:hAnsi="Times New Roman" w:cs="Times New Roman"/>
          <w:sz w:val="24"/>
          <w:szCs w:val="24"/>
        </w:rPr>
        <w:t>с изменениями в соответствии</w:t>
      </w:r>
      <w:r w:rsidR="00266AB0" w:rsidRPr="00BE0BAF">
        <w:rPr>
          <w:rFonts w:ascii="Times New Roman" w:hAnsi="Times New Roman" w:cs="Times New Roman"/>
          <w:sz w:val="24"/>
          <w:szCs w:val="24"/>
        </w:rPr>
        <w:t xml:space="preserve"> </w:t>
      </w:r>
      <w:r w:rsidRPr="00BE0BAF">
        <w:rPr>
          <w:rFonts w:ascii="Times New Roman" w:hAnsi="Times New Roman" w:cs="Times New Roman"/>
          <w:sz w:val="24"/>
          <w:szCs w:val="24"/>
        </w:rPr>
        <w:t xml:space="preserve"> </w:t>
      </w:r>
      <w:r w:rsidR="00266AB0" w:rsidRPr="00BE0BAF">
        <w:rPr>
          <w:rFonts w:ascii="Times New Roman" w:hAnsi="Times New Roman" w:cs="Times New Roman"/>
          <w:sz w:val="24"/>
          <w:szCs w:val="24"/>
        </w:rPr>
        <w:t>с приказами Минпросвещения России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и</w:t>
      </w:r>
      <w:r w:rsidR="00266AB0">
        <w:rPr>
          <w:rFonts w:ascii="Times New Roman" w:hAnsi="Times New Roman" w:cs="Times New Roman"/>
          <w:sz w:val="24"/>
          <w:szCs w:val="24"/>
        </w:rPr>
        <w:t xml:space="preserve"> </w:t>
      </w:r>
      <w:r w:rsidRPr="00E9549B">
        <w:rPr>
          <w:rFonts w:ascii="Times New Roman" w:hAnsi="Times New Roman" w:cs="Times New Roman"/>
          <w:sz w:val="24"/>
          <w:szCs w:val="24"/>
        </w:rPr>
        <w:t xml:space="preserve"> </w:t>
      </w:r>
      <w:r w:rsidR="00266AB0">
        <w:rPr>
          <w:rFonts w:ascii="Times New Roman" w:hAnsi="Times New Roman" w:cs="Times New Roman"/>
          <w:sz w:val="24"/>
          <w:szCs w:val="24"/>
        </w:rPr>
        <w:t xml:space="preserve">приказом </w:t>
      </w:r>
      <w:r w:rsidRPr="00E9549B">
        <w:rPr>
          <w:rFonts w:ascii="Times New Roman" w:hAnsi="Times New Roman" w:cs="Times New Roman"/>
          <w:sz w:val="24"/>
          <w:szCs w:val="24"/>
        </w:rPr>
        <w:t>Министерства просвещения</w:t>
      </w:r>
    </w:p>
    <w:p w14:paraId="57EF67D0" w14:textId="3AB5F00E" w:rsidR="00E9549B" w:rsidRPr="00EA41B5" w:rsidRDefault="00EA41B5" w:rsidP="00EA41B5">
      <w:pPr>
        <w:spacing w:after="0"/>
        <w:jc w:val="center"/>
        <w:rPr>
          <w:rFonts w:ascii="Times New Roman" w:eastAsia="Times New Roman" w:hAnsi="Times New Roman" w:cs="Times New Roman"/>
          <w:sz w:val="24"/>
          <w:szCs w:val="24"/>
        </w:rPr>
      </w:pPr>
      <w:r>
        <w:rPr>
          <w:rFonts w:ascii="Times New Roman" w:hAnsi="Times New Roman" w:cs="Times New Roman"/>
          <w:sz w:val="24"/>
          <w:szCs w:val="24"/>
        </w:rPr>
        <w:t>Российской Федерации от 09.10.2024 № 704</w:t>
      </w:r>
      <w:r w:rsidR="00E9549B" w:rsidRPr="00E9549B">
        <w:rPr>
          <w:rFonts w:ascii="Times New Roman" w:hAnsi="Times New Roman" w:cs="Times New Roman"/>
          <w:sz w:val="24"/>
          <w:szCs w:val="24"/>
        </w:rPr>
        <w:t xml:space="preserve"> «</w:t>
      </w:r>
      <w:r w:rsidRPr="00EA41B5">
        <w:rPr>
          <w:rFonts w:ascii="Times New Roman" w:hAnsi="Times New Roman" w:cs="Times New Roman"/>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E9549B" w:rsidRPr="00EA41B5">
        <w:rPr>
          <w:rFonts w:ascii="Times New Roman" w:hAnsi="Times New Roman" w:cs="Times New Roman"/>
          <w:sz w:val="24"/>
          <w:szCs w:val="24"/>
        </w:rPr>
        <w:t>»)</w:t>
      </w:r>
    </w:p>
    <w:p w14:paraId="19BD3E77" w14:textId="77777777" w:rsidR="00C93BFA" w:rsidRPr="00EA41B5" w:rsidRDefault="00C93BFA" w:rsidP="005A1357">
      <w:pPr>
        <w:spacing w:after="0"/>
        <w:jc w:val="center"/>
        <w:rPr>
          <w:rFonts w:ascii="Times New Roman" w:eastAsia="Times New Roman" w:hAnsi="Times New Roman" w:cs="Times New Roman"/>
          <w:sz w:val="24"/>
          <w:szCs w:val="24"/>
        </w:rPr>
      </w:pPr>
    </w:p>
    <w:p w14:paraId="0C120C9D" w14:textId="77777777" w:rsidR="00C93BFA" w:rsidRPr="00F456F1" w:rsidRDefault="00C93BFA" w:rsidP="00F456F1">
      <w:pPr>
        <w:spacing w:after="0" w:line="240" w:lineRule="exact"/>
        <w:jc w:val="center"/>
        <w:rPr>
          <w:rFonts w:ascii="Times New Roman" w:eastAsia="Times New Roman" w:hAnsi="Times New Roman" w:cs="Times New Roman"/>
          <w:sz w:val="24"/>
          <w:szCs w:val="24"/>
        </w:rPr>
      </w:pPr>
    </w:p>
    <w:p w14:paraId="2B7A8B0C" w14:textId="77777777" w:rsidR="00C93BFA" w:rsidRPr="001F3893" w:rsidRDefault="00C93BFA">
      <w:pPr>
        <w:spacing w:after="0" w:line="240" w:lineRule="exact"/>
        <w:rPr>
          <w:rFonts w:ascii="Times New Roman" w:eastAsia="Times New Roman" w:hAnsi="Times New Roman" w:cs="Times New Roman"/>
          <w:sz w:val="24"/>
          <w:szCs w:val="24"/>
        </w:rPr>
      </w:pPr>
    </w:p>
    <w:p w14:paraId="22DEEA32" w14:textId="77777777" w:rsidR="00C93BFA" w:rsidRPr="001F3893" w:rsidRDefault="00C93BFA">
      <w:pPr>
        <w:spacing w:after="0" w:line="240" w:lineRule="exact"/>
        <w:rPr>
          <w:rFonts w:ascii="Times New Roman" w:eastAsia="Times New Roman" w:hAnsi="Times New Roman" w:cs="Times New Roman"/>
          <w:sz w:val="24"/>
          <w:szCs w:val="24"/>
        </w:rPr>
      </w:pPr>
    </w:p>
    <w:p w14:paraId="66C0235C" w14:textId="77777777" w:rsidR="003216EA" w:rsidRDefault="003216EA">
      <w:pPr>
        <w:spacing w:after="0" w:line="240" w:lineRule="exact"/>
        <w:jc w:val="center"/>
        <w:rPr>
          <w:rFonts w:ascii="Times New Roman" w:eastAsia="Times New Roman" w:hAnsi="Times New Roman" w:cs="Times New Roman"/>
          <w:sz w:val="24"/>
          <w:szCs w:val="24"/>
        </w:rPr>
      </w:pPr>
    </w:p>
    <w:p w14:paraId="74197CBA" w14:textId="77777777" w:rsidR="003216EA" w:rsidRDefault="003216EA">
      <w:pPr>
        <w:spacing w:after="0" w:line="240" w:lineRule="exact"/>
        <w:jc w:val="center"/>
        <w:rPr>
          <w:rFonts w:ascii="Times New Roman" w:eastAsia="Times New Roman" w:hAnsi="Times New Roman" w:cs="Times New Roman"/>
          <w:sz w:val="24"/>
          <w:szCs w:val="24"/>
        </w:rPr>
      </w:pPr>
    </w:p>
    <w:p w14:paraId="5CCB550E" w14:textId="08D79344" w:rsidR="00C93BFA" w:rsidRPr="001F3893" w:rsidRDefault="00880703">
      <w:pPr>
        <w:spacing w:after="0" w:line="240" w:lineRule="exact"/>
        <w:jc w:val="cente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202</w:t>
      </w:r>
      <w:r w:rsidR="00EA41B5">
        <w:rPr>
          <w:rFonts w:ascii="Times New Roman" w:eastAsia="Times New Roman" w:hAnsi="Times New Roman" w:cs="Times New Roman"/>
          <w:sz w:val="24"/>
          <w:szCs w:val="24"/>
        </w:rPr>
        <w:t>5</w:t>
      </w:r>
    </w:p>
    <w:p w14:paraId="7F8AF291" w14:textId="77777777" w:rsidR="00C93BFA" w:rsidRPr="001F3893" w:rsidRDefault="00880703">
      <w:pPr>
        <w:spacing w:after="0" w:line="240" w:lineRule="exact"/>
        <w:jc w:val="cente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г. Воркута</w:t>
      </w:r>
    </w:p>
    <w:sdt>
      <w:sdtPr>
        <w:rPr>
          <w:rFonts w:ascii="Times New Roman" w:eastAsiaTheme="minorEastAsia" w:hAnsi="Times New Roman" w:cs="Times New Roman"/>
          <w:color w:val="auto"/>
          <w:sz w:val="24"/>
          <w:szCs w:val="24"/>
        </w:rPr>
        <w:id w:val="698291127"/>
        <w:docPartObj>
          <w:docPartGallery w:val="Table of Contents"/>
          <w:docPartUnique/>
        </w:docPartObj>
      </w:sdtPr>
      <w:sdtEndPr/>
      <w:sdtContent>
        <w:p w14:paraId="659D184F" w14:textId="0B69AEAF" w:rsidR="00C93BFA" w:rsidRPr="001F3893" w:rsidRDefault="00880703" w:rsidP="00F9384D">
          <w:pPr>
            <w:pStyle w:val="af6"/>
            <w:spacing w:before="0" w:line="240" w:lineRule="auto"/>
            <w:jc w:val="center"/>
            <w:rPr>
              <w:rFonts w:ascii="Times New Roman" w:hAnsi="Times New Roman" w:cs="Times New Roman"/>
              <w:b/>
              <w:color w:val="auto"/>
              <w:sz w:val="24"/>
              <w:szCs w:val="24"/>
            </w:rPr>
          </w:pPr>
          <w:r w:rsidRPr="001F3893">
            <w:rPr>
              <w:rFonts w:ascii="Times New Roman" w:hAnsi="Times New Roman" w:cs="Times New Roman"/>
              <w:b/>
              <w:color w:val="auto"/>
              <w:sz w:val="24"/>
              <w:szCs w:val="24"/>
            </w:rPr>
            <w:t>Содержание</w:t>
          </w:r>
        </w:p>
        <w:p w14:paraId="705F1470" w14:textId="77777777" w:rsidR="00F9384D" w:rsidRPr="001F3893" w:rsidRDefault="00F9384D" w:rsidP="00F9384D"/>
        <w:p w14:paraId="7E3A680E" w14:textId="77777777" w:rsidR="004E41B3" w:rsidRDefault="00880703">
          <w:pPr>
            <w:pStyle w:val="11"/>
            <w:rPr>
              <w:noProof/>
            </w:rPr>
          </w:pPr>
          <w:r w:rsidRPr="00665239">
            <w:rPr>
              <w:rFonts w:ascii="Times New Roman" w:hAnsi="Times New Roman" w:cs="Times New Roman"/>
              <w:sz w:val="24"/>
              <w:szCs w:val="24"/>
            </w:rPr>
            <w:fldChar w:fldCharType="begin"/>
          </w:r>
          <w:r w:rsidRPr="00665239">
            <w:rPr>
              <w:rFonts w:ascii="Times New Roman" w:hAnsi="Times New Roman" w:cs="Times New Roman"/>
              <w:sz w:val="24"/>
              <w:szCs w:val="24"/>
            </w:rPr>
            <w:instrText xml:space="preserve"> TOC \o "1-4" \h \z \u </w:instrText>
          </w:r>
          <w:r w:rsidRPr="00665239">
            <w:rPr>
              <w:rFonts w:ascii="Times New Roman" w:hAnsi="Times New Roman" w:cs="Times New Roman"/>
              <w:sz w:val="24"/>
              <w:szCs w:val="24"/>
            </w:rPr>
            <w:fldChar w:fldCharType="separate"/>
          </w:r>
          <w:hyperlink w:anchor="_Toc201394558" w:history="1">
            <w:r w:rsidR="004E41B3" w:rsidRPr="00CD64A6">
              <w:rPr>
                <w:rStyle w:val="af7"/>
                <w:rFonts w:ascii="Times New Roman" w:eastAsia="Times New Roman" w:hAnsi="Times New Roman" w:cs="Times New Roman"/>
                <w:b/>
                <w:bCs/>
                <w:noProof/>
                <w:kern w:val="32"/>
                <w:lang w:val="x-none" w:eastAsia="en-US"/>
              </w:rPr>
              <w:t xml:space="preserve">Общая характеристика программы </w:t>
            </w:r>
            <w:r w:rsidR="004E41B3" w:rsidRPr="00CD64A6">
              <w:rPr>
                <w:rStyle w:val="af7"/>
                <w:rFonts w:ascii="Times New Roman" w:eastAsia="Times New Roman" w:hAnsi="Times New Roman" w:cs="Times New Roman"/>
                <w:b/>
                <w:bCs/>
                <w:noProof/>
                <w:kern w:val="32"/>
                <w:lang w:eastAsia="en-US"/>
              </w:rPr>
              <w:t>основного</w:t>
            </w:r>
            <w:r w:rsidR="004E41B3" w:rsidRPr="00CD64A6">
              <w:rPr>
                <w:rStyle w:val="af7"/>
                <w:rFonts w:ascii="Times New Roman" w:eastAsia="Times New Roman" w:hAnsi="Times New Roman" w:cs="Times New Roman"/>
                <w:b/>
                <w:bCs/>
                <w:noProof/>
                <w:kern w:val="32"/>
                <w:lang w:val="x-none" w:eastAsia="en-US"/>
              </w:rPr>
              <w:t xml:space="preserve"> образования</w:t>
            </w:r>
            <w:r w:rsidR="004E41B3">
              <w:rPr>
                <w:noProof/>
                <w:webHidden/>
              </w:rPr>
              <w:tab/>
            </w:r>
            <w:r w:rsidR="004E41B3">
              <w:rPr>
                <w:noProof/>
                <w:webHidden/>
              </w:rPr>
              <w:fldChar w:fldCharType="begin"/>
            </w:r>
            <w:r w:rsidR="004E41B3">
              <w:rPr>
                <w:noProof/>
                <w:webHidden/>
              </w:rPr>
              <w:instrText xml:space="preserve"> PAGEREF _Toc201394558 \h </w:instrText>
            </w:r>
            <w:r w:rsidR="004E41B3">
              <w:rPr>
                <w:noProof/>
                <w:webHidden/>
              </w:rPr>
            </w:r>
            <w:r w:rsidR="004E41B3">
              <w:rPr>
                <w:noProof/>
                <w:webHidden/>
              </w:rPr>
              <w:fldChar w:fldCharType="separate"/>
            </w:r>
            <w:r w:rsidR="004E41B3">
              <w:rPr>
                <w:noProof/>
                <w:webHidden/>
              </w:rPr>
              <w:t>5</w:t>
            </w:r>
            <w:r w:rsidR="004E41B3">
              <w:rPr>
                <w:noProof/>
                <w:webHidden/>
              </w:rPr>
              <w:fldChar w:fldCharType="end"/>
            </w:r>
          </w:hyperlink>
        </w:p>
        <w:p w14:paraId="21B6D527" w14:textId="77777777" w:rsidR="004E41B3" w:rsidRDefault="00681D95">
          <w:pPr>
            <w:pStyle w:val="11"/>
            <w:rPr>
              <w:noProof/>
            </w:rPr>
          </w:pPr>
          <w:hyperlink w:anchor="_Toc201394559" w:history="1">
            <w:r w:rsidR="004E41B3" w:rsidRPr="00CD64A6">
              <w:rPr>
                <w:rStyle w:val="af7"/>
                <w:rFonts w:ascii="Times New Roman" w:eastAsia="Times New Roman" w:hAnsi="Times New Roman" w:cs="Times New Roman"/>
                <w:b/>
                <w:bCs/>
                <w:noProof/>
                <w:kern w:val="32"/>
                <w:lang w:val="en-US" w:eastAsia="en-US"/>
              </w:rPr>
              <w:t>I</w:t>
            </w:r>
            <w:r w:rsidR="004E41B3" w:rsidRPr="00CD64A6">
              <w:rPr>
                <w:rStyle w:val="af7"/>
                <w:rFonts w:ascii="Times New Roman" w:eastAsia="Times New Roman" w:hAnsi="Times New Roman" w:cs="Times New Roman"/>
                <w:b/>
                <w:bCs/>
                <w:noProof/>
                <w:kern w:val="32"/>
                <w:lang w:val="x-none" w:eastAsia="en-US"/>
              </w:rPr>
              <w:t>. Целевой раздел</w:t>
            </w:r>
            <w:r w:rsidR="004E41B3">
              <w:rPr>
                <w:noProof/>
                <w:webHidden/>
              </w:rPr>
              <w:tab/>
            </w:r>
            <w:r w:rsidR="004E41B3">
              <w:rPr>
                <w:noProof/>
                <w:webHidden/>
              </w:rPr>
              <w:fldChar w:fldCharType="begin"/>
            </w:r>
            <w:r w:rsidR="004E41B3">
              <w:rPr>
                <w:noProof/>
                <w:webHidden/>
              </w:rPr>
              <w:instrText xml:space="preserve"> PAGEREF _Toc201394559 \h </w:instrText>
            </w:r>
            <w:r w:rsidR="004E41B3">
              <w:rPr>
                <w:noProof/>
                <w:webHidden/>
              </w:rPr>
            </w:r>
            <w:r w:rsidR="004E41B3">
              <w:rPr>
                <w:noProof/>
                <w:webHidden/>
              </w:rPr>
              <w:fldChar w:fldCharType="separate"/>
            </w:r>
            <w:r w:rsidR="004E41B3">
              <w:rPr>
                <w:noProof/>
                <w:webHidden/>
              </w:rPr>
              <w:t>7</w:t>
            </w:r>
            <w:r w:rsidR="004E41B3">
              <w:rPr>
                <w:noProof/>
                <w:webHidden/>
              </w:rPr>
              <w:fldChar w:fldCharType="end"/>
            </w:r>
          </w:hyperlink>
        </w:p>
        <w:p w14:paraId="7E1BFA94" w14:textId="77777777" w:rsidR="004E41B3" w:rsidRDefault="00681D95">
          <w:pPr>
            <w:pStyle w:val="23"/>
            <w:tabs>
              <w:tab w:val="right" w:leader="dot" w:pos="11040"/>
            </w:tabs>
            <w:rPr>
              <w:noProof/>
            </w:rPr>
          </w:pPr>
          <w:hyperlink w:anchor="_Toc201394560" w:history="1">
            <w:r w:rsidR="004E41B3" w:rsidRPr="00CD64A6">
              <w:rPr>
                <w:rStyle w:val="af7"/>
                <w:rFonts w:ascii="Times New Roman" w:eastAsia="Times New Roman" w:hAnsi="Times New Roman" w:cs="Times New Roman"/>
                <w:b/>
                <w:bCs/>
                <w:iCs/>
                <w:noProof/>
                <w:lang w:val="x-none" w:eastAsia="en-US"/>
              </w:rPr>
              <w:t>1.1. Пояснительная записка</w:t>
            </w:r>
            <w:r w:rsidR="004E41B3">
              <w:rPr>
                <w:noProof/>
                <w:webHidden/>
              </w:rPr>
              <w:tab/>
            </w:r>
            <w:r w:rsidR="004E41B3">
              <w:rPr>
                <w:noProof/>
                <w:webHidden/>
              </w:rPr>
              <w:fldChar w:fldCharType="begin"/>
            </w:r>
            <w:r w:rsidR="004E41B3">
              <w:rPr>
                <w:noProof/>
                <w:webHidden/>
              </w:rPr>
              <w:instrText xml:space="preserve"> PAGEREF _Toc201394560 \h </w:instrText>
            </w:r>
            <w:r w:rsidR="004E41B3">
              <w:rPr>
                <w:noProof/>
                <w:webHidden/>
              </w:rPr>
            </w:r>
            <w:r w:rsidR="004E41B3">
              <w:rPr>
                <w:noProof/>
                <w:webHidden/>
              </w:rPr>
              <w:fldChar w:fldCharType="separate"/>
            </w:r>
            <w:r w:rsidR="004E41B3">
              <w:rPr>
                <w:noProof/>
                <w:webHidden/>
              </w:rPr>
              <w:t>7</w:t>
            </w:r>
            <w:r w:rsidR="004E41B3">
              <w:rPr>
                <w:noProof/>
                <w:webHidden/>
              </w:rPr>
              <w:fldChar w:fldCharType="end"/>
            </w:r>
          </w:hyperlink>
        </w:p>
        <w:p w14:paraId="1268EF90" w14:textId="77777777" w:rsidR="004E41B3" w:rsidRDefault="00681D95">
          <w:pPr>
            <w:pStyle w:val="23"/>
            <w:tabs>
              <w:tab w:val="right" w:leader="dot" w:pos="11040"/>
            </w:tabs>
            <w:rPr>
              <w:noProof/>
            </w:rPr>
          </w:pPr>
          <w:hyperlink w:anchor="_Toc201394561" w:history="1">
            <w:r w:rsidR="004E41B3" w:rsidRPr="00CD64A6">
              <w:rPr>
                <w:rStyle w:val="af7"/>
                <w:rFonts w:ascii="Times New Roman" w:eastAsia="Times New Roman" w:hAnsi="Times New Roman" w:cs="Times New Roman"/>
                <w:b/>
                <w:bCs/>
                <w:iCs/>
                <w:noProof/>
                <w:lang w:val="x-none" w:eastAsia="en-US"/>
              </w:rPr>
              <w:t xml:space="preserve">1.2. Планируемые результаты освоения ООП </w:t>
            </w:r>
            <w:r w:rsidR="004E41B3" w:rsidRPr="00CD64A6">
              <w:rPr>
                <w:rStyle w:val="af7"/>
                <w:rFonts w:ascii="Times New Roman" w:eastAsia="Times New Roman" w:hAnsi="Times New Roman" w:cs="Times New Roman"/>
                <w:b/>
                <w:bCs/>
                <w:iCs/>
                <w:noProof/>
                <w:lang w:eastAsia="en-US"/>
              </w:rPr>
              <w:t>О</w:t>
            </w:r>
            <w:r w:rsidR="004E41B3" w:rsidRPr="00CD64A6">
              <w:rPr>
                <w:rStyle w:val="af7"/>
                <w:rFonts w:ascii="Times New Roman" w:eastAsia="Times New Roman" w:hAnsi="Times New Roman" w:cs="Times New Roman"/>
                <w:b/>
                <w:bCs/>
                <w:iCs/>
                <w:noProof/>
                <w:lang w:val="x-none" w:eastAsia="en-US"/>
              </w:rPr>
              <w:t>ОО.</w:t>
            </w:r>
            <w:r w:rsidR="004E41B3">
              <w:rPr>
                <w:noProof/>
                <w:webHidden/>
              </w:rPr>
              <w:tab/>
            </w:r>
            <w:r w:rsidR="004E41B3">
              <w:rPr>
                <w:noProof/>
                <w:webHidden/>
              </w:rPr>
              <w:fldChar w:fldCharType="begin"/>
            </w:r>
            <w:r w:rsidR="004E41B3">
              <w:rPr>
                <w:noProof/>
                <w:webHidden/>
              </w:rPr>
              <w:instrText xml:space="preserve"> PAGEREF _Toc201394561 \h </w:instrText>
            </w:r>
            <w:r w:rsidR="004E41B3">
              <w:rPr>
                <w:noProof/>
                <w:webHidden/>
              </w:rPr>
            </w:r>
            <w:r w:rsidR="004E41B3">
              <w:rPr>
                <w:noProof/>
                <w:webHidden/>
              </w:rPr>
              <w:fldChar w:fldCharType="separate"/>
            </w:r>
            <w:r w:rsidR="004E41B3">
              <w:rPr>
                <w:noProof/>
                <w:webHidden/>
              </w:rPr>
              <w:t>10</w:t>
            </w:r>
            <w:r w:rsidR="004E41B3">
              <w:rPr>
                <w:noProof/>
                <w:webHidden/>
              </w:rPr>
              <w:fldChar w:fldCharType="end"/>
            </w:r>
          </w:hyperlink>
        </w:p>
        <w:p w14:paraId="5EBB1B16" w14:textId="77777777" w:rsidR="004E41B3" w:rsidRDefault="00681D95">
          <w:pPr>
            <w:pStyle w:val="23"/>
            <w:tabs>
              <w:tab w:val="right" w:leader="dot" w:pos="11040"/>
            </w:tabs>
            <w:rPr>
              <w:noProof/>
            </w:rPr>
          </w:pPr>
          <w:hyperlink w:anchor="_Toc201394562" w:history="1">
            <w:r w:rsidR="004E41B3" w:rsidRPr="00CD64A6">
              <w:rPr>
                <w:rStyle w:val="af7"/>
                <w:rFonts w:ascii="Times New Roman" w:eastAsia="Times New Roman" w:hAnsi="Times New Roman" w:cs="Times New Roman"/>
                <w:b/>
                <w:bCs/>
                <w:iCs/>
                <w:noProof/>
                <w:lang w:val="x-none" w:eastAsia="en-US"/>
              </w:rPr>
              <w:t>1.3. Система оценки достижения планируемых результатов освоения программы начального общего образования</w:t>
            </w:r>
            <w:r w:rsidR="004E41B3">
              <w:rPr>
                <w:noProof/>
                <w:webHidden/>
              </w:rPr>
              <w:tab/>
            </w:r>
            <w:r w:rsidR="004E41B3">
              <w:rPr>
                <w:noProof/>
                <w:webHidden/>
              </w:rPr>
              <w:fldChar w:fldCharType="begin"/>
            </w:r>
            <w:r w:rsidR="004E41B3">
              <w:rPr>
                <w:noProof/>
                <w:webHidden/>
              </w:rPr>
              <w:instrText xml:space="preserve"> PAGEREF _Toc201394562 \h </w:instrText>
            </w:r>
            <w:r w:rsidR="004E41B3">
              <w:rPr>
                <w:noProof/>
                <w:webHidden/>
              </w:rPr>
            </w:r>
            <w:r w:rsidR="004E41B3">
              <w:rPr>
                <w:noProof/>
                <w:webHidden/>
              </w:rPr>
              <w:fldChar w:fldCharType="separate"/>
            </w:r>
            <w:r w:rsidR="004E41B3">
              <w:rPr>
                <w:noProof/>
                <w:webHidden/>
              </w:rPr>
              <w:t>11</w:t>
            </w:r>
            <w:r w:rsidR="004E41B3">
              <w:rPr>
                <w:noProof/>
                <w:webHidden/>
              </w:rPr>
              <w:fldChar w:fldCharType="end"/>
            </w:r>
          </w:hyperlink>
        </w:p>
        <w:p w14:paraId="4B0B0889" w14:textId="77777777" w:rsidR="004E41B3" w:rsidRDefault="00681D95">
          <w:pPr>
            <w:pStyle w:val="11"/>
            <w:rPr>
              <w:noProof/>
            </w:rPr>
          </w:pPr>
          <w:hyperlink w:anchor="_Toc201394563" w:history="1">
            <w:r w:rsidR="004E41B3" w:rsidRPr="00CD64A6">
              <w:rPr>
                <w:rStyle w:val="af7"/>
                <w:rFonts w:ascii="Times New Roman" w:eastAsia="Times New Roman" w:hAnsi="Times New Roman" w:cs="Times New Roman"/>
                <w:b/>
                <w:bCs/>
                <w:noProof/>
                <w:lang w:eastAsia="en-US"/>
              </w:rPr>
              <w:t>II. Содержательный раздел</w:t>
            </w:r>
            <w:r w:rsidR="004E41B3">
              <w:rPr>
                <w:noProof/>
                <w:webHidden/>
              </w:rPr>
              <w:tab/>
            </w:r>
            <w:r w:rsidR="004E41B3">
              <w:rPr>
                <w:noProof/>
                <w:webHidden/>
              </w:rPr>
              <w:fldChar w:fldCharType="begin"/>
            </w:r>
            <w:r w:rsidR="004E41B3">
              <w:rPr>
                <w:noProof/>
                <w:webHidden/>
              </w:rPr>
              <w:instrText xml:space="preserve"> PAGEREF _Toc201394563 \h </w:instrText>
            </w:r>
            <w:r w:rsidR="004E41B3">
              <w:rPr>
                <w:noProof/>
                <w:webHidden/>
              </w:rPr>
            </w:r>
            <w:r w:rsidR="004E41B3">
              <w:rPr>
                <w:noProof/>
                <w:webHidden/>
              </w:rPr>
              <w:fldChar w:fldCharType="separate"/>
            </w:r>
            <w:r w:rsidR="004E41B3">
              <w:rPr>
                <w:noProof/>
                <w:webHidden/>
              </w:rPr>
              <w:t>320</w:t>
            </w:r>
            <w:r w:rsidR="004E41B3">
              <w:rPr>
                <w:noProof/>
                <w:webHidden/>
              </w:rPr>
              <w:fldChar w:fldCharType="end"/>
            </w:r>
          </w:hyperlink>
        </w:p>
        <w:p w14:paraId="01535F0B" w14:textId="77777777" w:rsidR="004E41B3" w:rsidRDefault="00681D95">
          <w:pPr>
            <w:pStyle w:val="23"/>
            <w:tabs>
              <w:tab w:val="right" w:leader="dot" w:pos="11040"/>
            </w:tabs>
            <w:rPr>
              <w:noProof/>
            </w:rPr>
          </w:pPr>
          <w:hyperlink w:anchor="_Toc201394564" w:history="1">
            <w:r w:rsidR="004E41B3" w:rsidRPr="00CD64A6">
              <w:rPr>
                <w:rStyle w:val="af7"/>
                <w:rFonts w:ascii="Times New Roman" w:eastAsia="Times New Roman" w:hAnsi="Times New Roman" w:cs="Times New Roman"/>
                <w:b/>
                <w:bCs/>
                <w:noProof/>
                <w:lang w:eastAsia="en-US"/>
              </w:rPr>
              <w:t>2.1. Рабочие программы учебных предметов, учебных курсов</w:t>
            </w:r>
            <w:r w:rsidR="004E41B3">
              <w:rPr>
                <w:noProof/>
                <w:webHidden/>
              </w:rPr>
              <w:tab/>
            </w:r>
            <w:r w:rsidR="004E41B3">
              <w:rPr>
                <w:noProof/>
                <w:webHidden/>
              </w:rPr>
              <w:fldChar w:fldCharType="begin"/>
            </w:r>
            <w:r w:rsidR="004E41B3">
              <w:rPr>
                <w:noProof/>
                <w:webHidden/>
              </w:rPr>
              <w:instrText xml:space="preserve"> PAGEREF _Toc201394564 \h </w:instrText>
            </w:r>
            <w:r w:rsidR="004E41B3">
              <w:rPr>
                <w:noProof/>
                <w:webHidden/>
              </w:rPr>
            </w:r>
            <w:r w:rsidR="004E41B3">
              <w:rPr>
                <w:noProof/>
                <w:webHidden/>
              </w:rPr>
              <w:fldChar w:fldCharType="separate"/>
            </w:r>
            <w:r w:rsidR="004E41B3">
              <w:rPr>
                <w:noProof/>
                <w:webHidden/>
              </w:rPr>
              <w:t>320</w:t>
            </w:r>
            <w:r w:rsidR="004E41B3">
              <w:rPr>
                <w:noProof/>
                <w:webHidden/>
              </w:rPr>
              <w:fldChar w:fldCharType="end"/>
            </w:r>
          </w:hyperlink>
        </w:p>
        <w:p w14:paraId="7671D25B" w14:textId="77777777" w:rsidR="004E41B3" w:rsidRDefault="00681D95">
          <w:pPr>
            <w:pStyle w:val="32"/>
            <w:tabs>
              <w:tab w:val="right" w:leader="dot" w:pos="11040"/>
            </w:tabs>
            <w:rPr>
              <w:noProof/>
            </w:rPr>
          </w:pPr>
          <w:hyperlink w:anchor="_Toc201394565" w:history="1">
            <w:r w:rsidR="004E41B3" w:rsidRPr="00CD64A6">
              <w:rPr>
                <w:rStyle w:val="af7"/>
                <w:rFonts w:ascii="Times New Roman" w:eastAsia="Arial" w:hAnsi="Times New Roman" w:cs="Times New Roman"/>
                <w:b/>
                <w:bCs/>
                <w:noProof/>
              </w:rPr>
              <w:t>2.1.1. Общие положения</w:t>
            </w:r>
            <w:r w:rsidR="004E41B3">
              <w:rPr>
                <w:noProof/>
                <w:webHidden/>
              </w:rPr>
              <w:tab/>
            </w:r>
            <w:r w:rsidR="004E41B3">
              <w:rPr>
                <w:noProof/>
                <w:webHidden/>
              </w:rPr>
              <w:fldChar w:fldCharType="begin"/>
            </w:r>
            <w:r w:rsidR="004E41B3">
              <w:rPr>
                <w:noProof/>
                <w:webHidden/>
              </w:rPr>
              <w:instrText xml:space="preserve"> PAGEREF _Toc201394565 \h </w:instrText>
            </w:r>
            <w:r w:rsidR="004E41B3">
              <w:rPr>
                <w:noProof/>
                <w:webHidden/>
              </w:rPr>
            </w:r>
            <w:r w:rsidR="004E41B3">
              <w:rPr>
                <w:noProof/>
                <w:webHidden/>
              </w:rPr>
              <w:fldChar w:fldCharType="separate"/>
            </w:r>
            <w:r w:rsidR="004E41B3">
              <w:rPr>
                <w:noProof/>
                <w:webHidden/>
              </w:rPr>
              <w:t>320</w:t>
            </w:r>
            <w:r w:rsidR="004E41B3">
              <w:rPr>
                <w:noProof/>
                <w:webHidden/>
              </w:rPr>
              <w:fldChar w:fldCharType="end"/>
            </w:r>
          </w:hyperlink>
        </w:p>
        <w:p w14:paraId="079FD118" w14:textId="77777777" w:rsidR="004E41B3" w:rsidRDefault="00681D95">
          <w:pPr>
            <w:pStyle w:val="23"/>
            <w:tabs>
              <w:tab w:val="right" w:leader="dot" w:pos="11040"/>
            </w:tabs>
            <w:rPr>
              <w:noProof/>
            </w:rPr>
          </w:pPr>
          <w:hyperlink w:anchor="_Toc201394566" w:history="1">
            <w:r w:rsidR="004E41B3" w:rsidRPr="00CD64A6">
              <w:rPr>
                <w:rStyle w:val="af7"/>
                <w:rFonts w:ascii="Times New Roman" w:eastAsia="Times New Roman" w:hAnsi="Times New Roman" w:cs="Times New Roman"/>
                <w:b/>
                <w:bCs/>
                <w:noProof/>
              </w:rPr>
              <w:t>2.2. Программа формирования универсальных учебных действий</w:t>
            </w:r>
            <w:r w:rsidR="004E41B3" w:rsidRPr="00CD64A6">
              <w:rPr>
                <w:rStyle w:val="af7"/>
                <w:rFonts w:ascii="Times New Roman" w:eastAsia="Arial" w:hAnsi="Times New Roman" w:cs="Times New Roman"/>
                <w:b/>
                <w:bCs/>
                <w:noProof/>
              </w:rPr>
              <w:t xml:space="preserve"> </w:t>
            </w:r>
            <w:r w:rsidR="004E41B3" w:rsidRPr="00CD64A6">
              <w:rPr>
                <w:rStyle w:val="af7"/>
                <w:rFonts w:ascii="Times New Roman" w:eastAsia="Times New Roman" w:hAnsi="Times New Roman" w:cs="Times New Roman"/>
                <w:b/>
                <w:bCs/>
                <w:noProof/>
              </w:rPr>
              <w:t>у обучающихся</w:t>
            </w:r>
            <w:r w:rsidR="004E41B3">
              <w:rPr>
                <w:noProof/>
                <w:webHidden/>
              </w:rPr>
              <w:tab/>
            </w:r>
            <w:r w:rsidR="004E41B3">
              <w:rPr>
                <w:noProof/>
                <w:webHidden/>
              </w:rPr>
              <w:fldChar w:fldCharType="begin"/>
            </w:r>
            <w:r w:rsidR="004E41B3">
              <w:rPr>
                <w:noProof/>
                <w:webHidden/>
              </w:rPr>
              <w:instrText xml:space="preserve"> PAGEREF _Toc201394566 \h </w:instrText>
            </w:r>
            <w:r w:rsidR="004E41B3">
              <w:rPr>
                <w:noProof/>
                <w:webHidden/>
              </w:rPr>
            </w:r>
            <w:r w:rsidR="004E41B3">
              <w:rPr>
                <w:noProof/>
                <w:webHidden/>
              </w:rPr>
              <w:fldChar w:fldCharType="separate"/>
            </w:r>
            <w:r w:rsidR="004E41B3">
              <w:rPr>
                <w:noProof/>
                <w:webHidden/>
              </w:rPr>
              <w:t>322</w:t>
            </w:r>
            <w:r w:rsidR="004E41B3">
              <w:rPr>
                <w:noProof/>
                <w:webHidden/>
              </w:rPr>
              <w:fldChar w:fldCharType="end"/>
            </w:r>
          </w:hyperlink>
        </w:p>
        <w:p w14:paraId="19253141" w14:textId="77777777" w:rsidR="004E41B3" w:rsidRDefault="00681D95">
          <w:pPr>
            <w:pStyle w:val="32"/>
            <w:tabs>
              <w:tab w:val="right" w:leader="dot" w:pos="11040"/>
            </w:tabs>
            <w:rPr>
              <w:noProof/>
            </w:rPr>
          </w:pPr>
          <w:hyperlink w:anchor="_Toc201394567" w:history="1">
            <w:r w:rsidR="004E41B3" w:rsidRPr="00CD64A6">
              <w:rPr>
                <w:rStyle w:val="af7"/>
                <w:rFonts w:ascii="Times New Roman" w:eastAsia="Times New Roman" w:hAnsi="Times New Roman" w:cs="Times New Roman"/>
                <w:b/>
                <w:bCs/>
                <w:noProof/>
                <w:lang w:eastAsia="en-US"/>
              </w:rPr>
              <w:t>2.2.1. Целевой раздел.</w:t>
            </w:r>
            <w:r w:rsidR="004E41B3">
              <w:rPr>
                <w:noProof/>
                <w:webHidden/>
              </w:rPr>
              <w:tab/>
            </w:r>
            <w:r w:rsidR="004E41B3">
              <w:rPr>
                <w:noProof/>
                <w:webHidden/>
              </w:rPr>
              <w:fldChar w:fldCharType="begin"/>
            </w:r>
            <w:r w:rsidR="004E41B3">
              <w:rPr>
                <w:noProof/>
                <w:webHidden/>
              </w:rPr>
              <w:instrText xml:space="preserve"> PAGEREF _Toc201394567 \h </w:instrText>
            </w:r>
            <w:r w:rsidR="004E41B3">
              <w:rPr>
                <w:noProof/>
                <w:webHidden/>
              </w:rPr>
            </w:r>
            <w:r w:rsidR="004E41B3">
              <w:rPr>
                <w:noProof/>
                <w:webHidden/>
              </w:rPr>
              <w:fldChar w:fldCharType="separate"/>
            </w:r>
            <w:r w:rsidR="004E41B3">
              <w:rPr>
                <w:noProof/>
                <w:webHidden/>
              </w:rPr>
              <w:t>322</w:t>
            </w:r>
            <w:r w:rsidR="004E41B3">
              <w:rPr>
                <w:noProof/>
                <w:webHidden/>
              </w:rPr>
              <w:fldChar w:fldCharType="end"/>
            </w:r>
          </w:hyperlink>
        </w:p>
        <w:p w14:paraId="42DF528B" w14:textId="77777777" w:rsidR="004E41B3" w:rsidRDefault="00681D95">
          <w:pPr>
            <w:pStyle w:val="32"/>
            <w:tabs>
              <w:tab w:val="right" w:leader="dot" w:pos="11040"/>
            </w:tabs>
            <w:rPr>
              <w:noProof/>
            </w:rPr>
          </w:pPr>
          <w:hyperlink w:anchor="_Toc201394568" w:history="1">
            <w:r w:rsidR="004E41B3" w:rsidRPr="00CD64A6">
              <w:rPr>
                <w:rStyle w:val="af7"/>
                <w:rFonts w:ascii="Times New Roman" w:hAnsi="Times New Roman" w:cs="Times New Roman"/>
                <w:noProof/>
                <w:lang w:eastAsia="en-US"/>
              </w:rPr>
              <w:t>2.2.2. Содержательный раздел</w:t>
            </w:r>
            <w:r w:rsidR="004E41B3">
              <w:rPr>
                <w:noProof/>
                <w:webHidden/>
              </w:rPr>
              <w:tab/>
            </w:r>
            <w:r w:rsidR="004E41B3">
              <w:rPr>
                <w:noProof/>
                <w:webHidden/>
              </w:rPr>
              <w:fldChar w:fldCharType="begin"/>
            </w:r>
            <w:r w:rsidR="004E41B3">
              <w:rPr>
                <w:noProof/>
                <w:webHidden/>
              </w:rPr>
              <w:instrText xml:space="preserve"> PAGEREF _Toc201394568 \h </w:instrText>
            </w:r>
            <w:r w:rsidR="004E41B3">
              <w:rPr>
                <w:noProof/>
                <w:webHidden/>
              </w:rPr>
            </w:r>
            <w:r w:rsidR="004E41B3">
              <w:rPr>
                <w:noProof/>
                <w:webHidden/>
              </w:rPr>
              <w:fldChar w:fldCharType="separate"/>
            </w:r>
            <w:r w:rsidR="004E41B3">
              <w:rPr>
                <w:noProof/>
                <w:webHidden/>
              </w:rPr>
              <w:t>322</w:t>
            </w:r>
            <w:r w:rsidR="004E41B3">
              <w:rPr>
                <w:noProof/>
                <w:webHidden/>
              </w:rPr>
              <w:fldChar w:fldCharType="end"/>
            </w:r>
          </w:hyperlink>
        </w:p>
        <w:p w14:paraId="0C6E86BA" w14:textId="77777777" w:rsidR="004E41B3" w:rsidRDefault="00681D95">
          <w:pPr>
            <w:pStyle w:val="32"/>
            <w:tabs>
              <w:tab w:val="right" w:leader="dot" w:pos="11040"/>
            </w:tabs>
            <w:rPr>
              <w:noProof/>
            </w:rPr>
          </w:pPr>
          <w:hyperlink w:anchor="_Toc201394569" w:history="1">
            <w:r w:rsidR="004E41B3" w:rsidRPr="00CD64A6">
              <w:rPr>
                <w:rStyle w:val="af7"/>
                <w:rFonts w:ascii="Times New Roman" w:hAnsi="Times New Roman" w:cs="Times New Roman"/>
                <w:noProof/>
                <w:lang w:eastAsia="en-US"/>
              </w:rPr>
              <w:t>РУССКИЙ ЯЗЫК И ЛИТЕРАТУРА</w:t>
            </w:r>
            <w:r w:rsidR="004E41B3">
              <w:rPr>
                <w:noProof/>
                <w:webHidden/>
              </w:rPr>
              <w:tab/>
            </w:r>
            <w:r w:rsidR="004E41B3">
              <w:rPr>
                <w:noProof/>
                <w:webHidden/>
              </w:rPr>
              <w:fldChar w:fldCharType="begin"/>
            </w:r>
            <w:r w:rsidR="004E41B3">
              <w:rPr>
                <w:noProof/>
                <w:webHidden/>
              </w:rPr>
              <w:instrText xml:space="preserve"> PAGEREF _Toc201394569 \h </w:instrText>
            </w:r>
            <w:r w:rsidR="004E41B3">
              <w:rPr>
                <w:noProof/>
                <w:webHidden/>
              </w:rPr>
            </w:r>
            <w:r w:rsidR="004E41B3">
              <w:rPr>
                <w:noProof/>
                <w:webHidden/>
              </w:rPr>
              <w:fldChar w:fldCharType="separate"/>
            </w:r>
            <w:r w:rsidR="004E41B3">
              <w:rPr>
                <w:noProof/>
                <w:webHidden/>
              </w:rPr>
              <w:t>323</w:t>
            </w:r>
            <w:r w:rsidR="004E41B3">
              <w:rPr>
                <w:noProof/>
                <w:webHidden/>
              </w:rPr>
              <w:fldChar w:fldCharType="end"/>
            </w:r>
          </w:hyperlink>
        </w:p>
        <w:p w14:paraId="07333416" w14:textId="77777777" w:rsidR="004E41B3" w:rsidRDefault="00681D95">
          <w:pPr>
            <w:pStyle w:val="32"/>
            <w:tabs>
              <w:tab w:val="right" w:leader="dot" w:pos="11040"/>
            </w:tabs>
            <w:rPr>
              <w:noProof/>
            </w:rPr>
          </w:pPr>
          <w:hyperlink w:anchor="_Toc201394570" w:history="1">
            <w:r w:rsidR="004E41B3" w:rsidRPr="00CD64A6">
              <w:rPr>
                <w:rStyle w:val="af7"/>
                <w:rFonts w:ascii="Times New Roman" w:hAnsi="Times New Roman" w:cs="Times New Roman"/>
                <w:noProof/>
              </w:rPr>
              <w:t>ИНОСТРАННЫЙ ЯЗЫК</w:t>
            </w:r>
            <w:r w:rsidR="004E41B3">
              <w:rPr>
                <w:noProof/>
                <w:webHidden/>
              </w:rPr>
              <w:tab/>
            </w:r>
            <w:r w:rsidR="004E41B3">
              <w:rPr>
                <w:noProof/>
                <w:webHidden/>
              </w:rPr>
              <w:fldChar w:fldCharType="begin"/>
            </w:r>
            <w:r w:rsidR="004E41B3">
              <w:rPr>
                <w:noProof/>
                <w:webHidden/>
              </w:rPr>
              <w:instrText xml:space="preserve"> PAGEREF _Toc201394570 \h </w:instrText>
            </w:r>
            <w:r w:rsidR="004E41B3">
              <w:rPr>
                <w:noProof/>
                <w:webHidden/>
              </w:rPr>
            </w:r>
            <w:r w:rsidR="004E41B3">
              <w:rPr>
                <w:noProof/>
                <w:webHidden/>
              </w:rPr>
              <w:fldChar w:fldCharType="separate"/>
            </w:r>
            <w:r w:rsidR="004E41B3">
              <w:rPr>
                <w:noProof/>
                <w:webHidden/>
              </w:rPr>
              <w:t>324</w:t>
            </w:r>
            <w:r w:rsidR="004E41B3">
              <w:rPr>
                <w:noProof/>
                <w:webHidden/>
              </w:rPr>
              <w:fldChar w:fldCharType="end"/>
            </w:r>
          </w:hyperlink>
        </w:p>
        <w:p w14:paraId="5261F167" w14:textId="77777777" w:rsidR="004E41B3" w:rsidRDefault="00681D95">
          <w:pPr>
            <w:pStyle w:val="32"/>
            <w:tabs>
              <w:tab w:val="right" w:leader="dot" w:pos="11040"/>
            </w:tabs>
            <w:rPr>
              <w:noProof/>
            </w:rPr>
          </w:pPr>
          <w:hyperlink w:anchor="_Toc201394571" w:history="1">
            <w:r w:rsidR="004E41B3" w:rsidRPr="00CD64A6">
              <w:rPr>
                <w:rStyle w:val="af7"/>
                <w:rFonts w:ascii="Times New Roman" w:hAnsi="Times New Roman" w:cs="Times New Roman"/>
                <w:noProof/>
                <w:lang w:eastAsia="en-US"/>
              </w:rPr>
              <w:t>МАТЕМАТИКА И ИНФОРМАТИКА</w:t>
            </w:r>
            <w:r w:rsidR="004E41B3">
              <w:rPr>
                <w:noProof/>
                <w:webHidden/>
              </w:rPr>
              <w:tab/>
            </w:r>
            <w:r w:rsidR="004E41B3">
              <w:rPr>
                <w:noProof/>
                <w:webHidden/>
              </w:rPr>
              <w:fldChar w:fldCharType="begin"/>
            </w:r>
            <w:r w:rsidR="004E41B3">
              <w:rPr>
                <w:noProof/>
                <w:webHidden/>
              </w:rPr>
              <w:instrText xml:space="preserve"> PAGEREF _Toc201394571 \h </w:instrText>
            </w:r>
            <w:r w:rsidR="004E41B3">
              <w:rPr>
                <w:noProof/>
                <w:webHidden/>
              </w:rPr>
            </w:r>
            <w:r w:rsidR="004E41B3">
              <w:rPr>
                <w:noProof/>
                <w:webHidden/>
              </w:rPr>
              <w:fldChar w:fldCharType="separate"/>
            </w:r>
            <w:r w:rsidR="004E41B3">
              <w:rPr>
                <w:noProof/>
                <w:webHidden/>
              </w:rPr>
              <w:t>326</w:t>
            </w:r>
            <w:r w:rsidR="004E41B3">
              <w:rPr>
                <w:noProof/>
                <w:webHidden/>
              </w:rPr>
              <w:fldChar w:fldCharType="end"/>
            </w:r>
          </w:hyperlink>
        </w:p>
        <w:p w14:paraId="1276EC37" w14:textId="77777777" w:rsidR="004E41B3" w:rsidRDefault="00681D95">
          <w:pPr>
            <w:pStyle w:val="32"/>
            <w:tabs>
              <w:tab w:val="right" w:leader="dot" w:pos="11040"/>
            </w:tabs>
            <w:rPr>
              <w:noProof/>
            </w:rPr>
          </w:pPr>
          <w:hyperlink w:anchor="_Toc201394572" w:history="1">
            <w:r w:rsidR="004E41B3" w:rsidRPr="00CD64A6">
              <w:rPr>
                <w:rStyle w:val="af7"/>
                <w:rFonts w:ascii="Times New Roman" w:hAnsi="Times New Roman" w:cs="Times New Roman"/>
                <w:noProof/>
                <w:lang w:eastAsia="en-US"/>
              </w:rPr>
              <w:t>ЕСТЕСТВЕННО-НАУЧНЫЕ ПРЕДМЕТЫ</w:t>
            </w:r>
            <w:r w:rsidR="004E41B3">
              <w:rPr>
                <w:noProof/>
                <w:webHidden/>
              </w:rPr>
              <w:tab/>
            </w:r>
            <w:r w:rsidR="004E41B3">
              <w:rPr>
                <w:noProof/>
                <w:webHidden/>
              </w:rPr>
              <w:fldChar w:fldCharType="begin"/>
            </w:r>
            <w:r w:rsidR="004E41B3">
              <w:rPr>
                <w:noProof/>
                <w:webHidden/>
              </w:rPr>
              <w:instrText xml:space="preserve"> PAGEREF _Toc201394572 \h </w:instrText>
            </w:r>
            <w:r w:rsidR="004E41B3">
              <w:rPr>
                <w:noProof/>
                <w:webHidden/>
              </w:rPr>
            </w:r>
            <w:r w:rsidR="004E41B3">
              <w:rPr>
                <w:noProof/>
                <w:webHidden/>
              </w:rPr>
              <w:fldChar w:fldCharType="separate"/>
            </w:r>
            <w:r w:rsidR="004E41B3">
              <w:rPr>
                <w:noProof/>
                <w:webHidden/>
              </w:rPr>
              <w:t>327</w:t>
            </w:r>
            <w:r w:rsidR="004E41B3">
              <w:rPr>
                <w:noProof/>
                <w:webHidden/>
              </w:rPr>
              <w:fldChar w:fldCharType="end"/>
            </w:r>
          </w:hyperlink>
        </w:p>
        <w:p w14:paraId="7750ADC1" w14:textId="77777777" w:rsidR="004E41B3" w:rsidRDefault="00681D95">
          <w:pPr>
            <w:pStyle w:val="32"/>
            <w:tabs>
              <w:tab w:val="right" w:leader="dot" w:pos="11040"/>
            </w:tabs>
            <w:rPr>
              <w:noProof/>
            </w:rPr>
          </w:pPr>
          <w:hyperlink w:anchor="_Toc201394573" w:history="1">
            <w:r w:rsidR="004E41B3" w:rsidRPr="00CD64A6">
              <w:rPr>
                <w:rStyle w:val="af7"/>
                <w:rFonts w:ascii="Times New Roman" w:hAnsi="Times New Roman" w:cs="Times New Roman"/>
                <w:noProof/>
                <w:lang w:eastAsia="en-US"/>
              </w:rPr>
              <w:t>ОБЩЕСТВЕННО-НАУЧНЫЕ ПРЕДМЕТЫ</w:t>
            </w:r>
            <w:r w:rsidR="004E41B3">
              <w:rPr>
                <w:noProof/>
                <w:webHidden/>
              </w:rPr>
              <w:tab/>
            </w:r>
            <w:r w:rsidR="004E41B3">
              <w:rPr>
                <w:noProof/>
                <w:webHidden/>
              </w:rPr>
              <w:fldChar w:fldCharType="begin"/>
            </w:r>
            <w:r w:rsidR="004E41B3">
              <w:rPr>
                <w:noProof/>
                <w:webHidden/>
              </w:rPr>
              <w:instrText xml:space="preserve"> PAGEREF _Toc201394573 \h </w:instrText>
            </w:r>
            <w:r w:rsidR="004E41B3">
              <w:rPr>
                <w:noProof/>
                <w:webHidden/>
              </w:rPr>
            </w:r>
            <w:r w:rsidR="004E41B3">
              <w:rPr>
                <w:noProof/>
                <w:webHidden/>
              </w:rPr>
              <w:fldChar w:fldCharType="separate"/>
            </w:r>
            <w:r w:rsidR="004E41B3">
              <w:rPr>
                <w:noProof/>
                <w:webHidden/>
              </w:rPr>
              <w:t>328</w:t>
            </w:r>
            <w:r w:rsidR="004E41B3">
              <w:rPr>
                <w:noProof/>
                <w:webHidden/>
              </w:rPr>
              <w:fldChar w:fldCharType="end"/>
            </w:r>
          </w:hyperlink>
        </w:p>
        <w:p w14:paraId="6D26B2A8" w14:textId="77777777" w:rsidR="004E41B3" w:rsidRDefault="00681D95">
          <w:pPr>
            <w:pStyle w:val="32"/>
            <w:tabs>
              <w:tab w:val="right" w:leader="dot" w:pos="11040"/>
            </w:tabs>
            <w:rPr>
              <w:noProof/>
            </w:rPr>
          </w:pPr>
          <w:hyperlink w:anchor="_Toc201394574" w:history="1">
            <w:r w:rsidR="004E41B3" w:rsidRPr="00CD64A6">
              <w:rPr>
                <w:rStyle w:val="af7"/>
                <w:rFonts w:ascii="Times New Roman" w:eastAsia="OfficinaSansBoldITC" w:hAnsi="Times New Roman" w:cs="Times New Roman"/>
                <w:b/>
                <w:noProof/>
                <w:lang w:eastAsia="en-US"/>
              </w:rPr>
              <w:t>2.2.3 Организационный раздел</w:t>
            </w:r>
            <w:r w:rsidR="004E41B3">
              <w:rPr>
                <w:noProof/>
                <w:webHidden/>
              </w:rPr>
              <w:tab/>
            </w:r>
            <w:r w:rsidR="004E41B3">
              <w:rPr>
                <w:noProof/>
                <w:webHidden/>
              </w:rPr>
              <w:fldChar w:fldCharType="begin"/>
            </w:r>
            <w:r w:rsidR="004E41B3">
              <w:rPr>
                <w:noProof/>
                <w:webHidden/>
              </w:rPr>
              <w:instrText xml:space="preserve"> PAGEREF _Toc201394574 \h </w:instrText>
            </w:r>
            <w:r w:rsidR="004E41B3">
              <w:rPr>
                <w:noProof/>
                <w:webHidden/>
              </w:rPr>
            </w:r>
            <w:r w:rsidR="004E41B3">
              <w:rPr>
                <w:noProof/>
                <w:webHidden/>
              </w:rPr>
              <w:fldChar w:fldCharType="separate"/>
            </w:r>
            <w:r w:rsidR="004E41B3">
              <w:rPr>
                <w:noProof/>
                <w:webHidden/>
              </w:rPr>
              <w:t>335</w:t>
            </w:r>
            <w:r w:rsidR="004E41B3">
              <w:rPr>
                <w:noProof/>
                <w:webHidden/>
              </w:rPr>
              <w:fldChar w:fldCharType="end"/>
            </w:r>
          </w:hyperlink>
        </w:p>
        <w:p w14:paraId="00A0C674" w14:textId="77777777" w:rsidR="004E41B3" w:rsidRDefault="00681D95">
          <w:pPr>
            <w:pStyle w:val="23"/>
            <w:tabs>
              <w:tab w:val="right" w:leader="dot" w:pos="11040"/>
            </w:tabs>
            <w:rPr>
              <w:noProof/>
            </w:rPr>
          </w:pPr>
          <w:hyperlink w:anchor="_Toc201394575" w:history="1">
            <w:r w:rsidR="004E41B3" w:rsidRPr="00CD64A6">
              <w:rPr>
                <w:rStyle w:val="af7"/>
                <w:rFonts w:ascii="Times New Roman" w:eastAsia="Times New Roman" w:hAnsi="Times New Roman" w:cs="Times New Roman"/>
                <w:b/>
                <w:bCs/>
                <w:noProof/>
                <w:lang w:eastAsia="en-US"/>
              </w:rPr>
              <w:t>2.3. Рабочая программа воспитания.</w:t>
            </w:r>
            <w:r w:rsidR="004E41B3">
              <w:rPr>
                <w:noProof/>
                <w:webHidden/>
              </w:rPr>
              <w:tab/>
            </w:r>
            <w:r w:rsidR="004E41B3">
              <w:rPr>
                <w:noProof/>
                <w:webHidden/>
              </w:rPr>
              <w:fldChar w:fldCharType="begin"/>
            </w:r>
            <w:r w:rsidR="004E41B3">
              <w:rPr>
                <w:noProof/>
                <w:webHidden/>
              </w:rPr>
              <w:instrText xml:space="preserve"> PAGEREF _Toc201394575 \h </w:instrText>
            </w:r>
            <w:r w:rsidR="004E41B3">
              <w:rPr>
                <w:noProof/>
                <w:webHidden/>
              </w:rPr>
            </w:r>
            <w:r w:rsidR="004E41B3">
              <w:rPr>
                <w:noProof/>
                <w:webHidden/>
              </w:rPr>
              <w:fldChar w:fldCharType="separate"/>
            </w:r>
            <w:r w:rsidR="004E41B3">
              <w:rPr>
                <w:noProof/>
                <w:webHidden/>
              </w:rPr>
              <w:t>336</w:t>
            </w:r>
            <w:r w:rsidR="004E41B3">
              <w:rPr>
                <w:noProof/>
                <w:webHidden/>
              </w:rPr>
              <w:fldChar w:fldCharType="end"/>
            </w:r>
          </w:hyperlink>
        </w:p>
        <w:p w14:paraId="32EA0784" w14:textId="77777777" w:rsidR="004E41B3" w:rsidRDefault="00681D95">
          <w:pPr>
            <w:pStyle w:val="32"/>
            <w:tabs>
              <w:tab w:val="right" w:leader="dot" w:pos="11040"/>
            </w:tabs>
            <w:rPr>
              <w:noProof/>
            </w:rPr>
          </w:pPr>
          <w:hyperlink w:anchor="_Toc201394576" w:history="1">
            <w:r w:rsidR="004E41B3" w:rsidRPr="00CD64A6">
              <w:rPr>
                <w:rStyle w:val="af7"/>
                <w:rFonts w:ascii="Times New Roman" w:eastAsia="Times New Roman" w:hAnsi="Times New Roman" w:cs="Times New Roman"/>
                <w:b/>
                <w:bCs/>
                <w:noProof/>
                <w:kern w:val="2"/>
                <w:lang w:eastAsia="ko-KR"/>
              </w:rPr>
              <w:t>2. Целевой раздел.</w:t>
            </w:r>
            <w:r w:rsidR="004E41B3">
              <w:rPr>
                <w:noProof/>
                <w:webHidden/>
              </w:rPr>
              <w:tab/>
            </w:r>
            <w:r w:rsidR="004E41B3">
              <w:rPr>
                <w:noProof/>
                <w:webHidden/>
              </w:rPr>
              <w:fldChar w:fldCharType="begin"/>
            </w:r>
            <w:r w:rsidR="004E41B3">
              <w:rPr>
                <w:noProof/>
                <w:webHidden/>
              </w:rPr>
              <w:instrText xml:space="preserve"> PAGEREF _Toc201394576 \h </w:instrText>
            </w:r>
            <w:r w:rsidR="004E41B3">
              <w:rPr>
                <w:noProof/>
                <w:webHidden/>
              </w:rPr>
            </w:r>
            <w:r w:rsidR="004E41B3">
              <w:rPr>
                <w:noProof/>
                <w:webHidden/>
              </w:rPr>
              <w:fldChar w:fldCharType="separate"/>
            </w:r>
            <w:r w:rsidR="004E41B3">
              <w:rPr>
                <w:noProof/>
                <w:webHidden/>
              </w:rPr>
              <w:t>336</w:t>
            </w:r>
            <w:r w:rsidR="004E41B3">
              <w:rPr>
                <w:noProof/>
                <w:webHidden/>
              </w:rPr>
              <w:fldChar w:fldCharType="end"/>
            </w:r>
          </w:hyperlink>
        </w:p>
        <w:p w14:paraId="572F0F58" w14:textId="77777777" w:rsidR="004E41B3" w:rsidRDefault="00681D95">
          <w:pPr>
            <w:pStyle w:val="32"/>
            <w:tabs>
              <w:tab w:val="right" w:leader="dot" w:pos="11040"/>
            </w:tabs>
            <w:rPr>
              <w:noProof/>
            </w:rPr>
          </w:pPr>
          <w:hyperlink w:anchor="_Toc201394577" w:history="1">
            <w:r w:rsidR="004E41B3" w:rsidRPr="00CD64A6">
              <w:rPr>
                <w:rStyle w:val="af7"/>
                <w:rFonts w:ascii="Times New Roman" w:eastAsia="Times New Roman" w:hAnsi="Times New Roman" w:cs="Times New Roman"/>
                <w:b/>
                <w:bCs/>
                <w:noProof/>
                <w:kern w:val="2"/>
                <w:lang w:eastAsia="ko-KR"/>
              </w:rPr>
              <w:t>2.2. Направления воспитания.</w:t>
            </w:r>
            <w:r w:rsidR="004E41B3">
              <w:rPr>
                <w:noProof/>
                <w:webHidden/>
              </w:rPr>
              <w:tab/>
            </w:r>
            <w:r w:rsidR="004E41B3">
              <w:rPr>
                <w:noProof/>
                <w:webHidden/>
              </w:rPr>
              <w:fldChar w:fldCharType="begin"/>
            </w:r>
            <w:r w:rsidR="004E41B3">
              <w:rPr>
                <w:noProof/>
                <w:webHidden/>
              </w:rPr>
              <w:instrText xml:space="preserve"> PAGEREF _Toc201394577 \h </w:instrText>
            </w:r>
            <w:r w:rsidR="004E41B3">
              <w:rPr>
                <w:noProof/>
                <w:webHidden/>
              </w:rPr>
            </w:r>
            <w:r w:rsidR="004E41B3">
              <w:rPr>
                <w:noProof/>
                <w:webHidden/>
              </w:rPr>
              <w:fldChar w:fldCharType="separate"/>
            </w:r>
            <w:r w:rsidR="004E41B3">
              <w:rPr>
                <w:noProof/>
                <w:webHidden/>
              </w:rPr>
              <w:t>337</w:t>
            </w:r>
            <w:r w:rsidR="004E41B3">
              <w:rPr>
                <w:noProof/>
                <w:webHidden/>
              </w:rPr>
              <w:fldChar w:fldCharType="end"/>
            </w:r>
          </w:hyperlink>
        </w:p>
        <w:p w14:paraId="436C97BF" w14:textId="77777777" w:rsidR="004E41B3" w:rsidRDefault="00681D95">
          <w:pPr>
            <w:pStyle w:val="32"/>
            <w:tabs>
              <w:tab w:val="right" w:leader="dot" w:pos="11040"/>
            </w:tabs>
            <w:rPr>
              <w:noProof/>
            </w:rPr>
          </w:pPr>
          <w:hyperlink w:anchor="_Toc201394578" w:history="1">
            <w:r w:rsidR="004E41B3" w:rsidRPr="00CD64A6">
              <w:rPr>
                <w:rStyle w:val="af7"/>
                <w:rFonts w:ascii="Times New Roman" w:eastAsia="Times New Roman" w:hAnsi="Times New Roman" w:cs="Times New Roman"/>
                <w:b/>
                <w:bCs/>
                <w:noProof/>
                <w:kern w:val="2"/>
                <w:lang w:eastAsia="ko-KR"/>
              </w:rPr>
              <w:t>2.3. Целевые ориентиры результатов воспитания.</w:t>
            </w:r>
            <w:r w:rsidR="004E41B3">
              <w:rPr>
                <w:noProof/>
                <w:webHidden/>
              </w:rPr>
              <w:tab/>
            </w:r>
            <w:r w:rsidR="004E41B3">
              <w:rPr>
                <w:noProof/>
                <w:webHidden/>
              </w:rPr>
              <w:fldChar w:fldCharType="begin"/>
            </w:r>
            <w:r w:rsidR="004E41B3">
              <w:rPr>
                <w:noProof/>
                <w:webHidden/>
              </w:rPr>
              <w:instrText xml:space="preserve"> PAGEREF _Toc201394578 \h </w:instrText>
            </w:r>
            <w:r w:rsidR="004E41B3">
              <w:rPr>
                <w:noProof/>
                <w:webHidden/>
              </w:rPr>
            </w:r>
            <w:r w:rsidR="004E41B3">
              <w:rPr>
                <w:noProof/>
                <w:webHidden/>
              </w:rPr>
              <w:fldChar w:fldCharType="separate"/>
            </w:r>
            <w:r w:rsidR="004E41B3">
              <w:rPr>
                <w:noProof/>
                <w:webHidden/>
              </w:rPr>
              <w:t>338</w:t>
            </w:r>
            <w:r w:rsidR="004E41B3">
              <w:rPr>
                <w:noProof/>
                <w:webHidden/>
              </w:rPr>
              <w:fldChar w:fldCharType="end"/>
            </w:r>
          </w:hyperlink>
        </w:p>
        <w:p w14:paraId="3806446B" w14:textId="77777777" w:rsidR="004E41B3" w:rsidRDefault="00681D95">
          <w:pPr>
            <w:pStyle w:val="32"/>
            <w:tabs>
              <w:tab w:val="right" w:leader="dot" w:pos="11040"/>
            </w:tabs>
            <w:rPr>
              <w:noProof/>
            </w:rPr>
          </w:pPr>
          <w:hyperlink w:anchor="_Toc201394579" w:history="1">
            <w:r w:rsidR="004E41B3" w:rsidRPr="00CD64A6">
              <w:rPr>
                <w:rStyle w:val="af7"/>
                <w:rFonts w:ascii="Times New Roman" w:eastAsia="Times New Roman" w:hAnsi="Times New Roman" w:cs="Times New Roman"/>
                <w:b/>
                <w:bCs/>
                <w:noProof/>
                <w:kern w:val="2"/>
                <w:lang w:eastAsia="ko-KR"/>
              </w:rPr>
              <w:t>3. Содержательный раздел.</w:t>
            </w:r>
            <w:r w:rsidR="004E41B3">
              <w:rPr>
                <w:noProof/>
                <w:webHidden/>
              </w:rPr>
              <w:tab/>
            </w:r>
            <w:r w:rsidR="004E41B3">
              <w:rPr>
                <w:noProof/>
                <w:webHidden/>
              </w:rPr>
              <w:fldChar w:fldCharType="begin"/>
            </w:r>
            <w:r w:rsidR="004E41B3">
              <w:rPr>
                <w:noProof/>
                <w:webHidden/>
              </w:rPr>
              <w:instrText xml:space="preserve"> PAGEREF _Toc201394579 \h </w:instrText>
            </w:r>
            <w:r w:rsidR="004E41B3">
              <w:rPr>
                <w:noProof/>
                <w:webHidden/>
              </w:rPr>
            </w:r>
            <w:r w:rsidR="004E41B3">
              <w:rPr>
                <w:noProof/>
                <w:webHidden/>
              </w:rPr>
              <w:fldChar w:fldCharType="separate"/>
            </w:r>
            <w:r w:rsidR="004E41B3">
              <w:rPr>
                <w:noProof/>
                <w:webHidden/>
              </w:rPr>
              <w:t>340</w:t>
            </w:r>
            <w:r w:rsidR="004E41B3">
              <w:rPr>
                <w:noProof/>
                <w:webHidden/>
              </w:rPr>
              <w:fldChar w:fldCharType="end"/>
            </w:r>
          </w:hyperlink>
        </w:p>
        <w:p w14:paraId="637B8207" w14:textId="77777777" w:rsidR="004E41B3" w:rsidRDefault="00681D95">
          <w:pPr>
            <w:pStyle w:val="32"/>
            <w:tabs>
              <w:tab w:val="right" w:leader="dot" w:pos="11040"/>
            </w:tabs>
            <w:rPr>
              <w:noProof/>
            </w:rPr>
          </w:pPr>
          <w:hyperlink w:anchor="_Toc201394580" w:history="1">
            <w:r w:rsidR="004E41B3" w:rsidRPr="00CD64A6">
              <w:rPr>
                <w:rStyle w:val="af7"/>
                <w:rFonts w:ascii="Times New Roman" w:eastAsia="Times New Roman" w:hAnsi="Times New Roman" w:cs="Times New Roman"/>
                <w:b/>
                <w:bCs/>
                <w:noProof/>
                <w:kern w:val="2"/>
                <w:lang w:eastAsia="ko-KR"/>
              </w:rPr>
              <w:t>3.1. Уклад МОУ «СОШ №13» г.Воркуты.</w:t>
            </w:r>
            <w:r w:rsidR="004E41B3">
              <w:rPr>
                <w:noProof/>
                <w:webHidden/>
              </w:rPr>
              <w:tab/>
            </w:r>
            <w:r w:rsidR="004E41B3">
              <w:rPr>
                <w:noProof/>
                <w:webHidden/>
              </w:rPr>
              <w:fldChar w:fldCharType="begin"/>
            </w:r>
            <w:r w:rsidR="004E41B3">
              <w:rPr>
                <w:noProof/>
                <w:webHidden/>
              </w:rPr>
              <w:instrText xml:space="preserve"> PAGEREF _Toc201394580 \h </w:instrText>
            </w:r>
            <w:r w:rsidR="004E41B3">
              <w:rPr>
                <w:noProof/>
                <w:webHidden/>
              </w:rPr>
            </w:r>
            <w:r w:rsidR="004E41B3">
              <w:rPr>
                <w:noProof/>
                <w:webHidden/>
              </w:rPr>
              <w:fldChar w:fldCharType="separate"/>
            </w:r>
            <w:r w:rsidR="004E41B3">
              <w:rPr>
                <w:noProof/>
                <w:webHidden/>
              </w:rPr>
              <w:t>340</w:t>
            </w:r>
            <w:r w:rsidR="004E41B3">
              <w:rPr>
                <w:noProof/>
                <w:webHidden/>
              </w:rPr>
              <w:fldChar w:fldCharType="end"/>
            </w:r>
          </w:hyperlink>
        </w:p>
        <w:p w14:paraId="1438397C" w14:textId="77777777" w:rsidR="004E41B3" w:rsidRDefault="00681D95">
          <w:pPr>
            <w:pStyle w:val="32"/>
            <w:tabs>
              <w:tab w:val="right" w:leader="dot" w:pos="11040"/>
            </w:tabs>
            <w:rPr>
              <w:noProof/>
            </w:rPr>
          </w:pPr>
          <w:hyperlink w:anchor="_Toc201394581" w:history="1">
            <w:r w:rsidR="004E41B3" w:rsidRPr="00CD64A6">
              <w:rPr>
                <w:rStyle w:val="af7"/>
                <w:rFonts w:ascii="Times New Roman" w:eastAsia="Times New Roman" w:hAnsi="Times New Roman" w:cs="Times New Roman"/>
                <w:b/>
                <w:bCs/>
                <w:noProof/>
                <w:kern w:val="2"/>
                <w:lang w:eastAsia="ko-KR"/>
              </w:rPr>
              <w:t>3.2. Виды, формы и содержание воспитательной деятельности.</w:t>
            </w:r>
            <w:r w:rsidR="004E41B3">
              <w:rPr>
                <w:noProof/>
                <w:webHidden/>
              </w:rPr>
              <w:tab/>
            </w:r>
            <w:r w:rsidR="004E41B3">
              <w:rPr>
                <w:noProof/>
                <w:webHidden/>
              </w:rPr>
              <w:fldChar w:fldCharType="begin"/>
            </w:r>
            <w:r w:rsidR="004E41B3">
              <w:rPr>
                <w:noProof/>
                <w:webHidden/>
              </w:rPr>
              <w:instrText xml:space="preserve"> PAGEREF _Toc201394581 \h </w:instrText>
            </w:r>
            <w:r w:rsidR="004E41B3">
              <w:rPr>
                <w:noProof/>
                <w:webHidden/>
              </w:rPr>
            </w:r>
            <w:r w:rsidR="004E41B3">
              <w:rPr>
                <w:noProof/>
                <w:webHidden/>
              </w:rPr>
              <w:fldChar w:fldCharType="separate"/>
            </w:r>
            <w:r w:rsidR="004E41B3">
              <w:rPr>
                <w:noProof/>
                <w:webHidden/>
              </w:rPr>
              <w:t>343</w:t>
            </w:r>
            <w:r w:rsidR="004E41B3">
              <w:rPr>
                <w:noProof/>
                <w:webHidden/>
              </w:rPr>
              <w:fldChar w:fldCharType="end"/>
            </w:r>
          </w:hyperlink>
        </w:p>
        <w:p w14:paraId="4C0215F3" w14:textId="77777777" w:rsidR="004E41B3" w:rsidRDefault="00681D95">
          <w:pPr>
            <w:pStyle w:val="23"/>
            <w:tabs>
              <w:tab w:val="right" w:leader="dot" w:pos="11040"/>
            </w:tabs>
            <w:rPr>
              <w:noProof/>
            </w:rPr>
          </w:pPr>
          <w:hyperlink w:anchor="_Toc201394582" w:history="1">
            <w:r w:rsidR="004E41B3" w:rsidRPr="00CD64A6">
              <w:rPr>
                <w:rStyle w:val="af7"/>
                <w:rFonts w:ascii="Times New Roman" w:eastAsia="Times New Roman" w:hAnsi="Times New Roman" w:cs="Times New Roman"/>
                <w:b/>
                <w:bCs/>
                <w:i/>
                <w:noProof/>
                <w:lang w:val="x-none" w:eastAsia="x-none"/>
              </w:rPr>
              <w:t>Инвариантные модули</w:t>
            </w:r>
            <w:r w:rsidR="004E41B3">
              <w:rPr>
                <w:noProof/>
                <w:webHidden/>
              </w:rPr>
              <w:tab/>
            </w:r>
            <w:r w:rsidR="004E41B3">
              <w:rPr>
                <w:noProof/>
                <w:webHidden/>
              </w:rPr>
              <w:fldChar w:fldCharType="begin"/>
            </w:r>
            <w:r w:rsidR="004E41B3">
              <w:rPr>
                <w:noProof/>
                <w:webHidden/>
              </w:rPr>
              <w:instrText xml:space="preserve"> PAGEREF _Toc201394582 \h </w:instrText>
            </w:r>
            <w:r w:rsidR="004E41B3">
              <w:rPr>
                <w:noProof/>
                <w:webHidden/>
              </w:rPr>
            </w:r>
            <w:r w:rsidR="004E41B3">
              <w:rPr>
                <w:noProof/>
                <w:webHidden/>
              </w:rPr>
              <w:fldChar w:fldCharType="separate"/>
            </w:r>
            <w:r w:rsidR="004E41B3">
              <w:rPr>
                <w:noProof/>
                <w:webHidden/>
              </w:rPr>
              <w:t>344</w:t>
            </w:r>
            <w:r w:rsidR="004E41B3">
              <w:rPr>
                <w:noProof/>
                <w:webHidden/>
              </w:rPr>
              <w:fldChar w:fldCharType="end"/>
            </w:r>
          </w:hyperlink>
        </w:p>
        <w:p w14:paraId="0710E532" w14:textId="77777777" w:rsidR="004E41B3" w:rsidRDefault="00681D95">
          <w:pPr>
            <w:pStyle w:val="32"/>
            <w:tabs>
              <w:tab w:val="right" w:leader="dot" w:pos="11040"/>
            </w:tabs>
            <w:rPr>
              <w:noProof/>
            </w:rPr>
          </w:pPr>
          <w:hyperlink w:anchor="_Toc201394583" w:history="1">
            <w:r w:rsidR="004E41B3" w:rsidRPr="00CD64A6">
              <w:rPr>
                <w:rStyle w:val="af7"/>
                <w:rFonts w:ascii="Times New Roman" w:eastAsia="Times New Roman" w:hAnsi="Times New Roman" w:cs="Times New Roman"/>
                <w:b/>
                <w:bCs/>
                <w:noProof/>
                <w:kern w:val="2"/>
                <w:lang w:eastAsia="ko-KR"/>
              </w:rPr>
              <w:t>Модуль "Урочная деятельность".</w:t>
            </w:r>
            <w:r w:rsidR="004E41B3">
              <w:rPr>
                <w:noProof/>
                <w:webHidden/>
              </w:rPr>
              <w:tab/>
            </w:r>
            <w:r w:rsidR="004E41B3">
              <w:rPr>
                <w:noProof/>
                <w:webHidden/>
              </w:rPr>
              <w:fldChar w:fldCharType="begin"/>
            </w:r>
            <w:r w:rsidR="004E41B3">
              <w:rPr>
                <w:noProof/>
                <w:webHidden/>
              </w:rPr>
              <w:instrText xml:space="preserve"> PAGEREF _Toc201394583 \h </w:instrText>
            </w:r>
            <w:r w:rsidR="004E41B3">
              <w:rPr>
                <w:noProof/>
                <w:webHidden/>
              </w:rPr>
            </w:r>
            <w:r w:rsidR="004E41B3">
              <w:rPr>
                <w:noProof/>
                <w:webHidden/>
              </w:rPr>
              <w:fldChar w:fldCharType="separate"/>
            </w:r>
            <w:r w:rsidR="004E41B3">
              <w:rPr>
                <w:noProof/>
                <w:webHidden/>
              </w:rPr>
              <w:t>344</w:t>
            </w:r>
            <w:r w:rsidR="004E41B3">
              <w:rPr>
                <w:noProof/>
                <w:webHidden/>
              </w:rPr>
              <w:fldChar w:fldCharType="end"/>
            </w:r>
          </w:hyperlink>
        </w:p>
        <w:p w14:paraId="2E356171" w14:textId="77777777" w:rsidR="004E41B3" w:rsidRDefault="00681D95">
          <w:pPr>
            <w:pStyle w:val="32"/>
            <w:tabs>
              <w:tab w:val="right" w:leader="dot" w:pos="11040"/>
            </w:tabs>
            <w:rPr>
              <w:noProof/>
            </w:rPr>
          </w:pPr>
          <w:hyperlink w:anchor="_Toc201394584" w:history="1">
            <w:r w:rsidR="004E41B3" w:rsidRPr="00CD64A6">
              <w:rPr>
                <w:rStyle w:val="af7"/>
                <w:rFonts w:ascii="Times New Roman" w:eastAsia="Times New Roman" w:hAnsi="Times New Roman" w:cs="Times New Roman"/>
                <w:b/>
                <w:bCs/>
                <w:noProof/>
                <w:kern w:val="2"/>
                <w:lang w:eastAsia="ko-KR"/>
              </w:rPr>
              <w:t>Модуль "Внеурочная деятельность".</w:t>
            </w:r>
            <w:r w:rsidR="004E41B3">
              <w:rPr>
                <w:noProof/>
                <w:webHidden/>
              </w:rPr>
              <w:tab/>
            </w:r>
            <w:r w:rsidR="004E41B3">
              <w:rPr>
                <w:noProof/>
                <w:webHidden/>
              </w:rPr>
              <w:fldChar w:fldCharType="begin"/>
            </w:r>
            <w:r w:rsidR="004E41B3">
              <w:rPr>
                <w:noProof/>
                <w:webHidden/>
              </w:rPr>
              <w:instrText xml:space="preserve"> PAGEREF _Toc201394584 \h </w:instrText>
            </w:r>
            <w:r w:rsidR="004E41B3">
              <w:rPr>
                <w:noProof/>
                <w:webHidden/>
              </w:rPr>
            </w:r>
            <w:r w:rsidR="004E41B3">
              <w:rPr>
                <w:noProof/>
                <w:webHidden/>
              </w:rPr>
              <w:fldChar w:fldCharType="separate"/>
            </w:r>
            <w:r w:rsidR="004E41B3">
              <w:rPr>
                <w:noProof/>
                <w:webHidden/>
              </w:rPr>
              <w:t>345</w:t>
            </w:r>
            <w:r w:rsidR="004E41B3">
              <w:rPr>
                <w:noProof/>
                <w:webHidden/>
              </w:rPr>
              <w:fldChar w:fldCharType="end"/>
            </w:r>
          </w:hyperlink>
        </w:p>
        <w:p w14:paraId="50E80152" w14:textId="77777777" w:rsidR="004E41B3" w:rsidRDefault="00681D95">
          <w:pPr>
            <w:pStyle w:val="32"/>
            <w:tabs>
              <w:tab w:val="right" w:leader="dot" w:pos="11040"/>
            </w:tabs>
            <w:rPr>
              <w:noProof/>
            </w:rPr>
          </w:pPr>
          <w:hyperlink w:anchor="_Toc201394585" w:history="1">
            <w:r w:rsidR="004E41B3" w:rsidRPr="00CD64A6">
              <w:rPr>
                <w:rStyle w:val="af7"/>
                <w:rFonts w:ascii="Times New Roman" w:eastAsia="Times New Roman" w:hAnsi="Times New Roman" w:cs="Times New Roman"/>
                <w:b/>
                <w:bCs/>
                <w:noProof/>
                <w:kern w:val="2"/>
                <w:lang w:eastAsia="ko-KR"/>
              </w:rPr>
              <w:t>Модуль "Классное руководство".</w:t>
            </w:r>
            <w:r w:rsidR="004E41B3">
              <w:rPr>
                <w:noProof/>
                <w:webHidden/>
              </w:rPr>
              <w:tab/>
            </w:r>
            <w:r w:rsidR="004E41B3">
              <w:rPr>
                <w:noProof/>
                <w:webHidden/>
              </w:rPr>
              <w:fldChar w:fldCharType="begin"/>
            </w:r>
            <w:r w:rsidR="004E41B3">
              <w:rPr>
                <w:noProof/>
                <w:webHidden/>
              </w:rPr>
              <w:instrText xml:space="preserve"> PAGEREF _Toc201394585 \h </w:instrText>
            </w:r>
            <w:r w:rsidR="004E41B3">
              <w:rPr>
                <w:noProof/>
                <w:webHidden/>
              </w:rPr>
            </w:r>
            <w:r w:rsidR="004E41B3">
              <w:rPr>
                <w:noProof/>
                <w:webHidden/>
              </w:rPr>
              <w:fldChar w:fldCharType="separate"/>
            </w:r>
            <w:r w:rsidR="004E41B3">
              <w:rPr>
                <w:noProof/>
                <w:webHidden/>
              </w:rPr>
              <w:t>346</w:t>
            </w:r>
            <w:r w:rsidR="004E41B3">
              <w:rPr>
                <w:noProof/>
                <w:webHidden/>
              </w:rPr>
              <w:fldChar w:fldCharType="end"/>
            </w:r>
          </w:hyperlink>
        </w:p>
        <w:p w14:paraId="6F877563" w14:textId="77777777" w:rsidR="004E41B3" w:rsidRDefault="00681D95">
          <w:pPr>
            <w:pStyle w:val="32"/>
            <w:tabs>
              <w:tab w:val="right" w:leader="dot" w:pos="11040"/>
            </w:tabs>
            <w:rPr>
              <w:noProof/>
            </w:rPr>
          </w:pPr>
          <w:hyperlink w:anchor="_Toc201394586" w:history="1">
            <w:r w:rsidR="004E41B3" w:rsidRPr="00CD64A6">
              <w:rPr>
                <w:rStyle w:val="af7"/>
                <w:rFonts w:ascii="Times New Roman" w:eastAsia="Times New Roman" w:hAnsi="Times New Roman" w:cs="Times New Roman"/>
                <w:b/>
                <w:bCs/>
                <w:noProof/>
                <w:kern w:val="2"/>
                <w:lang w:eastAsia="ko-KR"/>
              </w:rPr>
              <w:t>Модуль "Основные школьные дела".</w:t>
            </w:r>
            <w:r w:rsidR="004E41B3">
              <w:rPr>
                <w:noProof/>
                <w:webHidden/>
              </w:rPr>
              <w:tab/>
            </w:r>
            <w:r w:rsidR="004E41B3">
              <w:rPr>
                <w:noProof/>
                <w:webHidden/>
              </w:rPr>
              <w:fldChar w:fldCharType="begin"/>
            </w:r>
            <w:r w:rsidR="004E41B3">
              <w:rPr>
                <w:noProof/>
                <w:webHidden/>
              </w:rPr>
              <w:instrText xml:space="preserve"> PAGEREF _Toc201394586 \h </w:instrText>
            </w:r>
            <w:r w:rsidR="004E41B3">
              <w:rPr>
                <w:noProof/>
                <w:webHidden/>
              </w:rPr>
            </w:r>
            <w:r w:rsidR="004E41B3">
              <w:rPr>
                <w:noProof/>
                <w:webHidden/>
              </w:rPr>
              <w:fldChar w:fldCharType="separate"/>
            </w:r>
            <w:r w:rsidR="004E41B3">
              <w:rPr>
                <w:noProof/>
                <w:webHidden/>
              </w:rPr>
              <w:t>350</w:t>
            </w:r>
            <w:r w:rsidR="004E41B3">
              <w:rPr>
                <w:noProof/>
                <w:webHidden/>
              </w:rPr>
              <w:fldChar w:fldCharType="end"/>
            </w:r>
          </w:hyperlink>
        </w:p>
        <w:p w14:paraId="3AAF458F" w14:textId="77777777" w:rsidR="004E41B3" w:rsidRDefault="00681D95">
          <w:pPr>
            <w:pStyle w:val="32"/>
            <w:tabs>
              <w:tab w:val="right" w:leader="dot" w:pos="11040"/>
            </w:tabs>
            <w:rPr>
              <w:noProof/>
            </w:rPr>
          </w:pPr>
          <w:hyperlink w:anchor="_Toc201394587" w:history="1">
            <w:r w:rsidR="004E41B3" w:rsidRPr="00CD64A6">
              <w:rPr>
                <w:rStyle w:val="af7"/>
                <w:rFonts w:ascii="Times New Roman" w:eastAsia="Times New Roman" w:hAnsi="Times New Roman" w:cs="Times New Roman"/>
                <w:b/>
                <w:bCs/>
                <w:noProof/>
                <w:kern w:val="2"/>
                <w:lang w:eastAsia="ko-KR"/>
              </w:rPr>
              <w:t>Модуль "Внешкольные мероприятия".</w:t>
            </w:r>
            <w:r w:rsidR="004E41B3">
              <w:rPr>
                <w:noProof/>
                <w:webHidden/>
              </w:rPr>
              <w:tab/>
            </w:r>
            <w:r w:rsidR="004E41B3">
              <w:rPr>
                <w:noProof/>
                <w:webHidden/>
              </w:rPr>
              <w:fldChar w:fldCharType="begin"/>
            </w:r>
            <w:r w:rsidR="004E41B3">
              <w:rPr>
                <w:noProof/>
                <w:webHidden/>
              </w:rPr>
              <w:instrText xml:space="preserve"> PAGEREF _Toc201394587 \h </w:instrText>
            </w:r>
            <w:r w:rsidR="004E41B3">
              <w:rPr>
                <w:noProof/>
                <w:webHidden/>
              </w:rPr>
            </w:r>
            <w:r w:rsidR="004E41B3">
              <w:rPr>
                <w:noProof/>
                <w:webHidden/>
              </w:rPr>
              <w:fldChar w:fldCharType="separate"/>
            </w:r>
            <w:r w:rsidR="004E41B3">
              <w:rPr>
                <w:noProof/>
                <w:webHidden/>
              </w:rPr>
              <w:t>352</w:t>
            </w:r>
            <w:r w:rsidR="004E41B3">
              <w:rPr>
                <w:noProof/>
                <w:webHidden/>
              </w:rPr>
              <w:fldChar w:fldCharType="end"/>
            </w:r>
          </w:hyperlink>
        </w:p>
        <w:p w14:paraId="710C5CAF" w14:textId="77777777" w:rsidR="004E41B3" w:rsidRDefault="00681D95">
          <w:pPr>
            <w:pStyle w:val="32"/>
            <w:tabs>
              <w:tab w:val="right" w:leader="dot" w:pos="11040"/>
            </w:tabs>
            <w:rPr>
              <w:noProof/>
            </w:rPr>
          </w:pPr>
          <w:hyperlink w:anchor="_Toc201394588" w:history="1">
            <w:r w:rsidR="004E41B3" w:rsidRPr="00CD64A6">
              <w:rPr>
                <w:rStyle w:val="af7"/>
                <w:rFonts w:ascii="Times New Roman" w:eastAsia="Times New Roman" w:hAnsi="Times New Roman" w:cs="Times New Roman"/>
                <w:b/>
                <w:bCs/>
                <w:noProof/>
                <w:kern w:val="2"/>
                <w:lang w:eastAsia="ko-KR"/>
              </w:rPr>
              <w:t>Модуль "Организация предметно-пространственной среды".</w:t>
            </w:r>
            <w:r w:rsidR="004E41B3">
              <w:rPr>
                <w:noProof/>
                <w:webHidden/>
              </w:rPr>
              <w:tab/>
            </w:r>
            <w:r w:rsidR="004E41B3">
              <w:rPr>
                <w:noProof/>
                <w:webHidden/>
              </w:rPr>
              <w:fldChar w:fldCharType="begin"/>
            </w:r>
            <w:r w:rsidR="004E41B3">
              <w:rPr>
                <w:noProof/>
                <w:webHidden/>
              </w:rPr>
              <w:instrText xml:space="preserve"> PAGEREF _Toc201394588 \h </w:instrText>
            </w:r>
            <w:r w:rsidR="004E41B3">
              <w:rPr>
                <w:noProof/>
                <w:webHidden/>
              </w:rPr>
            </w:r>
            <w:r w:rsidR="004E41B3">
              <w:rPr>
                <w:noProof/>
                <w:webHidden/>
              </w:rPr>
              <w:fldChar w:fldCharType="separate"/>
            </w:r>
            <w:r w:rsidR="004E41B3">
              <w:rPr>
                <w:noProof/>
                <w:webHidden/>
              </w:rPr>
              <w:t>352</w:t>
            </w:r>
            <w:r w:rsidR="004E41B3">
              <w:rPr>
                <w:noProof/>
                <w:webHidden/>
              </w:rPr>
              <w:fldChar w:fldCharType="end"/>
            </w:r>
          </w:hyperlink>
        </w:p>
        <w:p w14:paraId="024C8855" w14:textId="77777777" w:rsidR="004E41B3" w:rsidRDefault="00681D95">
          <w:pPr>
            <w:pStyle w:val="32"/>
            <w:tabs>
              <w:tab w:val="right" w:leader="dot" w:pos="11040"/>
            </w:tabs>
            <w:rPr>
              <w:noProof/>
            </w:rPr>
          </w:pPr>
          <w:hyperlink w:anchor="_Toc201394589" w:history="1">
            <w:r w:rsidR="004E41B3" w:rsidRPr="00CD64A6">
              <w:rPr>
                <w:rStyle w:val="af7"/>
                <w:rFonts w:ascii="Times New Roman" w:eastAsia="Times New Roman" w:hAnsi="Times New Roman" w:cs="Times New Roman"/>
                <w:b/>
                <w:bCs/>
                <w:noProof/>
                <w:kern w:val="2"/>
                <w:lang w:eastAsia="ko-KR"/>
              </w:rPr>
              <w:t>Модуль "Взаимодействие с родителями (законными представителями)".</w:t>
            </w:r>
            <w:r w:rsidR="004E41B3">
              <w:rPr>
                <w:noProof/>
                <w:webHidden/>
              </w:rPr>
              <w:tab/>
            </w:r>
            <w:r w:rsidR="004E41B3">
              <w:rPr>
                <w:noProof/>
                <w:webHidden/>
              </w:rPr>
              <w:fldChar w:fldCharType="begin"/>
            </w:r>
            <w:r w:rsidR="004E41B3">
              <w:rPr>
                <w:noProof/>
                <w:webHidden/>
              </w:rPr>
              <w:instrText xml:space="preserve"> PAGEREF _Toc201394589 \h </w:instrText>
            </w:r>
            <w:r w:rsidR="004E41B3">
              <w:rPr>
                <w:noProof/>
                <w:webHidden/>
              </w:rPr>
            </w:r>
            <w:r w:rsidR="004E41B3">
              <w:rPr>
                <w:noProof/>
                <w:webHidden/>
              </w:rPr>
              <w:fldChar w:fldCharType="separate"/>
            </w:r>
            <w:r w:rsidR="004E41B3">
              <w:rPr>
                <w:noProof/>
                <w:webHidden/>
              </w:rPr>
              <w:t>355</w:t>
            </w:r>
            <w:r w:rsidR="004E41B3">
              <w:rPr>
                <w:noProof/>
                <w:webHidden/>
              </w:rPr>
              <w:fldChar w:fldCharType="end"/>
            </w:r>
          </w:hyperlink>
        </w:p>
        <w:p w14:paraId="4D16E7F0" w14:textId="77777777" w:rsidR="004E41B3" w:rsidRDefault="00681D95">
          <w:pPr>
            <w:pStyle w:val="32"/>
            <w:tabs>
              <w:tab w:val="right" w:leader="dot" w:pos="11040"/>
            </w:tabs>
            <w:rPr>
              <w:noProof/>
            </w:rPr>
          </w:pPr>
          <w:hyperlink w:anchor="_Toc201394590" w:history="1">
            <w:r w:rsidR="004E41B3" w:rsidRPr="00CD64A6">
              <w:rPr>
                <w:rStyle w:val="af7"/>
                <w:rFonts w:ascii="Times New Roman" w:eastAsia="Times New Roman" w:hAnsi="Times New Roman" w:cs="Times New Roman"/>
                <w:b/>
                <w:bCs/>
                <w:noProof/>
                <w:kern w:val="2"/>
                <w:lang w:eastAsia="ko-KR"/>
              </w:rPr>
              <w:t>Модуль "Самоуправление".</w:t>
            </w:r>
            <w:r w:rsidR="004E41B3">
              <w:rPr>
                <w:noProof/>
                <w:webHidden/>
              </w:rPr>
              <w:tab/>
            </w:r>
            <w:r w:rsidR="004E41B3">
              <w:rPr>
                <w:noProof/>
                <w:webHidden/>
              </w:rPr>
              <w:fldChar w:fldCharType="begin"/>
            </w:r>
            <w:r w:rsidR="004E41B3">
              <w:rPr>
                <w:noProof/>
                <w:webHidden/>
              </w:rPr>
              <w:instrText xml:space="preserve"> PAGEREF _Toc201394590 \h </w:instrText>
            </w:r>
            <w:r w:rsidR="004E41B3">
              <w:rPr>
                <w:noProof/>
                <w:webHidden/>
              </w:rPr>
            </w:r>
            <w:r w:rsidR="004E41B3">
              <w:rPr>
                <w:noProof/>
                <w:webHidden/>
              </w:rPr>
              <w:fldChar w:fldCharType="separate"/>
            </w:r>
            <w:r w:rsidR="004E41B3">
              <w:rPr>
                <w:noProof/>
                <w:webHidden/>
              </w:rPr>
              <w:t>356</w:t>
            </w:r>
            <w:r w:rsidR="004E41B3">
              <w:rPr>
                <w:noProof/>
                <w:webHidden/>
              </w:rPr>
              <w:fldChar w:fldCharType="end"/>
            </w:r>
          </w:hyperlink>
        </w:p>
        <w:p w14:paraId="02CCD1D6" w14:textId="77777777" w:rsidR="004E41B3" w:rsidRDefault="00681D95">
          <w:pPr>
            <w:pStyle w:val="32"/>
            <w:tabs>
              <w:tab w:val="right" w:leader="dot" w:pos="11040"/>
            </w:tabs>
            <w:rPr>
              <w:noProof/>
            </w:rPr>
          </w:pPr>
          <w:hyperlink w:anchor="_Toc201394591" w:history="1">
            <w:r w:rsidR="004E41B3" w:rsidRPr="00CD64A6">
              <w:rPr>
                <w:rStyle w:val="af7"/>
                <w:rFonts w:ascii="Times New Roman" w:eastAsia="Times New Roman" w:hAnsi="Times New Roman" w:cs="Times New Roman"/>
                <w:b/>
                <w:bCs/>
                <w:noProof/>
                <w:kern w:val="2"/>
                <w:lang w:eastAsia="ko-KR"/>
              </w:rPr>
              <w:t>Модуль "Профилактика и безопасность".</w:t>
            </w:r>
            <w:r w:rsidR="004E41B3">
              <w:rPr>
                <w:noProof/>
                <w:webHidden/>
              </w:rPr>
              <w:tab/>
            </w:r>
            <w:r w:rsidR="004E41B3">
              <w:rPr>
                <w:noProof/>
                <w:webHidden/>
              </w:rPr>
              <w:fldChar w:fldCharType="begin"/>
            </w:r>
            <w:r w:rsidR="004E41B3">
              <w:rPr>
                <w:noProof/>
                <w:webHidden/>
              </w:rPr>
              <w:instrText xml:space="preserve"> PAGEREF _Toc201394591 \h </w:instrText>
            </w:r>
            <w:r w:rsidR="004E41B3">
              <w:rPr>
                <w:noProof/>
                <w:webHidden/>
              </w:rPr>
            </w:r>
            <w:r w:rsidR="004E41B3">
              <w:rPr>
                <w:noProof/>
                <w:webHidden/>
              </w:rPr>
              <w:fldChar w:fldCharType="separate"/>
            </w:r>
            <w:r w:rsidR="004E41B3">
              <w:rPr>
                <w:noProof/>
                <w:webHidden/>
              </w:rPr>
              <w:t>357</w:t>
            </w:r>
            <w:r w:rsidR="004E41B3">
              <w:rPr>
                <w:noProof/>
                <w:webHidden/>
              </w:rPr>
              <w:fldChar w:fldCharType="end"/>
            </w:r>
          </w:hyperlink>
        </w:p>
        <w:p w14:paraId="069ABB96" w14:textId="77777777" w:rsidR="004E41B3" w:rsidRDefault="00681D95">
          <w:pPr>
            <w:pStyle w:val="32"/>
            <w:tabs>
              <w:tab w:val="right" w:leader="dot" w:pos="11040"/>
            </w:tabs>
            <w:rPr>
              <w:noProof/>
            </w:rPr>
          </w:pPr>
          <w:hyperlink w:anchor="_Toc201394592" w:history="1">
            <w:r w:rsidR="004E41B3" w:rsidRPr="00CD64A6">
              <w:rPr>
                <w:rStyle w:val="af7"/>
                <w:rFonts w:ascii="Times New Roman" w:eastAsia="Times New Roman" w:hAnsi="Times New Roman" w:cs="Times New Roman"/>
                <w:b/>
                <w:bCs/>
                <w:noProof/>
                <w:kern w:val="2"/>
                <w:lang w:eastAsia="ko-KR"/>
              </w:rPr>
              <w:t>Модуль "Социальное партнерство".</w:t>
            </w:r>
            <w:r w:rsidR="004E41B3">
              <w:rPr>
                <w:noProof/>
                <w:webHidden/>
              </w:rPr>
              <w:tab/>
            </w:r>
            <w:r w:rsidR="004E41B3">
              <w:rPr>
                <w:noProof/>
                <w:webHidden/>
              </w:rPr>
              <w:fldChar w:fldCharType="begin"/>
            </w:r>
            <w:r w:rsidR="004E41B3">
              <w:rPr>
                <w:noProof/>
                <w:webHidden/>
              </w:rPr>
              <w:instrText xml:space="preserve"> PAGEREF _Toc201394592 \h </w:instrText>
            </w:r>
            <w:r w:rsidR="004E41B3">
              <w:rPr>
                <w:noProof/>
                <w:webHidden/>
              </w:rPr>
            </w:r>
            <w:r w:rsidR="004E41B3">
              <w:rPr>
                <w:noProof/>
                <w:webHidden/>
              </w:rPr>
              <w:fldChar w:fldCharType="separate"/>
            </w:r>
            <w:r w:rsidR="004E41B3">
              <w:rPr>
                <w:noProof/>
                <w:webHidden/>
              </w:rPr>
              <w:t>361</w:t>
            </w:r>
            <w:r w:rsidR="004E41B3">
              <w:rPr>
                <w:noProof/>
                <w:webHidden/>
              </w:rPr>
              <w:fldChar w:fldCharType="end"/>
            </w:r>
          </w:hyperlink>
        </w:p>
        <w:p w14:paraId="791B2FD9" w14:textId="77777777" w:rsidR="004E41B3" w:rsidRDefault="00681D95">
          <w:pPr>
            <w:pStyle w:val="32"/>
            <w:tabs>
              <w:tab w:val="right" w:leader="dot" w:pos="11040"/>
            </w:tabs>
            <w:rPr>
              <w:noProof/>
            </w:rPr>
          </w:pPr>
          <w:hyperlink w:anchor="_Toc201394593" w:history="1">
            <w:r w:rsidR="004E41B3" w:rsidRPr="00CD64A6">
              <w:rPr>
                <w:rStyle w:val="af7"/>
                <w:rFonts w:ascii="Times New Roman" w:eastAsia="Times New Roman" w:hAnsi="Times New Roman" w:cs="Times New Roman"/>
                <w:b/>
                <w:bCs/>
                <w:noProof/>
                <w:kern w:val="2"/>
                <w:lang w:eastAsia="ko-KR"/>
              </w:rPr>
              <w:t>Модуль "Профориентация".</w:t>
            </w:r>
            <w:r w:rsidR="004E41B3">
              <w:rPr>
                <w:noProof/>
                <w:webHidden/>
              </w:rPr>
              <w:tab/>
            </w:r>
            <w:r w:rsidR="004E41B3">
              <w:rPr>
                <w:noProof/>
                <w:webHidden/>
              </w:rPr>
              <w:fldChar w:fldCharType="begin"/>
            </w:r>
            <w:r w:rsidR="004E41B3">
              <w:rPr>
                <w:noProof/>
                <w:webHidden/>
              </w:rPr>
              <w:instrText xml:space="preserve"> PAGEREF _Toc201394593 \h </w:instrText>
            </w:r>
            <w:r w:rsidR="004E41B3">
              <w:rPr>
                <w:noProof/>
                <w:webHidden/>
              </w:rPr>
            </w:r>
            <w:r w:rsidR="004E41B3">
              <w:rPr>
                <w:noProof/>
                <w:webHidden/>
              </w:rPr>
              <w:fldChar w:fldCharType="separate"/>
            </w:r>
            <w:r w:rsidR="004E41B3">
              <w:rPr>
                <w:noProof/>
                <w:webHidden/>
              </w:rPr>
              <w:t>364</w:t>
            </w:r>
            <w:r w:rsidR="004E41B3">
              <w:rPr>
                <w:noProof/>
                <w:webHidden/>
              </w:rPr>
              <w:fldChar w:fldCharType="end"/>
            </w:r>
          </w:hyperlink>
        </w:p>
        <w:p w14:paraId="23079E2C" w14:textId="77777777" w:rsidR="004E41B3" w:rsidRDefault="00681D95">
          <w:pPr>
            <w:pStyle w:val="23"/>
            <w:tabs>
              <w:tab w:val="right" w:leader="dot" w:pos="11040"/>
            </w:tabs>
            <w:rPr>
              <w:noProof/>
            </w:rPr>
          </w:pPr>
          <w:hyperlink w:anchor="_Toc201394594" w:history="1">
            <w:r w:rsidR="004E41B3" w:rsidRPr="00CD64A6">
              <w:rPr>
                <w:rStyle w:val="af7"/>
                <w:rFonts w:ascii="Times New Roman" w:eastAsia="Calibri" w:hAnsi="Times New Roman" w:cs="Times New Roman"/>
                <w:b/>
                <w:bCs/>
                <w:noProof/>
                <w:lang w:val="x-none" w:eastAsia="x-none"/>
              </w:rPr>
              <w:t>Вариативные модули</w:t>
            </w:r>
            <w:r w:rsidR="004E41B3">
              <w:rPr>
                <w:noProof/>
                <w:webHidden/>
              </w:rPr>
              <w:tab/>
            </w:r>
            <w:r w:rsidR="004E41B3">
              <w:rPr>
                <w:noProof/>
                <w:webHidden/>
              </w:rPr>
              <w:fldChar w:fldCharType="begin"/>
            </w:r>
            <w:r w:rsidR="004E41B3">
              <w:rPr>
                <w:noProof/>
                <w:webHidden/>
              </w:rPr>
              <w:instrText xml:space="preserve"> PAGEREF _Toc201394594 \h </w:instrText>
            </w:r>
            <w:r w:rsidR="004E41B3">
              <w:rPr>
                <w:noProof/>
                <w:webHidden/>
              </w:rPr>
            </w:r>
            <w:r w:rsidR="004E41B3">
              <w:rPr>
                <w:noProof/>
                <w:webHidden/>
              </w:rPr>
              <w:fldChar w:fldCharType="separate"/>
            </w:r>
            <w:r w:rsidR="004E41B3">
              <w:rPr>
                <w:noProof/>
                <w:webHidden/>
              </w:rPr>
              <w:t>366</w:t>
            </w:r>
            <w:r w:rsidR="004E41B3">
              <w:rPr>
                <w:noProof/>
                <w:webHidden/>
              </w:rPr>
              <w:fldChar w:fldCharType="end"/>
            </w:r>
          </w:hyperlink>
        </w:p>
        <w:p w14:paraId="764BBC66" w14:textId="77777777" w:rsidR="004E41B3" w:rsidRDefault="00681D95">
          <w:pPr>
            <w:pStyle w:val="32"/>
            <w:tabs>
              <w:tab w:val="right" w:leader="dot" w:pos="11040"/>
            </w:tabs>
            <w:rPr>
              <w:noProof/>
            </w:rPr>
          </w:pPr>
          <w:hyperlink w:anchor="_Toc201394595" w:history="1">
            <w:r w:rsidR="004E41B3" w:rsidRPr="00CD64A6">
              <w:rPr>
                <w:rStyle w:val="af7"/>
                <w:rFonts w:ascii="Times New Roman" w:eastAsia="Calibri" w:hAnsi="Times New Roman" w:cs="Times New Roman"/>
                <w:b/>
                <w:bCs/>
                <w:noProof/>
                <w:kern w:val="2"/>
                <w:lang w:eastAsia="ko-KR"/>
              </w:rPr>
              <w:t>Модуль «Детские общественные объединения».</w:t>
            </w:r>
            <w:r w:rsidR="004E41B3">
              <w:rPr>
                <w:noProof/>
                <w:webHidden/>
              </w:rPr>
              <w:tab/>
            </w:r>
            <w:r w:rsidR="004E41B3">
              <w:rPr>
                <w:noProof/>
                <w:webHidden/>
              </w:rPr>
              <w:fldChar w:fldCharType="begin"/>
            </w:r>
            <w:r w:rsidR="004E41B3">
              <w:rPr>
                <w:noProof/>
                <w:webHidden/>
              </w:rPr>
              <w:instrText xml:space="preserve"> PAGEREF _Toc201394595 \h </w:instrText>
            </w:r>
            <w:r w:rsidR="004E41B3">
              <w:rPr>
                <w:noProof/>
                <w:webHidden/>
              </w:rPr>
            </w:r>
            <w:r w:rsidR="004E41B3">
              <w:rPr>
                <w:noProof/>
                <w:webHidden/>
              </w:rPr>
              <w:fldChar w:fldCharType="separate"/>
            </w:r>
            <w:r w:rsidR="004E41B3">
              <w:rPr>
                <w:noProof/>
                <w:webHidden/>
              </w:rPr>
              <w:t>366</w:t>
            </w:r>
            <w:r w:rsidR="004E41B3">
              <w:rPr>
                <w:noProof/>
                <w:webHidden/>
              </w:rPr>
              <w:fldChar w:fldCharType="end"/>
            </w:r>
          </w:hyperlink>
        </w:p>
        <w:p w14:paraId="52877AA8" w14:textId="77777777" w:rsidR="004E41B3" w:rsidRDefault="00681D95">
          <w:pPr>
            <w:pStyle w:val="32"/>
            <w:tabs>
              <w:tab w:val="right" w:leader="dot" w:pos="11040"/>
            </w:tabs>
            <w:rPr>
              <w:noProof/>
            </w:rPr>
          </w:pPr>
          <w:hyperlink w:anchor="_Toc201394596" w:history="1">
            <w:r w:rsidR="004E41B3" w:rsidRPr="00CD64A6">
              <w:rPr>
                <w:rStyle w:val="af7"/>
                <w:rFonts w:ascii="Times New Roman" w:eastAsia="Calibri" w:hAnsi="Times New Roman" w:cs="Times New Roman"/>
                <w:b/>
                <w:bCs/>
                <w:noProof/>
                <w:kern w:val="2"/>
                <w:lang w:eastAsia="ko-KR"/>
              </w:rPr>
              <w:t>Модуль «Школьные медиа».</w:t>
            </w:r>
            <w:r w:rsidR="004E41B3">
              <w:rPr>
                <w:noProof/>
                <w:webHidden/>
              </w:rPr>
              <w:tab/>
            </w:r>
            <w:r w:rsidR="004E41B3">
              <w:rPr>
                <w:noProof/>
                <w:webHidden/>
              </w:rPr>
              <w:fldChar w:fldCharType="begin"/>
            </w:r>
            <w:r w:rsidR="004E41B3">
              <w:rPr>
                <w:noProof/>
                <w:webHidden/>
              </w:rPr>
              <w:instrText xml:space="preserve"> PAGEREF _Toc201394596 \h </w:instrText>
            </w:r>
            <w:r w:rsidR="004E41B3">
              <w:rPr>
                <w:noProof/>
                <w:webHidden/>
              </w:rPr>
            </w:r>
            <w:r w:rsidR="004E41B3">
              <w:rPr>
                <w:noProof/>
                <w:webHidden/>
              </w:rPr>
              <w:fldChar w:fldCharType="separate"/>
            </w:r>
            <w:r w:rsidR="004E41B3">
              <w:rPr>
                <w:noProof/>
                <w:webHidden/>
              </w:rPr>
              <w:t>368</w:t>
            </w:r>
            <w:r w:rsidR="004E41B3">
              <w:rPr>
                <w:noProof/>
                <w:webHidden/>
              </w:rPr>
              <w:fldChar w:fldCharType="end"/>
            </w:r>
          </w:hyperlink>
        </w:p>
        <w:p w14:paraId="3279648F" w14:textId="77777777" w:rsidR="004E41B3" w:rsidRDefault="00681D95">
          <w:pPr>
            <w:pStyle w:val="32"/>
            <w:tabs>
              <w:tab w:val="right" w:leader="dot" w:pos="11040"/>
            </w:tabs>
            <w:rPr>
              <w:noProof/>
            </w:rPr>
          </w:pPr>
          <w:hyperlink w:anchor="_Toc201394597" w:history="1">
            <w:r w:rsidR="004E41B3" w:rsidRPr="00CD64A6">
              <w:rPr>
                <w:rStyle w:val="af7"/>
                <w:rFonts w:ascii="Times New Roman" w:eastAsia="Times New Roman" w:hAnsi="Times New Roman" w:cs="Times New Roman"/>
                <w:b/>
                <w:bCs/>
                <w:noProof/>
                <w:kern w:val="2"/>
                <w:lang w:eastAsia="ko-KR"/>
              </w:rPr>
              <w:t>4. Организационный раздел.</w:t>
            </w:r>
            <w:r w:rsidR="004E41B3">
              <w:rPr>
                <w:noProof/>
                <w:webHidden/>
              </w:rPr>
              <w:tab/>
            </w:r>
            <w:r w:rsidR="004E41B3">
              <w:rPr>
                <w:noProof/>
                <w:webHidden/>
              </w:rPr>
              <w:fldChar w:fldCharType="begin"/>
            </w:r>
            <w:r w:rsidR="004E41B3">
              <w:rPr>
                <w:noProof/>
                <w:webHidden/>
              </w:rPr>
              <w:instrText xml:space="preserve"> PAGEREF _Toc201394597 \h </w:instrText>
            </w:r>
            <w:r w:rsidR="004E41B3">
              <w:rPr>
                <w:noProof/>
                <w:webHidden/>
              </w:rPr>
            </w:r>
            <w:r w:rsidR="004E41B3">
              <w:rPr>
                <w:noProof/>
                <w:webHidden/>
              </w:rPr>
              <w:fldChar w:fldCharType="separate"/>
            </w:r>
            <w:r w:rsidR="004E41B3">
              <w:rPr>
                <w:noProof/>
                <w:webHidden/>
              </w:rPr>
              <w:t>371</w:t>
            </w:r>
            <w:r w:rsidR="004E41B3">
              <w:rPr>
                <w:noProof/>
                <w:webHidden/>
              </w:rPr>
              <w:fldChar w:fldCharType="end"/>
            </w:r>
          </w:hyperlink>
        </w:p>
        <w:p w14:paraId="7613A081" w14:textId="77777777" w:rsidR="004E41B3" w:rsidRDefault="00681D95">
          <w:pPr>
            <w:pStyle w:val="32"/>
            <w:tabs>
              <w:tab w:val="right" w:leader="dot" w:pos="11040"/>
            </w:tabs>
            <w:rPr>
              <w:noProof/>
            </w:rPr>
          </w:pPr>
          <w:hyperlink w:anchor="_Toc201394598" w:history="1">
            <w:r w:rsidR="004E41B3" w:rsidRPr="00CD64A6">
              <w:rPr>
                <w:rStyle w:val="af7"/>
                <w:rFonts w:ascii="Times New Roman" w:eastAsia="Times New Roman" w:hAnsi="Times New Roman" w:cs="Times New Roman"/>
                <w:b/>
                <w:bCs/>
                <w:noProof/>
                <w:kern w:val="2"/>
                <w:lang w:eastAsia="ko-KR"/>
              </w:rPr>
              <w:t>4.1. Кадровое обеспечение.</w:t>
            </w:r>
            <w:r w:rsidR="004E41B3">
              <w:rPr>
                <w:noProof/>
                <w:webHidden/>
              </w:rPr>
              <w:tab/>
            </w:r>
            <w:r w:rsidR="004E41B3">
              <w:rPr>
                <w:noProof/>
                <w:webHidden/>
              </w:rPr>
              <w:fldChar w:fldCharType="begin"/>
            </w:r>
            <w:r w:rsidR="004E41B3">
              <w:rPr>
                <w:noProof/>
                <w:webHidden/>
              </w:rPr>
              <w:instrText xml:space="preserve"> PAGEREF _Toc201394598 \h </w:instrText>
            </w:r>
            <w:r w:rsidR="004E41B3">
              <w:rPr>
                <w:noProof/>
                <w:webHidden/>
              </w:rPr>
            </w:r>
            <w:r w:rsidR="004E41B3">
              <w:rPr>
                <w:noProof/>
                <w:webHidden/>
              </w:rPr>
              <w:fldChar w:fldCharType="separate"/>
            </w:r>
            <w:r w:rsidR="004E41B3">
              <w:rPr>
                <w:noProof/>
                <w:webHidden/>
              </w:rPr>
              <w:t>371</w:t>
            </w:r>
            <w:r w:rsidR="004E41B3">
              <w:rPr>
                <w:noProof/>
                <w:webHidden/>
              </w:rPr>
              <w:fldChar w:fldCharType="end"/>
            </w:r>
          </w:hyperlink>
        </w:p>
        <w:p w14:paraId="6A017DE8" w14:textId="77777777" w:rsidR="004E41B3" w:rsidRDefault="00681D95">
          <w:pPr>
            <w:pStyle w:val="32"/>
            <w:tabs>
              <w:tab w:val="right" w:leader="dot" w:pos="11040"/>
            </w:tabs>
            <w:rPr>
              <w:noProof/>
            </w:rPr>
          </w:pPr>
          <w:hyperlink w:anchor="_Toc201394599" w:history="1">
            <w:r w:rsidR="004E41B3" w:rsidRPr="00CD64A6">
              <w:rPr>
                <w:rStyle w:val="af7"/>
                <w:rFonts w:ascii="Times New Roman" w:eastAsia="Times New Roman" w:hAnsi="Times New Roman" w:cs="Times New Roman"/>
                <w:b/>
                <w:bCs/>
                <w:noProof/>
                <w:kern w:val="2"/>
                <w:lang w:eastAsia="ko-KR"/>
              </w:rPr>
              <w:t>4.2. Нормативно-методическое обеспечение.</w:t>
            </w:r>
            <w:r w:rsidR="004E41B3">
              <w:rPr>
                <w:noProof/>
                <w:webHidden/>
              </w:rPr>
              <w:tab/>
            </w:r>
            <w:r w:rsidR="004E41B3">
              <w:rPr>
                <w:noProof/>
                <w:webHidden/>
              </w:rPr>
              <w:fldChar w:fldCharType="begin"/>
            </w:r>
            <w:r w:rsidR="004E41B3">
              <w:rPr>
                <w:noProof/>
                <w:webHidden/>
              </w:rPr>
              <w:instrText xml:space="preserve"> PAGEREF _Toc201394599 \h </w:instrText>
            </w:r>
            <w:r w:rsidR="004E41B3">
              <w:rPr>
                <w:noProof/>
                <w:webHidden/>
              </w:rPr>
            </w:r>
            <w:r w:rsidR="004E41B3">
              <w:rPr>
                <w:noProof/>
                <w:webHidden/>
              </w:rPr>
              <w:fldChar w:fldCharType="separate"/>
            </w:r>
            <w:r w:rsidR="004E41B3">
              <w:rPr>
                <w:noProof/>
                <w:webHidden/>
              </w:rPr>
              <w:t>372</w:t>
            </w:r>
            <w:r w:rsidR="004E41B3">
              <w:rPr>
                <w:noProof/>
                <w:webHidden/>
              </w:rPr>
              <w:fldChar w:fldCharType="end"/>
            </w:r>
          </w:hyperlink>
        </w:p>
        <w:p w14:paraId="56480FA9" w14:textId="77777777" w:rsidR="004E41B3" w:rsidRDefault="00681D95">
          <w:pPr>
            <w:pStyle w:val="32"/>
            <w:tabs>
              <w:tab w:val="right" w:leader="dot" w:pos="11040"/>
            </w:tabs>
            <w:rPr>
              <w:noProof/>
            </w:rPr>
          </w:pPr>
          <w:hyperlink w:anchor="_Toc201394600" w:history="1">
            <w:r w:rsidR="004E41B3" w:rsidRPr="00CD64A6">
              <w:rPr>
                <w:rStyle w:val="af7"/>
                <w:rFonts w:ascii="Times New Roman" w:eastAsia="Times New Roman" w:hAnsi="Times New Roman" w:cs="Times New Roman"/>
                <w:b/>
                <w:bCs/>
                <w:noProof/>
                <w:kern w:val="2"/>
                <w:lang w:eastAsia="ko-KR"/>
              </w:rPr>
              <w:t>4.4. Система поощрения социальной успешности и проявлений активной жизненной позиции обучающихся.</w:t>
            </w:r>
            <w:r w:rsidR="004E41B3">
              <w:rPr>
                <w:noProof/>
                <w:webHidden/>
              </w:rPr>
              <w:tab/>
            </w:r>
            <w:r w:rsidR="004E41B3">
              <w:rPr>
                <w:noProof/>
                <w:webHidden/>
              </w:rPr>
              <w:fldChar w:fldCharType="begin"/>
            </w:r>
            <w:r w:rsidR="004E41B3">
              <w:rPr>
                <w:noProof/>
                <w:webHidden/>
              </w:rPr>
              <w:instrText xml:space="preserve"> PAGEREF _Toc201394600 \h </w:instrText>
            </w:r>
            <w:r w:rsidR="004E41B3">
              <w:rPr>
                <w:noProof/>
                <w:webHidden/>
              </w:rPr>
            </w:r>
            <w:r w:rsidR="004E41B3">
              <w:rPr>
                <w:noProof/>
                <w:webHidden/>
              </w:rPr>
              <w:fldChar w:fldCharType="separate"/>
            </w:r>
            <w:r w:rsidR="004E41B3">
              <w:rPr>
                <w:noProof/>
                <w:webHidden/>
              </w:rPr>
              <w:t>373</w:t>
            </w:r>
            <w:r w:rsidR="004E41B3">
              <w:rPr>
                <w:noProof/>
                <w:webHidden/>
              </w:rPr>
              <w:fldChar w:fldCharType="end"/>
            </w:r>
          </w:hyperlink>
        </w:p>
        <w:p w14:paraId="258DB331" w14:textId="77777777" w:rsidR="004E41B3" w:rsidRDefault="00681D95">
          <w:pPr>
            <w:pStyle w:val="32"/>
            <w:tabs>
              <w:tab w:val="right" w:leader="dot" w:pos="11040"/>
            </w:tabs>
            <w:rPr>
              <w:noProof/>
            </w:rPr>
          </w:pPr>
          <w:hyperlink w:anchor="_Toc201394601" w:history="1">
            <w:r w:rsidR="004E41B3" w:rsidRPr="00CD64A6">
              <w:rPr>
                <w:rStyle w:val="af7"/>
                <w:rFonts w:ascii="Times New Roman" w:eastAsia="Times New Roman" w:hAnsi="Times New Roman" w:cs="Times New Roman"/>
                <w:b/>
                <w:bCs/>
                <w:noProof/>
                <w:kern w:val="2"/>
                <w:lang w:eastAsia="ko-KR"/>
              </w:rPr>
              <w:t>4.5. Анализ воспитательного процесса.</w:t>
            </w:r>
            <w:r w:rsidR="004E41B3">
              <w:rPr>
                <w:noProof/>
                <w:webHidden/>
              </w:rPr>
              <w:tab/>
            </w:r>
            <w:r w:rsidR="004E41B3">
              <w:rPr>
                <w:noProof/>
                <w:webHidden/>
              </w:rPr>
              <w:fldChar w:fldCharType="begin"/>
            </w:r>
            <w:r w:rsidR="004E41B3">
              <w:rPr>
                <w:noProof/>
                <w:webHidden/>
              </w:rPr>
              <w:instrText xml:space="preserve"> PAGEREF _Toc201394601 \h </w:instrText>
            </w:r>
            <w:r w:rsidR="004E41B3">
              <w:rPr>
                <w:noProof/>
                <w:webHidden/>
              </w:rPr>
            </w:r>
            <w:r w:rsidR="004E41B3">
              <w:rPr>
                <w:noProof/>
                <w:webHidden/>
              </w:rPr>
              <w:fldChar w:fldCharType="separate"/>
            </w:r>
            <w:r w:rsidR="004E41B3">
              <w:rPr>
                <w:noProof/>
                <w:webHidden/>
              </w:rPr>
              <w:t>374</w:t>
            </w:r>
            <w:r w:rsidR="004E41B3">
              <w:rPr>
                <w:noProof/>
                <w:webHidden/>
              </w:rPr>
              <w:fldChar w:fldCharType="end"/>
            </w:r>
          </w:hyperlink>
        </w:p>
        <w:p w14:paraId="48202EC0" w14:textId="77777777" w:rsidR="004E41B3" w:rsidRDefault="00681D95">
          <w:pPr>
            <w:pStyle w:val="23"/>
            <w:tabs>
              <w:tab w:val="right" w:leader="dot" w:pos="11040"/>
            </w:tabs>
            <w:rPr>
              <w:noProof/>
            </w:rPr>
          </w:pPr>
          <w:hyperlink w:anchor="_Toc201394602" w:history="1">
            <w:r w:rsidR="004E41B3" w:rsidRPr="00CD64A6">
              <w:rPr>
                <w:rStyle w:val="af7"/>
                <w:rFonts w:ascii="Times New Roman" w:hAnsi="Times New Roman" w:cs="Times New Roman"/>
                <w:noProof/>
              </w:rPr>
              <w:t>2.4. Программа коррекционной работы</w:t>
            </w:r>
            <w:r w:rsidR="004E41B3">
              <w:rPr>
                <w:noProof/>
                <w:webHidden/>
              </w:rPr>
              <w:tab/>
            </w:r>
            <w:r w:rsidR="004E41B3">
              <w:rPr>
                <w:noProof/>
                <w:webHidden/>
              </w:rPr>
              <w:fldChar w:fldCharType="begin"/>
            </w:r>
            <w:r w:rsidR="004E41B3">
              <w:rPr>
                <w:noProof/>
                <w:webHidden/>
              </w:rPr>
              <w:instrText xml:space="preserve"> PAGEREF _Toc201394602 \h </w:instrText>
            </w:r>
            <w:r w:rsidR="004E41B3">
              <w:rPr>
                <w:noProof/>
                <w:webHidden/>
              </w:rPr>
            </w:r>
            <w:r w:rsidR="004E41B3">
              <w:rPr>
                <w:noProof/>
                <w:webHidden/>
              </w:rPr>
              <w:fldChar w:fldCharType="separate"/>
            </w:r>
            <w:r w:rsidR="004E41B3">
              <w:rPr>
                <w:noProof/>
                <w:webHidden/>
              </w:rPr>
              <w:t>376</w:t>
            </w:r>
            <w:r w:rsidR="004E41B3">
              <w:rPr>
                <w:noProof/>
                <w:webHidden/>
              </w:rPr>
              <w:fldChar w:fldCharType="end"/>
            </w:r>
          </w:hyperlink>
        </w:p>
        <w:p w14:paraId="15AE4E53" w14:textId="77777777" w:rsidR="004E41B3" w:rsidRDefault="00681D95">
          <w:pPr>
            <w:pStyle w:val="32"/>
            <w:tabs>
              <w:tab w:val="right" w:leader="dot" w:pos="11040"/>
            </w:tabs>
            <w:rPr>
              <w:noProof/>
            </w:rPr>
          </w:pPr>
          <w:hyperlink w:anchor="_Toc201394603" w:history="1">
            <w:r w:rsidR="004E41B3" w:rsidRPr="00CD64A6">
              <w:rPr>
                <w:rStyle w:val="af7"/>
                <w:rFonts w:ascii="Times New Roman" w:eastAsiaTheme="minorHAnsi" w:hAnsi="Times New Roman" w:cs="Times New Roman"/>
                <w:noProof/>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_Toc201394603 \h </w:instrText>
            </w:r>
            <w:r w:rsidR="004E41B3">
              <w:rPr>
                <w:noProof/>
                <w:webHidden/>
              </w:rPr>
            </w:r>
            <w:r w:rsidR="004E41B3">
              <w:rPr>
                <w:noProof/>
                <w:webHidden/>
              </w:rPr>
              <w:fldChar w:fldCharType="separate"/>
            </w:r>
            <w:r w:rsidR="004E41B3">
              <w:rPr>
                <w:noProof/>
                <w:webHidden/>
              </w:rPr>
              <w:t>376</w:t>
            </w:r>
            <w:r w:rsidR="004E41B3">
              <w:rPr>
                <w:noProof/>
                <w:webHidden/>
              </w:rPr>
              <w:fldChar w:fldCharType="end"/>
            </w:r>
          </w:hyperlink>
        </w:p>
        <w:p w14:paraId="5AFF8012" w14:textId="77777777" w:rsidR="004E41B3" w:rsidRDefault="00681D95">
          <w:pPr>
            <w:pStyle w:val="32"/>
            <w:tabs>
              <w:tab w:val="right" w:leader="dot" w:pos="11040"/>
            </w:tabs>
            <w:rPr>
              <w:noProof/>
            </w:rPr>
          </w:pPr>
          <w:hyperlink w:anchor="_Toc201394604" w:history="1">
            <w:r w:rsidR="004E41B3" w:rsidRPr="00CD64A6">
              <w:rPr>
                <w:rStyle w:val="af7"/>
                <w:rFonts w:ascii="Times New Roman" w:eastAsiaTheme="minorHAnsi" w:hAnsi="Times New Roman" w:cs="Times New Roman"/>
                <w:noProof/>
              </w:rPr>
              <w:t>2.4.2. 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_Toc201394604 \h </w:instrText>
            </w:r>
            <w:r w:rsidR="004E41B3">
              <w:rPr>
                <w:noProof/>
                <w:webHidden/>
              </w:rPr>
            </w:r>
            <w:r w:rsidR="004E41B3">
              <w:rPr>
                <w:noProof/>
                <w:webHidden/>
              </w:rPr>
              <w:fldChar w:fldCharType="separate"/>
            </w:r>
            <w:r w:rsidR="004E41B3">
              <w:rPr>
                <w:noProof/>
                <w:webHidden/>
              </w:rPr>
              <w:t>377</w:t>
            </w:r>
            <w:r w:rsidR="004E41B3">
              <w:rPr>
                <w:noProof/>
                <w:webHidden/>
              </w:rPr>
              <w:fldChar w:fldCharType="end"/>
            </w:r>
          </w:hyperlink>
        </w:p>
        <w:p w14:paraId="16E11C0A" w14:textId="77777777" w:rsidR="004E41B3" w:rsidRDefault="00681D95">
          <w:pPr>
            <w:pStyle w:val="32"/>
            <w:tabs>
              <w:tab w:val="right" w:leader="dot" w:pos="11040"/>
            </w:tabs>
            <w:rPr>
              <w:noProof/>
            </w:rPr>
          </w:pPr>
          <w:hyperlink w:anchor="_Toc201394605" w:history="1">
            <w:r w:rsidR="004E41B3" w:rsidRPr="00CD64A6">
              <w:rPr>
                <w:rStyle w:val="af7"/>
                <w:rFonts w:ascii="Times New Roman" w:eastAsiaTheme="minorHAnsi" w:hAnsi="Times New Roman" w:cs="Times New Roman"/>
                <w:noProof/>
              </w:rPr>
              <w:t>2.4.3. Система комплексного психолого-медико-социального сопровождения и поддержки учащихся с особыми образовательными потребностями, в том числе с ограниченными возможностями здоровья и инвалидов</w:t>
            </w:r>
            <w:r w:rsidR="004E41B3">
              <w:rPr>
                <w:noProof/>
                <w:webHidden/>
              </w:rPr>
              <w:tab/>
            </w:r>
            <w:r w:rsidR="004E41B3">
              <w:rPr>
                <w:noProof/>
                <w:webHidden/>
              </w:rPr>
              <w:fldChar w:fldCharType="begin"/>
            </w:r>
            <w:r w:rsidR="004E41B3">
              <w:rPr>
                <w:noProof/>
                <w:webHidden/>
              </w:rPr>
              <w:instrText xml:space="preserve"> PAGEREF _Toc201394605 \h </w:instrText>
            </w:r>
            <w:r w:rsidR="004E41B3">
              <w:rPr>
                <w:noProof/>
                <w:webHidden/>
              </w:rPr>
            </w:r>
            <w:r w:rsidR="004E41B3">
              <w:rPr>
                <w:noProof/>
                <w:webHidden/>
              </w:rPr>
              <w:fldChar w:fldCharType="separate"/>
            </w:r>
            <w:r w:rsidR="004E41B3">
              <w:rPr>
                <w:noProof/>
                <w:webHidden/>
              </w:rPr>
              <w:t>378</w:t>
            </w:r>
            <w:r w:rsidR="004E41B3">
              <w:rPr>
                <w:noProof/>
                <w:webHidden/>
              </w:rPr>
              <w:fldChar w:fldCharType="end"/>
            </w:r>
          </w:hyperlink>
        </w:p>
        <w:p w14:paraId="54FD7BE1" w14:textId="77777777" w:rsidR="004E41B3" w:rsidRDefault="00681D95">
          <w:pPr>
            <w:pStyle w:val="32"/>
            <w:tabs>
              <w:tab w:val="right" w:leader="dot" w:pos="11040"/>
            </w:tabs>
            <w:rPr>
              <w:noProof/>
            </w:rPr>
          </w:pPr>
          <w:hyperlink w:anchor="_Toc201394606" w:history="1">
            <w:r w:rsidR="004E41B3" w:rsidRPr="00CD64A6">
              <w:rPr>
                <w:rStyle w:val="af7"/>
                <w:rFonts w:ascii="Times New Roman" w:eastAsiaTheme="minorHAnsi" w:hAnsi="Times New Roman" w:cs="Times New Roman"/>
                <w:noProof/>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4E41B3">
              <w:rPr>
                <w:noProof/>
                <w:webHidden/>
              </w:rPr>
              <w:tab/>
            </w:r>
            <w:r w:rsidR="004E41B3">
              <w:rPr>
                <w:noProof/>
                <w:webHidden/>
              </w:rPr>
              <w:fldChar w:fldCharType="begin"/>
            </w:r>
            <w:r w:rsidR="004E41B3">
              <w:rPr>
                <w:noProof/>
                <w:webHidden/>
              </w:rPr>
              <w:instrText xml:space="preserve"> PAGEREF _Toc201394606 \h </w:instrText>
            </w:r>
            <w:r w:rsidR="004E41B3">
              <w:rPr>
                <w:noProof/>
                <w:webHidden/>
              </w:rPr>
            </w:r>
            <w:r w:rsidR="004E41B3">
              <w:rPr>
                <w:noProof/>
                <w:webHidden/>
              </w:rPr>
              <w:fldChar w:fldCharType="separate"/>
            </w:r>
            <w:r w:rsidR="004E41B3">
              <w:rPr>
                <w:noProof/>
                <w:webHidden/>
              </w:rPr>
              <w:t>387</w:t>
            </w:r>
            <w:r w:rsidR="004E41B3">
              <w:rPr>
                <w:noProof/>
                <w:webHidden/>
              </w:rPr>
              <w:fldChar w:fldCharType="end"/>
            </w:r>
          </w:hyperlink>
        </w:p>
        <w:p w14:paraId="1B86552F" w14:textId="77777777" w:rsidR="004E41B3" w:rsidRDefault="00681D95">
          <w:pPr>
            <w:pStyle w:val="32"/>
            <w:tabs>
              <w:tab w:val="right" w:leader="dot" w:pos="11040"/>
            </w:tabs>
            <w:rPr>
              <w:noProof/>
            </w:rPr>
          </w:pPr>
          <w:hyperlink w:anchor="_Toc201394607" w:history="1">
            <w:r w:rsidR="004E41B3" w:rsidRPr="00CD64A6">
              <w:rPr>
                <w:rStyle w:val="af7"/>
                <w:rFonts w:ascii="Times New Roman" w:eastAsiaTheme="minorHAnsi" w:hAnsi="Times New Roman" w:cs="Times New Roman"/>
                <w:noProof/>
              </w:rPr>
              <w:t>2.4.5. 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r w:rsidR="004E41B3">
              <w:rPr>
                <w:noProof/>
                <w:webHidden/>
              </w:rPr>
              <w:tab/>
            </w:r>
            <w:r w:rsidR="004E41B3">
              <w:rPr>
                <w:noProof/>
                <w:webHidden/>
              </w:rPr>
              <w:fldChar w:fldCharType="begin"/>
            </w:r>
            <w:r w:rsidR="004E41B3">
              <w:rPr>
                <w:noProof/>
                <w:webHidden/>
              </w:rPr>
              <w:instrText xml:space="preserve"> PAGEREF _Toc201394607 \h </w:instrText>
            </w:r>
            <w:r w:rsidR="004E41B3">
              <w:rPr>
                <w:noProof/>
                <w:webHidden/>
              </w:rPr>
            </w:r>
            <w:r w:rsidR="004E41B3">
              <w:rPr>
                <w:noProof/>
                <w:webHidden/>
              </w:rPr>
              <w:fldChar w:fldCharType="separate"/>
            </w:r>
            <w:r w:rsidR="004E41B3">
              <w:rPr>
                <w:noProof/>
                <w:webHidden/>
              </w:rPr>
              <w:t>390</w:t>
            </w:r>
            <w:r w:rsidR="004E41B3">
              <w:rPr>
                <w:noProof/>
                <w:webHidden/>
              </w:rPr>
              <w:fldChar w:fldCharType="end"/>
            </w:r>
          </w:hyperlink>
        </w:p>
        <w:p w14:paraId="0B7EBBE0" w14:textId="77777777" w:rsidR="004E41B3" w:rsidRDefault="00681D95">
          <w:pPr>
            <w:pStyle w:val="11"/>
            <w:rPr>
              <w:noProof/>
            </w:rPr>
          </w:pPr>
          <w:hyperlink w:anchor="_Toc201394608" w:history="1">
            <w:r w:rsidR="004E41B3" w:rsidRPr="00CD64A6">
              <w:rPr>
                <w:rStyle w:val="af7"/>
                <w:rFonts w:ascii="Times New Roman" w:hAnsi="Times New Roman" w:cs="Times New Roman"/>
                <w:noProof/>
              </w:rPr>
              <w:t>III. Организационный раздел основной образовательной программы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_Toc201394608 \h </w:instrText>
            </w:r>
            <w:r w:rsidR="004E41B3">
              <w:rPr>
                <w:noProof/>
                <w:webHidden/>
              </w:rPr>
            </w:r>
            <w:r w:rsidR="004E41B3">
              <w:rPr>
                <w:noProof/>
                <w:webHidden/>
              </w:rPr>
              <w:fldChar w:fldCharType="separate"/>
            </w:r>
            <w:r w:rsidR="004E41B3">
              <w:rPr>
                <w:noProof/>
                <w:webHidden/>
              </w:rPr>
              <w:t>391</w:t>
            </w:r>
            <w:r w:rsidR="004E41B3">
              <w:rPr>
                <w:noProof/>
                <w:webHidden/>
              </w:rPr>
              <w:fldChar w:fldCharType="end"/>
            </w:r>
          </w:hyperlink>
        </w:p>
        <w:p w14:paraId="17FA4503" w14:textId="77777777" w:rsidR="004E41B3" w:rsidRDefault="00681D95">
          <w:pPr>
            <w:pStyle w:val="23"/>
            <w:tabs>
              <w:tab w:val="right" w:leader="dot" w:pos="11040"/>
            </w:tabs>
            <w:rPr>
              <w:noProof/>
            </w:rPr>
          </w:pPr>
          <w:hyperlink w:anchor="_Toc201394609" w:history="1">
            <w:r w:rsidR="004E41B3" w:rsidRPr="00CD64A6">
              <w:rPr>
                <w:rStyle w:val="af7"/>
                <w:rFonts w:ascii="Times New Roman" w:hAnsi="Times New Roman" w:cs="Times New Roman"/>
                <w:noProof/>
              </w:rPr>
              <w:t>3.1. Учебный план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_Toc201394609 \h </w:instrText>
            </w:r>
            <w:r w:rsidR="004E41B3">
              <w:rPr>
                <w:noProof/>
                <w:webHidden/>
              </w:rPr>
            </w:r>
            <w:r w:rsidR="004E41B3">
              <w:rPr>
                <w:noProof/>
                <w:webHidden/>
              </w:rPr>
              <w:fldChar w:fldCharType="separate"/>
            </w:r>
            <w:r w:rsidR="004E41B3">
              <w:rPr>
                <w:noProof/>
                <w:webHidden/>
              </w:rPr>
              <w:t>391</w:t>
            </w:r>
            <w:r w:rsidR="004E41B3">
              <w:rPr>
                <w:noProof/>
                <w:webHidden/>
              </w:rPr>
              <w:fldChar w:fldCharType="end"/>
            </w:r>
          </w:hyperlink>
        </w:p>
        <w:p w14:paraId="77364640" w14:textId="77777777" w:rsidR="004E41B3" w:rsidRDefault="00681D95">
          <w:pPr>
            <w:pStyle w:val="23"/>
            <w:tabs>
              <w:tab w:val="right" w:leader="dot" w:pos="11040"/>
            </w:tabs>
            <w:rPr>
              <w:noProof/>
            </w:rPr>
          </w:pPr>
          <w:hyperlink w:anchor="_Toc201394610" w:history="1">
            <w:r w:rsidR="004E41B3" w:rsidRPr="00CD64A6">
              <w:rPr>
                <w:rStyle w:val="af7"/>
                <w:rFonts w:ascii="Times New Roman" w:hAnsi="Times New Roman" w:cs="Times New Roman"/>
                <w:noProof/>
              </w:rPr>
              <w:t>3.2. Календарный учебный график</w:t>
            </w:r>
            <w:r w:rsidR="004E41B3">
              <w:rPr>
                <w:noProof/>
                <w:webHidden/>
              </w:rPr>
              <w:tab/>
            </w:r>
            <w:r w:rsidR="004E41B3">
              <w:rPr>
                <w:noProof/>
                <w:webHidden/>
              </w:rPr>
              <w:fldChar w:fldCharType="begin"/>
            </w:r>
            <w:r w:rsidR="004E41B3">
              <w:rPr>
                <w:noProof/>
                <w:webHidden/>
              </w:rPr>
              <w:instrText xml:space="preserve"> PAGEREF _Toc201394610 \h </w:instrText>
            </w:r>
            <w:r w:rsidR="004E41B3">
              <w:rPr>
                <w:noProof/>
                <w:webHidden/>
              </w:rPr>
            </w:r>
            <w:r w:rsidR="004E41B3">
              <w:rPr>
                <w:noProof/>
                <w:webHidden/>
              </w:rPr>
              <w:fldChar w:fldCharType="separate"/>
            </w:r>
            <w:r w:rsidR="004E41B3">
              <w:rPr>
                <w:noProof/>
                <w:webHidden/>
              </w:rPr>
              <w:t>400</w:t>
            </w:r>
            <w:r w:rsidR="004E41B3">
              <w:rPr>
                <w:noProof/>
                <w:webHidden/>
              </w:rPr>
              <w:fldChar w:fldCharType="end"/>
            </w:r>
          </w:hyperlink>
        </w:p>
        <w:p w14:paraId="7831EDFF" w14:textId="77777777" w:rsidR="004E41B3" w:rsidRDefault="00681D95">
          <w:pPr>
            <w:pStyle w:val="23"/>
            <w:tabs>
              <w:tab w:val="right" w:leader="dot" w:pos="11040"/>
            </w:tabs>
            <w:rPr>
              <w:noProof/>
            </w:rPr>
          </w:pPr>
          <w:hyperlink w:anchor="_Toc201394611" w:history="1">
            <w:r w:rsidR="004E41B3" w:rsidRPr="00CD64A6">
              <w:rPr>
                <w:rStyle w:val="af7"/>
                <w:rFonts w:ascii="Times New Roman" w:hAnsi="Times New Roman" w:cs="Times New Roman"/>
                <w:noProof/>
              </w:rPr>
              <w:t>3.3.</w:t>
            </w:r>
            <w:r w:rsidR="004E41B3" w:rsidRPr="00CD64A6">
              <w:rPr>
                <w:rStyle w:val="af7"/>
                <w:rFonts w:ascii="Times New Roman" w:hAnsi="Times New Roman" w:cs="Times New Roman"/>
                <w:noProof/>
                <w:spacing w:val="60"/>
              </w:rPr>
              <w:t xml:space="preserve"> </w:t>
            </w:r>
            <w:r w:rsidR="004E41B3" w:rsidRPr="00CD64A6">
              <w:rPr>
                <w:rStyle w:val="af7"/>
                <w:rFonts w:ascii="Times New Roman" w:hAnsi="Times New Roman" w:cs="Times New Roman"/>
                <w:noProof/>
              </w:rPr>
              <w:t>План в</w:t>
            </w:r>
            <w:r w:rsidR="004E41B3" w:rsidRPr="00CD64A6">
              <w:rPr>
                <w:rStyle w:val="af7"/>
                <w:rFonts w:ascii="Times New Roman" w:hAnsi="Times New Roman" w:cs="Times New Roman"/>
                <w:noProof/>
                <w:spacing w:val="1"/>
              </w:rPr>
              <w:t>н</w:t>
            </w:r>
            <w:r w:rsidR="004E41B3" w:rsidRPr="00CD64A6">
              <w:rPr>
                <w:rStyle w:val="af7"/>
                <w:rFonts w:ascii="Times New Roman" w:hAnsi="Times New Roman" w:cs="Times New Roman"/>
                <w:noProof/>
              </w:rPr>
              <w:t>еурочн</w:t>
            </w:r>
            <w:r w:rsidR="004E41B3" w:rsidRPr="00CD64A6">
              <w:rPr>
                <w:rStyle w:val="af7"/>
                <w:rFonts w:ascii="Times New Roman" w:hAnsi="Times New Roman" w:cs="Times New Roman"/>
                <w:noProof/>
                <w:spacing w:val="-2"/>
              </w:rPr>
              <w:t>о</w:t>
            </w:r>
            <w:r w:rsidR="004E41B3" w:rsidRPr="00CD64A6">
              <w:rPr>
                <w:rStyle w:val="af7"/>
                <w:rFonts w:ascii="Times New Roman" w:hAnsi="Times New Roman" w:cs="Times New Roman"/>
                <w:noProof/>
              </w:rPr>
              <w:t xml:space="preserve">й </w:t>
            </w:r>
            <w:r w:rsidR="004E41B3" w:rsidRPr="00CD64A6">
              <w:rPr>
                <w:rStyle w:val="af7"/>
                <w:rFonts w:ascii="Times New Roman" w:hAnsi="Times New Roman" w:cs="Times New Roman"/>
                <w:noProof/>
                <w:spacing w:val="1"/>
              </w:rPr>
              <w:t>д</w:t>
            </w:r>
            <w:r w:rsidR="004E41B3" w:rsidRPr="00CD64A6">
              <w:rPr>
                <w:rStyle w:val="af7"/>
                <w:rFonts w:ascii="Times New Roman" w:hAnsi="Times New Roman" w:cs="Times New Roman"/>
                <w:noProof/>
              </w:rPr>
              <w:t>еятельно</w:t>
            </w:r>
            <w:r w:rsidR="004E41B3" w:rsidRPr="00CD64A6">
              <w:rPr>
                <w:rStyle w:val="af7"/>
                <w:rFonts w:ascii="Times New Roman" w:hAnsi="Times New Roman" w:cs="Times New Roman"/>
                <w:noProof/>
                <w:spacing w:val="-2"/>
              </w:rPr>
              <w:t>с</w:t>
            </w:r>
            <w:r w:rsidR="004E41B3" w:rsidRPr="00CD64A6">
              <w:rPr>
                <w:rStyle w:val="af7"/>
                <w:rFonts w:ascii="Times New Roman" w:hAnsi="Times New Roman" w:cs="Times New Roman"/>
                <w:noProof/>
                <w:spacing w:val="1"/>
              </w:rPr>
              <w:t>т</w:t>
            </w:r>
            <w:r w:rsidR="004E41B3" w:rsidRPr="00CD64A6">
              <w:rPr>
                <w:rStyle w:val="af7"/>
                <w:rFonts w:ascii="Times New Roman" w:hAnsi="Times New Roman" w:cs="Times New Roman"/>
                <w:noProof/>
              </w:rPr>
              <w:t>и</w:t>
            </w:r>
            <w:r w:rsidR="004E41B3">
              <w:rPr>
                <w:noProof/>
                <w:webHidden/>
              </w:rPr>
              <w:tab/>
            </w:r>
            <w:r w:rsidR="004E41B3">
              <w:rPr>
                <w:noProof/>
                <w:webHidden/>
              </w:rPr>
              <w:fldChar w:fldCharType="begin"/>
            </w:r>
            <w:r w:rsidR="004E41B3">
              <w:rPr>
                <w:noProof/>
                <w:webHidden/>
              </w:rPr>
              <w:instrText xml:space="preserve"> PAGEREF _Toc201394611 \h </w:instrText>
            </w:r>
            <w:r w:rsidR="004E41B3">
              <w:rPr>
                <w:noProof/>
                <w:webHidden/>
              </w:rPr>
            </w:r>
            <w:r w:rsidR="004E41B3">
              <w:rPr>
                <w:noProof/>
                <w:webHidden/>
              </w:rPr>
              <w:fldChar w:fldCharType="separate"/>
            </w:r>
            <w:r w:rsidR="004E41B3">
              <w:rPr>
                <w:noProof/>
                <w:webHidden/>
              </w:rPr>
              <w:t>402</w:t>
            </w:r>
            <w:r w:rsidR="004E41B3">
              <w:rPr>
                <w:noProof/>
                <w:webHidden/>
              </w:rPr>
              <w:fldChar w:fldCharType="end"/>
            </w:r>
          </w:hyperlink>
        </w:p>
        <w:p w14:paraId="2E844D71" w14:textId="77777777" w:rsidR="004E41B3" w:rsidRDefault="00681D95">
          <w:pPr>
            <w:pStyle w:val="23"/>
            <w:tabs>
              <w:tab w:val="right" w:leader="dot" w:pos="11040"/>
            </w:tabs>
            <w:rPr>
              <w:noProof/>
            </w:rPr>
          </w:pPr>
          <w:hyperlink w:anchor="_Toc201394612" w:history="1">
            <w:r w:rsidR="004E41B3" w:rsidRPr="00CD64A6">
              <w:rPr>
                <w:rStyle w:val="af7"/>
                <w:rFonts w:ascii="Times New Roman" w:hAnsi="Times New Roman" w:cs="Times New Roman"/>
                <w:noProof/>
              </w:rPr>
              <w:t>3.4. Календарный план воспитательной работы</w:t>
            </w:r>
            <w:r w:rsidR="004E41B3">
              <w:rPr>
                <w:noProof/>
                <w:webHidden/>
              </w:rPr>
              <w:tab/>
            </w:r>
            <w:r w:rsidR="004E41B3">
              <w:rPr>
                <w:noProof/>
                <w:webHidden/>
              </w:rPr>
              <w:fldChar w:fldCharType="begin"/>
            </w:r>
            <w:r w:rsidR="004E41B3">
              <w:rPr>
                <w:noProof/>
                <w:webHidden/>
              </w:rPr>
              <w:instrText xml:space="preserve"> PAGEREF _Toc201394612 \h </w:instrText>
            </w:r>
            <w:r w:rsidR="004E41B3">
              <w:rPr>
                <w:noProof/>
                <w:webHidden/>
              </w:rPr>
            </w:r>
            <w:r w:rsidR="004E41B3">
              <w:rPr>
                <w:noProof/>
                <w:webHidden/>
              </w:rPr>
              <w:fldChar w:fldCharType="separate"/>
            </w:r>
            <w:r w:rsidR="004E41B3">
              <w:rPr>
                <w:noProof/>
                <w:webHidden/>
              </w:rPr>
              <w:t>406</w:t>
            </w:r>
            <w:r w:rsidR="004E41B3">
              <w:rPr>
                <w:noProof/>
                <w:webHidden/>
              </w:rPr>
              <w:fldChar w:fldCharType="end"/>
            </w:r>
          </w:hyperlink>
        </w:p>
        <w:p w14:paraId="249BC0FE" w14:textId="77777777" w:rsidR="004E41B3" w:rsidRDefault="00681D95">
          <w:pPr>
            <w:pStyle w:val="23"/>
            <w:tabs>
              <w:tab w:val="right" w:leader="dot" w:pos="11040"/>
            </w:tabs>
            <w:rPr>
              <w:noProof/>
            </w:rPr>
          </w:pPr>
          <w:hyperlink w:anchor="_Toc201394613" w:history="1">
            <w:r w:rsidR="004E41B3" w:rsidRPr="00CD64A6">
              <w:rPr>
                <w:rStyle w:val="af7"/>
                <w:rFonts w:ascii="Times New Roman" w:eastAsiaTheme="minorHAnsi" w:hAnsi="Times New Roman" w:cs="Times New Roman"/>
                <w:noProof/>
              </w:rPr>
              <w:t>3.5. Сис</w:t>
            </w:r>
            <w:r w:rsidR="004E41B3" w:rsidRPr="00CD64A6">
              <w:rPr>
                <w:rStyle w:val="af7"/>
                <w:rFonts w:ascii="Times New Roman" w:eastAsiaTheme="minorHAnsi" w:hAnsi="Times New Roman" w:cs="Times New Roman"/>
                <w:noProof/>
                <w:spacing w:val="1"/>
              </w:rPr>
              <w:t>т</w:t>
            </w:r>
            <w:r w:rsidR="004E41B3" w:rsidRPr="00CD64A6">
              <w:rPr>
                <w:rStyle w:val="af7"/>
                <w:rFonts w:ascii="Times New Roman" w:eastAsiaTheme="minorHAnsi" w:hAnsi="Times New Roman" w:cs="Times New Roman"/>
                <w:noProof/>
              </w:rPr>
              <w:t>ема у</w:t>
            </w:r>
            <w:r w:rsidR="004E41B3" w:rsidRPr="00CD64A6">
              <w:rPr>
                <w:rStyle w:val="af7"/>
                <w:rFonts w:ascii="Times New Roman" w:eastAsiaTheme="minorHAnsi" w:hAnsi="Times New Roman" w:cs="Times New Roman"/>
                <w:noProof/>
                <w:spacing w:val="-1"/>
              </w:rPr>
              <w:t>с</w:t>
            </w:r>
            <w:r w:rsidR="004E41B3" w:rsidRPr="00CD64A6">
              <w:rPr>
                <w:rStyle w:val="af7"/>
                <w:rFonts w:ascii="Times New Roman" w:eastAsiaTheme="minorHAnsi" w:hAnsi="Times New Roman" w:cs="Times New Roman"/>
                <w:noProof/>
              </w:rPr>
              <w:t>ловий</w:t>
            </w:r>
            <w:r w:rsidR="004E41B3" w:rsidRPr="00CD64A6">
              <w:rPr>
                <w:rStyle w:val="af7"/>
                <w:rFonts w:ascii="Times New Roman" w:eastAsiaTheme="minorHAnsi" w:hAnsi="Times New Roman" w:cs="Times New Roman"/>
                <w:noProof/>
                <w:spacing w:val="60"/>
              </w:rPr>
              <w:t xml:space="preserve"> </w:t>
            </w:r>
            <w:r w:rsidR="004E41B3" w:rsidRPr="00CD64A6">
              <w:rPr>
                <w:rStyle w:val="af7"/>
                <w:rFonts w:ascii="Times New Roman" w:eastAsiaTheme="minorHAnsi" w:hAnsi="Times New Roman" w:cs="Times New Roman"/>
                <w:noProof/>
                <w:spacing w:val="1"/>
              </w:rPr>
              <w:t>р</w:t>
            </w:r>
            <w:r w:rsidR="004E41B3" w:rsidRPr="00CD64A6">
              <w:rPr>
                <w:rStyle w:val="af7"/>
                <w:rFonts w:ascii="Times New Roman" w:eastAsiaTheme="minorHAnsi" w:hAnsi="Times New Roman" w:cs="Times New Roman"/>
                <w:noProof/>
              </w:rPr>
              <w:t>еализац</w:t>
            </w:r>
            <w:r w:rsidR="004E41B3" w:rsidRPr="00CD64A6">
              <w:rPr>
                <w:rStyle w:val="af7"/>
                <w:rFonts w:ascii="Times New Roman" w:eastAsiaTheme="minorHAnsi" w:hAnsi="Times New Roman" w:cs="Times New Roman"/>
                <w:noProof/>
                <w:spacing w:val="1"/>
              </w:rPr>
              <w:t>и</w:t>
            </w:r>
            <w:r w:rsidR="004E41B3" w:rsidRPr="00CD64A6">
              <w:rPr>
                <w:rStyle w:val="af7"/>
                <w:rFonts w:ascii="Times New Roman" w:eastAsiaTheme="minorHAnsi" w:hAnsi="Times New Roman" w:cs="Times New Roman"/>
                <w:noProof/>
              </w:rPr>
              <w:t>и</w:t>
            </w:r>
            <w:r w:rsidR="004E41B3" w:rsidRPr="00CD64A6">
              <w:rPr>
                <w:rStyle w:val="af7"/>
                <w:rFonts w:ascii="Times New Roman" w:eastAsiaTheme="minorHAnsi" w:hAnsi="Times New Roman" w:cs="Times New Roman"/>
                <w:noProof/>
                <w:spacing w:val="60"/>
              </w:rPr>
              <w:t xml:space="preserve"> </w:t>
            </w:r>
            <w:r w:rsidR="004E41B3" w:rsidRPr="00CD64A6">
              <w:rPr>
                <w:rStyle w:val="af7"/>
                <w:rFonts w:ascii="Times New Roman" w:eastAsiaTheme="minorHAnsi" w:hAnsi="Times New Roman" w:cs="Times New Roman"/>
                <w:noProof/>
              </w:rPr>
              <w:t>осно</w:t>
            </w:r>
            <w:r w:rsidR="004E41B3" w:rsidRPr="00CD64A6">
              <w:rPr>
                <w:rStyle w:val="af7"/>
                <w:rFonts w:ascii="Times New Roman" w:eastAsiaTheme="minorHAnsi" w:hAnsi="Times New Roman" w:cs="Times New Roman"/>
                <w:noProof/>
                <w:spacing w:val="-1"/>
              </w:rPr>
              <w:t>в</w:t>
            </w:r>
            <w:r w:rsidR="004E41B3" w:rsidRPr="00CD64A6">
              <w:rPr>
                <w:rStyle w:val="af7"/>
                <w:rFonts w:ascii="Times New Roman" w:eastAsiaTheme="minorHAnsi" w:hAnsi="Times New Roman" w:cs="Times New Roman"/>
                <w:noProof/>
              </w:rPr>
              <w:t>ной</w:t>
            </w:r>
            <w:r w:rsidR="004E41B3" w:rsidRPr="00CD64A6">
              <w:rPr>
                <w:rStyle w:val="af7"/>
                <w:rFonts w:ascii="Times New Roman" w:eastAsiaTheme="minorHAnsi" w:hAnsi="Times New Roman" w:cs="Times New Roman"/>
                <w:noProof/>
                <w:spacing w:val="-1"/>
              </w:rPr>
              <w:t xml:space="preserve"> </w:t>
            </w:r>
            <w:r w:rsidR="004E41B3" w:rsidRPr="00CD64A6">
              <w:rPr>
                <w:rStyle w:val="af7"/>
                <w:rFonts w:ascii="Times New Roman" w:eastAsiaTheme="minorHAnsi" w:hAnsi="Times New Roman" w:cs="Times New Roman"/>
                <w:noProof/>
              </w:rPr>
              <w:t>образова</w:t>
            </w:r>
            <w:r w:rsidR="004E41B3" w:rsidRPr="00CD64A6">
              <w:rPr>
                <w:rStyle w:val="af7"/>
                <w:rFonts w:ascii="Times New Roman" w:eastAsiaTheme="minorHAnsi" w:hAnsi="Times New Roman" w:cs="Times New Roman"/>
                <w:noProof/>
                <w:spacing w:val="1"/>
              </w:rPr>
              <w:t>т</w:t>
            </w:r>
            <w:r w:rsidR="004E41B3" w:rsidRPr="00CD64A6">
              <w:rPr>
                <w:rStyle w:val="af7"/>
                <w:rFonts w:ascii="Times New Roman" w:eastAsiaTheme="minorHAnsi" w:hAnsi="Times New Roman" w:cs="Times New Roman"/>
                <w:noProof/>
              </w:rPr>
              <w:t>ельной</w:t>
            </w:r>
            <w:r w:rsidR="004E41B3" w:rsidRPr="00CD64A6">
              <w:rPr>
                <w:rStyle w:val="af7"/>
                <w:rFonts w:ascii="Times New Roman" w:eastAsiaTheme="minorHAnsi" w:hAnsi="Times New Roman" w:cs="Times New Roman"/>
                <w:noProof/>
                <w:spacing w:val="-1"/>
              </w:rPr>
              <w:t xml:space="preserve"> </w:t>
            </w:r>
            <w:r w:rsidR="004E41B3" w:rsidRPr="00CD64A6">
              <w:rPr>
                <w:rStyle w:val="af7"/>
                <w:rFonts w:ascii="Times New Roman" w:eastAsiaTheme="minorHAnsi" w:hAnsi="Times New Roman" w:cs="Times New Roman"/>
                <w:noProof/>
              </w:rPr>
              <w:t>про</w:t>
            </w:r>
            <w:r w:rsidR="004E41B3" w:rsidRPr="00CD64A6">
              <w:rPr>
                <w:rStyle w:val="af7"/>
                <w:rFonts w:ascii="Times New Roman" w:eastAsiaTheme="minorHAnsi" w:hAnsi="Times New Roman" w:cs="Times New Roman"/>
                <w:noProof/>
                <w:spacing w:val="-2"/>
              </w:rPr>
              <w:t>г</w:t>
            </w:r>
            <w:r w:rsidR="004E41B3" w:rsidRPr="00CD64A6">
              <w:rPr>
                <w:rStyle w:val="af7"/>
                <w:rFonts w:ascii="Times New Roman" w:eastAsiaTheme="minorHAnsi" w:hAnsi="Times New Roman" w:cs="Times New Roman"/>
                <w:noProof/>
              </w:rPr>
              <w:t>раммы</w:t>
            </w:r>
            <w:r w:rsidR="004E41B3">
              <w:rPr>
                <w:noProof/>
                <w:webHidden/>
              </w:rPr>
              <w:tab/>
            </w:r>
            <w:r w:rsidR="004E41B3">
              <w:rPr>
                <w:noProof/>
                <w:webHidden/>
              </w:rPr>
              <w:fldChar w:fldCharType="begin"/>
            </w:r>
            <w:r w:rsidR="004E41B3">
              <w:rPr>
                <w:noProof/>
                <w:webHidden/>
              </w:rPr>
              <w:instrText xml:space="preserve"> PAGEREF _Toc201394613 \h </w:instrText>
            </w:r>
            <w:r w:rsidR="004E41B3">
              <w:rPr>
                <w:noProof/>
                <w:webHidden/>
              </w:rPr>
            </w:r>
            <w:r w:rsidR="004E41B3">
              <w:rPr>
                <w:noProof/>
                <w:webHidden/>
              </w:rPr>
              <w:fldChar w:fldCharType="separate"/>
            </w:r>
            <w:r w:rsidR="004E41B3">
              <w:rPr>
                <w:noProof/>
                <w:webHidden/>
              </w:rPr>
              <w:t>408</w:t>
            </w:r>
            <w:r w:rsidR="004E41B3">
              <w:rPr>
                <w:noProof/>
                <w:webHidden/>
              </w:rPr>
              <w:fldChar w:fldCharType="end"/>
            </w:r>
          </w:hyperlink>
        </w:p>
        <w:p w14:paraId="06479B0E" w14:textId="77777777" w:rsidR="004E41B3" w:rsidRDefault="00681D95">
          <w:pPr>
            <w:pStyle w:val="32"/>
            <w:tabs>
              <w:tab w:val="right" w:leader="dot" w:pos="11040"/>
            </w:tabs>
            <w:rPr>
              <w:noProof/>
            </w:rPr>
          </w:pPr>
          <w:hyperlink w:anchor="_Toc201394614" w:history="1">
            <w:r w:rsidR="004E41B3" w:rsidRPr="00CD64A6">
              <w:rPr>
                <w:rStyle w:val="af7"/>
                <w:rFonts w:ascii="Times New Roman" w:eastAsiaTheme="minorHAnsi" w:hAnsi="Times New Roman" w:cs="Times New Roman"/>
                <w:noProof/>
              </w:rPr>
              <w:t>3.5.1. Описание кадровых условий реализации основной образовательной программы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_Toc201394614 \h </w:instrText>
            </w:r>
            <w:r w:rsidR="004E41B3">
              <w:rPr>
                <w:noProof/>
                <w:webHidden/>
              </w:rPr>
            </w:r>
            <w:r w:rsidR="004E41B3">
              <w:rPr>
                <w:noProof/>
                <w:webHidden/>
              </w:rPr>
              <w:fldChar w:fldCharType="separate"/>
            </w:r>
            <w:r w:rsidR="004E41B3">
              <w:rPr>
                <w:noProof/>
                <w:webHidden/>
              </w:rPr>
              <w:t>409</w:t>
            </w:r>
            <w:r w:rsidR="004E41B3">
              <w:rPr>
                <w:noProof/>
                <w:webHidden/>
              </w:rPr>
              <w:fldChar w:fldCharType="end"/>
            </w:r>
          </w:hyperlink>
        </w:p>
        <w:p w14:paraId="04142635" w14:textId="77777777" w:rsidR="004E41B3" w:rsidRDefault="00681D95">
          <w:pPr>
            <w:pStyle w:val="32"/>
            <w:tabs>
              <w:tab w:val="right" w:leader="dot" w:pos="11040"/>
            </w:tabs>
            <w:rPr>
              <w:noProof/>
            </w:rPr>
          </w:pPr>
          <w:hyperlink w:anchor="_Toc201394615" w:history="1">
            <w:r w:rsidR="004E41B3" w:rsidRPr="00CD64A6">
              <w:rPr>
                <w:rStyle w:val="af7"/>
                <w:rFonts w:ascii="Times New Roman" w:eastAsiaTheme="minorHAnsi" w:hAnsi="Times New Roman" w:cs="Times New Roman"/>
                <w:noProof/>
                <w:lang w:eastAsia="en-US"/>
              </w:rPr>
              <w:t>3.5.2. Психолого-педагогические условия реализации основной образовательной программы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_Toc201394615 \h </w:instrText>
            </w:r>
            <w:r w:rsidR="004E41B3">
              <w:rPr>
                <w:noProof/>
                <w:webHidden/>
              </w:rPr>
            </w:r>
            <w:r w:rsidR="004E41B3">
              <w:rPr>
                <w:noProof/>
                <w:webHidden/>
              </w:rPr>
              <w:fldChar w:fldCharType="separate"/>
            </w:r>
            <w:r w:rsidR="004E41B3">
              <w:rPr>
                <w:noProof/>
                <w:webHidden/>
              </w:rPr>
              <w:t>410</w:t>
            </w:r>
            <w:r w:rsidR="004E41B3">
              <w:rPr>
                <w:noProof/>
                <w:webHidden/>
              </w:rPr>
              <w:fldChar w:fldCharType="end"/>
            </w:r>
          </w:hyperlink>
        </w:p>
        <w:p w14:paraId="140A62A0" w14:textId="77777777" w:rsidR="004E41B3" w:rsidRDefault="00681D95">
          <w:pPr>
            <w:pStyle w:val="32"/>
            <w:tabs>
              <w:tab w:val="right" w:leader="dot" w:pos="11040"/>
            </w:tabs>
            <w:rPr>
              <w:noProof/>
            </w:rPr>
          </w:pPr>
          <w:hyperlink w:anchor="_Toc201394616" w:history="1">
            <w:r w:rsidR="004E41B3" w:rsidRPr="00CD64A6">
              <w:rPr>
                <w:rStyle w:val="af7"/>
                <w:rFonts w:ascii="Times New Roman" w:eastAsiaTheme="minorHAnsi" w:hAnsi="Times New Roman" w:cs="Times New Roman"/>
                <w:noProof/>
                <w:lang w:eastAsia="en-US"/>
              </w:rPr>
              <w:t>3.5.3. Финансово-экономические условия реализации основной образовательной программы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_Toc201394616 \h </w:instrText>
            </w:r>
            <w:r w:rsidR="004E41B3">
              <w:rPr>
                <w:noProof/>
                <w:webHidden/>
              </w:rPr>
            </w:r>
            <w:r w:rsidR="004E41B3">
              <w:rPr>
                <w:noProof/>
                <w:webHidden/>
              </w:rPr>
              <w:fldChar w:fldCharType="separate"/>
            </w:r>
            <w:r w:rsidR="004E41B3">
              <w:rPr>
                <w:noProof/>
                <w:webHidden/>
              </w:rPr>
              <w:t>419</w:t>
            </w:r>
            <w:r w:rsidR="004E41B3">
              <w:rPr>
                <w:noProof/>
                <w:webHidden/>
              </w:rPr>
              <w:fldChar w:fldCharType="end"/>
            </w:r>
          </w:hyperlink>
        </w:p>
        <w:p w14:paraId="6D763D68" w14:textId="77777777" w:rsidR="004E41B3" w:rsidRDefault="00681D95">
          <w:pPr>
            <w:pStyle w:val="32"/>
            <w:tabs>
              <w:tab w:val="right" w:leader="dot" w:pos="11040"/>
            </w:tabs>
            <w:rPr>
              <w:noProof/>
            </w:rPr>
          </w:pPr>
          <w:hyperlink w:anchor="_Toc201394617" w:history="1">
            <w:r w:rsidR="004E41B3" w:rsidRPr="00CD64A6">
              <w:rPr>
                <w:rStyle w:val="af7"/>
                <w:rFonts w:ascii="Times New Roman" w:eastAsiaTheme="minorHAnsi" w:hAnsi="Times New Roman" w:cs="Times New Roman"/>
                <w:noProof/>
              </w:rPr>
              <w:t>3.5.4. Материально-технические условия организации образовательного процесса</w:t>
            </w:r>
            <w:r w:rsidR="004E41B3">
              <w:rPr>
                <w:noProof/>
                <w:webHidden/>
              </w:rPr>
              <w:tab/>
            </w:r>
            <w:r w:rsidR="004E41B3">
              <w:rPr>
                <w:noProof/>
                <w:webHidden/>
              </w:rPr>
              <w:fldChar w:fldCharType="begin"/>
            </w:r>
            <w:r w:rsidR="004E41B3">
              <w:rPr>
                <w:noProof/>
                <w:webHidden/>
              </w:rPr>
              <w:instrText xml:space="preserve"> PAGEREF _Toc201394617 \h </w:instrText>
            </w:r>
            <w:r w:rsidR="004E41B3">
              <w:rPr>
                <w:noProof/>
                <w:webHidden/>
              </w:rPr>
            </w:r>
            <w:r w:rsidR="004E41B3">
              <w:rPr>
                <w:noProof/>
                <w:webHidden/>
              </w:rPr>
              <w:fldChar w:fldCharType="separate"/>
            </w:r>
            <w:r w:rsidR="004E41B3">
              <w:rPr>
                <w:noProof/>
                <w:webHidden/>
              </w:rPr>
              <w:t>420</w:t>
            </w:r>
            <w:r w:rsidR="004E41B3">
              <w:rPr>
                <w:noProof/>
                <w:webHidden/>
              </w:rPr>
              <w:fldChar w:fldCharType="end"/>
            </w:r>
          </w:hyperlink>
        </w:p>
        <w:p w14:paraId="6C1EC234" w14:textId="77777777" w:rsidR="004E41B3" w:rsidRDefault="00681D95">
          <w:pPr>
            <w:pStyle w:val="32"/>
            <w:tabs>
              <w:tab w:val="right" w:leader="dot" w:pos="11040"/>
            </w:tabs>
            <w:rPr>
              <w:noProof/>
            </w:rPr>
          </w:pPr>
          <w:hyperlink w:anchor="_Toc201394618" w:history="1">
            <w:r w:rsidR="004E41B3" w:rsidRPr="00CD64A6">
              <w:rPr>
                <w:rStyle w:val="af7"/>
                <w:rFonts w:ascii="Times New Roman" w:eastAsiaTheme="minorHAnsi" w:hAnsi="Times New Roman" w:cs="Times New Roman"/>
                <w:noProof/>
              </w:rPr>
              <w:t>3.5.5. Информационно-методические условия реализации основной образовательной программы</w:t>
            </w:r>
            <w:r w:rsidR="004E41B3">
              <w:rPr>
                <w:noProof/>
                <w:webHidden/>
              </w:rPr>
              <w:tab/>
            </w:r>
            <w:r w:rsidR="004E41B3">
              <w:rPr>
                <w:noProof/>
                <w:webHidden/>
              </w:rPr>
              <w:fldChar w:fldCharType="begin"/>
            </w:r>
            <w:r w:rsidR="004E41B3">
              <w:rPr>
                <w:noProof/>
                <w:webHidden/>
              </w:rPr>
              <w:instrText xml:space="preserve"> PAGEREF _Toc201394618 \h </w:instrText>
            </w:r>
            <w:r w:rsidR="004E41B3">
              <w:rPr>
                <w:noProof/>
                <w:webHidden/>
              </w:rPr>
            </w:r>
            <w:r w:rsidR="004E41B3">
              <w:rPr>
                <w:noProof/>
                <w:webHidden/>
              </w:rPr>
              <w:fldChar w:fldCharType="separate"/>
            </w:r>
            <w:r w:rsidR="004E41B3">
              <w:rPr>
                <w:noProof/>
                <w:webHidden/>
              </w:rPr>
              <w:t>421</w:t>
            </w:r>
            <w:r w:rsidR="004E41B3">
              <w:rPr>
                <w:noProof/>
                <w:webHidden/>
              </w:rPr>
              <w:fldChar w:fldCharType="end"/>
            </w:r>
          </w:hyperlink>
        </w:p>
        <w:p w14:paraId="730D35CE" w14:textId="77777777" w:rsidR="004E41B3" w:rsidRDefault="00681D95">
          <w:pPr>
            <w:pStyle w:val="32"/>
            <w:tabs>
              <w:tab w:val="right" w:leader="dot" w:pos="11040"/>
            </w:tabs>
            <w:rPr>
              <w:noProof/>
            </w:rPr>
          </w:pPr>
          <w:hyperlink w:anchor="_Toc201394619" w:history="1">
            <w:r w:rsidR="004E41B3" w:rsidRPr="00CD64A6">
              <w:rPr>
                <w:rStyle w:val="af7"/>
                <w:rFonts w:ascii="Times New Roman" w:eastAsiaTheme="minorHAnsi" w:hAnsi="Times New Roman" w:cs="Times New Roman"/>
                <w:noProof/>
              </w:rPr>
              <w:t>3.5.6. Механизмы достижения целевых ориентиров в системе условий</w:t>
            </w:r>
            <w:r w:rsidR="004E41B3">
              <w:rPr>
                <w:noProof/>
                <w:webHidden/>
              </w:rPr>
              <w:tab/>
            </w:r>
            <w:r w:rsidR="004E41B3">
              <w:rPr>
                <w:noProof/>
                <w:webHidden/>
              </w:rPr>
              <w:fldChar w:fldCharType="begin"/>
            </w:r>
            <w:r w:rsidR="004E41B3">
              <w:rPr>
                <w:noProof/>
                <w:webHidden/>
              </w:rPr>
              <w:instrText xml:space="preserve"> PAGEREF _Toc201394619 \h </w:instrText>
            </w:r>
            <w:r w:rsidR="004E41B3">
              <w:rPr>
                <w:noProof/>
                <w:webHidden/>
              </w:rPr>
            </w:r>
            <w:r w:rsidR="004E41B3">
              <w:rPr>
                <w:noProof/>
                <w:webHidden/>
              </w:rPr>
              <w:fldChar w:fldCharType="separate"/>
            </w:r>
            <w:r w:rsidR="004E41B3">
              <w:rPr>
                <w:noProof/>
                <w:webHidden/>
              </w:rPr>
              <w:t>426</w:t>
            </w:r>
            <w:r w:rsidR="004E41B3">
              <w:rPr>
                <w:noProof/>
                <w:webHidden/>
              </w:rPr>
              <w:fldChar w:fldCharType="end"/>
            </w:r>
          </w:hyperlink>
        </w:p>
        <w:p w14:paraId="5CD615D9" w14:textId="77777777" w:rsidR="004E41B3" w:rsidRDefault="00681D95">
          <w:pPr>
            <w:pStyle w:val="32"/>
            <w:tabs>
              <w:tab w:val="right" w:leader="dot" w:pos="11040"/>
            </w:tabs>
            <w:rPr>
              <w:noProof/>
            </w:rPr>
          </w:pPr>
          <w:hyperlink w:anchor="_Toc201394620" w:history="1">
            <w:r w:rsidR="004E41B3" w:rsidRPr="00CD64A6">
              <w:rPr>
                <w:rStyle w:val="af7"/>
                <w:rFonts w:ascii="Times New Roman" w:eastAsiaTheme="minorHAnsi" w:hAnsi="Times New Roman" w:cs="Times New Roman"/>
                <w:noProof/>
                <w:lang w:eastAsia="en-US"/>
              </w:rPr>
              <w:t>3.5.7.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sidR="004E41B3">
              <w:rPr>
                <w:noProof/>
                <w:webHidden/>
              </w:rPr>
              <w:tab/>
            </w:r>
            <w:r w:rsidR="004E41B3">
              <w:rPr>
                <w:noProof/>
                <w:webHidden/>
              </w:rPr>
              <w:fldChar w:fldCharType="begin"/>
            </w:r>
            <w:r w:rsidR="004E41B3">
              <w:rPr>
                <w:noProof/>
                <w:webHidden/>
              </w:rPr>
              <w:instrText xml:space="preserve"> PAGEREF _Toc201394620 \h </w:instrText>
            </w:r>
            <w:r w:rsidR="004E41B3">
              <w:rPr>
                <w:noProof/>
                <w:webHidden/>
              </w:rPr>
            </w:r>
            <w:r w:rsidR="004E41B3">
              <w:rPr>
                <w:noProof/>
                <w:webHidden/>
              </w:rPr>
              <w:fldChar w:fldCharType="separate"/>
            </w:r>
            <w:r w:rsidR="004E41B3">
              <w:rPr>
                <w:noProof/>
                <w:webHidden/>
              </w:rPr>
              <w:t>427</w:t>
            </w:r>
            <w:r w:rsidR="004E41B3">
              <w:rPr>
                <w:noProof/>
                <w:webHidden/>
              </w:rPr>
              <w:fldChar w:fldCharType="end"/>
            </w:r>
          </w:hyperlink>
        </w:p>
        <w:p w14:paraId="1C1102F8" w14:textId="77777777" w:rsidR="004E41B3" w:rsidRDefault="00681D95">
          <w:pPr>
            <w:pStyle w:val="32"/>
            <w:tabs>
              <w:tab w:val="right" w:leader="dot" w:pos="11040"/>
            </w:tabs>
            <w:rPr>
              <w:noProof/>
            </w:rPr>
          </w:pPr>
          <w:hyperlink w:anchor="_Toc201394621" w:history="1">
            <w:r w:rsidR="004E41B3" w:rsidRPr="00CD64A6">
              <w:rPr>
                <w:rStyle w:val="af7"/>
                <w:rFonts w:ascii="Times New Roman" w:eastAsiaTheme="minorHAnsi" w:hAnsi="Times New Roman" w:cs="Times New Roman"/>
                <w:noProof/>
              </w:rPr>
              <w:t>3.5.8. Контроль за состоянием системы условий</w:t>
            </w:r>
            <w:r w:rsidR="004E41B3">
              <w:rPr>
                <w:noProof/>
                <w:webHidden/>
              </w:rPr>
              <w:tab/>
            </w:r>
            <w:r w:rsidR="004E41B3">
              <w:rPr>
                <w:noProof/>
                <w:webHidden/>
              </w:rPr>
              <w:fldChar w:fldCharType="begin"/>
            </w:r>
            <w:r w:rsidR="004E41B3">
              <w:rPr>
                <w:noProof/>
                <w:webHidden/>
              </w:rPr>
              <w:instrText xml:space="preserve"> PAGEREF _Toc201394621 \h </w:instrText>
            </w:r>
            <w:r w:rsidR="004E41B3">
              <w:rPr>
                <w:noProof/>
                <w:webHidden/>
              </w:rPr>
            </w:r>
            <w:r w:rsidR="004E41B3">
              <w:rPr>
                <w:noProof/>
                <w:webHidden/>
              </w:rPr>
              <w:fldChar w:fldCharType="separate"/>
            </w:r>
            <w:r w:rsidR="004E41B3">
              <w:rPr>
                <w:noProof/>
                <w:webHidden/>
              </w:rPr>
              <w:t>429</w:t>
            </w:r>
            <w:r w:rsidR="004E41B3">
              <w:rPr>
                <w:noProof/>
                <w:webHidden/>
              </w:rPr>
              <w:fldChar w:fldCharType="end"/>
            </w:r>
          </w:hyperlink>
        </w:p>
        <w:p w14:paraId="22755C7B" w14:textId="77777777" w:rsidR="00F9384D" w:rsidRPr="001F3893" w:rsidRDefault="00880703" w:rsidP="00665239">
          <w:pPr>
            <w:spacing w:after="0" w:line="240" w:lineRule="auto"/>
            <w:jc w:val="both"/>
            <w:rPr>
              <w:rFonts w:ascii="Times New Roman" w:hAnsi="Times New Roman" w:cs="Times New Roman"/>
              <w:sz w:val="24"/>
              <w:szCs w:val="24"/>
            </w:rPr>
          </w:pPr>
          <w:r w:rsidRPr="00665239">
            <w:rPr>
              <w:rFonts w:ascii="Times New Roman" w:hAnsi="Times New Roman" w:cs="Times New Roman"/>
              <w:sz w:val="24"/>
              <w:szCs w:val="24"/>
            </w:rPr>
            <w:fldChar w:fldCharType="end"/>
          </w:r>
        </w:p>
      </w:sdtContent>
    </w:sdt>
    <w:p w14:paraId="7D0F7840" w14:textId="1004C7E5" w:rsidR="00BD28D0" w:rsidRPr="001F3893" w:rsidRDefault="00BD28D0" w:rsidP="00665239">
      <w:pPr>
        <w:spacing w:after="0" w:line="240" w:lineRule="auto"/>
        <w:jc w:val="both"/>
        <w:rPr>
          <w:rFonts w:ascii="Times New Roman" w:hAnsi="Times New Roman" w:cs="Times New Roman"/>
          <w:sz w:val="24"/>
          <w:szCs w:val="24"/>
        </w:rPr>
      </w:pPr>
      <w:r w:rsidRPr="001F3893">
        <w:rPr>
          <w:rFonts w:ascii="Times New Roman" w:eastAsia="Times New Roman" w:hAnsi="Times New Roman" w:cs="Times New Roman"/>
          <w:sz w:val="24"/>
          <w:szCs w:val="24"/>
        </w:rPr>
        <w:br w:type="page"/>
      </w:r>
    </w:p>
    <w:p w14:paraId="558535F8" w14:textId="77777777" w:rsidR="00BD28D0" w:rsidRPr="001F3893" w:rsidRDefault="00BD28D0" w:rsidP="00BD28D0">
      <w:pPr>
        <w:keepNext/>
        <w:spacing w:before="240" w:after="60"/>
        <w:jc w:val="center"/>
        <w:outlineLvl w:val="0"/>
        <w:rPr>
          <w:rFonts w:ascii="Times New Roman" w:eastAsia="Times New Roman" w:hAnsi="Times New Roman" w:cs="Times New Roman"/>
          <w:b/>
          <w:bCs/>
          <w:kern w:val="32"/>
          <w:sz w:val="24"/>
          <w:szCs w:val="24"/>
          <w:lang w:val="x-none" w:eastAsia="en-US"/>
        </w:rPr>
      </w:pPr>
      <w:bookmarkStart w:id="1" w:name="_Toc134968979"/>
      <w:bookmarkStart w:id="2" w:name="_Toc201394558"/>
      <w:r w:rsidRPr="001F3893">
        <w:rPr>
          <w:rFonts w:ascii="Times New Roman" w:eastAsia="Times New Roman" w:hAnsi="Times New Roman" w:cs="Times New Roman"/>
          <w:b/>
          <w:bCs/>
          <w:kern w:val="32"/>
          <w:sz w:val="24"/>
          <w:szCs w:val="24"/>
          <w:lang w:val="x-none" w:eastAsia="en-US"/>
        </w:rPr>
        <w:lastRenderedPageBreak/>
        <w:t xml:space="preserve">Общая характеристика программы </w:t>
      </w:r>
      <w:r w:rsidRPr="001F3893">
        <w:rPr>
          <w:rFonts w:ascii="Times New Roman" w:eastAsia="Times New Roman" w:hAnsi="Times New Roman" w:cs="Times New Roman"/>
          <w:b/>
          <w:bCs/>
          <w:kern w:val="32"/>
          <w:sz w:val="24"/>
          <w:szCs w:val="24"/>
          <w:lang w:eastAsia="en-US"/>
        </w:rPr>
        <w:t>основного</w:t>
      </w:r>
      <w:r w:rsidRPr="001F3893">
        <w:rPr>
          <w:rFonts w:ascii="Times New Roman" w:eastAsia="Times New Roman" w:hAnsi="Times New Roman" w:cs="Times New Roman"/>
          <w:b/>
          <w:bCs/>
          <w:kern w:val="32"/>
          <w:sz w:val="24"/>
          <w:szCs w:val="24"/>
          <w:lang w:val="x-none" w:eastAsia="en-US"/>
        </w:rPr>
        <w:t xml:space="preserve"> образования</w:t>
      </w:r>
      <w:bookmarkEnd w:id="1"/>
      <w:bookmarkEnd w:id="2"/>
    </w:p>
    <w:p w14:paraId="72745BB5" w14:textId="369B3858"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В целях повышения эффективности реализации федерального государственного образовательного стандарта  на уровне основного общего образования в МОУ «СОШ </w:t>
      </w:r>
      <w:r w:rsidR="008511A2" w:rsidRPr="001F3893">
        <w:rPr>
          <w:rFonts w:ascii="Times New Roman" w:eastAsia="Times New Roman" w:hAnsi="Times New Roman" w:cs="Times New Roman"/>
          <w:sz w:val="24"/>
          <w:szCs w:val="24"/>
        </w:rPr>
        <w:t>№13</w:t>
      </w:r>
      <w:r w:rsidRPr="001F3893">
        <w:rPr>
          <w:rFonts w:ascii="Times New Roman" w:eastAsia="Times New Roman" w:hAnsi="Times New Roman" w:cs="Times New Roman"/>
          <w:sz w:val="24"/>
          <w:szCs w:val="24"/>
        </w:rPr>
        <w:t xml:space="preserve">» г. Воркуты разработана Основная образовательная программа основного общего образования (ООП ООО) в соответствии с положениями Устава школы и локальными актами учреждения, требованиями ФГОС ООО и ФОП ООО. При этом содержание и планируемые результаты разработанной МОУ «СОШ </w:t>
      </w:r>
      <w:r w:rsidR="008511A2" w:rsidRPr="001F3893">
        <w:rPr>
          <w:rFonts w:ascii="Times New Roman" w:eastAsia="Times New Roman" w:hAnsi="Times New Roman" w:cs="Times New Roman"/>
          <w:sz w:val="24"/>
          <w:szCs w:val="24"/>
        </w:rPr>
        <w:t>№13</w:t>
      </w:r>
      <w:r w:rsidRPr="001F3893">
        <w:rPr>
          <w:rFonts w:ascii="Times New Roman" w:eastAsia="Times New Roman" w:hAnsi="Times New Roman" w:cs="Times New Roman"/>
          <w:sz w:val="24"/>
          <w:szCs w:val="24"/>
        </w:rPr>
        <w:t>» ООП ООО не ниже соответствующих содержания и планируемых результатов ФОП ООО.</w:t>
      </w:r>
    </w:p>
    <w:p w14:paraId="74EF2F2E" w14:textId="44198ED8"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При разработке ООП ООО МОУ «СОШ </w:t>
      </w:r>
      <w:r w:rsidR="008511A2" w:rsidRPr="001F3893">
        <w:rPr>
          <w:rFonts w:ascii="Times New Roman" w:eastAsia="Times New Roman" w:hAnsi="Times New Roman" w:cs="Times New Roman"/>
          <w:sz w:val="24"/>
          <w:szCs w:val="24"/>
        </w:rPr>
        <w:t>№13</w:t>
      </w:r>
      <w:r w:rsidRPr="001F3893">
        <w:rPr>
          <w:rFonts w:ascii="Times New Roman" w:eastAsia="Times New Roman" w:hAnsi="Times New Roman" w:cs="Times New Roman"/>
          <w:sz w:val="24"/>
          <w:szCs w:val="24"/>
        </w:rPr>
        <w:t xml:space="preserve">» г. Воркуты </w:t>
      </w:r>
      <w:bookmarkStart w:id="3" w:name="_Hlk134963523"/>
      <w:r w:rsidRPr="001F3893">
        <w:rPr>
          <w:rFonts w:ascii="Times New Roman" w:eastAsia="Times New Roman" w:hAnsi="Times New Roman" w:cs="Times New Roman"/>
          <w:sz w:val="24"/>
          <w:szCs w:val="24"/>
        </w:rPr>
        <w:t xml:space="preserve">предусмотрела непосредственное применение при реализации обязательной части ООП НОО федеральных рабочих программ по учебным предметам </w:t>
      </w:r>
      <w:bookmarkEnd w:id="3"/>
      <w:r w:rsidRPr="001F3893">
        <w:rPr>
          <w:rFonts w:ascii="Times New Roman" w:eastAsia="Times New Roman" w:hAnsi="Times New Roman" w:cs="Times New Roman"/>
          <w:sz w:val="24"/>
          <w:szCs w:val="24"/>
        </w:rPr>
        <w:t>"Русский язык", "Литература", "История", "Обществознание", "География" и "</w:t>
      </w:r>
      <w:r w:rsidR="00E9549B" w:rsidRPr="00E9549B">
        <w:rPr>
          <w:rFonts w:ascii="Times New Roman" w:hAnsi="Times New Roman" w:cs="Times New Roman"/>
          <w:sz w:val="24"/>
          <w:szCs w:val="24"/>
        </w:rPr>
        <w:t xml:space="preserve"> </w:t>
      </w:r>
      <w:r w:rsidR="00E9549B" w:rsidRPr="003F2381">
        <w:rPr>
          <w:rFonts w:ascii="Times New Roman" w:hAnsi="Times New Roman" w:cs="Times New Roman"/>
          <w:sz w:val="24"/>
          <w:szCs w:val="24"/>
        </w:rPr>
        <w:t>Основы безопасности и защиты Родины</w:t>
      </w:r>
      <w:r w:rsidR="00E9549B" w:rsidRPr="001F3893">
        <w:rPr>
          <w:rFonts w:ascii="Times New Roman" w:eastAsia="Times New Roman" w:hAnsi="Times New Roman" w:cs="Times New Roman"/>
          <w:sz w:val="24"/>
          <w:szCs w:val="24"/>
        </w:rPr>
        <w:t xml:space="preserve"> </w:t>
      </w:r>
      <w:r w:rsidRPr="001F3893">
        <w:rPr>
          <w:rFonts w:ascii="Times New Roman" w:eastAsia="Times New Roman" w:hAnsi="Times New Roman" w:cs="Times New Roman"/>
          <w:sz w:val="24"/>
          <w:szCs w:val="24"/>
        </w:rPr>
        <w:t xml:space="preserve">" </w:t>
      </w:r>
      <w:r w:rsidRPr="001F3893">
        <w:rPr>
          <w:rFonts w:ascii="Times New Roman" w:eastAsia="Times New Roman" w:hAnsi="Times New Roman" w:cs="Times New Roman"/>
          <w:sz w:val="24"/>
          <w:szCs w:val="24"/>
          <w:vertAlign w:val="superscript"/>
        </w:rPr>
        <w:footnoteReference w:id="1"/>
      </w:r>
      <w:r w:rsidRPr="001F3893">
        <w:rPr>
          <w:rFonts w:ascii="Times New Roman" w:eastAsia="Times New Roman" w:hAnsi="Times New Roman" w:cs="Times New Roman"/>
          <w:sz w:val="24"/>
          <w:szCs w:val="24"/>
        </w:rPr>
        <w:t>.</w:t>
      </w:r>
    </w:p>
    <w:p w14:paraId="16F1DE71" w14:textId="65FFB1DE"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Программа начального общего образования МОУ «СОШ </w:t>
      </w:r>
      <w:r w:rsidR="008511A2" w:rsidRPr="001F3893">
        <w:rPr>
          <w:rFonts w:ascii="Times New Roman" w:eastAsia="Times New Roman" w:hAnsi="Times New Roman" w:cs="Times New Roman"/>
          <w:sz w:val="24"/>
          <w:szCs w:val="24"/>
        </w:rPr>
        <w:t>№13</w:t>
      </w:r>
      <w:r w:rsidRPr="001F3893">
        <w:rPr>
          <w:rFonts w:ascii="Times New Roman" w:eastAsia="Times New Roman" w:hAnsi="Times New Roman" w:cs="Times New Roman"/>
          <w:sz w:val="24"/>
          <w:szCs w:val="24"/>
        </w:rPr>
        <w:t xml:space="preserve">» г. Воркуты включает три раздела: </w:t>
      </w:r>
      <w:r w:rsidRPr="001F3893">
        <w:rPr>
          <w:rFonts w:ascii="Times New Roman" w:eastAsia="Times New Roman" w:hAnsi="Times New Roman" w:cs="Times New Roman"/>
          <w:b/>
          <w:sz w:val="24"/>
          <w:szCs w:val="24"/>
        </w:rPr>
        <w:t>целевой, содержательный, организационный</w:t>
      </w:r>
      <w:r w:rsidRPr="001F3893">
        <w:rPr>
          <w:rFonts w:ascii="Times New Roman" w:eastAsia="Times New Roman" w:hAnsi="Times New Roman" w:cs="Times New Roman"/>
          <w:sz w:val="24"/>
          <w:szCs w:val="24"/>
        </w:rPr>
        <w:t>.</w:t>
      </w:r>
    </w:p>
    <w:p w14:paraId="57EF49B9"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Целевой раздел определяет общее назначение, цели, задачи и планируемые результаты реализации ФОП </w:t>
      </w:r>
      <w:r w:rsidR="005224E0"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z w:val="24"/>
          <w:szCs w:val="24"/>
        </w:rPr>
        <w:t>ОО, а также способы определения достижения этих целей и результатов.</w:t>
      </w:r>
    </w:p>
    <w:p w14:paraId="11EC32A6"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b/>
          <w:sz w:val="24"/>
          <w:szCs w:val="24"/>
        </w:rPr>
        <w:t xml:space="preserve">Целевой раздел </w:t>
      </w:r>
      <w:r w:rsidRPr="001F3893">
        <w:rPr>
          <w:rFonts w:ascii="Times New Roman" w:eastAsia="Times New Roman" w:hAnsi="Times New Roman" w:cs="Times New Roman"/>
          <w:sz w:val="24"/>
          <w:szCs w:val="24"/>
        </w:rPr>
        <w:t>включает:</w:t>
      </w:r>
    </w:p>
    <w:p w14:paraId="2D5FC81F"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пояснительную записку;</w:t>
      </w:r>
    </w:p>
    <w:p w14:paraId="4E8D217B"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планируемые результаты освоения обучающимися ФОП </w:t>
      </w:r>
      <w:r w:rsidR="005224E0"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z w:val="24"/>
          <w:szCs w:val="24"/>
        </w:rPr>
        <w:t>ОО;</w:t>
      </w:r>
    </w:p>
    <w:p w14:paraId="174A4BD2" w14:textId="77777777" w:rsidR="005224E0" w:rsidRPr="001F3893" w:rsidRDefault="00BD28D0" w:rsidP="005224E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систему оценки достижения планируемых результатов освоения ФОП </w:t>
      </w:r>
      <w:r w:rsidR="005224E0"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z w:val="24"/>
          <w:szCs w:val="24"/>
        </w:rPr>
        <w:t>ОО</w:t>
      </w:r>
      <w:r w:rsidR="005224E0" w:rsidRPr="001F3893">
        <w:rPr>
          <w:rFonts w:ascii="Times New Roman" w:eastAsia="Times New Roman" w:hAnsi="Times New Roman" w:cs="Times New Roman"/>
          <w:sz w:val="24"/>
          <w:szCs w:val="24"/>
        </w:rPr>
        <w:t>.</w:t>
      </w:r>
    </w:p>
    <w:p w14:paraId="184B6C7E" w14:textId="77777777" w:rsidR="00BD28D0" w:rsidRPr="001F3893" w:rsidRDefault="00BD28D0" w:rsidP="005224E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b/>
          <w:sz w:val="24"/>
          <w:szCs w:val="24"/>
        </w:rPr>
        <w:t xml:space="preserve">Содержательный раздел </w:t>
      </w:r>
      <w:r w:rsidRPr="001F3893">
        <w:rPr>
          <w:rFonts w:ascii="Times New Roman" w:eastAsia="Times New Roman" w:hAnsi="Times New Roman" w:cs="Times New Roman"/>
          <w:sz w:val="24"/>
          <w:szCs w:val="24"/>
        </w:rPr>
        <w:t>включает следующие программы, ориентированные на достижение предметных, метапредметных и личностных результатов:</w:t>
      </w:r>
    </w:p>
    <w:p w14:paraId="208DCFE7"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федеральные рабочие программы учебных предметов;</w:t>
      </w:r>
    </w:p>
    <w:p w14:paraId="7B6D983F"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программу формирования универсальных учебных действий у обучающихся</w:t>
      </w:r>
    </w:p>
    <w:p w14:paraId="3676A618"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федеральную рабочую программу воспитания.</w:t>
      </w:r>
    </w:p>
    <w:p w14:paraId="00CEAE48"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b/>
          <w:i/>
          <w:sz w:val="24"/>
          <w:szCs w:val="24"/>
        </w:rPr>
        <w:t>Федеральные рабочие программы учебных предметов</w:t>
      </w:r>
      <w:r w:rsidRPr="001F3893">
        <w:rPr>
          <w:rFonts w:ascii="Times New Roman" w:eastAsia="Times New Roman" w:hAnsi="Times New Roman" w:cs="Times New Roman"/>
          <w:sz w:val="24"/>
          <w:szCs w:val="24"/>
        </w:rPr>
        <w:t xml:space="preserve"> обеспечивают достижение планируемых результатов освоения ФОП </w:t>
      </w:r>
      <w:r w:rsidR="005224E0"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z w:val="24"/>
          <w:szCs w:val="24"/>
        </w:rPr>
        <w:t xml:space="preserve">ОО и разработаны на основе требований ФГОС </w:t>
      </w:r>
      <w:r w:rsidR="005224E0"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z w:val="24"/>
          <w:szCs w:val="24"/>
        </w:rPr>
        <w:t xml:space="preserve">ОО к результатам освоения программы </w:t>
      </w:r>
      <w:r w:rsidR="005224E0" w:rsidRPr="001F3893">
        <w:rPr>
          <w:rFonts w:ascii="Times New Roman" w:eastAsia="Times New Roman" w:hAnsi="Times New Roman" w:cs="Times New Roman"/>
          <w:sz w:val="24"/>
          <w:szCs w:val="24"/>
        </w:rPr>
        <w:t>основного</w:t>
      </w:r>
      <w:r w:rsidRPr="001F3893">
        <w:rPr>
          <w:rFonts w:ascii="Times New Roman" w:eastAsia="Times New Roman" w:hAnsi="Times New Roman" w:cs="Times New Roman"/>
          <w:sz w:val="24"/>
          <w:szCs w:val="24"/>
        </w:rPr>
        <w:t xml:space="preserve"> общего образования.</w:t>
      </w:r>
    </w:p>
    <w:p w14:paraId="14009F2E"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b/>
          <w:i/>
          <w:sz w:val="24"/>
          <w:szCs w:val="24"/>
        </w:rPr>
        <w:t>Программа формирования универсальных учебных действий у обучающихся</w:t>
      </w:r>
      <w:r w:rsidRPr="001F3893">
        <w:rPr>
          <w:rFonts w:ascii="Times New Roman" w:eastAsia="Times New Roman" w:hAnsi="Times New Roman" w:cs="Times New Roman"/>
          <w:sz w:val="24"/>
          <w:szCs w:val="24"/>
        </w:rPr>
        <w:t xml:space="preserve"> содержит:</w:t>
      </w:r>
    </w:p>
    <w:p w14:paraId="76E762D4"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14:paraId="25C7506C"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r w:rsidR="005224E0" w:rsidRPr="001F3893">
        <w:rPr>
          <w:rFonts w:ascii="Times New Roman" w:eastAsia="Times New Roman" w:hAnsi="Times New Roman" w:cs="Times New Roman"/>
          <w:sz w:val="24"/>
          <w:szCs w:val="24"/>
        </w:rPr>
        <w:t>.</w:t>
      </w:r>
    </w:p>
    <w:p w14:paraId="6A650298"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b/>
          <w:i/>
          <w:sz w:val="24"/>
          <w:szCs w:val="24"/>
        </w:rPr>
        <w:t>Федеральная рабочая программа воспитания</w:t>
      </w:r>
      <w:r w:rsidRPr="001F3893">
        <w:rPr>
          <w:rFonts w:ascii="Times New Roman" w:eastAsia="Times New Roman" w:hAnsi="Times New Roman" w:cs="Times New Roman"/>
          <w:sz w:val="24"/>
          <w:szCs w:val="24"/>
        </w:rPr>
        <w:t xml:space="preserve"> </w:t>
      </w:r>
      <w:r w:rsidR="005224E0" w:rsidRPr="001F3893">
        <w:rPr>
          <w:rFonts w:ascii="Times New Roman" w:eastAsia="Times New Roman" w:hAnsi="Times New Roman" w:cs="Times New Roman"/>
          <w:sz w:val="24"/>
          <w:szCs w:val="24"/>
        </w:rPr>
        <w:t>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F3893">
        <w:rPr>
          <w:rFonts w:ascii="Times New Roman" w:eastAsia="Times New Roman" w:hAnsi="Times New Roman" w:cs="Times New Roman"/>
          <w:sz w:val="24"/>
          <w:szCs w:val="24"/>
        </w:rPr>
        <w:t>.</w:t>
      </w:r>
    </w:p>
    <w:p w14:paraId="4021665F"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005224E0" w:rsidRPr="001F3893">
        <w:rPr>
          <w:rFonts w:ascii="Times New Roman" w:eastAsia="Times New Roman" w:hAnsi="Times New Roman" w:cs="Times New Roman"/>
          <w:sz w:val="24"/>
          <w:szCs w:val="24"/>
        </w:rPr>
        <w:t>основного</w:t>
      </w:r>
      <w:r w:rsidRPr="001F3893">
        <w:rPr>
          <w:rFonts w:ascii="Times New Roman" w:eastAsia="Times New Roman" w:hAnsi="Times New Roman" w:cs="Times New Roman"/>
          <w:sz w:val="24"/>
          <w:szCs w:val="24"/>
        </w:rPr>
        <w:t xml:space="preserve"> общего образования</w:t>
      </w:r>
      <w:r w:rsidR="005224E0" w:rsidRPr="001F3893">
        <w:rPr>
          <w:rFonts w:ascii="Times New Roman" w:eastAsia="Times New Roman" w:hAnsi="Times New Roman" w:cs="Times New Roman"/>
          <w:sz w:val="24"/>
          <w:szCs w:val="24"/>
        </w:rPr>
        <w:t>.</w:t>
      </w:r>
    </w:p>
    <w:p w14:paraId="5C612C97"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16F89425" w14:textId="77777777" w:rsidR="005224E0" w:rsidRPr="001F3893" w:rsidRDefault="005224E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9580982" w14:textId="79317C06"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b/>
          <w:sz w:val="24"/>
          <w:szCs w:val="24"/>
        </w:rPr>
        <w:t xml:space="preserve">Организационный раздел </w:t>
      </w:r>
      <w:r w:rsidRPr="001F3893">
        <w:rPr>
          <w:rFonts w:ascii="Times New Roman" w:eastAsia="Times New Roman" w:hAnsi="Times New Roman" w:cs="Times New Roman"/>
          <w:sz w:val="24"/>
          <w:szCs w:val="24"/>
        </w:rPr>
        <w:t xml:space="preserve">определяет общие рамки организации образовательной деятельности, а также организационные механизмы и условия реализации программы </w:t>
      </w:r>
      <w:r w:rsidR="00AB5462">
        <w:rPr>
          <w:rFonts w:ascii="Times New Roman" w:eastAsia="Times New Roman" w:hAnsi="Times New Roman" w:cs="Times New Roman"/>
          <w:sz w:val="24"/>
          <w:szCs w:val="24"/>
        </w:rPr>
        <w:t>основного</w:t>
      </w:r>
      <w:r w:rsidRPr="001F3893">
        <w:rPr>
          <w:rFonts w:ascii="Times New Roman" w:eastAsia="Times New Roman" w:hAnsi="Times New Roman" w:cs="Times New Roman"/>
          <w:sz w:val="24"/>
          <w:szCs w:val="24"/>
        </w:rPr>
        <w:t xml:space="preserve"> общего образования и включает:</w:t>
      </w:r>
    </w:p>
    <w:p w14:paraId="2171B7AA"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федеральный учебный план;</w:t>
      </w:r>
    </w:p>
    <w:p w14:paraId="229FBCC4"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lastRenderedPageBreak/>
        <w:t>федеральный план внеурочной деятельности;</w:t>
      </w:r>
    </w:p>
    <w:p w14:paraId="65197408" w14:textId="77777777"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федеральный календарный учебный график;</w:t>
      </w:r>
    </w:p>
    <w:p w14:paraId="1C854607" w14:textId="5B9C1FE6" w:rsidR="00BD28D0" w:rsidRPr="001F3893" w:rsidRDefault="00BD28D0" w:rsidP="00BD28D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«СОШ </w:t>
      </w:r>
      <w:r w:rsidR="008511A2" w:rsidRPr="001F3893">
        <w:rPr>
          <w:rFonts w:ascii="Times New Roman" w:eastAsia="Times New Roman" w:hAnsi="Times New Roman" w:cs="Times New Roman"/>
          <w:sz w:val="24"/>
          <w:szCs w:val="24"/>
        </w:rPr>
        <w:t>№13</w:t>
      </w:r>
      <w:r w:rsidRPr="001F3893">
        <w:rPr>
          <w:rFonts w:ascii="Times New Roman" w:eastAsia="Times New Roman" w:hAnsi="Times New Roman" w:cs="Times New Roman"/>
          <w:sz w:val="24"/>
          <w:szCs w:val="24"/>
        </w:rPr>
        <w:t xml:space="preserve">» г. Воркуты или в которых МОУ «СОШ </w:t>
      </w:r>
      <w:r w:rsidR="008511A2" w:rsidRPr="001F3893">
        <w:rPr>
          <w:rFonts w:ascii="Times New Roman" w:eastAsia="Times New Roman" w:hAnsi="Times New Roman" w:cs="Times New Roman"/>
          <w:sz w:val="24"/>
          <w:szCs w:val="24"/>
        </w:rPr>
        <w:t>№13</w:t>
      </w:r>
      <w:r w:rsidRPr="001F3893">
        <w:rPr>
          <w:rFonts w:ascii="Times New Roman" w:eastAsia="Times New Roman" w:hAnsi="Times New Roman" w:cs="Times New Roman"/>
          <w:sz w:val="24"/>
          <w:szCs w:val="24"/>
        </w:rPr>
        <w:t>» г. Воркуты принимает участие в учебном году или периоде обучения.</w:t>
      </w:r>
    </w:p>
    <w:p w14:paraId="3FDC3C55" w14:textId="77777777" w:rsidR="00C93BFA" w:rsidRPr="001F3893" w:rsidRDefault="00880703">
      <w:pP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br w:type="page"/>
      </w:r>
    </w:p>
    <w:p w14:paraId="7F034EC9" w14:textId="77777777" w:rsidR="00EF0D90" w:rsidRPr="001F3893" w:rsidRDefault="00EF0D90" w:rsidP="00EF0D90">
      <w:pPr>
        <w:keepNext/>
        <w:spacing w:before="240" w:after="60"/>
        <w:jc w:val="center"/>
        <w:outlineLvl w:val="0"/>
        <w:rPr>
          <w:rFonts w:ascii="Times New Roman" w:eastAsia="Times New Roman" w:hAnsi="Times New Roman" w:cs="Times New Roman"/>
          <w:b/>
          <w:bCs/>
          <w:kern w:val="32"/>
          <w:sz w:val="24"/>
          <w:szCs w:val="24"/>
          <w:lang w:val="x-none" w:eastAsia="en-US"/>
        </w:rPr>
      </w:pPr>
      <w:bookmarkStart w:id="4" w:name="_Toc134968980"/>
      <w:bookmarkStart w:id="5" w:name="_Toc201394559"/>
      <w:r w:rsidRPr="001F3893">
        <w:rPr>
          <w:rFonts w:ascii="Times New Roman" w:eastAsia="Times New Roman" w:hAnsi="Times New Roman" w:cs="Times New Roman"/>
          <w:b/>
          <w:bCs/>
          <w:kern w:val="32"/>
          <w:sz w:val="24"/>
          <w:szCs w:val="24"/>
          <w:lang w:val="en-US" w:eastAsia="en-US"/>
        </w:rPr>
        <w:lastRenderedPageBreak/>
        <w:t>I</w:t>
      </w:r>
      <w:r w:rsidRPr="001F3893">
        <w:rPr>
          <w:rFonts w:ascii="Times New Roman" w:eastAsia="Times New Roman" w:hAnsi="Times New Roman" w:cs="Times New Roman"/>
          <w:b/>
          <w:bCs/>
          <w:kern w:val="32"/>
          <w:sz w:val="24"/>
          <w:szCs w:val="24"/>
          <w:lang w:val="x-none" w:eastAsia="en-US"/>
        </w:rPr>
        <w:t>. Целевой раздел</w:t>
      </w:r>
      <w:bookmarkEnd w:id="4"/>
      <w:bookmarkEnd w:id="5"/>
    </w:p>
    <w:p w14:paraId="3CF260EB" w14:textId="77777777" w:rsidR="00EF0D90" w:rsidRPr="001F3893" w:rsidRDefault="00EF0D90" w:rsidP="00EF0D90">
      <w:pPr>
        <w:keepNext/>
        <w:spacing w:before="240" w:after="60"/>
        <w:jc w:val="center"/>
        <w:outlineLvl w:val="1"/>
        <w:rPr>
          <w:rFonts w:ascii="Times New Roman" w:eastAsia="Times New Roman" w:hAnsi="Times New Roman" w:cs="Times New Roman"/>
          <w:b/>
          <w:bCs/>
          <w:iCs/>
          <w:sz w:val="24"/>
          <w:szCs w:val="24"/>
          <w:lang w:val="x-none" w:eastAsia="en-US"/>
        </w:rPr>
      </w:pPr>
      <w:bookmarkStart w:id="6" w:name="_Toc116257641"/>
      <w:bookmarkStart w:id="7" w:name="_Toc134968981"/>
      <w:bookmarkStart w:id="8" w:name="_Toc201394560"/>
      <w:r w:rsidRPr="001F3893">
        <w:rPr>
          <w:rFonts w:ascii="Times New Roman" w:eastAsia="Times New Roman" w:hAnsi="Times New Roman" w:cs="Times New Roman"/>
          <w:b/>
          <w:bCs/>
          <w:iCs/>
          <w:sz w:val="24"/>
          <w:szCs w:val="24"/>
          <w:lang w:val="x-none" w:eastAsia="en-US"/>
        </w:rPr>
        <w:t>1.1. Пояснительная записка</w:t>
      </w:r>
      <w:bookmarkEnd w:id="6"/>
      <w:bookmarkEnd w:id="7"/>
      <w:bookmarkEnd w:id="8"/>
    </w:p>
    <w:p w14:paraId="397CE06D" w14:textId="5045550C" w:rsidR="00EF0D90" w:rsidRPr="001F3893" w:rsidRDefault="00EF0D90"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Основная образовательная программа основного общего образования муниципального общеобразовательного учреждения «</w:t>
      </w:r>
      <w:r w:rsidR="008511A2" w:rsidRPr="001F3893">
        <w:rPr>
          <w:rFonts w:ascii="Times New Roman" w:eastAsia="Calibri" w:hAnsi="Times New Roman" w:cs="Times New Roman"/>
          <w:sz w:val="24"/>
          <w:szCs w:val="24"/>
          <w:lang w:eastAsia="en-US"/>
        </w:rPr>
        <w:t>Средняя общеобразовательная школа №13</w:t>
      </w:r>
      <w:r w:rsidRPr="001F3893">
        <w:rPr>
          <w:rFonts w:ascii="Times New Roman" w:eastAsia="Calibri" w:hAnsi="Times New Roman" w:cs="Times New Roman"/>
          <w:sz w:val="24"/>
          <w:szCs w:val="24"/>
          <w:lang w:eastAsia="en-US"/>
        </w:rPr>
        <w:t>» г. Воркуты – нормативно управленческий документ, на базе которого осуществляется развитие образовательной деятельности.</w:t>
      </w:r>
    </w:p>
    <w:p w14:paraId="06BA9343" w14:textId="77777777" w:rsidR="00EF0D90" w:rsidRPr="001F3893" w:rsidRDefault="00EF0D90"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Основная образовательная программа основного общего образования (далее – ООП ООО) разработана в соответствии с:</w:t>
      </w:r>
    </w:p>
    <w:p w14:paraId="3EB026C4" w14:textId="77777777" w:rsidR="00EF0D90" w:rsidRPr="001F3893" w:rsidRDefault="00EF0D90"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xml:space="preserve">Федеральным законом от 29 декабря 2012 г. №273-ФЗ "Об образовании в Российской Федерации" (Собрание законодательства Российской Федерации, 2012, №53, ст. 7598; 2022, №39, ст. 6541); </w:t>
      </w:r>
    </w:p>
    <w:p w14:paraId="06CBF43D" w14:textId="77777777" w:rsidR="00EF0D90" w:rsidRPr="001F3893" w:rsidRDefault="00EF0D90"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Положением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№32, ст. 5343; 2022, №46, ст. 8024);</w:t>
      </w:r>
    </w:p>
    <w:p w14:paraId="59658321" w14:textId="77777777" w:rsidR="00EF0D90" w:rsidRPr="001F3893" w:rsidRDefault="00EF0D90"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 мая 2021 г. №28</w:t>
      </w:r>
      <w:r w:rsidR="00F35E1D" w:rsidRPr="001F3893">
        <w:rPr>
          <w:rFonts w:ascii="Times New Roman" w:eastAsia="Calibri" w:hAnsi="Times New Roman" w:cs="Times New Roman"/>
          <w:sz w:val="24"/>
          <w:szCs w:val="24"/>
          <w:lang w:eastAsia="en-US"/>
        </w:rPr>
        <w:t>7</w:t>
      </w:r>
      <w:r w:rsidRPr="001F3893">
        <w:rPr>
          <w:rFonts w:ascii="Times New Roman" w:eastAsia="Calibri" w:hAnsi="Times New Roman" w:cs="Times New Roman"/>
          <w:sz w:val="24"/>
          <w:szCs w:val="24"/>
          <w:lang w:eastAsia="en-US"/>
        </w:rPr>
        <w:t>;</w:t>
      </w:r>
    </w:p>
    <w:p w14:paraId="266460F5" w14:textId="26044EA0" w:rsidR="00EF0D90" w:rsidRDefault="00E9549B"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EF0D90" w:rsidRPr="001F3893">
        <w:rPr>
          <w:rFonts w:ascii="Times New Roman" w:eastAsia="Calibri" w:hAnsi="Times New Roman" w:cs="Times New Roman"/>
          <w:sz w:val="24"/>
          <w:szCs w:val="24"/>
          <w:lang w:eastAsia="en-US"/>
        </w:rPr>
        <w:t>Приказ Минпр</w:t>
      </w:r>
      <w:r w:rsidR="00AF3707">
        <w:rPr>
          <w:rFonts w:ascii="Times New Roman" w:eastAsia="Calibri" w:hAnsi="Times New Roman" w:cs="Times New Roman"/>
          <w:sz w:val="24"/>
          <w:szCs w:val="24"/>
          <w:lang w:eastAsia="en-US"/>
        </w:rPr>
        <w:t>освещения России №</w:t>
      </w:r>
      <w:r w:rsidR="00EB0C81">
        <w:rPr>
          <w:rFonts w:ascii="Times New Roman" w:eastAsia="Calibri" w:hAnsi="Times New Roman" w:cs="Times New Roman"/>
          <w:sz w:val="24"/>
          <w:szCs w:val="24"/>
          <w:lang w:eastAsia="en-US"/>
        </w:rPr>
        <w:t xml:space="preserve"> </w:t>
      </w:r>
      <w:r w:rsidR="00AF3707">
        <w:rPr>
          <w:rFonts w:ascii="Times New Roman" w:eastAsia="Calibri" w:hAnsi="Times New Roman" w:cs="Times New Roman"/>
          <w:sz w:val="24"/>
          <w:szCs w:val="24"/>
          <w:lang w:eastAsia="en-US"/>
        </w:rPr>
        <w:t>370 от 18.05.2023</w:t>
      </w:r>
      <w:r w:rsidR="00EF0D90" w:rsidRPr="001F3893">
        <w:rPr>
          <w:rFonts w:ascii="Times New Roman" w:eastAsia="Calibri" w:hAnsi="Times New Roman" w:cs="Times New Roman"/>
          <w:sz w:val="24"/>
          <w:szCs w:val="24"/>
          <w:lang w:eastAsia="en-US"/>
        </w:rPr>
        <w:t xml:space="preserve"> «Об утверждении федеральной образовательной программы </w:t>
      </w:r>
      <w:r w:rsidR="00F35E1D" w:rsidRPr="001F3893">
        <w:rPr>
          <w:rFonts w:ascii="Times New Roman" w:eastAsia="Calibri" w:hAnsi="Times New Roman" w:cs="Times New Roman"/>
          <w:sz w:val="24"/>
          <w:szCs w:val="24"/>
          <w:lang w:eastAsia="en-US"/>
        </w:rPr>
        <w:t>основного</w:t>
      </w:r>
      <w:r w:rsidR="00EF0D90" w:rsidRPr="001F3893">
        <w:rPr>
          <w:rFonts w:ascii="Times New Roman" w:eastAsia="Calibri" w:hAnsi="Times New Roman" w:cs="Times New Roman"/>
          <w:sz w:val="24"/>
          <w:szCs w:val="24"/>
          <w:lang w:eastAsia="en-US"/>
        </w:rPr>
        <w:t xml:space="preserve"> общего образования» (Зарегистрировано в Минюсте России </w:t>
      </w:r>
      <w:r w:rsidR="00AF3707">
        <w:rPr>
          <w:rFonts w:ascii="Times New Roman" w:eastAsia="Calibri" w:hAnsi="Times New Roman" w:cs="Times New Roman"/>
          <w:sz w:val="24"/>
          <w:szCs w:val="24"/>
          <w:lang w:eastAsia="en-US"/>
        </w:rPr>
        <w:t>12.07.2023</w:t>
      </w:r>
      <w:r w:rsidR="00EF0D90" w:rsidRPr="001F3893">
        <w:rPr>
          <w:rFonts w:ascii="Times New Roman" w:eastAsia="Calibri" w:hAnsi="Times New Roman" w:cs="Times New Roman"/>
          <w:sz w:val="24"/>
          <w:szCs w:val="24"/>
          <w:lang w:eastAsia="en-US"/>
        </w:rPr>
        <w:t xml:space="preserve"> </w:t>
      </w:r>
      <w:r w:rsidR="00F35E1D" w:rsidRPr="001F3893">
        <w:rPr>
          <w:rFonts w:ascii="Times New Roman" w:eastAsia="Calibri" w:hAnsi="Times New Roman" w:cs="Times New Roman"/>
          <w:sz w:val="24"/>
          <w:szCs w:val="24"/>
          <w:lang w:eastAsia="en-US"/>
        </w:rPr>
        <w:t>№</w:t>
      </w:r>
      <w:r w:rsidR="00AF3707">
        <w:rPr>
          <w:rFonts w:ascii="Times New Roman" w:eastAsia="Calibri" w:hAnsi="Times New Roman" w:cs="Times New Roman"/>
          <w:sz w:val="24"/>
          <w:szCs w:val="24"/>
          <w:lang w:eastAsia="en-US"/>
        </w:rPr>
        <w:t>74223</w:t>
      </w:r>
      <w:r w:rsidR="00EF0D90" w:rsidRPr="001F3893">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p>
    <w:p w14:paraId="7B6E5F54" w14:textId="1E36966A" w:rsidR="00E9549B" w:rsidRDefault="00E9549B"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E9549B">
        <w:t xml:space="preserve"> </w:t>
      </w:r>
      <w:r>
        <w:rPr>
          <w:rFonts w:ascii="Times New Roman" w:eastAsia="Calibri" w:hAnsi="Times New Roman" w:cs="Times New Roman"/>
          <w:sz w:val="24"/>
          <w:szCs w:val="24"/>
          <w:lang w:eastAsia="en-US"/>
        </w:rPr>
        <w:t>П</w:t>
      </w:r>
      <w:r w:rsidRPr="00E9549B">
        <w:rPr>
          <w:rFonts w:ascii="Times New Roman" w:eastAsia="Calibri" w:hAnsi="Times New Roman" w:cs="Times New Roman"/>
          <w:sz w:val="24"/>
          <w:szCs w:val="24"/>
          <w:lang w:eastAsia="en-US"/>
        </w:rPr>
        <w:t>риказ Минпросвещения России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21F96A14" w14:textId="00219424" w:rsidR="00AB5462" w:rsidRPr="00AB5462" w:rsidRDefault="00AB5462" w:rsidP="00AB5462">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AB5462">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П</w:t>
      </w:r>
      <w:r w:rsidRPr="00E9549B">
        <w:rPr>
          <w:rFonts w:ascii="Times New Roman" w:eastAsia="Calibri" w:hAnsi="Times New Roman" w:cs="Times New Roman"/>
          <w:sz w:val="24"/>
          <w:szCs w:val="24"/>
          <w:lang w:eastAsia="en-US"/>
        </w:rPr>
        <w:t>рика</w:t>
      </w:r>
      <w:r>
        <w:rPr>
          <w:rFonts w:ascii="Times New Roman" w:eastAsia="Calibri" w:hAnsi="Times New Roman" w:cs="Times New Roman"/>
          <w:sz w:val="24"/>
          <w:szCs w:val="24"/>
          <w:lang w:eastAsia="en-US"/>
        </w:rPr>
        <w:t>з Минпросвещения России от 09.10.2024 № 704 «</w:t>
      </w:r>
      <w:r w:rsidRPr="00AB5462">
        <w:rPr>
          <w:rFonts w:ascii="Times New Roman" w:eastAsia="Calibri" w:hAnsi="Times New Roman" w:cs="Times New Roman"/>
          <w:sz w:val="24"/>
          <w:szCs w:val="24"/>
          <w:lang w:eastAsia="en-US"/>
        </w:rPr>
        <w:t xml:space="preserve">О </w:t>
      </w:r>
      <w:r>
        <w:rPr>
          <w:rFonts w:ascii="Times New Roman" w:eastAsia="Calibri" w:hAnsi="Times New Roman" w:cs="Times New Roman"/>
          <w:sz w:val="24"/>
          <w:szCs w:val="24"/>
          <w:lang w:eastAsia="en-US"/>
        </w:rPr>
        <w:t>внесении 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среднего общего образования.»</w:t>
      </w:r>
    </w:p>
    <w:p w14:paraId="73E853EB" w14:textId="40188039" w:rsidR="00EF0D90" w:rsidRPr="001F3893" w:rsidRDefault="00EF0D90" w:rsidP="00EF0D90">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xml:space="preserve">Федеральная образовательная программа </w:t>
      </w:r>
      <w:r w:rsidR="00F35E1D" w:rsidRPr="001F3893">
        <w:rPr>
          <w:rFonts w:ascii="Times New Roman" w:eastAsia="Calibri" w:hAnsi="Times New Roman" w:cs="Times New Roman"/>
          <w:sz w:val="24"/>
          <w:szCs w:val="24"/>
          <w:lang w:eastAsia="en-US"/>
        </w:rPr>
        <w:t>основного</w:t>
      </w:r>
      <w:r w:rsidRPr="001F3893">
        <w:rPr>
          <w:rFonts w:ascii="Times New Roman" w:eastAsia="Calibri" w:hAnsi="Times New Roman" w:cs="Times New Roman"/>
          <w:sz w:val="24"/>
          <w:szCs w:val="24"/>
          <w:lang w:eastAsia="en-US"/>
        </w:rPr>
        <w:t xml:space="preserve"> общего образования (далее – ФОП </w:t>
      </w:r>
      <w:r w:rsidR="00F35E1D" w:rsidRPr="001F3893">
        <w:rPr>
          <w:rFonts w:ascii="Times New Roman" w:eastAsia="Calibri" w:hAnsi="Times New Roman" w:cs="Times New Roman"/>
          <w:sz w:val="24"/>
          <w:szCs w:val="24"/>
          <w:lang w:eastAsia="en-US"/>
        </w:rPr>
        <w:t>О</w:t>
      </w:r>
      <w:r w:rsidRPr="001F3893">
        <w:rPr>
          <w:rFonts w:ascii="Times New Roman" w:eastAsia="Calibri" w:hAnsi="Times New Roman" w:cs="Times New Roman"/>
          <w:sz w:val="24"/>
          <w:szCs w:val="24"/>
          <w:lang w:eastAsia="en-US"/>
        </w:rPr>
        <w:t>ОО) является основным документом, определяющим содержание общего образования, а также регламентирующим образовательную деятельность муниципального общеобразовательного учреждения «</w:t>
      </w:r>
      <w:r w:rsidR="008511A2" w:rsidRPr="001F3893">
        <w:rPr>
          <w:rFonts w:ascii="Times New Roman" w:eastAsia="Calibri" w:hAnsi="Times New Roman" w:cs="Times New Roman"/>
          <w:sz w:val="24"/>
          <w:szCs w:val="24"/>
          <w:lang w:eastAsia="en-US"/>
        </w:rPr>
        <w:t>Средняя общеобразовательная школа №13</w:t>
      </w:r>
      <w:r w:rsidRPr="001F3893">
        <w:rPr>
          <w:rFonts w:ascii="Times New Roman" w:eastAsia="Calibri" w:hAnsi="Times New Roman" w:cs="Times New Roman"/>
          <w:sz w:val="24"/>
          <w:szCs w:val="24"/>
          <w:lang w:eastAsia="en-US"/>
        </w:rPr>
        <w:t xml:space="preserve">» г. Воркуты в единстве урочной и внеурочной деятельности при учете установленного ФГОС </w:t>
      </w:r>
      <w:r w:rsidR="00F35E1D" w:rsidRPr="001F3893">
        <w:rPr>
          <w:rFonts w:ascii="Times New Roman" w:eastAsia="Calibri" w:hAnsi="Times New Roman" w:cs="Times New Roman"/>
          <w:sz w:val="24"/>
          <w:szCs w:val="24"/>
          <w:lang w:eastAsia="en-US"/>
        </w:rPr>
        <w:t>О</w:t>
      </w:r>
      <w:r w:rsidRPr="001F3893">
        <w:rPr>
          <w:rFonts w:ascii="Times New Roman" w:eastAsia="Calibri" w:hAnsi="Times New Roman" w:cs="Times New Roman"/>
          <w:sz w:val="24"/>
          <w:szCs w:val="24"/>
          <w:lang w:eastAsia="en-US"/>
        </w:rPr>
        <w:t>ОО соотношения обязательной части программы и части, формируемой участниками образовательных отношений.</w:t>
      </w:r>
    </w:p>
    <w:p w14:paraId="32E85210" w14:textId="77777777" w:rsidR="00F35E1D" w:rsidRPr="001F3893" w:rsidRDefault="00F35E1D" w:rsidP="00F35E1D">
      <w:pPr>
        <w:pStyle w:val="af3"/>
        <w:ind w:firstLine="709"/>
        <w:jc w:val="both"/>
        <w:rPr>
          <w:rFonts w:ascii="Times New Roman" w:hAnsi="Times New Roman" w:cs="Times New Roman"/>
          <w:b/>
          <w:sz w:val="24"/>
          <w:szCs w:val="24"/>
        </w:rPr>
      </w:pPr>
      <w:r w:rsidRPr="001F3893">
        <w:rPr>
          <w:rFonts w:ascii="Times New Roman" w:hAnsi="Times New Roman" w:cs="Times New Roman"/>
          <w:b/>
          <w:sz w:val="24"/>
          <w:szCs w:val="24"/>
        </w:rPr>
        <w:t>Целями реализации ООП ООО являются:</w:t>
      </w:r>
    </w:p>
    <w:p w14:paraId="15A0F4AD"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организация учебного процесса с учетом целей, содержания и планируемых результатов основного общего образования, отраженных в ФГОС ООО;</w:t>
      </w:r>
    </w:p>
    <w:p w14:paraId="5AD7418D"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создание условий для становления и формирования личности обучающегося;</w:t>
      </w:r>
    </w:p>
    <w:p w14:paraId="0EFA9A9D"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3F0A2B16" w14:textId="77777777" w:rsidR="00F35E1D" w:rsidRPr="001F3893" w:rsidRDefault="00F35E1D" w:rsidP="00F35E1D">
      <w:pPr>
        <w:pStyle w:val="af3"/>
        <w:ind w:firstLine="709"/>
        <w:jc w:val="both"/>
        <w:rPr>
          <w:rFonts w:ascii="Times New Roman" w:hAnsi="Times New Roman" w:cs="Times New Roman"/>
          <w:b/>
          <w:sz w:val="24"/>
          <w:szCs w:val="24"/>
        </w:rPr>
      </w:pPr>
      <w:r w:rsidRPr="001F3893">
        <w:rPr>
          <w:rFonts w:ascii="Times New Roman" w:hAnsi="Times New Roman" w:cs="Times New Roman"/>
          <w:b/>
          <w:sz w:val="24"/>
          <w:szCs w:val="24"/>
        </w:rPr>
        <w:t>Достижение поставленных целей реализации ООП ООО предусматривает решение следующих основных задач:</w:t>
      </w:r>
    </w:p>
    <w:p w14:paraId="0423D1B9"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D315ACE"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9757E4F"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обеспечение преемственности основного общего и среднего общего образования;</w:t>
      </w:r>
    </w:p>
    <w:p w14:paraId="4B7B5EB6"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достижение планируемых результатов освоения ООП ООО всеми обучающимися, в том числе обучающимися с ограниченными возможностями здоровья;</w:t>
      </w:r>
    </w:p>
    <w:p w14:paraId="56ED46EE"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обеспечение доступности получения качественного основного общего образования;</w:t>
      </w:r>
    </w:p>
    <w:p w14:paraId="67C6F7FE"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lastRenderedPageBreak/>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724BBD1"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14:paraId="37461406"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67AEE84"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51D0A9C"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62CAF2E"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B494D81" w14:textId="77777777" w:rsidR="00F35E1D" w:rsidRPr="001F3893" w:rsidRDefault="00F35E1D" w:rsidP="00F35E1D">
      <w:pPr>
        <w:pStyle w:val="af3"/>
        <w:ind w:firstLine="709"/>
        <w:jc w:val="both"/>
        <w:rPr>
          <w:rFonts w:ascii="Times New Roman" w:hAnsi="Times New Roman" w:cs="Times New Roman"/>
          <w:b/>
          <w:sz w:val="24"/>
          <w:szCs w:val="24"/>
        </w:rPr>
      </w:pPr>
      <w:r w:rsidRPr="001F3893">
        <w:rPr>
          <w:rFonts w:ascii="Times New Roman" w:hAnsi="Times New Roman" w:cs="Times New Roman"/>
          <w:b/>
          <w:sz w:val="24"/>
          <w:szCs w:val="24"/>
        </w:rPr>
        <w:t>ООП ООО учитывает следующие принципы:</w:t>
      </w:r>
    </w:p>
    <w:p w14:paraId="062F26E2"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59F3577C"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7701067"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1322FE2"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D63E398"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C1F06AD"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D4FE720"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принцип обеспечения фундаментального характера образования, учета специфики изучаемых учебных предметов;</w:t>
      </w:r>
    </w:p>
    <w:p w14:paraId="5D628D04" w14:textId="77777777" w:rsidR="00F35E1D"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D037700" w14:textId="725CFEEB" w:rsidR="00EA41B5" w:rsidRPr="00EA41B5" w:rsidRDefault="00F35E1D" w:rsidP="00EA41B5">
      <w:pPr>
        <w:pStyle w:val="af3"/>
        <w:ind w:firstLine="709"/>
        <w:jc w:val="both"/>
        <w:rPr>
          <w:rFonts w:ascii="Times New Roman" w:hAnsi="Times New Roman" w:cs="Times New Roman"/>
          <w:color w:val="FF0000"/>
          <w:sz w:val="24"/>
          <w:szCs w:val="24"/>
        </w:rPr>
      </w:pPr>
      <w:r w:rsidRPr="001F3893">
        <w:rPr>
          <w:rFonts w:ascii="Times New Roman" w:hAnsi="Times New Roman" w:cs="Times New Roman"/>
          <w:sz w:val="24"/>
          <w:szCs w:val="24"/>
        </w:rPr>
        <w:t xml:space="preserve">- </w:t>
      </w:r>
      <w:r w:rsidRPr="00EA41B5">
        <w:rPr>
          <w:rFonts w:ascii="Times New Roman" w:hAnsi="Times New Roman" w:cs="Times New Roman"/>
          <w:color w:val="FF0000"/>
          <w:sz w:val="24"/>
          <w:szCs w:val="24"/>
        </w:rPr>
        <w:t xml:space="preserve">принцип здоровьесбережения: </w:t>
      </w:r>
      <w:r w:rsidR="00EA41B5" w:rsidRPr="00EA41B5">
        <w:rPr>
          <w:rFonts w:ascii="Times New Roman" w:hAnsi="Times New Roman" w:cs="Times New Roman"/>
          <w:color w:val="FF0000"/>
          <w:sz w:val="24"/>
          <w:szCs w:val="24"/>
        </w:rPr>
        <w:t xml:space="preserve">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sidR="00EA41B5" w:rsidRPr="00EA41B5">
        <w:rPr>
          <w:rFonts w:ascii="Times New Roman" w:hAnsi="Times New Roman" w:cs="Times New Roman"/>
          <w:b/>
          <w:i/>
          <w:color w:val="FF0000"/>
          <w:sz w:val="24"/>
          <w:szCs w:val="24"/>
        </w:rPr>
        <w:t>следующее содержание</w:t>
      </w:r>
      <w:r w:rsidR="00EA41B5" w:rsidRPr="00EA41B5">
        <w:rPr>
          <w:rFonts w:ascii="Times New Roman" w:hAnsi="Times New Roman" w:cs="Times New Roman"/>
          <w:color w:val="FF0000"/>
          <w:sz w:val="24"/>
          <w:szCs w:val="24"/>
        </w:rPr>
        <w:t xml:space="preserve"> «принцип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2023г., </w:t>
      </w:r>
      <w:r w:rsidR="00EA41B5" w:rsidRPr="00EA41B5">
        <w:rPr>
          <w:rFonts w:ascii="Times New Roman" w:hAnsi="Times New Roman" w:cs="Times New Roman"/>
          <w:color w:val="FF0000"/>
          <w:sz w:val="24"/>
          <w:szCs w:val="24"/>
        </w:rPr>
        <w:lastRenderedPageBreak/>
        <w:t>регистрационный №72558), действующими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2020г., регистрационный №61573), действующие до 1 января 2027г. (далее – Санитарно-эпидемиологические требования).»</w:t>
      </w:r>
    </w:p>
    <w:p w14:paraId="12AD613C" w14:textId="0A077E2E" w:rsidR="00EA41B5" w:rsidRPr="00EA41B5" w:rsidRDefault="00EA41B5" w:rsidP="00EA41B5">
      <w:pPr>
        <w:jc w:val="both"/>
        <w:rPr>
          <w:rFonts w:ascii="Times New Roman" w:hAnsi="Times New Roman" w:cs="Times New Roman"/>
          <w:color w:val="FF0000"/>
          <w:sz w:val="24"/>
          <w:szCs w:val="24"/>
        </w:rPr>
      </w:pPr>
      <w:r w:rsidRPr="00EA41B5">
        <w:rPr>
          <w:rFonts w:ascii="Times New Roman" w:hAnsi="Times New Roman" w:cs="Times New Roman"/>
          <w:sz w:val="24"/>
          <w:szCs w:val="24"/>
        </w:rPr>
        <w:t xml:space="preserve">          </w:t>
      </w:r>
      <w:r w:rsidRPr="00EA41B5">
        <w:rPr>
          <w:rFonts w:ascii="Times New Roman" w:hAnsi="Times New Roman" w:cs="Times New Roman"/>
          <w:color w:val="FF0000"/>
          <w:sz w:val="24"/>
          <w:szCs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8559C99" w14:textId="53569207" w:rsidR="00EF0D90" w:rsidRPr="001F3893" w:rsidRDefault="00F35E1D" w:rsidP="00F35E1D">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МОУ «СОШ </w:t>
      </w:r>
      <w:r w:rsidR="008511A2" w:rsidRPr="001F3893">
        <w:rPr>
          <w:rFonts w:ascii="Times New Roman" w:hAnsi="Times New Roman" w:cs="Times New Roman"/>
          <w:sz w:val="24"/>
          <w:szCs w:val="24"/>
        </w:rPr>
        <w:t>№13</w:t>
      </w:r>
      <w:r w:rsidRPr="001F3893">
        <w:rPr>
          <w:rFonts w:ascii="Times New Roman" w:hAnsi="Times New Roman" w:cs="Times New Roman"/>
          <w:sz w:val="24"/>
          <w:szCs w:val="24"/>
        </w:rPr>
        <w:t>» г. Воркуты.</w:t>
      </w:r>
    </w:p>
    <w:p w14:paraId="47656DE0"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Организации образовательного процесса с использованием электронного обучения и дистанционных образовательных технологий в период актированных дней, режима повышенной готовности или действия режима самоизоляции (карантина)</w:t>
      </w:r>
    </w:p>
    <w:p w14:paraId="1935117B" w14:textId="44796382"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xml:space="preserve">МОУ «СОШ </w:t>
      </w:r>
      <w:r w:rsidR="008511A2" w:rsidRPr="001F3893">
        <w:rPr>
          <w:rFonts w:ascii="Times New Roman" w:eastAsia="Calibri" w:hAnsi="Times New Roman" w:cs="Times New Roman"/>
          <w:sz w:val="24"/>
          <w:szCs w:val="24"/>
          <w:lang w:eastAsia="en-US"/>
        </w:rPr>
        <w:t>№13</w:t>
      </w:r>
      <w:r w:rsidRPr="001F3893">
        <w:rPr>
          <w:rFonts w:ascii="Times New Roman" w:eastAsia="Calibri" w:hAnsi="Times New Roman" w:cs="Times New Roman"/>
          <w:sz w:val="24"/>
          <w:szCs w:val="24"/>
          <w:lang w:eastAsia="en-US"/>
        </w:rPr>
        <w:t>» г. Воркуты осуществляет образовательную деятельность, реализует образовательные программы или их части с применением электронного обучения, дистанционных образовательных технологий в предусмотренных Федеральным законом от 29 декабря 2012 г. №273-ФЗ «Об образовании в Российской Федерации» формах обучения или при их сочетании, при проведении учебных занятий, практик, текущего контроля успеваемости, промежуточной, итоговой и (или) государственной итоговой аттестации обучающихся.</w:t>
      </w:r>
    </w:p>
    <w:p w14:paraId="23EC4CC3"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При организации внеурочной деятельности возможна полная форма обучения с использованием дистанционных образовательных технологий.</w:t>
      </w:r>
    </w:p>
    <w:p w14:paraId="3B49ADB5"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xml:space="preserve">В период актированных дней, режима повышенной готовности или действия режима самоизоляции (карантина) организация образовательного процесса осуществляется с использованием электронного обучения и дистанционных образовательных технологий </w:t>
      </w:r>
    </w:p>
    <w:p w14:paraId="1499BC91"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Дистанционное обучение организуется так же для длительно болеющих детей; детей, выезжающих во время учебного процесса вместе с родителями в другие города или за границу на отдых; детей, выезжающих на спортивные тренировочные сборы и соревнования в другие города; детей, находящихся на длительном лечении, детей, находящихся на индивидуальном обучении».</w:t>
      </w:r>
    </w:p>
    <w:p w14:paraId="68E3C8E9"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При осуществлении образовательной деятельности, электронного обучения, дистанционных образовательных технологий при реализации образовательных программ классный руководитель информирует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 в том числе знакомит с расписанием занятий, графиком проведения текущего контроля и итогового контроля по учебным дисциплинам, консультаций».</w:t>
      </w:r>
    </w:p>
    <w:p w14:paraId="059F825E"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При реализации образовательных программ или их частей с применением исключительно электронного обучения, дистанционных образовательных технологий участники образовательных отношений самостоятельно и (или) с использованием ресурсов иных организаций:</w:t>
      </w:r>
    </w:p>
    <w:p w14:paraId="5358FCF4"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создают условия для функционирования электронной информационно-образовательной среды, обеспечивающей освоение обучающимися образовательных программ или их частей в полном объеме независимо от места нахождения обучающихся (Часть 3 статьи 16 Федерального закона №273.);</w:t>
      </w:r>
    </w:p>
    <w:p w14:paraId="17ED0E4F"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образовательная организация обеспечивает идентификацию личности обучающегося, выбор способа которой осуществляется организацией самостоятельно (исходя из материально-технических и информационно-методических условий), и контроль соблюдения условий проведения мероприятий, в рамках которых осуществляется оценка результатов обучения.</w:t>
      </w:r>
    </w:p>
    <w:p w14:paraId="7C4AB53A"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При реализации образовательных программ или их частей с применением электронного обучения, дистанционных образовательных технологий:</w:t>
      </w:r>
    </w:p>
    <w:p w14:paraId="59176BAD"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lastRenderedPageBreak/>
        <w:t>- местом осуществления образовательной деятельности является место нахождения организации независимо от места нахождения обучающихся (Часть 4 статьи 16 Федерального закона №273);</w:t>
      </w:r>
    </w:p>
    <w:p w14:paraId="728AC48E"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Организация 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14:paraId="50A36D54"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Организация самостоятельно определяет порядок оказания учебно-методической помощи обучающимся, в том числе в форме индивидуальных консультаций, оказываемых дистанционно с использованием информационных и телекоммуникационных технологий (Часть 1 статьи 28 Федерального закона №273.).</w:t>
      </w:r>
    </w:p>
    <w:p w14:paraId="28A5FF2B" w14:textId="77777777" w:rsidR="00F35E1D" w:rsidRPr="001F3893" w:rsidRDefault="00F35E1D" w:rsidP="00F35E1D">
      <w:pPr>
        <w:tabs>
          <w:tab w:val="left" w:pos="1945"/>
          <w:tab w:val="left" w:pos="2559"/>
          <w:tab w:val="left" w:pos="3538"/>
          <w:tab w:val="left" w:pos="4022"/>
          <w:tab w:val="left" w:pos="4668"/>
          <w:tab w:val="left" w:pos="5512"/>
          <w:tab w:val="left" w:pos="6954"/>
          <w:tab w:val="left" w:pos="8091"/>
        </w:tabs>
        <w:spacing w:after="0" w:line="240" w:lineRule="auto"/>
        <w:ind w:left="7" w:right="-14" w:firstLine="702"/>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Организации вправе осуществлять реализацию образовательных программ или их частей с применением исключительно электронного обучения, дистанционных образовательных технологий, организуя учебные занятия в виде онлайн-уроков,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14:paraId="0196D332" w14:textId="77777777" w:rsidR="00F35E1D" w:rsidRPr="001F3893" w:rsidRDefault="00F35E1D" w:rsidP="00F35E1D">
      <w:pPr>
        <w:keepNext/>
        <w:spacing w:before="240" w:after="60"/>
        <w:jc w:val="center"/>
        <w:outlineLvl w:val="1"/>
        <w:rPr>
          <w:rFonts w:ascii="Times New Roman" w:eastAsia="Times New Roman" w:hAnsi="Times New Roman" w:cs="Times New Roman"/>
          <w:b/>
          <w:bCs/>
          <w:iCs/>
          <w:sz w:val="24"/>
          <w:szCs w:val="24"/>
          <w:lang w:val="x-none" w:eastAsia="en-US"/>
        </w:rPr>
      </w:pPr>
      <w:bookmarkStart w:id="9" w:name="_Toc134968982"/>
      <w:bookmarkStart w:id="10" w:name="_Toc201394561"/>
      <w:r w:rsidRPr="001F3893">
        <w:rPr>
          <w:rFonts w:ascii="Times New Roman" w:eastAsia="Times New Roman" w:hAnsi="Times New Roman" w:cs="Times New Roman"/>
          <w:b/>
          <w:bCs/>
          <w:iCs/>
          <w:sz w:val="24"/>
          <w:szCs w:val="24"/>
          <w:lang w:val="x-none" w:eastAsia="en-US"/>
        </w:rPr>
        <w:t xml:space="preserve">1.2. Планируемые результаты освоения ООП </w:t>
      </w:r>
      <w:r w:rsidRPr="001F3893">
        <w:rPr>
          <w:rFonts w:ascii="Times New Roman" w:eastAsia="Times New Roman" w:hAnsi="Times New Roman" w:cs="Times New Roman"/>
          <w:b/>
          <w:bCs/>
          <w:iCs/>
          <w:sz w:val="24"/>
          <w:szCs w:val="24"/>
          <w:lang w:eastAsia="en-US"/>
        </w:rPr>
        <w:t>О</w:t>
      </w:r>
      <w:r w:rsidRPr="001F3893">
        <w:rPr>
          <w:rFonts w:ascii="Times New Roman" w:eastAsia="Times New Roman" w:hAnsi="Times New Roman" w:cs="Times New Roman"/>
          <w:b/>
          <w:bCs/>
          <w:iCs/>
          <w:sz w:val="24"/>
          <w:szCs w:val="24"/>
          <w:lang w:val="x-none" w:eastAsia="en-US"/>
        </w:rPr>
        <w:t>ОО.</w:t>
      </w:r>
      <w:bookmarkEnd w:id="9"/>
      <w:bookmarkEnd w:id="10"/>
    </w:p>
    <w:p w14:paraId="1230E6CF" w14:textId="77777777" w:rsidR="0082064C"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 xml:space="preserve">Планируемые результаты освоения ООП </w:t>
      </w:r>
      <w:r w:rsidRPr="001F3893">
        <w:rPr>
          <w:rFonts w:ascii="Times New Roman" w:hAnsi="Times New Roman" w:cs="Times New Roman"/>
          <w:sz w:val="24"/>
          <w:szCs w:val="24"/>
        </w:rPr>
        <w:t>О</w:t>
      </w:r>
      <w:r w:rsidRPr="001F3893">
        <w:rPr>
          <w:rFonts w:ascii="Times New Roman" w:hAnsi="Times New Roman" w:cs="Times New Roman"/>
          <w:sz w:val="24"/>
          <w:szCs w:val="24"/>
          <w:lang w:val="x-none"/>
        </w:rPr>
        <w:t>ОО соответствуют современным целям среднего общего образования, представленным во ФОП НОО и ФГОС НОО как система личностных, метапредметных и предметных достижений обучающегося.</w:t>
      </w:r>
    </w:p>
    <w:p w14:paraId="79133BCD"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 xml:space="preserve">Требования к личностным результатам освоения обучающимися </w:t>
      </w:r>
      <w:r w:rsidR="0082064C" w:rsidRPr="001F3893">
        <w:rPr>
          <w:rFonts w:ascii="Times New Roman" w:hAnsi="Times New Roman" w:cs="Times New Roman"/>
          <w:sz w:val="24"/>
          <w:szCs w:val="24"/>
        </w:rPr>
        <w:t>О</w:t>
      </w:r>
      <w:r w:rsidRPr="001F3893">
        <w:rPr>
          <w:rFonts w:ascii="Times New Roman" w:hAnsi="Times New Roman" w:cs="Times New Roman"/>
          <w:sz w:val="24"/>
          <w:szCs w:val="24"/>
          <w:lang w:val="x-none"/>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1EA25C8"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 xml:space="preserve">Личностные результаты освоения </w:t>
      </w:r>
      <w:r w:rsidR="0082064C" w:rsidRPr="001F3893">
        <w:rPr>
          <w:rFonts w:ascii="Times New Roman" w:hAnsi="Times New Roman" w:cs="Times New Roman"/>
          <w:sz w:val="24"/>
          <w:szCs w:val="24"/>
        </w:rPr>
        <w:t>О</w:t>
      </w:r>
      <w:r w:rsidRPr="001F3893">
        <w:rPr>
          <w:rFonts w:ascii="Times New Roman" w:hAnsi="Times New Roman" w:cs="Times New Roman"/>
          <w:sz w:val="24"/>
          <w:szCs w:val="24"/>
          <w:lang w:val="x-none"/>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B854E1"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 xml:space="preserve">Личностные результаты освоения </w:t>
      </w:r>
      <w:r w:rsidR="0082064C" w:rsidRPr="001F3893">
        <w:rPr>
          <w:rFonts w:ascii="Times New Roman" w:hAnsi="Times New Roman" w:cs="Times New Roman"/>
          <w:sz w:val="24"/>
          <w:szCs w:val="24"/>
        </w:rPr>
        <w:t>О</w:t>
      </w:r>
      <w:r w:rsidRPr="001F3893">
        <w:rPr>
          <w:rFonts w:ascii="Times New Roman" w:hAnsi="Times New Roman" w:cs="Times New Roman"/>
          <w:sz w:val="24"/>
          <w:szCs w:val="24"/>
          <w:lang w:val="x-none"/>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09D12E1"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Метапредметные результаты включают:</w:t>
      </w:r>
    </w:p>
    <w:p w14:paraId="64EA2517"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59DDE04"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способность их использовать в учебной, познавательной и социальной практике;</w:t>
      </w:r>
    </w:p>
    <w:p w14:paraId="145B0032"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2232F3F"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83664"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3AB5E23"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lastRenderedPageBreak/>
        <w:t xml:space="preserve">- </w:t>
      </w:r>
      <w:r w:rsidR="00F35E1D" w:rsidRPr="001F3893">
        <w:rPr>
          <w:rFonts w:ascii="Times New Roman" w:hAnsi="Times New Roman" w:cs="Times New Roman"/>
          <w:sz w:val="24"/>
          <w:szCs w:val="24"/>
          <w:lang w:val="x-none"/>
        </w:rPr>
        <w:t>познавательными универсальными учебными действиями;</w:t>
      </w:r>
    </w:p>
    <w:p w14:paraId="10476452"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коммуникативными универсальными учебными действиями;</w:t>
      </w:r>
    </w:p>
    <w:p w14:paraId="1DE05E28"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регулятивными универсальными учебными действиями.</w:t>
      </w:r>
    </w:p>
    <w:p w14:paraId="4388D922"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3FEB475"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D5DD4CF"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3B9B6AE"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Предметные результаты включают:</w:t>
      </w:r>
    </w:p>
    <w:p w14:paraId="66A214DD"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3075273"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AF302C1" w14:textId="77777777" w:rsidR="00F35E1D" w:rsidRPr="001F3893" w:rsidRDefault="00F35E1D"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Требования к предметным результатам:</w:t>
      </w:r>
    </w:p>
    <w:p w14:paraId="57BDA56A"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сформулированы в деятельностной форме с усилением акцента на применение знаний и конкретные умения;</w:t>
      </w:r>
    </w:p>
    <w:p w14:paraId="217FC4BA" w14:textId="77777777"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DAAD8A8" w14:textId="002A44C1" w:rsidR="00F35E1D"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w:t>
      </w:r>
      <w:r w:rsidR="00E9549B" w:rsidRPr="00E9549B">
        <w:rPr>
          <w:rFonts w:ascii="Times New Roman" w:hAnsi="Times New Roman" w:cs="Times New Roman"/>
          <w:sz w:val="24"/>
          <w:szCs w:val="24"/>
        </w:rPr>
        <w:t xml:space="preserve"> </w:t>
      </w:r>
      <w:r w:rsidR="00E9549B" w:rsidRPr="003F2381">
        <w:rPr>
          <w:rFonts w:ascii="Times New Roman" w:hAnsi="Times New Roman" w:cs="Times New Roman"/>
          <w:sz w:val="24"/>
          <w:szCs w:val="24"/>
        </w:rPr>
        <w:t>Основы безопасности и защиты Родины</w:t>
      </w:r>
      <w:r w:rsidR="00E9549B" w:rsidRPr="001F3893">
        <w:rPr>
          <w:rFonts w:ascii="Times New Roman" w:hAnsi="Times New Roman" w:cs="Times New Roman"/>
          <w:sz w:val="24"/>
          <w:szCs w:val="24"/>
          <w:lang w:val="x-none"/>
        </w:rPr>
        <w:t xml:space="preserve"> </w:t>
      </w:r>
      <w:r w:rsidR="00F35E1D" w:rsidRPr="001F3893">
        <w:rPr>
          <w:rFonts w:ascii="Times New Roman" w:hAnsi="Times New Roman" w:cs="Times New Roman"/>
          <w:sz w:val="24"/>
          <w:szCs w:val="24"/>
          <w:lang w:val="x-none"/>
        </w:rPr>
        <w:t>" на базовом уровне;</w:t>
      </w:r>
    </w:p>
    <w:p w14:paraId="5E466AA3" w14:textId="77777777" w:rsidR="00EF0D90" w:rsidRPr="001F3893" w:rsidRDefault="0082064C" w:rsidP="00F35E1D">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F35E1D" w:rsidRPr="001F3893">
        <w:rPr>
          <w:rFonts w:ascii="Times New Roman" w:hAnsi="Times New Roman" w:cs="Times New Roman"/>
          <w:sz w:val="24"/>
          <w:szCs w:val="24"/>
          <w:lang w:val="x-none"/>
        </w:rPr>
        <w:t>усиливают акценты на изучение явлений и процессов современной России и мира в целом, современного состояния науки.</w:t>
      </w:r>
    </w:p>
    <w:p w14:paraId="1BF61E7D" w14:textId="77777777" w:rsidR="0082064C" w:rsidRPr="001F3893" w:rsidRDefault="0082064C" w:rsidP="0082064C">
      <w:pPr>
        <w:keepNext/>
        <w:spacing w:before="240" w:after="60"/>
        <w:jc w:val="center"/>
        <w:outlineLvl w:val="1"/>
        <w:rPr>
          <w:rFonts w:ascii="Times New Roman" w:eastAsia="Times New Roman" w:hAnsi="Times New Roman" w:cs="Times New Roman"/>
          <w:b/>
          <w:bCs/>
          <w:iCs/>
          <w:sz w:val="24"/>
          <w:szCs w:val="24"/>
          <w:lang w:val="x-none" w:eastAsia="en-US"/>
        </w:rPr>
      </w:pPr>
      <w:bookmarkStart w:id="11" w:name="_Toc134968983"/>
      <w:bookmarkStart w:id="12" w:name="_Toc201394562"/>
      <w:r w:rsidRPr="001F3893">
        <w:rPr>
          <w:rFonts w:ascii="Times New Roman" w:eastAsia="Times New Roman" w:hAnsi="Times New Roman" w:cs="Times New Roman"/>
          <w:b/>
          <w:bCs/>
          <w:iCs/>
          <w:sz w:val="24"/>
          <w:szCs w:val="24"/>
          <w:lang w:val="x-none" w:eastAsia="en-US"/>
        </w:rPr>
        <w:t>1.3. Система оценки достижения планируемых результатов освоения программы начального общего образования</w:t>
      </w:r>
      <w:bookmarkEnd w:id="11"/>
      <w:bookmarkEnd w:id="12"/>
    </w:p>
    <w:p w14:paraId="4BFC5735"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2AAA7621"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Основными направлениями и целями оценочной деятельности в образовательной организации являются:</w:t>
      </w:r>
    </w:p>
    <w:p w14:paraId="68829CB6"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5C2F251"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оценка результатов деятельности образовательной организации как основа аккредитационных процедур.</w:t>
      </w:r>
    </w:p>
    <w:p w14:paraId="52D70576"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1DF95969"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Внутренняя оценка включает:</w:t>
      </w:r>
    </w:p>
    <w:p w14:paraId="01E7C6F2"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стартовую диагностику;</w:t>
      </w:r>
    </w:p>
    <w:p w14:paraId="33C7F56D"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текущую и тематическую оценку;</w:t>
      </w:r>
    </w:p>
    <w:p w14:paraId="191F2354"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психолого-педагогическое наблюдение;</w:t>
      </w:r>
    </w:p>
    <w:p w14:paraId="5A9B17FE"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внутренний мониторинг образовательных достижений обучающихся.</w:t>
      </w:r>
    </w:p>
    <w:p w14:paraId="0AF45A3F"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Внешняя оценка включает:</w:t>
      </w:r>
    </w:p>
    <w:p w14:paraId="5B36D6BC" w14:textId="77777777" w:rsidR="00EF0D90"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независимую оценку качества образования</w:t>
      </w:r>
    </w:p>
    <w:p w14:paraId="61D8DECF" w14:textId="77777777" w:rsidR="00E408F4" w:rsidRDefault="00E408F4" w:rsidP="00E408F4">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lastRenderedPageBreak/>
        <w:t xml:space="preserve">- </w:t>
      </w:r>
      <w:r w:rsidRPr="001F3893">
        <w:rPr>
          <w:rFonts w:ascii="Times New Roman" w:hAnsi="Times New Roman" w:cs="Times New Roman"/>
          <w:sz w:val="24"/>
          <w:szCs w:val="24"/>
          <w:lang w:val="x-none"/>
        </w:rPr>
        <w:t>мониторинговые исследования муниципального, регионального и федерального уровней.</w:t>
      </w:r>
    </w:p>
    <w:p w14:paraId="57E89658"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0DCA46F"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Системно-деятельностный подход</w:t>
      </w:r>
      <w:r w:rsidRPr="001F3893">
        <w:rPr>
          <w:rFonts w:ascii="Times New Roman" w:hAnsi="Times New Roman" w:cs="Times New Roman"/>
          <w:sz w:val="24"/>
          <w:szCs w:val="24"/>
          <w:lang w:val="x-none"/>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B9CF077"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Уровневый подход</w:t>
      </w:r>
      <w:r w:rsidRPr="001F3893">
        <w:rPr>
          <w:rFonts w:ascii="Times New Roman" w:hAnsi="Times New Roman" w:cs="Times New Roman"/>
          <w:sz w:val="24"/>
          <w:szCs w:val="24"/>
          <w:lang w:val="x-none"/>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EC203A2"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412482E"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Комплексный подход</w:t>
      </w:r>
      <w:r w:rsidRPr="001F3893">
        <w:rPr>
          <w:rFonts w:ascii="Times New Roman" w:hAnsi="Times New Roman" w:cs="Times New Roman"/>
          <w:sz w:val="24"/>
          <w:szCs w:val="24"/>
          <w:lang w:val="x-none"/>
        </w:rPr>
        <w:t xml:space="preserve"> к оценке образовательных достижений реализуется через:</w:t>
      </w:r>
    </w:p>
    <w:p w14:paraId="4C67B685"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оценку предметных и метапредметных результатов;</w:t>
      </w:r>
    </w:p>
    <w:p w14:paraId="41D1F3CB"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E8286AB"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0751261"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64EFF4A"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FA46A83"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 xml:space="preserve">Оценка личностных результатов </w:t>
      </w:r>
      <w:r w:rsidRPr="001F3893">
        <w:rPr>
          <w:rFonts w:ascii="Times New Roman" w:hAnsi="Times New Roman" w:cs="Times New Roman"/>
          <w:sz w:val="24"/>
          <w:szCs w:val="24"/>
          <w:lang w:val="x-none"/>
        </w:rP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0196F903"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7DB9E44"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5F5356B1"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B31AE4A"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Оценка метапредметных результатов</w:t>
      </w:r>
      <w:r w:rsidRPr="001F3893">
        <w:rPr>
          <w:rFonts w:ascii="Times New Roman" w:hAnsi="Times New Roman" w:cs="Times New Roman"/>
          <w:sz w:val="24"/>
          <w:szCs w:val="24"/>
          <w:lang w:val="x-none"/>
        </w:rPr>
        <w:t xml:space="preserve">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BF810EB"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Формирование метапредметных результатов обеспечивается комплексом освоения программ учебных предметов и внеурочной деятельности.</w:t>
      </w:r>
    </w:p>
    <w:p w14:paraId="56ADDE83"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Основным объектом оценки метапредметных результатов является овладение:</w:t>
      </w:r>
    </w:p>
    <w:p w14:paraId="673E2AF1"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lastRenderedPageBreak/>
        <w:t xml:space="preserve">- </w:t>
      </w:r>
      <w:r w:rsidRPr="001F3893">
        <w:rPr>
          <w:rFonts w:ascii="Times New Roman" w:hAnsi="Times New Roman" w:cs="Times New Roman"/>
          <w:sz w:val="24"/>
          <w:szCs w:val="24"/>
          <w:lang w:val="x-none"/>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7025A35"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04B8A5C"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079C80" w14:textId="77777777" w:rsidR="00E408F4" w:rsidRPr="008853BC" w:rsidRDefault="00E408F4" w:rsidP="00E408F4">
      <w:pPr>
        <w:pStyle w:val="af3"/>
        <w:ind w:firstLine="709"/>
        <w:jc w:val="both"/>
        <w:rPr>
          <w:rFonts w:ascii="Times New Roman" w:hAnsi="Times New Roman" w:cs="Times New Roman"/>
          <w:sz w:val="24"/>
          <w:szCs w:val="24"/>
        </w:rPr>
      </w:pPr>
      <w:r w:rsidRPr="001F3893">
        <w:rPr>
          <w:rFonts w:ascii="Times New Roman" w:hAnsi="Times New Roman" w:cs="Times New Roman"/>
          <w:b/>
          <w:i/>
          <w:sz w:val="24"/>
          <w:szCs w:val="24"/>
          <w:lang w:val="x-none"/>
        </w:rPr>
        <w:t>Оценка достижения метапредметных результатов</w:t>
      </w:r>
      <w:r w:rsidRPr="001F3893">
        <w:rPr>
          <w:rFonts w:ascii="Times New Roman" w:hAnsi="Times New Roman" w:cs="Times New Roman"/>
          <w:sz w:val="24"/>
          <w:szCs w:val="24"/>
          <w:lang w:val="x-none"/>
        </w:rPr>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80BB35D"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Формы оценки:</w:t>
      </w:r>
    </w:p>
    <w:p w14:paraId="23ECE0F6"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для проверки читательской грамотности - письменная работа на межпредметной основе;</w:t>
      </w:r>
    </w:p>
    <w:p w14:paraId="517EFF9A"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для проверки цифровой грамотности - практическая работа в сочетании с письменной (компьютеризованной) частью;</w:t>
      </w:r>
    </w:p>
    <w:p w14:paraId="1020A6AB"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FA69AED"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Каждый из перечисленных видов диагностики проводится с периодичностью не менее чем один раз в два года.</w:t>
      </w:r>
    </w:p>
    <w:p w14:paraId="459267C4"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Групповые и (или) индивидуальные учебные исследования и проекты (далее - проект)</w:t>
      </w:r>
      <w:r w:rsidRPr="001F3893">
        <w:rPr>
          <w:rFonts w:ascii="Times New Roman" w:hAnsi="Times New Roman" w:cs="Times New Roman"/>
          <w:sz w:val="24"/>
          <w:szCs w:val="24"/>
          <w:lang w:val="x-none"/>
        </w:rPr>
        <w:t xml:space="preserve">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CA392BC"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Выбор темы проекта осуществляется обучающимися.</w:t>
      </w:r>
    </w:p>
    <w:p w14:paraId="4A41098B"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Результатом проекта является одна из следующих работ:</w:t>
      </w:r>
    </w:p>
    <w:p w14:paraId="3C17EBC5"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7CBCA8F9"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CAB5270"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материальный объект, макет, иное конструкторское изделие;</w:t>
      </w:r>
    </w:p>
    <w:p w14:paraId="038687CE"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отчетные материалы по социальному проекту.</w:t>
      </w:r>
    </w:p>
    <w:p w14:paraId="5B1499B7" w14:textId="019850EE"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Требования к организации проектной деятельности, к содержанию и направленности проекта разрабатываются образовательной организацией</w:t>
      </w:r>
      <w:r w:rsidR="00CB24D0" w:rsidRPr="001F3893">
        <w:rPr>
          <w:rFonts w:ascii="Times New Roman" w:hAnsi="Times New Roman" w:cs="Times New Roman"/>
          <w:sz w:val="24"/>
          <w:szCs w:val="24"/>
        </w:rPr>
        <w:t xml:space="preserve"> (Положение о проектной деятельности обучающихся МОУ «СОШ </w:t>
      </w:r>
      <w:r w:rsidR="008511A2" w:rsidRPr="001F3893">
        <w:rPr>
          <w:rFonts w:ascii="Times New Roman" w:hAnsi="Times New Roman" w:cs="Times New Roman"/>
          <w:sz w:val="24"/>
          <w:szCs w:val="24"/>
        </w:rPr>
        <w:t>№13</w:t>
      </w:r>
      <w:r w:rsidR="00CB24D0" w:rsidRPr="001F3893">
        <w:rPr>
          <w:rFonts w:ascii="Times New Roman" w:hAnsi="Times New Roman" w:cs="Times New Roman"/>
          <w:sz w:val="24"/>
          <w:szCs w:val="24"/>
        </w:rPr>
        <w:t xml:space="preserve"> г. Воркуты).</w:t>
      </w:r>
    </w:p>
    <w:p w14:paraId="4059DDF1" w14:textId="77777777" w:rsidR="00E408F4" w:rsidRPr="001F3893" w:rsidRDefault="00E408F4" w:rsidP="00E408F4">
      <w:pPr>
        <w:pStyle w:val="af3"/>
        <w:ind w:firstLine="709"/>
        <w:jc w:val="both"/>
        <w:rPr>
          <w:rFonts w:ascii="Times New Roman" w:hAnsi="Times New Roman" w:cs="Times New Roman"/>
          <w:b/>
          <w:i/>
          <w:sz w:val="24"/>
          <w:szCs w:val="24"/>
          <w:lang w:val="x-none"/>
        </w:rPr>
      </w:pPr>
      <w:r w:rsidRPr="001F3893">
        <w:rPr>
          <w:rFonts w:ascii="Times New Roman" w:hAnsi="Times New Roman" w:cs="Times New Roman"/>
          <w:b/>
          <w:i/>
          <w:sz w:val="24"/>
          <w:szCs w:val="24"/>
          <w:lang w:val="x-none"/>
        </w:rPr>
        <w:t>Проект оценивается по следующим критериям:</w:t>
      </w:r>
    </w:p>
    <w:p w14:paraId="52A445EF"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31BC46F"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lastRenderedPageBreak/>
        <w:t xml:space="preserve">- </w:t>
      </w:r>
      <w:r w:rsidR="00E408F4" w:rsidRPr="001F3893">
        <w:rPr>
          <w:rFonts w:ascii="Times New Roman" w:hAnsi="Times New Roman" w:cs="Times New Roman"/>
          <w:sz w:val="24"/>
          <w:szCs w:val="24"/>
          <w:lang w:val="x-none"/>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B4B8B4C"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C2BCC8F"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75374A6"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sz w:val="24"/>
          <w:szCs w:val="24"/>
          <w:lang w:val="x-none"/>
        </w:rPr>
        <w:t>Предметные результаты освоения</w:t>
      </w:r>
      <w:r w:rsidRPr="001F3893">
        <w:rPr>
          <w:rFonts w:ascii="Times New Roman" w:hAnsi="Times New Roman" w:cs="Times New Roman"/>
          <w:sz w:val="24"/>
          <w:szCs w:val="24"/>
          <w:lang w:val="x-none"/>
        </w:rPr>
        <w:t xml:space="preserve"> </w:t>
      </w:r>
      <w:r w:rsidR="000C6A68" w:rsidRPr="001F3893">
        <w:rPr>
          <w:rFonts w:ascii="Times New Roman" w:hAnsi="Times New Roman" w:cs="Times New Roman"/>
          <w:sz w:val="24"/>
          <w:szCs w:val="24"/>
        </w:rPr>
        <w:t>О</w:t>
      </w:r>
      <w:r w:rsidRPr="001F3893">
        <w:rPr>
          <w:rFonts w:ascii="Times New Roman" w:hAnsi="Times New Roman" w:cs="Times New Roman"/>
          <w:sz w:val="24"/>
          <w:szCs w:val="24"/>
          <w:lang w:val="x-none"/>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7AED0F6"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Оценка предметных результатов</w:t>
      </w:r>
      <w:r w:rsidRPr="001F3893">
        <w:rPr>
          <w:rFonts w:ascii="Times New Roman" w:hAnsi="Times New Roman" w:cs="Times New Roman"/>
          <w:sz w:val="24"/>
          <w:szCs w:val="24"/>
          <w:lang w:val="x-none"/>
        </w:rPr>
        <w:t xml:space="preserve"> представляет собой оценку достижения обучающимися планируемых результатов по отдельным учебным предметам.</w:t>
      </w:r>
    </w:p>
    <w:p w14:paraId="289319E0"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E547C2B"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Для оценки предметных результатов используются критерии: знание и понимание, применение, функциональность.</w:t>
      </w:r>
    </w:p>
    <w:p w14:paraId="7A2C56A2"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Обобщенный критерий "знание и понимание"</w:t>
      </w:r>
      <w:r w:rsidRPr="001F3893">
        <w:rPr>
          <w:rFonts w:ascii="Times New Roman" w:hAnsi="Times New Roman" w:cs="Times New Roman"/>
          <w:sz w:val="24"/>
          <w:szCs w:val="24"/>
          <w:lang w:val="x-none"/>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2047CF7"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Обобщенный критерий "применение"</w:t>
      </w:r>
      <w:r w:rsidRPr="001F3893">
        <w:rPr>
          <w:rFonts w:ascii="Times New Roman" w:hAnsi="Times New Roman" w:cs="Times New Roman"/>
          <w:sz w:val="24"/>
          <w:szCs w:val="24"/>
          <w:lang w:val="x-none"/>
        </w:rPr>
        <w:t xml:space="preserve"> включает:</w:t>
      </w:r>
    </w:p>
    <w:p w14:paraId="513AC9CD"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75C8E8B" w14:textId="77777777" w:rsidR="00E408F4" w:rsidRPr="001F3893" w:rsidRDefault="000C6A68"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00E408F4" w:rsidRPr="001F3893">
        <w:rPr>
          <w:rFonts w:ascii="Times New Roman" w:hAnsi="Times New Roman" w:cs="Times New Roman"/>
          <w:sz w:val="24"/>
          <w:szCs w:val="24"/>
          <w:lang w:val="x-none"/>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14D558DE"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Обобщенный критерий "функциональность"</w:t>
      </w:r>
      <w:r w:rsidRPr="001F3893">
        <w:rPr>
          <w:rFonts w:ascii="Times New Roman" w:hAnsi="Times New Roman" w:cs="Times New Roman"/>
          <w:sz w:val="24"/>
          <w:szCs w:val="24"/>
          <w:lang w:val="x-none"/>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7BF057A"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6420870" w14:textId="77777777" w:rsidR="00E408F4" w:rsidRPr="001F3893" w:rsidRDefault="00E408F4" w:rsidP="00E408F4">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E4A98D7" w14:textId="77777777" w:rsidR="00CB24D0" w:rsidRPr="001F3893" w:rsidRDefault="00CB24D0" w:rsidP="00CB24D0">
      <w:pPr>
        <w:pStyle w:val="af3"/>
        <w:ind w:firstLine="709"/>
        <w:jc w:val="both"/>
        <w:rPr>
          <w:rFonts w:ascii="Times New Roman" w:hAnsi="Times New Roman" w:cs="Times New Roman"/>
          <w:b/>
          <w:sz w:val="24"/>
          <w:szCs w:val="24"/>
          <w:lang w:val="x-none"/>
        </w:rPr>
      </w:pPr>
      <w:r w:rsidRPr="001F3893">
        <w:rPr>
          <w:rFonts w:ascii="Times New Roman" w:hAnsi="Times New Roman" w:cs="Times New Roman"/>
          <w:b/>
          <w:sz w:val="24"/>
          <w:szCs w:val="24"/>
          <w:lang w:val="x-none"/>
        </w:rPr>
        <w:t>Особенности оценки по отдельному учебному предмету фиксируются в приложении к ООП ООО.</w:t>
      </w:r>
    </w:p>
    <w:p w14:paraId="4ED63603"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Описание оценки предметных результатов по отдельному учебному предмету включает:</w:t>
      </w:r>
    </w:p>
    <w:p w14:paraId="0AE2FCFD"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1103EF7"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74C6765" w14:textId="77777777" w:rsidR="00CB24D0" w:rsidRDefault="00CB24D0" w:rsidP="00CB24D0">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 xml:space="preserve">- </w:t>
      </w:r>
      <w:r w:rsidRPr="001F3893">
        <w:rPr>
          <w:rFonts w:ascii="Times New Roman" w:hAnsi="Times New Roman" w:cs="Times New Roman"/>
          <w:sz w:val="24"/>
          <w:szCs w:val="24"/>
          <w:lang w:val="x-none"/>
        </w:rPr>
        <w:t>график контрольных мероприятий.</w:t>
      </w:r>
    </w:p>
    <w:p w14:paraId="09129D17" w14:textId="02DBEC96" w:rsidR="008853BC" w:rsidRPr="008853BC" w:rsidRDefault="008853BC" w:rsidP="00146450">
      <w:pPr>
        <w:spacing w:line="240" w:lineRule="auto"/>
        <w:ind w:firstLine="851"/>
        <w:jc w:val="both"/>
        <w:rPr>
          <w:rFonts w:ascii="Times New Roman" w:hAnsi="Times New Roman" w:cs="Times New Roman"/>
          <w:color w:val="FF0000"/>
          <w:sz w:val="24"/>
          <w:szCs w:val="24"/>
        </w:rPr>
      </w:pPr>
      <w:r w:rsidRPr="008853BC">
        <w:rPr>
          <w:rFonts w:ascii="Times New Roman" w:hAnsi="Times New Roman" w:cs="Times New Roman"/>
          <w:color w:val="FF0000"/>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2A213640" w14:textId="77777777" w:rsidR="008853BC" w:rsidRPr="008853BC" w:rsidRDefault="008853BC" w:rsidP="00146450">
      <w:pPr>
        <w:spacing w:line="240" w:lineRule="auto"/>
        <w:ind w:firstLine="851"/>
        <w:jc w:val="both"/>
        <w:rPr>
          <w:rFonts w:ascii="Times New Roman" w:hAnsi="Times New Roman" w:cs="Times New Roman"/>
          <w:color w:val="FF0000"/>
          <w:sz w:val="24"/>
          <w:szCs w:val="24"/>
        </w:rPr>
      </w:pPr>
      <w:r w:rsidRPr="008853BC">
        <w:rPr>
          <w:rFonts w:ascii="Times New Roman" w:hAnsi="Times New Roman" w:cs="Times New Roman"/>
          <w:color w:val="FF0000"/>
          <w:sz w:val="24"/>
          <w:szCs w:val="24"/>
        </w:rPr>
        <w:lastRenderedPageBreak/>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5E840076" w14:textId="61A368D7" w:rsidR="008853BC" w:rsidRPr="008853BC" w:rsidRDefault="008853BC" w:rsidP="00146450">
      <w:pPr>
        <w:spacing w:line="240" w:lineRule="auto"/>
        <w:ind w:firstLine="851"/>
        <w:jc w:val="both"/>
        <w:rPr>
          <w:rFonts w:ascii="Times New Roman" w:hAnsi="Times New Roman" w:cs="Times New Roman"/>
          <w:color w:val="FF0000"/>
          <w:sz w:val="24"/>
          <w:szCs w:val="24"/>
        </w:rPr>
      </w:pPr>
      <w:r w:rsidRPr="008853BC">
        <w:rPr>
          <w:rFonts w:ascii="Times New Roman" w:hAnsi="Times New Roman" w:cs="Times New Roman"/>
          <w:color w:val="FF0000"/>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w:t>
      </w:r>
      <w:r w:rsidR="00146450">
        <w:rPr>
          <w:rFonts w:ascii="Times New Roman" w:hAnsi="Times New Roman" w:cs="Times New Roman"/>
          <w:color w:val="FF0000"/>
          <w:sz w:val="24"/>
          <w:szCs w:val="24"/>
        </w:rPr>
        <w:t>м классе в текущем учебном году</w:t>
      </w:r>
      <w:r w:rsidRPr="008853BC">
        <w:rPr>
          <w:rFonts w:ascii="Times New Roman" w:hAnsi="Times New Roman" w:cs="Times New Roman"/>
          <w:color w:val="FF0000"/>
          <w:sz w:val="24"/>
          <w:szCs w:val="24"/>
        </w:rPr>
        <w:t>.</w:t>
      </w:r>
    </w:p>
    <w:p w14:paraId="3927431E"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Стартовая диагностика</w:t>
      </w:r>
      <w:r w:rsidRPr="001F3893">
        <w:rPr>
          <w:rFonts w:ascii="Times New Roman" w:hAnsi="Times New Roman" w:cs="Times New Roman"/>
          <w:sz w:val="24"/>
          <w:szCs w:val="24"/>
          <w:lang w:val="x-none"/>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14:paraId="32469CEE"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14:paraId="59FF37CB"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F0C3EB7"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3CEAF67"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b/>
          <w:i/>
          <w:sz w:val="24"/>
          <w:szCs w:val="24"/>
          <w:lang w:val="x-none"/>
        </w:rPr>
        <w:t>Текущая оценка</w:t>
      </w:r>
      <w:r w:rsidRPr="001F3893">
        <w:rPr>
          <w:rFonts w:ascii="Times New Roman" w:hAnsi="Times New Roman" w:cs="Times New Roman"/>
          <w:sz w:val="24"/>
          <w:szCs w:val="24"/>
          <w:lang w:val="x-none"/>
        </w:rPr>
        <w:t xml:space="preserve"> представляет собой процедуру оценки индивидуального продвижения обучающегося в освоении программы учебного предмета.</w:t>
      </w:r>
    </w:p>
    <w:p w14:paraId="2B2BA962"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50DD976"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F5C5AEF"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5195F36" w14:textId="77777777" w:rsidR="00CB24D0" w:rsidRPr="001F3893" w:rsidRDefault="00CB24D0" w:rsidP="00CB24D0">
      <w:pPr>
        <w:pStyle w:val="af3"/>
        <w:ind w:firstLine="709"/>
        <w:jc w:val="both"/>
        <w:rPr>
          <w:rFonts w:ascii="Times New Roman" w:hAnsi="Times New Roman" w:cs="Times New Roman"/>
          <w:sz w:val="24"/>
          <w:szCs w:val="24"/>
          <w:lang w:val="x-none"/>
        </w:rPr>
      </w:pPr>
      <w:r w:rsidRPr="001F3893">
        <w:rPr>
          <w:rFonts w:ascii="Times New Roman" w:hAnsi="Times New Roman" w:cs="Times New Roman"/>
          <w:sz w:val="24"/>
          <w:szCs w:val="24"/>
          <w:lang w:val="x-none"/>
        </w:rPr>
        <w:t>Результаты текущей оценки являются основой для индивидуализации учебного процесса.</w:t>
      </w:r>
    </w:p>
    <w:p w14:paraId="49667308" w14:textId="77777777" w:rsidR="00CB24D0" w:rsidRPr="001F3893" w:rsidRDefault="00CB24D0" w:rsidP="00CB24D0">
      <w:pPr>
        <w:pStyle w:val="af3"/>
        <w:ind w:firstLine="709"/>
        <w:jc w:val="both"/>
        <w:rPr>
          <w:rFonts w:ascii="Times New Roman" w:hAnsi="Times New Roman" w:cs="Times New Roman"/>
          <w:b/>
          <w:sz w:val="24"/>
          <w:szCs w:val="24"/>
          <w:lang w:val="x-none"/>
        </w:rPr>
      </w:pPr>
      <w:r w:rsidRPr="001F3893">
        <w:rPr>
          <w:rFonts w:ascii="Times New Roman" w:hAnsi="Times New Roman" w:cs="Times New Roman"/>
          <w:b/>
          <w:sz w:val="24"/>
          <w:szCs w:val="24"/>
          <w:lang w:val="x-none"/>
        </w:rPr>
        <w:t>Тематическая оценка представляет собой процедуру оценки уровня достижения тематических планируемых результатов по учебному предмету.</w:t>
      </w:r>
    </w:p>
    <w:p w14:paraId="7A57E0A1"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bookmarkStart w:id="13" w:name="_Hlk135561043"/>
      <w:r w:rsidRPr="001F3893">
        <w:rPr>
          <w:rFonts w:ascii="Times New Roman" w:eastAsia="SchoolBookSanPin" w:hAnsi="Times New Roman" w:cs="Times New Roman"/>
          <w:b/>
          <w:bCs/>
          <w:sz w:val="24"/>
          <w:szCs w:val="24"/>
          <w:lang w:eastAsia="en-US"/>
        </w:rPr>
        <w:t xml:space="preserve">Тематическая оценка </w:t>
      </w:r>
      <w:r w:rsidRPr="001F3893">
        <w:rPr>
          <w:rFonts w:ascii="Times New Roman" w:eastAsia="SchoolBookSanPin" w:hAnsi="Times New Roman" w:cs="Times New Roman"/>
          <w:sz w:val="24"/>
          <w:szCs w:val="24"/>
          <w:lang w:eastAsia="en-US"/>
        </w:rPr>
        <w:t>представляет собой процедуру оценки уровня достижения тематических планируемых результатов по учебному предмету.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проводиться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185181D1"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sz w:val="24"/>
          <w:szCs w:val="24"/>
          <w:lang w:eastAsia="en-US"/>
        </w:rPr>
        <w:t xml:space="preserve">Портфолио </w:t>
      </w:r>
      <w:r w:rsidRPr="001F3893">
        <w:rPr>
          <w:rFonts w:ascii="Times New Roman" w:eastAsia="SchoolBookSanPin" w:hAnsi="Times New Roman" w:cs="Times New Roman"/>
          <w:sz w:val="24"/>
          <w:szCs w:val="24"/>
          <w:lang w:eastAsia="en-US"/>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другое), так и отзывы на эти работы (например, наградные листы, дипломы, сертификаты участия, рецензии и другие).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w:t>
      </w:r>
      <w:r w:rsidR="004268C4" w:rsidRPr="001F3893">
        <w:rPr>
          <w:rFonts w:ascii="Times New Roman" w:eastAsia="SchoolBookSanPin" w:hAnsi="Times New Roman" w:cs="Times New Roman"/>
          <w:sz w:val="24"/>
          <w:szCs w:val="24"/>
          <w:lang w:eastAsia="en-US"/>
        </w:rPr>
        <w:t>основного</w:t>
      </w:r>
      <w:r w:rsidRPr="001F3893">
        <w:rPr>
          <w:rFonts w:ascii="Times New Roman" w:eastAsia="SchoolBookSanPin" w:hAnsi="Times New Roman" w:cs="Times New Roman"/>
          <w:sz w:val="24"/>
          <w:szCs w:val="24"/>
          <w:lang w:eastAsia="en-US"/>
        </w:rPr>
        <w:t xml:space="preserve"> общего образования и могут отражаться в характеристике.</w:t>
      </w:r>
    </w:p>
    <w:p w14:paraId="09EDF630"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sz w:val="24"/>
          <w:szCs w:val="24"/>
          <w:lang w:eastAsia="en-US"/>
        </w:rPr>
        <w:t xml:space="preserve">Внутренний мониторинг </w:t>
      </w:r>
      <w:r w:rsidRPr="001F3893">
        <w:rPr>
          <w:rFonts w:ascii="Times New Roman" w:eastAsia="SchoolBookSanPin" w:hAnsi="Times New Roman" w:cs="Times New Roman"/>
          <w:sz w:val="24"/>
          <w:szCs w:val="24"/>
          <w:lang w:eastAsia="en-US"/>
        </w:rPr>
        <w:t>представляет собой следующие процедуры:</w:t>
      </w:r>
    </w:p>
    <w:p w14:paraId="090A38F4" w14:textId="77777777" w:rsidR="004268C4" w:rsidRPr="001F3893" w:rsidRDefault="004268C4" w:rsidP="004268C4">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стартовая диагностика;</w:t>
      </w:r>
    </w:p>
    <w:p w14:paraId="68378DE1" w14:textId="77777777" w:rsidR="004268C4" w:rsidRPr="001F3893" w:rsidRDefault="004268C4" w:rsidP="004268C4">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оценка уровня достижения предметных и метапредметных результатов;</w:t>
      </w:r>
    </w:p>
    <w:p w14:paraId="364AD525" w14:textId="77777777" w:rsidR="004268C4" w:rsidRPr="001F3893" w:rsidRDefault="004268C4" w:rsidP="004268C4">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lastRenderedPageBreak/>
        <w:t>- оценка уровня функциональной грамотности;</w:t>
      </w:r>
    </w:p>
    <w:p w14:paraId="6FDFAF33" w14:textId="77777777" w:rsidR="004268C4" w:rsidRPr="001F3893" w:rsidRDefault="004268C4" w:rsidP="004268C4">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35131A8" w14:textId="77777777" w:rsidR="005754DC" w:rsidRPr="001F3893" w:rsidRDefault="005754DC" w:rsidP="004268C4">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внутреннего мониторинга в части оценки уровня достижений обучающихся обобщаются и отражаются в их характеристиках.</w:t>
      </w:r>
    </w:p>
    <w:p w14:paraId="0CEAFD3C"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position w:val="1"/>
          <w:sz w:val="24"/>
          <w:szCs w:val="24"/>
          <w:lang w:eastAsia="en-US"/>
        </w:rPr>
        <w:t xml:space="preserve">Промежуточная аттестация </w:t>
      </w:r>
      <w:r w:rsidRPr="001F3893">
        <w:rPr>
          <w:rFonts w:ascii="Times New Roman" w:eastAsia="SchoolBookSanPin" w:hAnsi="Times New Roman" w:cs="Times New Roman"/>
          <w:position w:val="1"/>
          <w:sz w:val="24"/>
          <w:szCs w:val="24"/>
          <w:lang w:eastAsia="en-US"/>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учебному предмету. Промежуточная аттестация проводится на основе результатов накопленной оценки и результатов выполнения тематических проверочных работ по учебным предметам.</w:t>
      </w:r>
    </w:p>
    <w:p w14:paraId="2E019C5F"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статьей 58 Федерального закона от 12 декабря 2012 г. № 273-ФЗ «Об образовании в Российской Федерации» (далее – Федеральный закон) и иными нормативными актами.</w:t>
      </w:r>
    </w:p>
    <w:p w14:paraId="0ED8BD7C"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position w:val="1"/>
          <w:sz w:val="24"/>
          <w:szCs w:val="24"/>
          <w:lang w:eastAsia="en-US"/>
        </w:rPr>
        <w:t>Государственная итоговая аттестация</w:t>
      </w:r>
    </w:p>
    <w:p w14:paraId="2BE9F0C6"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 соответствии со статьей 59 Федерального закона ГИА является обязательной процедурой, завершающей освоение ООП ООО. Порядок проведе</w:t>
      </w:r>
      <w:r w:rsidRPr="001F3893">
        <w:rPr>
          <w:rFonts w:ascii="Times New Roman" w:eastAsia="SchoolBookSanPin" w:hAnsi="Times New Roman" w:cs="Times New Roman"/>
          <w:sz w:val="24"/>
          <w:szCs w:val="24"/>
          <w:lang w:eastAsia="en-US"/>
        </w:rPr>
        <w:t>ния ГИА регламентируется Федеральным законом и иными нормативными актами.</w:t>
      </w:r>
    </w:p>
    <w:p w14:paraId="48C6B4A5"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A0CFA2F"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F3893">
        <w:rPr>
          <w:rFonts w:ascii="Times New Roman" w:eastAsia="SchoolBookSanPin" w:hAnsi="Times New Roman" w:cs="Times New Roman"/>
          <w:i/>
          <w:sz w:val="24"/>
          <w:szCs w:val="24"/>
          <w:lang w:eastAsia="en-US"/>
        </w:rPr>
        <w:t xml:space="preserve">. </w:t>
      </w:r>
      <w:r w:rsidRPr="001F3893">
        <w:rPr>
          <w:rFonts w:ascii="Times New Roman" w:eastAsia="SchoolBookSanPin" w:hAnsi="Times New Roman" w:cs="Times New Roman"/>
          <w:sz w:val="24"/>
          <w:szCs w:val="24"/>
          <w:lang w:eastAsia="en-US"/>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EE68131"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BF6FD68"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Итоговая оценка по междисциплинарным программам ставится на основе результатов внутреннего мониторинга и фиксируется в характеристике учащегося.</w:t>
      </w:r>
    </w:p>
    <w:p w14:paraId="2D6458FF"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Характеристика готовится на основании:</w:t>
      </w:r>
    </w:p>
    <w:p w14:paraId="7DB6FCC9"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объективных показателей образовательных достижений обучающегося на уровне основного общего образования;</w:t>
      </w:r>
    </w:p>
    <w:p w14:paraId="700C962A"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портфолио выпускника;</w:t>
      </w:r>
    </w:p>
    <w:p w14:paraId="2DE9BFDF"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экспертных оценок классного руководителя и учителей, обучавших данного выпускника на уровне основного общего образования;</w:t>
      </w:r>
    </w:p>
    <w:p w14:paraId="7B72962A"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 характеристике выпускника:</w:t>
      </w:r>
    </w:p>
    <w:p w14:paraId="75F7C663"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отмечаются образовательные достижения обучающегося по освоению личностных, метапредметных и предметных результатов;</w:t>
      </w:r>
    </w:p>
    <w:p w14:paraId="3D82AAFE" w14:textId="77777777" w:rsidR="005754DC" w:rsidRPr="001F3893" w:rsidRDefault="005754DC" w:rsidP="005754DC">
      <w:pPr>
        <w:spacing w:after="0" w:line="240" w:lineRule="auto"/>
        <w:ind w:firstLine="680"/>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58E6A2D2" w14:textId="77777777" w:rsidR="005754DC" w:rsidRPr="001F3893" w:rsidRDefault="005754DC" w:rsidP="005754DC">
      <w:pPr>
        <w:spacing w:after="0" w:line="240" w:lineRule="auto"/>
        <w:ind w:firstLine="680"/>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несовершеннолетних обучающихся.</w:t>
      </w:r>
    </w:p>
    <w:p w14:paraId="2301363F" w14:textId="0ACA7DCC" w:rsidR="00CB24D0" w:rsidRPr="001F3893" w:rsidRDefault="00CB24D0" w:rsidP="00E408F4">
      <w:pPr>
        <w:pStyle w:val="af3"/>
        <w:ind w:firstLine="709"/>
        <w:jc w:val="both"/>
        <w:rPr>
          <w:rFonts w:ascii="Times New Roman" w:hAnsi="Times New Roman" w:cs="Times New Roman"/>
          <w:i/>
          <w:sz w:val="24"/>
          <w:szCs w:val="24"/>
          <w:lang w:val="x-none"/>
        </w:rPr>
      </w:pPr>
      <w:r w:rsidRPr="001F3893">
        <w:rPr>
          <w:rFonts w:ascii="Times New Roman" w:hAnsi="Times New Roman" w:cs="Times New Roman"/>
          <w:i/>
          <w:sz w:val="24"/>
          <w:szCs w:val="24"/>
          <w:lang w:val="x-none"/>
        </w:rPr>
        <w:t xml:space="preserve">Содержание и периодичность внутреннего мониторинга устанавливается решением Педагогического совета МОУ «СОШ </w:t>
      </w:r>
      <w:r w:rsidR="008511A2" w:rsidRPr="001F3893">
        <w:rPr>
          <w:rFonts w:ascii="Times New Roman" w:hAnsi="Times New Roman" w:cs="Times New Roman"/>
          <w:i/>
          <w:sz w:val="24"/>
          <w:szCs w:val="24"/>
          <w:lang w:val="x-none"/>
        </w:rPr>
        <w:t>№13</w:t>
      </w:r>
      <w:r w:rsidRPr="001F3893">
        <w:rPr>
          <w:rFonts w:ascii="Times New Roman" w:hAnsi="Times New Roman" w:cs="Times New Roman"/>
          <w:i/>
          <w:sz w:val="24"/>
          <w:szCs w:val="24"/>
          <w:lang w:val="x-none"/>
        </w:rPr>
        <w:t xml:space="preserve"> г. Воркуты.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bookmarkEnd w:id="13"/>
    <w:p w14:paraId="382981D8" w14:textId="1F40E662" w:rsidR="008853BC" w:rsidRDefault="0058086F" w:rsidP="008853BC">
      <w:pPr>
        <w:pStyle w:val="af3"/>
        <w:ind w:firstLine="709"/>
        <w:jc w:val="both"/>
        <w:rPr>
          <w:rFonts w:ascii="Times New Roman" w:hAnsi="Times New Roman" w:cs="Times New Roman"/>
          <w:color w:val="FF0000"/>
          <w:sz w:val="24"/>
          <w:szCs w:val="24"/>
        </w:rPr>
      </w:pPr>
      <w:r w:rsidRPr="001F3893">
        <w:rPr>
          <w:rFonts w:ascii="Times New Roman" w:hAnsi="Times New Roman" w:cs="Times New Roman"/>
          <w:sz w:val="24"/>
          <w:szCs w:val="24"/>
          <w:lang w:val="x-none"/>
        </w:rPr>
        <w:br w:type="page"/>
      </w:r>
      <w:r w:rsidR="008853BC" w:rsidRPr="008853BC">
        <w:rPr>
          <w:rFonts w:ascii="Times New Roman" w:hAnsi="Times New Roman" w:cs="Times New Roman"/>
          <w:color w:val="FF0000"/>
          <w:sz w:val="24"/>
          <w:szCs w:val="24"/>
        </w:rPr>
        <w:lastRenderedPageBreak/>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r w:rsidR="008853BC">
        <w:rPr>
          <w:rFonts w:ascii="Times New Roman" w:hAnsi="Times New Roman" w:cs="Times New Roman"/>
          <w:color w:val="FF0000"/>
          <w:sz w:val="24"/>
          <w:szCs w:val="24"/>
        </w:rPr>
        <w:t>.</w:t>
      </w:r>
    </w:p>
    <w:p w14:paraId="4ABD727C" w14:textId="68338452" w:rsidR="001C7686" w:rsidRPr="001C7686" w:rsidRDefault="001C7686" w:rsidP="00146450">
      <w:pPr>
        <w:pStyle w:val="af3"/>
        <w:jc w:val="center"/>
        <w:rPr>
          <w:rFonts w:ascii="Times New Roman" w:hAnsi="Times New Roman" w:cs="Times New Roman"/>
        </w:rPr>
      </w:pPr>
      <w:r w:rsidRPr="001C7686">
        <w:rPr>
          <w:rFonts w:ascii="Times New Roman" w:hAnsi="Times New Roman" w:cs="Times New Roman"/>
        </w:rPr>
        <w:t>Пер</w:t>
      </w:r>
      <w:r w:rsidR="00146450">
        <w:rPr>
          <w:rFonts w:ascii="Times New Roman" w:hAnsi="Times New Roman" w:cs="Times New Roman"/>
        </w:rPr>
        <w:t xml:space="preserve">ечень (кодификатор) проверяемых </w:t>
      </w:r>
      <w:r w:rsidRPr="001C7686">
        <w:rPr>
          <w:rFonts w:ascii="Times New Roman" w:hAnsi="Times New Roman" w:cs="Times New Roman"/>
        </w:rPr>
        <w:t>требований к метапредметным результатам освоения основной</w:t>
      </w:r>
    </w:p>
    <w:p w14:paraId="60DDCCF8" w14:textId="77777777" w:rsidR="001C7686" w:rsidRPr="001C7686" w:rsidRDefault="001C7686" w:rsidP="00146450">
      <w:pPr>
        <w:pStyle w:val="af3"/>
        <w:jc w:val="center"/>
        <w:rPr>
          <w:rFonts w:ascii="Times New Roman" w:hAnsi="Times New Roman" w:cs="Times New Roman"/>
        </w:rPr>
      </w:pPr>
      <w:r w:rsidRPr="001C7686">
        <w:rPr>
          <w:rFonts w:ascii="Times New Roman" w:hAnsi="Times New Roman" w:cs="Times New Roman"/>
        </w:rPr>
        <w:t>образовательной программы основного общего образования</w:t>
      </w:r>
    </w:p>
    <w:p w14:paraId="380D42B3" w14:textId="77777777" w:rsidR="001C7686" w:rsidRPr="001C7686" w:rsidRDefault="001C7686" w:rsidP="001C7686">
      <w:pPr>
        <w:pStyle w:val="af3"/>
        <w:rPr>
          <w:rFonts w:ascii="Times New Roman" w:hAnsi="Times New Roman" w:cs="Times New Roman"/>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70"/>
        <w:gridCol w:w="8861"/>
      </w:tblGrid>
      <w:tr w:rsidR="001C7686" w:rsidRPr="001C7686" w14:paraId="2FAFF16E" w14:textId="77777777" w:rsidTr="001C7686">
        <w:trPr>
          <w:trHeight w:val="145"/>
        </w:trPr>
        <w:tc>
          <w:tcPr>
            <w:tcW w:w="1770" w:type="dxa"/>
          </w:tcPr>
          <w:p w14:paraId="6FC4A97C"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Код проверяемого требования</w:t>
            </w:r>
          </w:p>
        </w:tc>
        <w:tc>
          <w:tcPr>
            <w:tcW w:w="8861" w:type="dxa"/>
          </w:tcPr>
          <w:p w14:paraId="66A6FFCB"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Проверяемые требования к метапредметным результатам освоения основной образовательной программы основного общего образования</w:t>
            </w:r>
          </w:p>
        </w:tc>
      </w:tr>
      <w:tr w:rsidR="001C7686" w:rsidRPr="001C7686" w14:paraId="7320EE74" w14:textId="77777777" w:rsidTr="001C7686">
        <w:trPr>
          <w:trHeight w:val="145"/>
        </w:trPr>
        <w:tc>
          <w:tcPr>
            <w:tcW w:w="1770" w:type="dxa"/>
          </w:tcPr>
          <w:p w14:paraId="0BCDC4E8"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w:t>
            </w:r>
          </w:p>
        </w:tc>
        <w:tc>
          <w:tcPr>
            <w:tcW w:w="8861" w:type="dxa"/>
          </w:tcPr>
          <w:p w14:paraId="7007B7B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Познавательные УУД</w:t>
            </w:r>
          </w:p>
        </w:tc>
      </w:tr>
      <w:tr w:rsidR="001C7686" w:rsidRPr="001C7686" w14:paraId="3708E4C6" w14:textId="77777777" w:rsidTr="001C7686">
        <w:trPr>
          <w:trHeight w:val="145"/>
        </w:trPr>
        <w:tc>
          <w:tcPr>
            <w:tcW w:w="1770" w:type="dxa"/>
          </w:tcPr>
          <w:p w14:paraId="5168D0D9"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1.1</w:t>
            </w:r>
          </w:p>
        </w:tc>
        <w:tc>
          <w:tcPr>
            <w:tcW w:w="8861" w:type="dxa"/>
          </w:tcPr>
          <w:p w14:paraId="3D2106A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Базовые логические действия</w:t>
            </w:r>
          </w:p>
        </w:tc>
      </w:tr>
      <w:tr w:rsidR="001C7686" w:rsidRPr="001C7686" w14:paraId="5CCB9332" w14:textId="77777777" w:rsidTr="001C7686">
        <w:trPr>
          <w:trHeight w:val="145"/>
        </w:trPr>
        <w:tc>
          <w:tcPr>
            <w:tcW w:w="1770" w:type="dxa"/>
          </w:tcPr>
          <w:p w14:paraId="6B3D4AE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1.1.1</w:t>
            </w:r>
          </w:p>
        </w:tc>
        <w:tc>
          <w:tcPr>
            <w:tcW w:w="8861" w:type="dxa"/>
          </w:tcPr>
          <w:p w14:paraId="297085D9"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Выявлять и характеризовать существенные признаки объектов (явлений)</w:t>
            </w:r>
          </w:p>
        </w:tc>
      </w:tr>
      <w:tr w:rsidR="001C7686" w:rsidRPr="001C7686" w14:paraId="3CE2FCE9" w14:textId="77777777" w:rsidTr="001C7686">
        <w:trPr>
          <w:trHeight w:val="145"/>
        </w:trPr>
        <w:tc>
          <w:tcPr>
            <w:tcW w:w="1770" w:type="dxa"/>
          </w:tcPr>
          <w:p w14:paraId="08DADC4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1.1.2</w:t>
            </w:r>
          </w:p>
        </w:tc>
        <w:tc>
          <w:tcPr>
            <w:tcW w:w="8861" w:type="dxa"/>
          </w:tcPr>
          <w:p w14:paraId="4F424878"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tc>
      </w:tr>
      <w:tr w:rsidR="001C7686" w:rsidRPr="001C7686" w14:paraId="3FD3F813" w14:textId="77777777" w:rsidTr="001C7686">
        <w:trPr>
          <w:trHeight w:val="145"/>
        </w:trPr>
        <w:tc>
          <w:tcPr>
            <w:tcW w:w="1770" w:type="dxa"/>
          </w:tcPr>
          <w:p w14:paraId="6B0D3DE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1.1.3</w:t>
            </w:r>
          </w:p>
        </w:tc>
        <w:tc>
          <w:tcPr>
            <w:tcW w:w="8861" w:type="dxa"/>
          </w:tcPr>
          <w:p w14:paraId="760C96C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 учетом предложенной задачи выявлять закономерности и противоречия в рассматриваемых фактах, данных и наблюдениях;</w:t>
            </w:r>
          </w:p>
          <w:p w14:paraId="5C01B57F"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предлагать критерии для выявления закономерностей и противоречий;</w:t>
            </w:r>
          </w:p>
          <w:p w14:paraId="489CBB8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выявлять дефицит информации, данных, необходимых для решения поставленной задачи</w:t>
            </w:r>
          </w:p>
        </w:tc>
      </w:tr>
      <w:tr w:rsidR="001C7686" w:rsidRPr="001C7686" w14:paraId="381BE3D5" w14:textId="77777777" w:rsidTr="001C7686">
        <w:trPr>
          <w:trHeight w:val="145"/>
        </w:trPr>
        <w:tc>
          <w:tcPr>
            <w:tcW w:w="1770" w:type="dxa"/>
          </w:tcPr>
          <w:p w14:paraId="41E0C14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1.1.4</w:t>
            </w:r>
          </w:p>
        </w:tc>
        <w:tc>
          <w:tcPr>
            <w:tcW w:w="8861" w:type="dxa"/>
          </w:tcPr>
          <w:p w14:paraId="66647CF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Выявлять причинно-следственные связи при изучении явлений и процессов</w:t>
            </w:r>
          </w:p>
        </w:tc>
      </w:tr>
      <w:tr w:rsidR="001C7686" w:rsidRPr="001C7686" w14:paraId="582A40B1" w14:textId="77777777" w:rsidTr="001C7686">
        <w:trPr>
          <w:trHeight w:val="145"/>
        </w:trPr>
        <w:tc>
          <w:tcPr>
            <w:tcW w:w="1770" w:type="dxa"/>
          </w:tcPr>
          <w:p w14:paraId="210027C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1.1.5</w:t>
            </w:r>
          </w:p>
        </w:tc>
        <w:tc>
          <w:tcPr>
            <w:tcW w:w="8861" w:type="dxa"/>
          </w:tcPr>
          <w:p w14:paraId="1E024553"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1C7686" w:rsidRPr="001C7686" w14:paraId="07CF7B65" w14:textId="77777777" w:rsidTr="001C7686">
        <w:trPr>
          <w:trHeight w:val="145"/>
        </w:trPr>
        <w:tc>
          <w:tcPr>
            <w:tcW w:w="1770" w:type="dxa"/>
          </w:tcPr>
          <w:p w14:paraId="6800A15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1.1.6</w:t>
            </w:r>
          </w:p>
        </w:tc>
        <w:tc>
          <w:tcPr>
            <w:tcW w:w="8861" w:type="dxa"/>
          </w:tcPr>
          <w:p w14:paraId="7B3A54A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1C7686" w:rsidRPr="001C7686" w14:paraId="0CAD3EBB" w14:textId="77777777" w:rsidTr="001C7686">
        <w:trPr>
          <w:trHeight w:val="145"/>
        </w:trPr>
        <w:tc>
          <w:tcPr>
            <w:tcW w:w="1770" w:type="dxa"/>
          </w:tcPr>
          <w:p w14:paraId="3DBD7F9F"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1.2</w:t>
            </w:r>
          </w:p>
        </w:tc>
        <w:tc>
          <w:tcPr>
            <w:tcW w:w="8861" w:type="dxa"/>
          </w:tcPr>
          <w:p w14:paraId="29D5DDD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Базовые исследовательские действия</w:t>
            </w:r>
          </w:p>
        </w:tc>
      </w:tr>
      <w:tr w:rsidR="001C7686" w:rsidRPr="001C7686" w14:paraId="34467AD0" w14:textId="77777777" w:rsidTr="001C7686">
        <w:trPr>
          <w:trHeight w:val="145"/>
        </w:trPr>
        <w:tc>
          <w:tcPr>
            <w:tcW w:w="1770" w:type="dxa"/>
          </w:tcPr>
          <w:p w14:paraId="6D4C3E6F"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1.2.1</w:t>
            </w:r>
          </w:p>
        </w:tc>
        <w:tc>
          <w:tcPr>
            <w:tcW w:w="8861" w:type="dxa"/>
          </w:tcPr>
          <w:p w14:paraId="2104128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1C7686" w:rsidRPr="001C7686" w14:paraId="23FCAFA2" w14:textId="77777777" w:rsidTr="001C7686">
        <w:trPr>
          <w:trHeight w:val="145"/>
        </w:trPr>
        <w:tc>
          <w:tcPr>
            <w:tcW w:w="1770" w:type="dxa"/>
          </w:tcPr>
          <w:p w14:paraId="0EE24DE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1.2.2</w:t>
            </w:r>
          </w:p>
        </w:tc>
        <w:tc>
          <w:tcPr>
            <w:tcW w:w="8861" w:type="dxa"/>
          </w:tcPr>
          <w:p w14:paraId="1AD2CC8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Оценивать на применимость и достоверность информацию, полученную в ходе исследования (эксперимента)</w:t>
            </w:r>
          </w:p>
        </w:tc>
      </w:tr>
      <w:tr w:rsidR="001C7686" w:rsidRPr="001C7686" w14:paraId="015D523F" w14:textId="77777777" w:rsidTr="001C7686">
        <w:trPr>
          <w:trHeight w:val="145"/>
        </w:trPr>
        <w:tc>
          <w:tcPr>
            <w:tcW w:w="1770" w:type="dxa"/>
          </w:tcPr>
          <w:p w14:paraId="2FEA9ED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1.2.3</w:t>
            </w:r>
          </w:p>
        </w:tc>
        <w:tc>
          <w:tcPr>
            <w:tcW w:w="8861" w:type="dxa"/>
          </w:tcPr>
          <w:p w14:paraId="56DD42E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1C7686" w:rsidRPr="001C7686" w14:paraId="09DBAF7F" w14:textId="77777777" w:rsidTr="001C7686">
        <w:trPr>
          <w:trHeight w:val="145"/>
        </w:trPr>
        <w:tc>
          <w:tcPr>
            <w:tcW w:w="1770" w:type="dxa"/>
          </w:tcPr>
          <w:p w14:paraId="7428EDAF"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1.2.4</w:t>
            </w:r>
          </w:p>
        </w:tc>
        <w:tc>
          <w:tcPr>
            <w:tcW w:w="8861" w:type="dxa"/>
          </w:tcPr>
          <w:p w14:paraId="6133589F"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1C7686" w:rsidRPr="001C7686" w14:paraId="48B7DC3A" w14:textId="77777777" w:rsidTr="001C7686">
        <w:trPr>
          <w:trHeight w:val="145"/>
        </w:trPr>
        <w:tc>
          <w:tcPr>
            <w:tcW w:w="1770" w:type="dxa"/>
          </w:tcPr>
          <w:p w14:paraId="4BE8458C"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1.2.5</w:t>
            </w:r>
          </w:p>
        </w:tc>
        <w:tc>
          <w:tcPr>
            <w:tcW w:w="8861" w:type="dxa"/>
          </w:tcPr>
          <w:p w14:paraId="28C0DE5B"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Использовать вопросы как исследовательский инструмент познания;</w:t>
            </w:r>
          </w:p>
          <w:p w14:paraId="0A1F226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7768421"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tc>
      </w:tr>
      <w:tr w:rsidR="001C7686" w:rsidRPr="001C7686" w14:paraId="3D585797" w14:textId="77777777" w:rsidTr="001C7686">
        <w:trPr>
          <w:trHeight w:val="145"/>
        </w:trPr>
        <w:tc>
          <w:tcPr>
            <w:tcW w:w="1770" w:type="dxa"/>
          </w:tcPr>
          <w:p w14:paraId="508868AC"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1.3</w:t>
            </w:r>
          </w:p>
        </w:tc>
        <w:tc>
          <w:tcPr>
            <w:tcW w:w="8861" w:type="dxa"/>
          </w:tcPr>
          <w:p w14:paraId="1C2472E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Работа с информацией</w:t>
            </w:r>
          </w:p>
        </w:tc>
      </w:tr>
      <w:tr w:rsidR="001C7686" w:rsidRPr="001C7686" w14:paraId="627D7E7D" w14:textId="77777777" w:rsidTr="001C7686">
        <w:trPr>
          <w:trHeight w:val="145"/>
        </w:trPr>
        <w:tc>
          <w:tcPr>
            <w:tcW w:w="1770" w:type="dxa"/>
          </w:tcPr>
          <w:p w14:paraId="01250FA1"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1.3.1</w:t>
            </w:r>
          </w:p>
        </w:tc>
        <w:tc>
          <w:tcPr>
            <w:tcW w:w="8861" w:type="dxa"/>
          </w:tcPr>
          <w:p w14:paraId="05D549D1"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1C7686" w:rsidRPr="001C7686" w14:paraId="0A7F4D53" w14:textId="77777777" w:rsidTr="001C7686">
        <w:trPr>
          <w:trHeight w:val="145"/>
        </w:trPr>
        <w:tc>
          <w:tcPr>
            <w:tcW w:w="1770" w:type="dxa"/>
          </w:tcPr>
          <w:p w14:paraId="036A6327"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lastRenderedPageBreak/>
              <w:t>1.3.2</w:t>
            </w:r>
          </w:p>
        </w:tc>
        <w:tc>
          <w:tcPr>
            <w:tcW w:w="8861" w:type="dxa"/>
          </w:tcPr>
          <w:p w14:paraId="236A8C5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499594E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tc>
      </w:tr>
      <w:tr w:rsidR="001C7686" w:rsidRPr="001C7686" w14:paraId="0B95CAB1" w14:textId="77777777" w:rsidTr="001C7686">
        <w:trPr>
          <w:trHeight w:val="145"/>
        </w:trPr>
        <w:tc>
          <w:tcPr>
            <w:tcW w:w="1770" w:type="dxa"/>
          </w:tcPr>
          <w:p w14:paraId="50C61AFB"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1.3.3</w:t>
            </w:r>
          </w:p>
        </w:tc>
        <w:tc>
          <w:tcPr>
            <w:tcW w:w="8861" w:type="dxa"/>
          </w:tcPr>
          <w:p w14:paraId="5B05E101"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1C7686" w:rsidRPr="001C7686" w14:paraId="3F6EF21D" w14:textId="77777777" w:rsidTr="001C7686">
        <w:trPr>
          <w:trHeight w:val="145"/>
        </w:trPr>
        <w:tc>
          <w:tcPr>
            <w:tcW w:w="1770" w:type="dxa"/>
          </w:tcPr>
          <w:p w14:paraId="0C8DAE4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1.3.4</w:t>
            </w:r>
          </w:p>
        </w:tc>
        <w:tc>
          <w:tcPr>
            <w:tcW w:w="8861" w:type="dxa"/>
          </w:tcPr>
          <w:p w14:paraId="3263F30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w:t>
            </w:r>
          </w:p>
        </w:tc>
      </w:tr>
      <w:tr w:rsidR="001C7686" w:rsidRPr="001C7686" w14:paraId="3DC7DE20" w14:textId="77777777" w:rsidTr="001C7686">
        <w:trPr>
          <w:trHeight w:val="145"/>
        </w:trPr>
        <w:tc>
          <w:tcPr>
            <w:tcW w:w="1770" w:type="dxa"/>
          </w:tcPr>
          <w:p w14:paraId="1E4B2093"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1.3.5</w:t>
            </w:r>
          </w:p>
        </w:tc>
        <w:tc>
          <w:tcPr>
            <w:tcW w:w="8861" w:type="dxa"/>
          </w:tcPr>
          <w:p w14:paraId="432D594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Эффективно запоминать и систематизировать информацию</w:t>
            </w:r>
          </w:p>
        </w:tc>
      </w:tr>
      <w:tr w:rsidR="001C7686" w:rsidRPr="001C7686" w14:paraId="115A5CA5" w14:textId="77777777" w:rsidTr="001C7686">
        <w:trPr>
          <w:trHeight w:val="145"/>
        </w:trPr>
        <w:tc>
          <w:tcPr>
            <w:tcW w:w="1770" w:type="dxa"/>
          </w:tcPr>
          <w:p w14:paraId="37A154D5"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w:t>
            </w:r>
          </w:p>
        </w:tc>
        <w:tc>
          <w:tcPr>
            <w:tcW w:w="8861" w:type="dxa"/>
          </w:tcPr>
          <w:p w14:paraId="434035B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Коммуникативные УУД</w:t>
            </w:r>
          </w:p>
        </w:tc>
      </w:tr>
      <w:tr w:rsidR="001C7686" w:rsidRPr="001C7686" w14:paraId="2CEAE17B" w14:textId="77777777" w:rsidTr="001C7686">
        <w:trPr>
          <w:trHeight w:val="145"/>
        </w:trPr>
        <w:tc>
          <w:tcPr>
            <w:tcW w:w="1770" w:type="dxa"/>
          </w:tcPr>
          <w:p w14:paraId="52A0D645"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2.1</w:t>
            </w:r>
          </w:p>
        </w:tc>
        <w:tc>
          <w:tcPr>
            <w:tcW w:w="8861" w:type="dxa"/>
          </w:tcPr>
          <w:p w14:paraId="7F48F4F9"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Общение</w:t>
            </w:r>
          </w:p>
        </w:tc>
      </w:tr>
      <w:tr w:rsidR="001C7686" w:rsidRPr="001C7686" w14:paraId="7B2940E1" w14:textId="77777777" w:rsidTr="001C7686">
        <w:trPr>
          <w:trHeight w:val="145"/>
        </w:trPr>
        <w:tc>
          <w:tcPr>
            <w:tcW w:w="1770" w:type="dxa"/>
          </w:tcPr>
          <w:p w14:paraId="49D8EA4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2.1.1</w:t>
            </w:r>
          </w:p>
        </w:tc>
        <w:tc>
          <w:tcPr>
            <w:tcW w:w="8861" w:type="dxa"/>
          </w:tcPr>
          <w:p w14:paraId="219F666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Выражать себя (свою точку зрения) в устных и письменных текстах</w:t>
            </w:r>
          </w:p>
        </w:tc>
      </w:tr>
      <w:tr w:rsidR="001C7686" w:rsidRPr="001C7686" w14:paraId="5BA119FA" w14:textId="77777777" w:rsidTr="001C7686">
        <w:trPr>
          <w:trHeight w:val="145"/>
        </w:trPr>
        <w:tc>
          <w:tcPr>
            <w:tcW w:w="1770" w:type="dxa"/>
          </w:tcPr>
          <w:p w14:paraId="78AAFD68"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2.1.2</w:t>
            </w:r>
          </w:p>
        </w:tc>
        <w:tc>
          <w:tcPr>
            <w:tcW w:w="8861" w:type="dxa"/>
          </w:tcPr>
          <w:p w14:paraId="52C880C8"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101583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tc>
      </w:tr>
      <w:tr w:rsidR="001C7686" w:rsidRPr="001C7686" w14:paraId="4A7115E0" w14:textId="77777777" w:rsidTr="001C7686">
        <w:trPr>
          <w:trHeight w:val="145"/>
        </w:trPr>
        <w:tc>
          <w:tcPr>
            <w:tcW w:w="1770" w:type="dxa"/>
          </w:tcPr>
          <w:p w14:paraId="4E6E856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2.1.3</w:t>
            </w:r>
          </w:p>
        </w:tc>
        <w:tc>
          <w:tcPr>
            <w:tcW w:w="8861" w:type="dxa"/>
          </w:tcPr>
          <w:p w14:paraId="01019F3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Публично представлять результаты выполненного опыта (эксперимента, исследования, проекта);</w:t>
            </w:r>
          </w:p>
          <w:p w14:paraId="36468535"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1C7686" w:rsidRPr="001C7686" w14:paraId="7446E734" w14:textId="77777777" w:rsidTr="001C7686">
        <w:trPr>
          <w:trHeight w:val="145"/>
        </w:trPr>
        <w:tc>
          <w:tcPr>
            <w:tcW w:w="1770" w:type="dxa"/>
          </w:tcPr>
          <w:p w14:paraId="6F610C9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2.1.4</w:t>
            </w:r>
          </w:p>
        </w:tc>
        <w:tc>
          <w:tcPr>
            <w:tcW w:w="8861" w:type="dxa"/>
          </w:tcPr>
          <w:p w14:paraId="792CCB01"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Воспринимать и формулировать суждения, выражать эмоции в соответствии с целями и условиями общения;</w:t>
            </w:r>
          </w:p>
          <w:p w14:paraId="4674D09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A72E1A3"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tc>
      </w:tr>
      <w:tr w:rsidR="001C7686" w:rsidRPr="001C7686" w14:paraId="208381AE" w14:textId="77777777" w:rsidTr="001C7686">
        <w:trPr>
          <w:trHeight w:val="145"/>
        </w:trPr>
        <w:tc>
          <w:tcPr>
            <w:tcW w:w="1770" w:type="dxa"/>
          </w:tcPr>
          <w:p w14:paraId="5F20B08C"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2.2</w:t>
            </w:r>
          </w:p>
        </w:tc>
        <w:tc>
          <w:tcPr>
            <w:tcW w:w="8861" w:type="dxa"/>
          </w:tcPr>
          <w:p w14:paraId="0421D20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Совместная деятельность</w:t>
            </w:r>
          </w:p>
        </w:tc>
      </w:tr>
      <w:tr w:rsidR="001C7686" w:rsidRPr="001C7686" w14:paraId="023DC469" w14:textId="77777777" w:rsidTr="001C7686">
        <w:trPr>
          <w:trHeight w:val="145"/>
        </w:trPr>
        <w:tc>
          <w:tcPr>
            <w:tcW w:w="1770" w:type="dxa"/>
          </w:tcPr>
          <w:p w14:paraId="7012C4F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2.2.1</w:t>
            </w:r>
          </w:p>
        </w:tc>
        <w:tc>
          <w:tcPr>
            <w:tcW w:w="8861" w:type="dxa"/>
          </w:tcPr>
          <w:p w14:paraId="1B1AAF31"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9BFA9A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DCC7C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14:paraId="48EA1D0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86769E2"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255D7A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sidRPr="001C7686">
              <w:rPr>
                <w:rFonts w:ascii="Times New Roman" w:hAnsi="Times New Roman" w:cs="Times New Roman"/>
              </w:rPr>
              <w:lastRenderedPageBreak/>
              <w:t>ответственности и проявлять готовность к предоставлению отчета перед группой</w:t>
            </w:r>
          </w:p>
        </w:tc>
      </w:tr>
      <w:tr w:rsidR="001C7686" w:rsidRPr="001C7686" w14:paraId="7C570241" w14:textId="77777777" w:rsidTr="001C7686">
        <w:trPr>
          <w:trHeight w:val="145"/>
        </w:trPr>
        <w:tc>
          <w:tcPr>
            <w:tcW w:w="1770" w:type="dxa"/>
          </w:tcPr>
          <w:p w14:paraId="16A494DD"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lastRenderedPageBreak/>
              <w:t>3</w:t>
            </w:r>
          </w:p>
        </w:tc>
        <w:tc>
          <w:tcPr>
            <w:tcW w:w="8861" w:type="dxa"/>
          </w:tcPr>
          <w:p w14:paraId="42EF95E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Регулятивные УУД</w:t>
            </w:r>
          </w:p>
        </w:tc>
      </w:tr>
      <w:tr w:rsidR="001C7686" w:rsidRPr="001C7686" w14:paraId="0EDAA4A1" w14:textId="77777777" w:rsidTr="001C7686">
        <w:trPr>
          <w:trHeight w:val="145"/>
        </w:trPr>
        <w:tc>
          <w:tcPr>
            <w:tcW w:w="1770" w:type="dxa"/>
          </w:tcPr>
          <w:p w14:paraId="30FE660F"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3.1</w:t>
            </w:r>
          </w:p>
        </w:tc>
        <w:tc>
          <w:tcPr>
            <w:tcW w:w="8861" w:type="dxa"/>
          </w:tcPr>
          <w:p w14:paraId="2A9E1D6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Самоорганизация</w:t>
            </w:r>
          </w:p>
        </w:tc>
      </w:tr>
      <w:tr w:rsidR="001C7686" w:rsidRPr="001C7686" w14:paraId="20322CDD" w14:textId="77777777" w:rsidTr="001C7686">
        <w:trPr>
          <w:trHeight w:val="145"/>
        </w:trPr>
        <w:tc>
          <w:tcPr>
            <w:tcW w:w="1770" w:type="dxa"/>
          </w:tcPr>
          <w:p w14:paraId="74EA6E68"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3.1.1</w:t>
            </w:r>
          </w:p>
        </w:tc>
        <w:tc>
          <w:tcPr>
            <w:tcW w:w="8861" w:type="dxa"/>
          </w:tcPr>
          <w:p w14:paraId="609A7547"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Выявлять проблемы для решения в жизненных и учебных ситуациях;</w:t>
            </w:r>
          </w:p>
          <w:p w14:paraId="20921B68"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1C7686" w:rsidRPr="001C7686" w14:paraId="7A45A13F" w14:textId="77777777" w:rsidTr="001C7686">
        <w:trPr>
          <w:trHeight w:val="145"/>
        </w:trPr>
        <w:tc>
          <w:tcPr>
            <w:tcW w:w="1770" w:type="dxa"/>
          </w:tcPr>
          <w:p w14:paraId="3FEFEA1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3.1.2</w:t>
            </w:r>
          </w:p>
        </w:tc>
        <w:tc>
          <w:tcPr>
            <w:tcW w:w="8861" w:type="dxa"/>
          </w:tcPr>
          <w:p w14:paraId="71F412A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14:paraId="3B7B6CA7"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9040522"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делать выбор и брать ответственность за решение</w:t>
            </w:r>
          </w:p>
        </w:tc>
      </w:tr>
      <w:tr w:rsidR="001C7686" w:rsidRPr="001C7686" w14:paraId="11644794" w14:textId="77777777" w:rsidTr="001C7686">
        <w:trPr>
          <w:trHeight w:val="145"/>
        </w:trPr>
        <w:tc>
          <w:tcPr>
            <w:tcW w:w="1770" w:type="dxa"/>
          </w:tcPr>
          <w:p w14:paraId="5C47DB0E"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3.2</w:t>
            </w:r>
          </w:p>
        </w:tc>
        <w:tc>
          <w:tcPr>
            <w:tcW w:w="8861" w:type="dxa"/>
          </w:tcPr>
          <w:p w14:paraId="4BAB9AF3"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Самоконтроль</w:t>
            </w:r>
          </w:p>
        </w:tc>
      </w:tr>
      <w:tr w:rsidR="001C7686" w:rsidRPr="001C7686" w14:paraId="7A98B96D" w14:textId="77777777" w:rsidTr="001C7686">
        <w:trPr>
          <w:trHeight w:val="145"/>
        </w:trPr>
        <w:tc>
          <w:tcPr>
            <w:tcW w:w="1770" w:type="dxa"/>
          </w:tcPr>
          <w:p w14:paraId="4F1AB07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3.2.1</w:t>
            </w:r>
          </w:p>
        </w:tc>
        <w:tc>
          <w:tcPr>
            <w:tcW w:w="8861" w:type="dxa"/>
          </w:tcPr>
          <w:p w14:paraId="4DEF90F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Владеть способами самоконтроля, самомотивации и рефлексии</w:t>
            </w:r>
          </w:p>
        </w:tc>
      </w:tr>
      <w:tr w:rsidR="001C7686" w:rsidRPr="001C7686" w14:paraId="560D952A" w14:textId="77777777" w:rsidTr="001C7686">
        <w:trPr>
          <w:trHeight w:val="145"/>
        </w:trPr>
        <w:tc>
          <w:tcPr>
            <w:tcW w:w="1770" w:type="dxa"/>
          </w:tcPr>
          <w:p w14:paraId="500E942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3.2.2</w:t>
            </w:r>
          </w:p>
        </w:tc>
        <w:tc>
          <w:tcPr>
            <w:tcW w:w="8861" w:type="dxa"/>
          </w:tcPr>
          <w:p w14:paraId="5A56FBF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tc>
      </w:tr>
      <w:tr w:rsidR="001C7686" w:rsidRPr="001C7686" w14:paraId="05EE3C15" w14:textId="77777777" w:rsidTr="001C7686">
        <w:trPr>
          <w:trHeight w:val="145"/>
        </w:trPr>
        <w:tc>
          <w:tcPr>
            <w:tcW w:w="1770" w:type="dxa"/>
          </w:tcPr>
          <w:p w14:paraId="622042F3"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3.2.3</w:t>
            </w:r>
          </w:p>
        </w:tc>
        <w:tc>
          <w:tcPr>
            <w:tcW w:w="8861" w:type="dxa"/>
          </w:tcPr>
          <w:p w14:paraId="0AB5443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Давать адекватную оценку ситуации и предлагать план ее изменения;</w:t>
            </w:r>
          </w:p>
          <w:p w14:paraId="6705AC18"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A7F992"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A1E429C"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оценивать соответствие результата цели и условиям</w:t>
            </w:r>
          </w:p>
        </w:tc>
      </w:tr>
      <w:tr w:rsidR="001C7686" w:rsidRPr="001C7686" w14:paraId="45EF3EA3" w14:textId="77777777" w:rsidTr="001C7686">
        <w:trPr>
          <w:trHeight w:val="145"/>
        </w:trPr>
        <w:tc>
          <w:tcPr>
            <w:tcW w:w="1770" w:type="dxa"/>
          </w:tcPr>
          <w:p w14:paraId="1F83AA3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3.3</w:t>
            </w:r>
          </w:p>
        </w:tc>
        <w:tc>
          <w:tcPr>
            <w:tcW w:w="8861" w:type="dxa"/>
          </w:tcPr>
          <w:p w14:paraId="192545B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Эмоциональный интеллект</w:t>
            </w:r>
          </w:p>
        </w:tc>
      </w:tr>
      <w:tr w:rsidR="001C7686" w:rsidRPr="001C7686" w14:paraId="77346CA7" w14:textId="77777777" w:rsidTr="001C7686">
        <w:trPr>
          <w:trHeight w:val="145"/>
        </w:trPr>
        <w:tc>
          <w:tcPr>
            <w:tcW w:w="1770" w:type="dxa"/>
          </w:tcPr>
          <w:p w14:paraId="0642DAEB"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3.3.1</w:t>
            </w:r>
          </w:p>
        </w:tc>
        <w:tc>
          <w:tcPr>
            <w:tcW w:w="8861" w:type="dxa"/>
          </w:tcPr>
          <w:p w14:paraId="4DD52BD5"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Различать, называть и управлять собственными эмоциями и эмоциями других;</w:t>
            </w:r>
          </w:p>
          <w:p w14:paraId="05FF68A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выявлять и анализировать причины эмоций;</w:t>
            </w:r>
          </w:p>
          <w:p w14:paraId="325E2263"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ставить себя на место другого человека, понимать мотивы и намерения другого;</w:t>
            </w:r>
          </w:p>
          <w:p w14:paraId="6059FC6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регулировать способ выражения эмоций</w:t>
            </w:r>
          </w:p>
        </w:tc>
      </w:tr>
      <w:tr w:rsidR="001C7686" w:rsidRPr="001C7686" w14:paraId="52175A91" w14:textId="77777777" w:rsidTr="001C7686">
        <w:trPr>
          <w:trHeight w:val="145"/>
        </w:trPr>
        <w:tc>
          <w:tcPr>
            <w:tcW w:w="1770" w:type="dxa"/>
          </w:tcPr>
          <w:p w14:paraId="31394B30"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3.4</w:t>
            </w:r>
          </w:p>
        </w:tc>
        <w:tc>
          <w:tcPr>
            <w:tcW w:w="8861" w:type="dxa"/>
          </w:tcPr>
          <w:p w14:paraId="7E06487A"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Принятие себя и других</w:t>
            </w:r>
          </w:p>
        </w:tc>
      </w:tr>
      <w:tr w:rsidR="001C7686" w:rsidRPr="001C7686" w14:paraId="44FF8415" w14:textId="77777777" w:rsidTr="001C7686">
        <w:trPr>
          <w:trHeight w:val="145"/>
        </w:trPr>
        <w:tc>
          <w:tcPr>
            <w:tcW w:w="1770" w:type="dxa"/>
          </w:tcPr>
          <w:p w14:paraId="64FA5C64"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3.4.1</w:t>
            </w:r>
          </w:p>
        </w:tc>
        <w:tc>
          <w:tcPr>
            <w:tcW w:w="8861" w:type="dxa"/>
          </w:tcPr>
          <w:p w14:paraId="73B761DC"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5D322696"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открытость себе и другим;</w:t>
            </w:r>
          </w:p>
          <w:p w14:paraId="67FF3775" w14:textId="77777777" w:rsidR="001C7686" w:rsidRPr="001C7686" w:rsidRDefault="001C7686" w:rsidP="001C7686">
            <w:pPr>
              <w:pStyle w:val="af3"/>
              <w:rPr>
                <w:rFonts w:ascii="Times New Roman" w:hAnsi="Times New Roman" w:cs="Times New Roman"/>
              </w:rPr>
            </w:pPr>
            <w:r w:rsidRPr="001C7686">
              <w:rPr>
                <w:rFonts w:ascii="Times New Roman" w:hAnsi="Times New Roman" w:cs="Times New Roman"/>
              </w:rPr>
              <w:t>осознавать невозможность контролировать все вокруг</w:t>
            </w:r>
          </w:p>
        </w:tc>
      </w:tr>
    </w:tbl>
    <w:p w14:paraId="1BDA9D99" w14:textId="77777777" w:rsidR="001C7686" w:rsidRDefault="001C7686" w:rsidP="008853BC">
      <w:pPr>
        <w:pStyle w:val="af3"/>
        <w:ind w:firstLine="709"/>
        <w:jc w:val="both"/>
        <w:rPr>
          <w:rFonts w:ascii="Times New Roman" w:hAnsi="Times New Roman" w:cs="Times New Roman"/>
          <w:color w:val="FF0000"/>
          <w:sz w:val="24"/>
          <w:szCs w:val="24"/>
        </w:rPr>
      </w:pPr>
    </w:p>
    <w:p w14:paraId="2F58B3B1" w14:textId="77777777" w:rsidR="008853BC" w:rsidRDefault="008853BC" w:rsidP="008853BC">
      <w:pPr>
        <w:pStyle w:val="af3"/>
        <w:ind w:firstLine="709"/>
        <w:jc w:val="both"/>
        <w:rPr>
          <w:rFonts w:ascii="Times New Roman" w:hAnsi="Times New Roman" w:cs="Times New Roman"/>
          <w:color w:val="FF0000"/>
          <w:sz w:val="24"/>
          <w:szCs w:val="24"/>
        </w:rPr>
      </w:pPr>
      <w:r w:rsidRPr="008853BC">
        <w:rPr>
          <w:rFonts w:ascii="Times New Roman" w:hAnsi="Times New Roman" w:cs="Times New Roman"/>
          <w:color w:val="FF0000"/>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w:t>
      </w:r>
    </w:p>
    <w:p w14:paraId="736580A5" w14:textId="5D023001" w:rsidR="0053077D" w:rsidRPr="0053077D" w:rsidRDefault="008853BC" w:rsidP="0053077D">
      <w:pPr>
        <w:pStyle w:val="af3"/>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русскому языку:</w:t>
      </w:r>
    </w:p>
    <w:p w14:paraId="18053ABF" w14:textId="77777777" w:rsidR="0053077D" w:rsidRPr="0053077D" w:rsidRDefault="0053077D" w:rsidP="0053077D">
      <w:pPr>
        <w:pStyle w:val="af3"/>
        <w:jc w:val="center"/>
        <w:rPr>
          <w:rFonts w:ascii="Times New Roman" w:hAnsi="Times New Roman" w:cs="Times New Roman"/>
          <w:sz w:val="24"/>
          <w:szCs w:val="24"/>
        </w:rPr>
      </w:pPr>
    </w:p>
    <w:p w14:paraId="1BAB6E28" w14:textId="77777777" w:rsidR="0053077D" w:rsidRPr="0053077D" w:rsidRDefault="0053077D" w:rsidP="0053077D">
      <w:pPr>
        <w:pStyle w:val="af3"/>
        <w:jc w:val="center"/>
        <w:rPr>
          <w:rFonts w:ascii="Times New Roman" w:hAnsi="Times New Roman" w:cs="Times New Roman"/>
          <w:sz w:val="24"/>
          <w:szCs w:val="24"/>
        </w:rPr>
      </w:pPr>
      <w:r w:rsidRPr="0053077D">
        <w:rPr>
          <w:rFonts w:ascii="Times New Roman" w:hAnsi="Times New Roman" w:cs="Times New Roman"/>
          <w:sz w:val="24"/>
          <w:szCs w:val="24"/>
        </w:rPr>
        <w:t>Проверяемые требования к результатам освоения основной</w:t>
      </w:r>
    </w:p>
    <w:p w14:paraId="14DC31D7" w14:textId="37F88A5A" w:rsidR="0053077D" w:rsidRPr="0053077D" w:rsidRDefault="0053077D" w:rsidP="0053077D">
      <w:pPr>
        <w:pStyle w:val="af3"/>
        <w:jc w:val="center"/>
        <w:rPr>
          <w:rFonts w:ascii="Times New Roman" w:hAnsi="Times New Roman" w:cs="Times New Roman"/>
          <w:sz w:val="24"/>
          <w:szCs w:val="24"/>
        </w:rPr>
      </w:pPr>
      <w:r w:rsidRPr="0053077D">
        <w:rPr>
          <w:rFonts w:ascii="Times New Roman" w:hAnsi="Times New Roman" w:cs="Times New Roman"/>
          <w:sz w:val="24"/>
          <w:szCs w:val="24"/>
        </w:rPr>
        <w:t>образовательной программы (5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6"/>
        <w:gridCol w:w="9078"/>
      </w:tblGrid>
      <w:tr w:rsidR="0053077D" w:rsidRPr="0053077D" w14:paraId="15D90A0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E70B5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 проверяемого результата</w:t>
            </w:r>
          </w:p>
        </w:tc>
        <w:tc>
          <w:tcPr>
            <w:tcW w:w="4062" w:type="pct"/>
            <w:tcBorders>
              <w:top w:val="single" w:sz="4" w:space="0" w:color="auto"/>
              <w:left w:val="single" w:sz="4" w:space="0" w:color="auto"/>
              <w:bottom w:val="single" w:sz="4" w:space="0" w:color="auto"/>
              <w:right w:val="single" w:sz="4" w:space="0" w:color="auto"/>
            </w:tcBorders>
            <w:hideMark/>
          </w:tcPr>
          <w:p w14:paraId="24DEE3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53077D" w:rsidRPr="0053077D" w14:paraId="12C3FA59" w14:textId="77777777" w:rsidTr="00CE1EBA">
        <w:tc>
          <w:tcPr>
            <w:tcW w:w="938" w:type="pct"/>
            <w:tcBorders>
              <w:top w:val="single" w:sz="4" w:space="0" w:color="auto"/>
              <w:left w:val="single" w:sz="4" w:space="0" w:color="auto"/>
              <w:bottom w:val="single" w:sz="4" w:space="0" w:color="auto"/>
              <w:right w:val="single" w:sz="4" w:space="0" w:color="auto"/>
            </w:tcBorders>
            <w:vAlign w:val="center"/>
            <w:hideMark/>
          </w:tcPr>
          <w:p w14:paraId="426184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062" w:type="pct"/>
            <w:tcBorders>
              <w:top w:val="single" w:sz="4" w:space="0" w:color="auto"/>
              <w:left w:val="single" w:sz="4" w:space="0" w:color="auto"/>
              <w:bottom w:val="single" w:sz="4" w:space="0" w:color="auto"/>
              <w:right w:val="single" w:sz="4" w:space="0" w:color="auto"/>
            </w:tcBorders>
            <w:vAlign w:val="center"/>
            <w:hideMark/>
          </w:tcPr>
          <w:p w14:paraId="323769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"Язык и речь"</w:t>
            </w:r>
          </w:p>
        </w:tc>
      </w:tr>
      <w:tr w:rsidR="0053077D" w:rsidRPr="0053077D" w14:paraId="2C6B61A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367D7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1.1</w:t>
            </w:r>
          </w:p>
        </w:tc>
        <w:tc>
          <w:tcPr>
            <w:tcW w:w="4062" w:type="pct"/>
            <w:tcBorders>
              <w:top w:val="single" w:sz="4" w:space="0" w:color="auto"/>
              <w:left w:val="single" w:sz="4" w:space="0" w:color="auto"/>
              <w:bottom w:val="single" w:sz="4" w:space="0" w:color="auto"/>
              <w:right w:val="single" w:sz="4" w:space="0" w:color="auto"/>
            </w:tcBorders>
            <w:hideMark/>
          </w:tcPr>
          <w:p w14:paraId="41C48D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53077D" w:rsidRPr="0053077D" w14:paraId="20DB91F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E8D63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062" w:type="pct"/>
            <w:tcBorders>
              <w:top w:val="single" w:sz="4" w:space="0" w:color="auto"/>
              <w:left w:val="single" w:sz="4" w:space="0" w:color="auto"/>
              <w:bottom w:val="single" w:sz="4" w:space="0" w:color="auto"/>
              <w:right w:val="single" w:sz="4" w:space="0" w:color="auto"/>
            </w:tcBorders>
            <w:hideMark/>
          </w:tcPr>
          <w:p w14:paraId="011F17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53077D" w:rsidRPr="0053077D" w14:paraId="44D3BB4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7BE6A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062" w:type="pct"/>
            <w:tcBorders>
              <w:top w:val="single" w:sz="4" w:space="0" w:color="auto"/>
              <w:left w:val="single" w:sz="4" w:space="0" w:color="auto"/>
              <w:bottom w:val="single" w:sz="4" w:space="0" w:color="auto"/>
              <w:right w:val="single" w:sz="4" w:space="0" w:color="auto"/>
            </w:tcBorders>
            <w:hideMark/>
          </w:tcPr>
          <w:p w14:paraId="064CA1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53077D" w:rsidRPr="0053077D" w14:paraId="511C3D4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9C487D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1.4</w:t>
            </w:r>
          </w:p>
        </w:tc>
        <w:tc>
          <w:tcPr>
            <w:tcW w:w="4062" w:type="pct"/>
            <w:tcBorders>
              <w:top w:val="single" w:sz="4" w:space="0" w:color="auto"/>
              <w:left w:val="single" w:sz="4" w:space="0" w:color="auto"/>
              <w:bottom w:val="single" w:sz="4" w:space="0" w:color="auto"/>
              <w:right w:val="single" w:sz="4" w:space="0" w:color="auto"/>
            </w:tcBorders>
            <w:hideMark/>
          </w:tcPr>
          <w:p w14:paraId="539D35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чтения: просмотровым, ознакомительным, изучающим, поисковым</w:t>
            </w:r>
          </w:p>
        </w:tc>
      </w:tr>
      <w:tr w:rsidR="0053077D" w:rsidRPr="0053077D" w14:paraId="709BEB2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6701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062" w:type="pct"/>
            <w:tcBorders>
              <w:top w:val="single" w:sz="4" w:space="0" w:color="auto"/>
              <w:left w:val="single" w:sz="4" w:space="0" w:color="auto"/>
              <w:bottom w:val="single" w:sz="4" w:space="0" w:color="auto"/>
              <w:right w:val="single" w:sz="4" w:space="0" w:color="auto"/>
            </w:tcBorders>
            <w:hideMark/>
          </w:tcPr>
          <w:p w14:paraId="61AE23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53077D" w:rsidRPr="0053077D" w14:paraId="2E00C82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8993D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062" w:type="pct"/>
            <w:tcBorders>
              <w:top w:val="single" w:sz="4" w:space="0" w:color="auto"/>
              <w:left w:val="single" w:sz="4" w:space="0" w:color="auto"/>
              <w:bottom w:val="single" w:sz="4" w:space="0" w:color="auto"/>
              <w:right w:val="single" w:sz="4" w:space="0" w:color="auto"/>
            </w:tcBorders>
            <w:hideMark/>
          </w:tcPr>
          <w:p w14:paraId="19DF7E6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Устно пересказывать прочитанный или прослушанный текст объемом не менее 100 слов</w:t>
            </w:r>
          </w:p>
        </w:tc>
      </w:tr>
      <w:tr w:rsidR="0053077D" w:rsidRPr="0053077D" w14:paraId="019EC77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F0B43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1.7</w:t>
            </w:r>
          </w:p>
        </w:tc>
        <w:tc>
          <w:tcPr>
            <w:tcW w:w="4062" w:type="pct"/>
            <w:tcBorders>
              <w:top w:val="single" w:sz="4" w:space="0" w:color="auto"/>
              <w:left w:val="single" w:sz="4" w:space="0" w:color="auto"/>
              <w:bottom w:val="single" w:sz="4" w:space="0" w:color="auto"/>
              <w:right w:val="single" w:sz="4" w:space="0" w:color="auto"/>
            </w:tcBorders>
            <w:hideMark/>
          </w:tcPr>
          <w:p w14:paraId="1E24B77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53077D" w:rsidRPr="0053077D" w14:paraId="47B0DE9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56F0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062" w:type="pct"/>
            <w:tcBorders>
              <w:top w:val="single" w:sz="4" w:space="0" w:color="auto"/>
              <w:left w:val="single" w:sz="4" w:space="0" w:color="auto"/>
              <w:bottom w:val="single" w:sz="4" w:space="0" w:color="auto"/>
              <w:right w:val="single" w:sz="4" w:space="0" w:color="auto"/>
            </w:tcBorders>
            <w:hideMark/>
          </w:tcPr>
          <w:p w14:paraId="795186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"Текст"</w:t>
            </w:r>
          </w:p>
        </w:tc>
      </w:tr>
      <w:tr w:rsidR="0053077D" w:rsidRPr="0053077D" w14:paraId="0A1D51A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75790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062" w:type="pct"/>
            <w:tcBorders>
              <w:top w:val="single" w:sz="4" w:space="0" w:color="auto"/>
              <w:left w:val="single" w:sz="4" w:space="0" w:color="auto"/>
              <w:bottom w:val="single" w:sz="4" w:space="0" w:color="auto"/>
              <w:right w:val="single" w:sz="4" w:space="0" w:color="auto"/>
            </w:tcBorders>
            <w:hideMark/>
          </w:tcPr>
          <w:p w14:paraId="253F57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основные признаки текста, выделять в тексте композиционно-смысловые части (абзацы)</w:t>
            </w:r>
          </w:p>
        </w:tc>
      </w:tr>
      <w:tr w:rsidR="0053077D" w:rsidRPr="0053077D" w14:paraId="59FC885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1D247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062" w:type="pct"/>
            <w:tcBorders>
              <w:top w:val="single" w:sz="4" w:space="0" w:color="auto"/>
              <w:left w:val="single" w:sz="4" w:space="0" w:color="auto"/>
              <w:bottom w:val="single" w:sz="4" w:space="0" w:color="auto"/>
              <w:right w:val="single" w:sz="4" w:space="0" w:color="auto"/>
            </w:tcBorders>
            <w:hideMark/>
          </w:tcPr>
          <w:p w14:paraId="1B16EF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53077D" w:rsidRPr="0053077D" w14:paraId="07930E9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8082F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062" w:type="pct"/>
            <w:tcBorders>
              <w:top w:val="single" w:sz="4" w:space="0" w:color="auto"/>
              <w:left w:val="single" w:sz="4" w:space="0" w:color="auto"/>
              <w:bottom w:val="single" w:sz="4" w:space="0" w:color="auto"/>
              <w:right w:val="single" w:sz="4" w:space="0" w:color="auto"/>
            </w:tcBorders>
            <w:hideMark/>
          </w:tcPr>
          <w:p w14:paraId="7D141C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смысловой анализ текста</w:t>
            </w:r>
          </w:p>
        </w:tc>
      </w:tr>
      <w:tr w:rsidR="0053077D" w:rsidRPr="0053077D" w14:paraId="6F3A7EA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FA26E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062" w:type="pct"/>
            <w:tcBorders>
              <w:top w:val="single" w:sz="4" w:space="0" w:color="auto"/>
              <w:left w:val="single" w:sz="4" w:space="0" w:color="auto"/>
              <w:bottom w:val="single" w:sz="4" w:space="0" w:color="auto"/>
              <w:right w:val="single" w:sz="4" w:space="0" w:color="auto"/>
            </w:tcBorders>
            <w:hideMark/>
          </w:tcPr>
          <w:p w14:paraId="056783D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анализ текста, его композиционных особенностей, определять количество микротем и абзацев</w:t>
            </w:r>
          </w:p>
        </w:tc>
      </w:tr>
      <w:tr w:rsidR="0053077D" w:rsidRPr="0053077D" w14:paraId="63F3DA5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2192C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062" w:type="pct"/>
            <w:tcBorders>
              <w:top w:val="single" w:sz="4" w:space="0" w:color="auto"/>
              <w:left w:val="single" w:sz="4" w:space="0" w:color="auto"/>
              <w:bottom w:val="single" w:sz="4" w:space="0" w:color="auto"/>
              <w:right w:val="single" w:sz="4" w:space="0" w:color="auto"/>
            </w:tcBorders>
            <w:hideMark/>
          </w:tcPr>
          <w:p w14:paraId="0AD68D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53077D" w:rsidRPr="0053077D" w14:paraId="3FE18F2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D0CC66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062" w:type="pct"/>
            <w:tcBorders>
              <w:top w:val="single" w:sz="4" w:space="0" w:color="auto"/>
              <w:left w:val="single" w:sz="4" w:space="0" w:color="auto"/>
              <w:bottom w:val="single" w:sz="4" w:space="0" w:color="auto"/>
              <w:right w:val="single" w:sz="4" w:space="0" w:color="auto"/>
            </w:tcBorders>
            <w:hideMark/>
          </w:tcPr>
          <w:p w14:paraId="0E2516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текст с точки зрения его принадлежности к функционально-смысловому типу речи</w:t>
            </w:r>
          </w:p>
        </w:tc>
      </w:tr>
      <w:tr w:rsidR="0053077D" w:rsidRPr="0053077D" w14:paraId="264CD88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3CB5C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2.7</w:t>
            </w:r>
          </w:p>
        </w:tc>
        <w:tc>
          <w:tcPr>
            <w:tcW w:w="4062" w:type="pct"/>
            <w:tcBorders>
              <w:top w:val="single" w:sz="4" w:space="0" w:color="auto"/>
              <w:left w:val="single" w:sz="4" w:space="0" w:color="auto"/>
              <w:bottom w:val="single" w:sz="4" w:space="0" w:color="auto"/>
              <w:right w:val="single" w:sz="4" w:space="0" w:color="auto"/>
            </w:tcBorders>
            <w:hideMark/>
          </w:tcPr>
          <w:p w14:paraId="7315CC5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53077D" w:rsidRPr="0053077D" w14:paraId="707EAFB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D1CAD3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2.8</w:t>
            </w:r>
          </w:p>
        </w:tc>
        <w:tc>
          <w:tcPr>
            <w:tcW w:w="4062" w:type="pct"/>
            <w:tcBorders>
              <w:top w:val="single" w:sz="4" w:space="0" w:color="auto"/>
              <w:left w:val="single" w:sz="4" w:space="0" w:color="auto"/>
              <w:bottom w:val="single" w:sz="4" w:space="0" w:color="auto"/>
              <w:right w:val="single" w:sz="4" w:space="0" w:color="auto"/>
            </w:tcBorders>
            <w:hideMark/>
          </w:tcPr>
          <w:p w14:paraId="002D9A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tc>
      </w:tr>
      <w:tr w:rsidR="0053077D" w:rsidRPr="0053077D" w14:paraId="08CD91C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728D8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2.9</w:t>
            </w:r>
          </w:p>
        </w:tc>
        <w:tc>
          <w:tcPr>
            <w:tcW w:w="4062" w:type="pct"/>
            <w:tcBorders>
              <w:top w:val="single" w:sz="4" w:space="0" w:color="auto"/>
              <w:left w:val="single" w:sz="4" w:space="0" w:color="auto"/>
              <w:bottom w:val="single" w:sz="4" w:space="0" w:color="auto"/>
              <w:right w:val="single" w:sz="4" w:space="0" w:color="auto"/>
            </w:tcBorders>
            <w:hideMark/>
          </w:tcPr>
          <w:p w14:paraId="04F367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w:t>
            </w:r>
            <w:r w:rsidRPr="0053077D">
              <w:rPr>
                <w:rFonts w:ascii="Times New Roman" w:hAnsi="Times New Roman" w:cs="Times New Roman"/>
              </w:rPr>
              <w:lastRenderedPageBreak/>
              <w:t>форме</w:t>
            </w:r>
          </w:p>
        </w:tc>
      </w:tr>
      <w:tr w:rsidR="0053077D" w:rsidRPr="0053077D" w14:paraId="46F83BC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15ED6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2.10</w:t>
            </w:r>
          </w:p>
        </w:tc>
        <w:tc>
          <w:tcPr>
            <w:tcW w:w="4062" w:type="pct"/>
            <w:tcBorders>
              <w:top w:val="single" w:sz="4" w:space="0" w:color="auto"/>
              <w:left w:val="single" w:sz="4" w:space="0" w:color="auto"/>
              <w:bottom w:val="single" w:sz="4" w:space="0" w:color="auto"/>
              <w:right w:val="single" w:sz="4" w:space="0" w:color="auto"/>
            </w:tcBorders>
            <w:hideMark/>
          </w:tcPr>
          <w:p w14:paraId="3E5466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53077D" w:rsidRPr="0053077D" w14:paraId="0E2A6D0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C195C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2.11</w:t>
            </w:r>
          </w:p>
        </w:tc>
        <w:tc>
          <w:tcPr>
            <w:tcW w:w="4062" w:type="pct"/>
            <w:tcBorders>
              <w:top w:val="single" w:sz="4" w:space="0" w:color="auto"/>
              <w:left w:val="single" w:sz="4" w:space="0" w:color="auto"/>
              <w:bottom w:val="single" w:sz="4" w:space="0" w:color="auto"/>
              <w:right w:val="single" w:sz="4" w:space="0" w:color="auto"/>
            </w:tcBorders>
            <w:hideMark/>
          </w:tcPr>
          <w:p w14:paraId="33F662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сообщение на заданную тему в виде презентации</w:t>
            </w:r>
          </w:p>
        </w:tc>
      </w:tr>
      <w:tr w:rsidR="0053077D" w:rsidRPr="0053077D" w14:paraId="6F2460C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CA65E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2.12</w:t>
            </w:r>
          </w:p>
        </w:tc>
        <w:tc>
          <w:tcPr>
            <w:tcW w:w="4062" w:type="pct"/>
            <w:tcBorders>
              <w:top w:val="single" w:sz="4" w:space="0" w:color="auto"/>
              <w:left w:val="single" w:sz="4" w:space="0" w:color="auto"/>
              <w:bottom w:val="single" w:sz="4" w:space="0" w:color="auto"/>
              <w:right w:val="single" w:sz="4" w:space="0" w:color="auto"/>
            </w:tcBorders>
            <w:hideMark/>
          </w:tcPr>
          <w:p w14:paraId="659062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53077D" w:rsidRPr="0053077D" w14:paraId="69EFF57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1A185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062" w:type="pct"/>
            <w:tcBorders>
              <w:top w:val="single" w:sz="4" w:space="0" w:color="auto"/>
              <w:left w:val="single" w:sz="4" w:space="0" w:color="auto"/>
              <w:bottom w:val="single" w:sz="4" w:space="0" w:color="auto"/>
              <w:right w:val="single" w:sz="4" w:space="0" w:color="auto"/>
            </w:tcBorders>
            <w:hideMark/>
          </w:tcPr>
          <w:p w14:paraId="0C7E723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"Функциональные разновидности языка"</w:t>
            </w:r>
          </w:p>
        </w:tc>
      </w:tr>
      <w:tr w:rsidR="0053077D" w:rsidRPr="0053077D" w14:paraId="040B08E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A939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062" w:type="pct"/>
            <w:tcBorders>
              <w:top w:val="single" w:sz="4" w:space="0" w:color="auto"/>
              <w:left w:val="single" w:sz="4" w:space="0" w:color="auto"/>
              <w:bottom w:val="single" w:sz="4" w:space="0" w:color="auto"/>
              <w:right w:val="single" w:sz="4" w:space="0" w:color="auto"/>
            </w:tcBorders>
            <w:hideMark/>
          </w:tcPr>
          <w:p w14:paraId="3803C7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tc>
      </w:tr>
      <w:tr w:rsidR="0053077D" w:rsidRPr="0053077D" w14:paraId="3512747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620F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062" w:type="pct"/>
            <w:tcBorders>
              <w:top w:val="single" w:sz="4" w:space="0" w:color="auto"/>
              <w:left w:val="single" w:sz="4" w:space="0" w:color="auto"/>
              <w:bottom w:val="single" w:sz="4" w:space="0" w:color="auto"/>
              <w:right w:val="single" w:sz="4" w:space="0" w:color="auto"/>
            </w:tcBorders>
            <w:hideMark/>
          </w:tcPr>
          <w:p w14:paraId="6AE6D8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"Система языка"</w:t>
            </w:r>
          </w:p>
        </w:tc>
      </w:tr>
      <w:tr w:rsidR="0053077D" w:rsidRPr="0053077D" w14:paraId="0E0561C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00A74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062" w:type="pct"/>
            <w:tcBorders>
              <w:top w:val="single" w:sz="4" w:space="0" w:color="auto"/>
              <w:left w:val="single" w:sz="4" w:space="0" w:color="auto"/>
              <w:bottom w:val="single" w:sz="4" w:space="0" w:color="auto"/>
              <w:right w:val="single" w:sz="4" w:space="0" w:color="auto"/>
            </w:tcBorders>
            <w:hideMark/>
          </w:tcPr>
          <w:p w14:paraId="4C2A4E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звуки; понимать различие между звуком и буквой, характеризовать систему звуков</w:t>
            </w:r>
          </w:p>
        </w:tc>
      </w:tr>
      <w:tr w:rsidR="0053077D" w:rsidRPr="0053077D" w14:paraId="2B4D46A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F84AB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062" w:type="pct"/>
            <w:tcBorders>
              <w:top w:val="single" w:sz="4" w:space="0" w:color="auto"/>
              <w:left w:val="single" w:sz="4" w:space="0" w:color="auto"/>
              <w:bottom w:val="single" w:sz="4" w:space="0" w:color="auto"/>
              <w:right w:val="single" w:sz="4" w:space="0" w:color="auto"/>
            </w:tcBorders>
            <w:hideMark/>
          </w:tcPr>
          <w:p w14:paraId="1FB2D9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фонетический анализ слов</w:t>
            </w:r>
          </w:p>
        </w:tc>
      </w:tr>
      <w:tr w:rsidR="0053077D" w:rsidRPr="0053077D" w14:paraId="6043F9A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E9B62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062" w:type="pct"/>
            <w:tcBorders>
              <w:top w:val="single" w:sz="4" w:space="0" w:color="auto"/>
              <w:left w:val="single" w:sz="4" w:space="0" w:color="auto"/>
              <w:bottom w:val="single" w:sz="4" w:space="0" w:color="auto"/>
              <w:right w:val="single" w:sz="4" w:space="0" w:color="auto"/>
            </w:tcBorders>
            <w:hideMark/>
          </w:tcPr>
          <w:p w14:paraId="3A155A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53077D" w:rsidRPr="0053077D" w14:paraId="18960F5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ACE84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062" w:type="pct"/>
            <w:tcBorders>
              <w:top w:val="single" w:sz="4" w:space="0" w:color="auto"/>
              <w:left w:val="single" w:sz="4" w:space="0" w:color="auto"/>
              <w:bottom w:val="single" w:sz="4" w:space="0" w:color="auto"/>
              <w:right w:val="single" w:sz="4" w:space="0" w:color="auto"/>
            </w:tcBorders>
            <w:hideMark/>
          </w:tcPr>
          <w:p w14:paraId="4FCA226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однозначные и многозначные слова, различать прямое и переносное значения слова</w:t>
            </w:r>
          </w:p>
        </w:tc>
      </w:tr>
      <w:tr w:rsidR="0053077D" w:rsidRPr="0053077D" w14:paraId="399D8BA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FD7AB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062" w:type="pct"/>
            <w:tcBorders>
              <w:top w:val="single" w:sz="4" w:space="0" w:color="auto"/>
              <w:left w:val="single" w:sz="4" w:space="0" w:color="auto"/>
              <w:bottom w:val="single" w:sz="4" w:space="0" w:color="auto"/>
              <w:right w:val="single" w:sz="4" w:space="0" w:color="auto"/>
            </w:tcBorders>
            <w:hideMark/>
          </w:tcPr>
          <w:p w14:paraId="1FEBF1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синонимы, антонимы, омонимы; различать многозначные слова и омонимы</w:t>
            </w:r>
          </w:p>
        </w:tc>
      </w:tr>
      <w:tr w:rsidR="0053077D" w:rsidRPr="0053077D" w14:paraId="4E76E8C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C02732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062" w:type="pct"/>
            <w:tcBorders>
              <w:top w:val="single" w:sz="4" w:space="0" w:color="auto"/>
              <w:left w:val="single" w:sz="4" w:space="0" w:color="auto"/>
              <w:bottom w:val="single" w:sz="4" w:space="0" w:color="auto"/>
              <w:right w:val="single" w:sz="4" w:space="0" w:color="auto"/>
            </w:tcBorders>
            <w:hideMark/>
          </w:tcPr>
          <w:p w14:paraId="3509A7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тематические группы слов, родовые и видовые понятия</w:t>
            </w:r>
          </w:p>
        </w:tc>
      </w:tr>
      <w:tr w:rsidR="0053077D" w:rsidRPr="0053077D" w14:paraId="4716897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CD89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062" w:type="pct"/>
            <w:tcBorders>
              <w:top w:val="single" w:sz="4" w:space="0" w:color="auto"/>
              <w:left w:val="single" w:sz="4" w:space="0" w:color="auto"/>
              <w:bottom w:val="single" w:sz="4" w:space="0" w:color="auto"/>
              <w:right w:val="single" w:sz="4" w:space="0" w:color="auto"/>
            </w:tcBorders>
            <w:hideMark/>
          </w:tcPr>
          <w:p w14:paraId="62252C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лексический анализ слов (в рамках изученного)</w:t>
            </w:r>
          </w:p>
        </w:tc>
      </w:tr>
      <w:tr w:rsidR="0053077D" w:rsidRPr="0053077D" w14:paraId="7E6A56D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6A394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4062" w:type="pct"/>
            <w:tcBorders>
              <w:top w:val="single" w:sz="4" w:space="0" w:color="auto"/>
              <w:left w:val="single" w:sz="4" w:space="0" w:color="auto"/>
              <w:bottom w:val="single" w:sz="4" w:space="0" w:color="auto"/>
              <w:right w:val="single" w:sz="4" w:space="0" w:color="auto"/>
            </w:tcBorders>
            <w:hideMark/>
          </w:tcPr>
          <w:p w14:paraId="0C8FA9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Уметь пользоваться лексическими словарями (толковым словарем, словарями синонимов, антонимов, омонимов, паронимов)</w:t>
            </w:r>
          </w:p>
        </w:tc>
      </w:tr>
      <w:tr w:rsidR="0053077D" w:rsidRPr="0053077D" w14:paraId="38B1CC7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091F3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4062" w:type="pct"/>
            <w:tcBorders>
              <w:top w:val="single" w:sz="4" w:space="0" w:color="auto"/>
              <w:left w:val="single" w:sz="4" w:space="0" w:color="auto"/>
              <w:bottom w:val="single" w:sz="4" w:space="0" w:color="auto"/>
              <w:right w:val="single" w:sz="4" w:space="0" w:color="auto"/>
            </w:tcBorders>
            <w:hideMark/>
          </w:tcPr>
          <w:p w14:paraId="0A3F47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морфему как минимальную значимую единицу языка</w:t>
            </w:r>
          </w:p>
        </w:tc>
      </w:tr>
      <w:tr w:rsidR="0053077D" w:rsidRPr="0053077D" w14:paraId="0C45F63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7FE31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4062" w:type="pct"/>
            <w:tcBorders>
              <w:top w:val="single" w:sz="4" w:space="0" w:color="auto"/>
              <w:left w:val="single" w:sz="4" w:space="0" w:color="auto"/>
              <w:bottom w:val="single" w:sz="4" w:space="0" w:color="auto"/>
              <w:right w:val="single" w:sz="4" w:space="0" w:color="auto"/>
            </w:tcBorders>
            <w:hideMark/>
          </w:tcPr>
          <w:p w14:paraId="0DC652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морфемы в слове (корень, приставку, суффикс, окончание), выделять основу слова</w:t>
            </w:r>
          </w:p>
        </w:tc>
      </w:tr>
      <w:tr w:rsidR="0053077D" w:rsidRPr="0053077D" w14:paraId="7FF03A9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30378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062" w:type="pct"/>
            <w:tcBorders>
              <w:top w:val="single" w:sz="4" w:space="0" w:color="auto"/>
              <w:left w:val="single" w:sz="4" w:space="0" w:color="auto"/>
              <w:bottom w:val="single" w:sz="4" w:space="0" w:color="auto"/>
              <w:right w:val="single" w:sz="4" w:space="0" w:color="auto"/>
            </w:tcBorders>
            <w:hideMark/>
          </w:tcPr>
          <w:p w14:paraId="673BE5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Находить чередование звуков в морфемах (в том числе чередование гласных с нулем звука)</w:t>
            </w:r>
          </w:p>
        </w:tc>
      </w:tr>
      <w:tr w:rsidR="0053077D" w:rsidRPr="0053077D" w14:paraId="53B2C1F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E03B0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062" w:type="pct"/>
            <w:tcBorders>
              <w:top w:val="single" w:sz="4" w:space="0" w:color="auto"/>
              <w:left w:val="single" w:sz="4" w:space="0" w:color="auto"/>
              <w:bottom w:val="single" w:sz="4" w:space="0" w:color="auto"/>
              <w:right w:val="single" w:sz="4" w:space="0" w:color="auto"/>
            </w:tcBorders>
            <w:hideMark/>
          </w:tcPr>
          <w:p w14:paraId="2E96366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морфемный анализ слов</w:t>
            </w:r>
          </w:p>
        </w:tc>
      </w:tr>
      <w:tr w:rsidR="0053077D" w:rsidRPr="0053077D" w14:paraId="43DECFC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BC847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062" w:type="pct"/>
            <w:tcBorders>
              <w:top w:val="single" w:sz="4" w:space="0" w:color="auto"/>
              <w:left w:val="single" w:sz="4" w:space="0" w:color="auto"/>
              <w:bottom w:val="single" w:sz="4" w:space="0" w:color="auto"/>
              <w:right w:val="single" w:sz="4" w:space="0" w:color="auto"/>
            </w:tcBorders>
            <w:hideMark/>
          </w:tcPr>
          <w:p w14:paraId="1D5E40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53077D" w:rsidRPr="0053077D" w14:paraId="0AFD408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5D55F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062" w:type="pct"/>
            <w:tcBorders>
              <w:top w:val="single" w:sz="4" w:space="0" w:color="auto"/>
              <w:left w:val="single" w:sz="4" w:space="0" w:color="auto"/>
              <w:bottom w:val="single" w:sz="4" w:space="0" w:color="auto"/>
              <w:right w:val="single" w:sz="4" w:space="0" w:color="auto"/>
            </w:tcBorders>
            <w:hideMark/>
          </w:tcPr>
          <w:p w14:paraId="75C469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имена существительные, имена прилагательные, глаголы</w:t>
            </w:r>
          </w:p>
        </w:tc>
      </w:tr>
      <w:tr w:rsidR="0053077D" w:rsidRPr="0053077D" w14:paraId="1FD9EFA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0A23E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062" w:type="pct"/>
            <w:tcBorders>
              <w:top w:val="single" w:sz="4" w:space="0" w:color="auto"/>
              <w:left w:val="single" w:sz="4" w:space="0" w:color="auto"/>
              <w:bottom w:val="single" w:sz="4" w:space="0" w:color="auto"/>
              <w:right w:val="single" w:sz="4" w:space="0" w:color="auto"/>
            </w:tcBorders>
            <w:hideMark/>
          </w:tcPr>
          <w:p w14:paraId="5B3F20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53077D" w:rsidRPr="0053077D" w14:paraId="2D5FE2B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6CAAB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062" w:type="pct"/>
            <w:tcBorders>
              <w:top w:val="single" w:sz="4" w:space="0" w:color="auto"/>
              <w:left w:val="single" w:sz="4" w:space="0" w:color="auto"/>
              <w:bottom w:val="single" w:sz="4" w:space="0" w:color="auto"/>
              <w:right w:val="single" w:sz="4" w:space="0" w:color="auto"/>
            </w:tcBorders>
            <w:hideMark/>
          </w:tcPr>
          <w:p w14:paraId="282EFA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лексико-грамматические разряды имен существительных</w:t>
            </w:r>
          </w:p>
        </w:tc>
      </w:tr>
      <w:tr w:rsidR="0053077D" w:rsidRPr="0053077D" w14:paraId="0E6EE89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288D3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4062" w:type="pct"/>
            <w:tcBorders>
              <w:top w:val="single" w:sz="4" w:space="0" w:color="auto"/>
              <w:left w:val="single" w:sz="4" w:space="0" w:color="auto"/>
              <w:bottom w:val="single" w:sz="4" w:space="0" w:color="auto"/>
              <w:right w:val="single" w:sz="4" w:space="0" w:color="auto"/>
            </w:tcBorders>
            <w:hideMark/>
          </w:tcPr>
          <w:p w14:paraId="662AAE5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типы склонения имен существительных, выявлять разносклоняемые и несклоняемые имена существительные</w:t>
            </w:r>
          </w:p>
        </w:tc>
      </w:tr>
      <w:tr w:rsidR="0053077D" w:rsidRPr="0053077D" w14:paraId="54D3869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FDDD0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4.18</w:t>
            </w:r>
          </w:p>
        </w:tc>
        <w:tc>
          <w:tcPr>
            <w:tcW w:w="4062" w:type="pct"/>
            <w:tcBorders>
              <w:top w:val="single" w:sz="4" w:space="0" w:color="auto"/>
              <w:left w:val="single" w:sz="4" w:space="0" w:color="auto"/>
              <w:bottom w:val="single" w:sz="4" w:space="0" w:color="auto"/>
              <w:right w:val="single" w:sz="4" w:space="0" w:color="auto"/>
            </w:tcBorders>
            <w:hideMark/>
          </w:tcPr>
          <w:p w14:paraId="0B9100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имен существительных</w:t>
            </w:r>
          </w:p>
        </w:tc>
      </w:tr>
      <w:tr w:rsidR="0053077D" w:rsidRPr="0053077D" w14:paraId="70B9BFA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1E06E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w:t>
            </w:r>
          </w:p>
        </w:tc>
        <w:tc>
          <w:tcPr>
            <w:tcW w:w="4062" w:type="pct"/>
            <w:tcBorders>
              <w:top w:val="single" w:sz="4" w:space="0" w:color="auto"/>
              <w:left w:val="single" w:sz="4" w:space="0" w:color="auto"/>
              <w:bottom w:val="single" w:sz="4" w:space="0" w:color="auto"/>
              <w:right w:val="single" w:sz="4" w:space="0" w:color="auto"/>
            </w:tcBorders>
            <w:hideMark/>
          </w:tcPr>
          <w:p w14:paraId="29EFD4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53077D" w:rsidRPr="0053077D" w14:paraId="6D12AB5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0FB07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w:t>
            </w:r>
          </w:p>
        </w:tc>
        <w:tc>
          <w:tcPr>
            <w:tcW w:w="4062" w:type="pct"/>
            <w:tcBorders>
              <w:top w:val="single" w:sz="4" w:space="0" w:color="auto"/>
              <w:left w:val="single" w:sz="4" w:space="0" w:color="auto"/>
              <w:bottom w:val="single" w:sz="4" w:space="0" w:color="auto"/>
              <w:right w:val="single" w:sz="4" w:space="0" w:color="auto"/>
            </w:tcBorders>
            <w:hideMark/>
          </w:tcPr>
          <w:p w14:paraId="596AB0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полную и краткую формы имен прилагательных</w:t>
            </w:r>
          </w:p>
        </w:tc>
      </w:tr>
      <w:tr w:rsidR="0053077D" w:rsidRPr="0053077D" w14:paraId="51F9CE0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45409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062" w:type="pct"/>
            <w:tcBorders>
              <w:top w:val="single" w:sz="4" w:space="0" w:color="auto"/>
              <w:left w:val="single" w:sz="4" w:space="0" w:color="auto"/>
              <w:bottom w:val="single" w:sz="4" w:space="0" w:color="auto"/>
              <w:right w:val="single" w:sz="4" w:space="0" w:color="auto"/>
            </w:tcBorders>
            <w:hideMark/>
          </w:tcPr>
          <w:p w14:paraId="7BCBBC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частичный морфологический анализ имен прилагательных (в рамках изученного)</w:t>
            </w:r>
          </w:p>
        </w:tc>
      </w:tr>
      <w:tr w:rsidR="0053077D" w:rsidRPr="0053077D" w14:paraId="3523E7D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7610D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062" w:type="pct"/>
            <w:tcBorders>
              <w:top w:val="single" w:sz="4" w:space="0" w:color="auto"/>
              <w:left w:val="single" w:sz="4" w:space="0" w:color="auto"/>
              <w:bottom w:val="single" w:sz="4" w:space="0" w:color="auto"/>
              <w:right w:val="single" w:sz="4" w:space="0" w:color="auto"/>
            </w:tcBorders>
            <w:hideMark/>
          </w:tcPr>
          <w:p w14:paraId="613E7B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53077D" w:rsidRPr="0053077D" w14:paraId="55A8631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D811E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062" w:type="pct"/>
            <w:tcBorders>
              <w:top w:val="single" w:sz="4" w:space="0" w:color="auto"/>
              <w:left w:val="single" w:sz="4" w:space="0" w:color="auto"/>
              <w:bottom w:val="single" w:sz="4" w:space="0" w:color="auto"/>
              <w:right w:val="single" w:sz="4" w:space="0" w:color="auto"/>
            </w:tcBorders>
            <w:hideMark/>
          </w:tcPr>
          <w:p w14:paraId="1D86C1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глаголы совершенного и несовершенного вида</w:t>
            </w:r>
          </w:p>
        </w:tc>
      </w:tr>
      <w:tr w:rsidR="0053077D" w:rsidRPr="0053077D" w14:paraId="1A8BEF7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ED53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4062" w:type="pct"/>
            <w:tcBorders>
              <w:top w:val="single" w:sz="4" w:space="0" w:color="auto"/>
              <w:left w:val="single" w:sz="4" w:space="0" w:color="auto"/>
              <w:bottom w:val="single" w:sz="4" w:space="0" w:color="auto"/>
              <w:right w:val="single" w:sz="4" w:space="0" w:color="auto"/>
            </w:tcBorders>
            <w:hideMark/>
          </w:tcPr>
          <w:p w14:paraId="269AC5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глаголы возвратные и невозвратные</w:t>
            </w:r>
          </w:p>
        </w:tc>
      </w:tr>
      <w:tr w:rsidR="0053077D" w:rsidRPr="0053077D" w14:paraId="5C67820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56DD1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w:t>
            </w:r>
          </w:p>
        </w:tc>
        <w:tc>
          <w:tcPr>
            <w:tcW w:w="4062" w:type="pct"/>
            <w:tcBorders>
              <w:top w:val="single" w:sz="4" w:space="0" w:color="auto"/>
              <w:left w:val="single" w:sz="4" w:space="0" w:color="auto"/>
              <w:bottom w:val="single" w:sz="4" w:space="0" w:color="auto"/>
              <w:right w:val="single" w:sz="4" w:space="0" w:color="auto"/>
            </w:tcBorders>
            <w:hideMark/>
          </w:tcPr>
          <w:p w14:paraId="611ACE4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53077D" w:rsidRPr="0053077D" w14:paraId="234B26A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9F549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w:t>
            </w:r>
          </w:p>
        </w:tc>
        <w:tc>
          <w:tcPr>
            <w:tcW w:w="4062" w:type="pct"/>
            <w:tcBorders>
              <w:top w:val="single" w:sz="4" w:space="0" w:color="auto"/>
              <w:left w:val="single" w:sz="4" w:space="0" w:color="auto"/>
              <w:bottom w:val="single" w:sz="4" w:space="0" w:color="auto"/>
              <w:right w:val="single" w:sz="4" w:space="0" w:color="auto"/>
            </w:tcBorders>
            <w:hideMark/>
          </w:tcPr>
          <w:p w14:paraId="2207E0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спряжение глагола, уметь спрягать глаголы</w:t>
            </w:r>
          </w:p>
        </w:tc>
      </w:tr>
      <w:tr w:rsidR="0053077D" w:rsidRPr="0053077D" w14:paraId="3F69630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515B0E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w:t>
            </w:r>
          </w:p>
        </w:tc>
        <w:tc>
          <w:tcPr>
            <w:tcW w:w="4062" w:type="pct"/>
            <w:tcBorders>
              <w:top w:val="single" w:sz="4" w:space="0" w:color="auto"/>
              <w:left w:val="single" w:sz="4" w:space="0" w:color="auto"/>
              <w:bottom w:val="single" w:sz="4" w:space="0" w:color="auto"/>
              <w:right w:val="single" w:sz="4" w:space="0" w:color="auto"/>
            </w:tcBorders>
            <w:hideMark/>
          </w:tcPr>
          <w:p w14:paraId="7C2F58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частичный морфологический анализ глаголов (в рамках изученного)</w:t>
            </w:r>
          </w:p>
        </w:tc>
      </w:tr>
      <w:tr w:rsidR="0053077D" w:rsidRPr="0053077D" w14:paraId="59B44D0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909B5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w:t>
            </w:r>
          </w:p>
        </w:tc>
        <w:tc>
          <w:tcPr>
            <w:tcW w:w="4062" w:type="pct"/>
            <w:tcBorders>
              <w:top w:val="single" w:sz="4" w:space="0" w:color="auto"/>
              <w:left w:val="single" w:sz="4" w:space="0" w:color="auto"/>
              <w:bottom w:val="single" w:sz="4" w:space="0" w:color="auto"/>
              <w:right w:val="single" w:sz="4" w:space="0" w:color="auto"/>
            </w:tcBorders>
            <w:hideMark/>
          </w:tcPr>
          <w:p w14:paraId="148F54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единицы синтаксиса (словосочетание и предложение)</w:t>
            </w:r>
          </w:p>
        </w:tc>
      </w:tr>
      <w:tr w:rsidR="0053077D" w:rsidRPr="0053077D" w14:paraId="1963AA9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4FCE81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4.29</w:t>
            </w:r>
          </w:p>
        </w:tc>
        <w:tc>
          <w:tcPr>
            <w:tcW w:w="4062" w:type="pct"/>
            <w:tcBorders>
              <w:top w:val="single" w:sz="4" w:space="0" w:color="auto"/>
              <w:left w:val="single" w:sz="4" w:space="0" w:color="auto"/>
              <w:bottom w:val="single" w:sz="4" w:space="0" w:color="auto"/>
              <w:right w:val="single" w:sz="4" w:space="0" w:color="auto"/>
            </w:tcBorders>
            <w:hideMark/>
          </w:tcPr>
          <w:p w14:paraId="25611B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синтаксический анализ словосочетаний и простых предложений</w:t>
            </w:r>
          </w:p>
        </w:tc>
      </w:tr>
      <w:tr w:rsidR="0053077D" w:rsidRPr="0053077D" w14:paraId="07C7676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F94E4C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4.30</w:t>
            </w:r>
          </w:p>
        </w:tc>
        <w:tc>
          <w:tcPr>
            <w:tcW w:w="4062" w:type="pct"/>
            <w:tcBorders>
              <w:top w:val="single" w:sz="4" w:space="0" w:color="auto"/>
              <w:left w:val="single" w:sz="4" w:space="0" w:color="auto"/>
              <w:bottom w:val="single" w:sz="4" w:space="0" w:color="auto"/>
              <w:right w:val="single" w:sz="4" w:space="0" w:color="auto"/>
            </w:tcBorders>
            <w:hideMark/>
          </w:tcPr>
          <w:p w14:paraId="2E18C8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словосочетания по морфологическим свойствам главного слова (именные, глагольные, наречные)</w:t>
            </w:r>
          </w:p>
        </w:tc>
      </w:tr>
      <w:tr w:rsidR="0053077D" w:rsidRPr="0053077D" w14:paraId="412314F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7D631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4062" w:type="pct"/>
            <w:tcBorders>
              <w:top w:val="single" w:sz="4" w:space="0" w:color="auto"/>
              <w:left w:val="single" w:sz="4" w:space="0" w:color="auto"/>
              <w:bottom w:val="single" w:sz="4" w:space="0" w:color="auto"/>
              <w:right w:val="single" w:sz="4" w:space="0" w:color="auto"/>
            </w:tcBorders>
            <w:hideMark/>
          </w:tcPr>
          <w:p w14:paraId="3F447AA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простые неосложненные предложения</w:t>
            </w:r>
          </w:p>
        </w:tc>
      </w:tr>
      <w:tr w:rsidR="0053077D" w:rsidRPr="0053077D" w14:paraId="7B4E8CF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9E730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4.32</w:t>
            </w:r>
          </w:p>
        </w:tc>
        <w:tc>
          <w:tcPr>
            <w:tcW w:w="4062" w:type="pct"/>
            <w:tcBorders>
              <w:top w:val="single" w:sz="4" w:space="0" w:color="auto"/>
              <w:left w:val="single" w:sz="4" w:space="0" w:color="auto"/>
              <w:bottom w:val="single" w:sz="4" w:space="0" w:color="auto"/>
              <w:right w:val="single" w:sz="4" w:space="0" w:color="auto"/>
            </w:tcBorders>
            <w:hideMark/>
          </w:tcPr>
          <w:p w14:paraId="352C30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простые предложения, осложненные однородными членами, включая предложения с обобщающим словом при однородных членах</w:t>
            </w:r>
          </w:p>
        </w:tc>
      </w:tr>
      <w:tr w:rsidR="0053077D" w:rsidRPr="0053077D" w14:paraId="1903F9A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F8315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4.33</w:t>
            </w:r>
          </w:p>
        </w:tc>
        <w:tc>
          <w:tcPr>
            <w:tcW w:w="4062" w:type="pct"/>
            <w:tcBorders>
              <w:top w:val="single" w:sz="4" w:space="0" w:color="auto"/>
              <w:left w:val="single" w:sz="4" w:space="0" w:color="auto"/>
              <w:bottom w:val="single" w:sz="4" w:space="0" w:color="auto"/>
              <w:right w:val="single" w:sz="4" w:space="0" w:color="auto"/>
            </w:tcBorders>
            <w:hideMark/>
          </w:tcPr>
          <w:p w14:paraId="32E868A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простые предложения, осложненные обращением</w:t>
            </w:r>
          </w:p>
        </w:tc>
      </w:tr>
      <w:tr w:rsidR="0053077D" w:rsidRPr="0053077D" w14:paraId="1DE261B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88D68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4.34</w:t>
            </w:r>
          </w:p>
        </w:tc>
        <w:tc>
          <w:tcPr>
            <w:tcW w:w="4062" w:type="pct"/>
            <w:tcBorders>
              <w:top w:val="single" w:sz="4" w:space="0" w:color="auto"/>
              <w:left w:val="single" w:sz="4" w:space="0" w:color="auto"/>
              <w:bottom w:val="single" w:sz="4" w:space="0" w:color="auto"/>
              <w:right w:val="single" w:sz="4" w:space="0" w:color="auto"/>
            </w:tcBorders>
            <w:hideMark/>
          </w:tcPr>
          <w:p w14:paraId="73FBCC8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 цели высказывания (повествовательные, побудительные, вопросительные)</w:t>
            </w:r>
          </w:p>
        </w:tc>
      </w:tr>
      <w:tr w:rsidR="0053077D" w:rsidRPr="0053077D" w14:paraId="58B16E1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0CC4B8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4.35</w:t>
            </w:r>
          </w:p>
        </w:tc>
        <w:tc>
          <w:tcPr>
            <w:tcW w:w="4062" w:type="pct"/>
            <w:tcBorders>
              <w:top w:val="single" w:sz="4" w:space="0" w:color="auto"/>
              <w:left w:val="single" w:sz="4" w:space="0" w:color="auto"/>
              <w:bottom w:val="single" w:sz="4" w:space="0" w:color="auto"/>
              <w:right w:val="single" w:sz="4" w:space="0" w:color="auto"/>
            </w:tcBorders>
            <w:hideMark/>
          </w:tcPr>
          <w:p w14:paraId="087A58E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 эмоциональной окраске (восклицательные и невосклицательные)</w:t>
            </w:r>
          </w:p>
        </w:tc>
      </w:tr>
      <w:tr w:rsidR="0053077D" w:rsidRPr="0053077D" w14:paraId="1D4B15E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9D9F9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4.36</w:t>
            </w:r>
          </w:p>
        </w:tc>
        <w:tc>
          <w:tcPr>
            <w:tcW w:w="4062" w:type="pct"/>
            <w:tcBorders>
              <w:top w:val="single" w:sz="4" w:space="0" w:color="auto"/>
              <w:left w:val="single" w:sz="4" w:space="0" w:color="auto"/>
              <w:bottom w:val="single" w:sz="4" w:space="0" w:color="auto"/>
              <w:right w:val="single" w:sz="4" w:space="0" w:color="auto"/>
            </w:tcBorders>
            <w:hideMark/>
          </w:tcPr>
          <w:p w14:paraId="2A586C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 количеству грамматических основ (простые и сложные)</w:t>
            </w:r>
          </w:p>
        </w:tc>
      </w:tr>
      <w:tr w:rsidR="0053077D" w:rsidRPr="0053077D" w14:paraId="13F60EC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49517F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4.37</w:t>
            </w:r>
          </w:p>
        </w:tc>
        <w:tc>
          <w:tcPr>
            <w:tcW w:w="4062" w:type="pct"/>
            <w:tcBorders>
              <w:top w:val="single" w:sz="4" w:space="0" w:color="auto"/>
              <w:left w:val="single" w:sz="4" w:space="0" w:color="auto"/>
              <w:bottom w:val="single" w:sz="4" w:space="0" w:color="auto"/>
              <w:right w:val="single" w:sz="4" w:space="0" w:color="auto"/>
            </w:tcBorders>
            <w:hideMark/>
          </w:tcPr>
          <w:p w14:paraId="46C523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 наличию второстепенных членов (распространенные и нераспространенные)</w:t>
            </w:r>
          </w:p>
        </w:tc>
      </w:tr>
      <w:tr w:rsidR="0053077D" w:rsidRPr="0053077D" w14:paraId="130F83F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1A25A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4.38</w:t>
            </w:r>
          </w:p>
        </w:tc>
        <w:tc>
          <w:tcPr>
            <w:tcW w:w="4062" w:type="pct"/>
            <w:tcBorders>
              <w:top w:val="single" w:sz="4" w:space="0" w:color="auto"/>
              <w:left w:val="single" w:sz="4" w:space="0" w:color="auto"/>
              <w:bottom w:val="single" w:sz="4" w:space="0" w:color="auto"/>
              <w:right w:val="single" w:sz="4" w:space="0" w:color="auto"/>
            </w:tcBorders>
            <w:hideMark/>
          </w:tcPr>
          <w:p w14:paraId="2C63FD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главные члены предложения (грамматическую основу)</w:t>
            </w:r>
          </w:p>
        </w:tc>
      </w:tr>
      <w:tr w:rsidR="0053077D" w:rsidRPr="0053077D" w14:paraId="617D69D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545A1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4.39</w:t>
            </w:r>
          </w:p>
        </w:tc>
        <w:tc>
          <w:tcPr>
            <w:tcW w:w="4062" w:type="pct"/>
            <w:tcBorders>
              <w:top w:val="single" w:sz="4" w:space="0" w:color="auto"/>
              <w:left w:val="single" w:sz="4" w:space="0" w:color="auto"/>
              <w:bottom w:val="single" w:sz="4" w:space="0" w:color="auto"/>
              <w:right w:val="single" w:sz="4" w:space="0" w:color="auto"/>
            </w:tcBorders>
            <w:hideMark/>
          </w:tcPr>
          <w:p w14:paraId="6B48C3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второстепенные члены предложения</w:t>
            </w:r>
          </w:p>
        </w:tc>
      </w:tr>
      <w:tr w:rsidR="0053077D" w:rsidRPr="0053077D" w14:paraId="423A7DE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35216B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4.40</w:t>
            </w:r>
          </w:p>
        </w:tc>
        <w:tc>
          <w:tcPr>
            <w:tcW w:w="4062" w:type="pct"/>
            <w:tcBorders>
              <w:top w:val="single" w:sz="4" w:space="0" w:color="auto"/>
              <w:left w:val="single" w:sz="4" w:space="0" w:color="auto"/>
              <w:bottom w:val="single" w:sz="4" w:space="0" w:color="auto"/>
              <w:right w:val="single" w:sz="4" w:space="0" w:color="auto"/>
            </w:tcBorders>
            <w:hideMark/>
          </w:tcPr>
          <w:p w14:paraId="1F3EAB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53077D" w:rsidRPr="0053077D" w14:paraId="1F8A294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8FCA7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4.41</w:t>
            </w:r>
          </w:p>
        </w:tc>
        <w:tc>
          <w:tcPr>
            <w:tcW w:w="4062" w:type="pct"/>
            <w:tcBorders>
              <w:top w:val="single" w:sz="4" w:space="0" w:color="auto"/>
              <w:left w:val="single" w:sz="4" w:space="0" w:color="auto"/>
              <w:bottom w:val="single" w:sz="4" w:space="0" w:color="auto"/>
              <w:right w:val="single" w:sz="4" w:space="0" w:color="auto"/>
            </w:tcBorders>
            <w:hideMark/>
          </w:tcPr>
          <w:p w14:paraId="6FA4C7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морфологические средства выражения сказуемого (глаголом, именем существительным, именем прилагательным)</w:t>
            </w:r>
          </w:p>
        </w:tc>
      </w:tr>
      <w:tr w:rsidR="0053077D" w:rsidRPr="0053077D" w14:paraId="7F33858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5E43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4.42</w:t>
            </w:r>
          </w:p>
        </w:tc>
        <w:tc>
          <w:tcPr>
            <w:tcW w:w="4062" w:type="pct"/>
            <w:tcBorders>
              <w:top w:val="single" w:sz="4" w:space="0" w:color="auto"/>
              <w:left w:val="single" w:sz="4" w:space="0" w:color="auto"/>
              <w:bottom w:val="single" w:sz="4" w:space="0" w:color="auto"/>
              <w:right w:val="single" w:sz="4" w:space="0" w:color="auto"/>
            </w:tcBorders>
            <w:hideMark/>
          </w:tcPr>
          <w:p w14:paraId="454EE8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морфологические средства выражения второстепенных членов предложения (в рамках изученного)</w:t>
            </w:r>
          </w:p>
        </w:tc>
      </w:tr>
      <w:tr w:rsidR="0053077D" w:rsidRPr="0053077D" w14:paraId="351B83F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69764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062" w:type="pct"/>
            <w:tcBorders>
              <w:top w:val="single" w:sz="4" w:space="0" w:color="auto"/>
              <w:left w:val="single" w:sz="4" w:space="0" w:color="auto"/>
              <w:bottom w:val="single" w:sz="4" w:space="0" w:color="auto"/>
              <w:right w:val="single" w:sz="4" w:space="0" w:color="auto"/>
            </w:tcBorders>
            <w:hideMark/>
          </w:tcPr>
          <w:p w14:paraId="28F4097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"Культура речи"</w:t>
            </w:r>
          </w:p>
        </w:tc>
      </w:tr>
      <w:tr w:rsidR="0053077D" w:rsidRPr="0053077D" w14:paraId="734860A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BA2E9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062" w:type="pct"/>
            <w:tcBorders>
              <w:top w:val="single" w:sz="4" w:space="0" w:color="auto"/>
              <w:left w:val="single" w:sz="4" w:space="0" w:color="auto"/>
              <w:bottom w:val="single" w:sz="4" w:space="0" w:color="auto"/>
              <w:right w:val="single" w:sz="4" w:space="0" w:color="auto"/>
            </w:tcBorders>
            <w:hideMark/>
          </w:tcPr>
          <w:p w14:paraId="33EBAC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знания по фонетике и орфоэпии в практике произношения слов</w:t>
            </w:r>
          </w:p>
        </w:tc>
      </w:tr>
      <w:tr w:rsidR="0053077D" w:rsidRPr="0053077D" w14:paraId="793FE72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AB21F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062" w:type="pct"/>
            <w:tcBorders>
              <w:top w:val="single" w:sz="4" w:space="0" w:color="auto"/>
              <w:left w:val="single" w:sz="4" w:space="0" w:color="auto"/>
              <w:bottom w:val="single" w:sz="4" w:space="0" w:color="auto"/>
              <w:right w:val="single" w:sz="4" w:space="0" w:color="auto"/>
            </w:tcBorders>
            <w:hideMark/>
          </w:tcPr>
          <w:p w14:paraId="5E658F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произношения имен существительных, постановки в них ударения (в рамках изученного)</w:t>
            </w:r>
          </w:p>
        </w:tc>
      </w:tr>
      <w:tr w:rsidR="0053077D" w:rsidRPr="0053077D" w14:paraId="3099EA4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39313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062" w:type="pct"/>
            <w:tcBorders>
              <w:top w:val="single" w:sz="4" w:space="0" w:color="auto"/>
              <w:left w:val="single" w:sz="4" w:space="0" w:color="auto"/>
              <w:bottom w:val="single" w:sz="4" w:space="0" w:color="auto"/>
              <w:right w:val="single" w:sz="4" w:space="0" w:color="auto"/>
            </w:tcBorders>
            <w:hideMark/>
          </w:tcPr>
          <w:p w14:paraId="5C57D5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произношения имен прилагательных, постановки в них ударения (в рамках изученного)</w:t>
            </w:r>
          </w:p>
        </w:tc>
      </w:tr>
      <w:tr w:rsidR="0053077D" w:rsidRPr="0053077D" w14:paraId="261A413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BD71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062" w:type="pct"/>
            <w:tcBorders>
              <w:top w:val="single" w:sz="4" w:space="0" w:color="auto"/>
              <w:left w:val="single" w:sz="4" w:space="0" w:color="auto"/>
              <w:bottom w:val="single" w:sz="4" w:space="0" w:color="auto"/>
              <w:right w:val="single" w:sz="4" w:space="0" w:color="auto"/>
            </w:tcBorders>
            <w:hideMark/>
          </w:tcPr>
          <w:p w14:paraId="4DC553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постановки ударения в глагольных формах (в рамках изученного)</w:t>
            </w:r>
          </w:p>
        </w:tc>
      </w:tr>
      <w:tr w:rsidR="0053077D" w:rsidRPr="0053077D" w14:paraId="0E21FF3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843A4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062" w:type="pct"/>
            <w:tcBorders>
              <w:top w:val="single" w:sz="4" w:space="0" w:color="auto"/>
              <w:left w:val="single" w:sz="4" w:space="0" w:color="auto"/>
              <w:bottom w:val="single" w:sz="4" w:space="0" w:color="auto"/>
              <w:right w:val="single" w:sz="4" w:space="0" w:color="auto"/>
            </w:tcBorders>
            <w:hideMark/>
          </w:tcPr>
          <w:p w14:paraId="3608E41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Уметь правильно употреблять слова-паронимы</w:t>
            </w:r>
          </w:p>
        </w:tc>
      </w:tr>
      <w:tr w:rsidR="0053077D" w:rsidRPr="0053077D" w14:paraId="3E758E8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94802A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5.6</w:t>
            </w:r>
          </w:p>
        </w:tc>
        <w:tc>
          <w:tcPr>
            <w:tcW w:w="4062" w:type="pct"/>
            <w:tcBorders>
              <w:top w:val="single" w:sz="4" w:space="0" w:color="auto"/>
              <w:left w:val="single" w:sz="4" w:space="0" w:color="auto"/>
              <w:bottom w:val="single" w:sz="4" w:space="0" w:color="auto"/>
              <w:right w:val="single" w:sz="4" w:space="0" w:color="auto"/>
            </w:tcBorders>
            <w:hideMark/>
          </w:tcPr>
          <w:p w14:paraId="6A9A59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словоизменения, имен существительных, употребления несклоняемых имен существительных (в рамках изученного)</w:t>
            </w:r>
          </w:p>
        </w:tc>
      </w:tr>
      <w:tr w:rsidR="0053077D" w:rsidRPr="0053077D" w14:paraId="45C0B96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EE8DF4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5.7</w:t>
            </w:r>
          </w:p>
        </w:tc>
        <w:tc>
          <w:tcPr>
            <w:tcW w:w="4062" w:type="pct"/>
            <w:tcBorders>
              <w:top w:val="single" w:sz="4" w:space="0" w:color="auto"/>
              <w:left w:val="single" w:sz="4" w:space="0" w:color="auto"/>
              <w:bottom w:val="single" w:sz="4" w:space="0" w:color="auto"/>
              <w:right w:val="single" w:sz="4" w:space="0" w:color="auto"/>
            </w:tcBorders>
            <w:hideMark/>
          </w:tcPr>
          <w:p w14:paraId="06CB71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словоизменения имен прилагательных (в рамках изученного)</w:t>
            </w:r>
          </w:p>
        </w:tc>
      </w:tr>
      <w:tr w:rsidR="0053077D" w:rsidRPr="0053077D" w14:paraId="5775076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D94EB1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5.8</w:t>
            </w:r>
          </w:p>
        </w:tc>
        <w:tc>
          <w:tcPr>
            <w:tcW w:w="4062" w:type="pct"/>
            <w:tcBorders>
              <w:top w:val="single" w:sz="4" w:space="0" w:color="auto"/>
              <w:left w:val="single" w:sz="4" w:space="0" w:color="auto"/>
              <w:bottom w:val="single" w:sz="4" w:space="0" w:color="auto"/>
              <w:right w:val="single" w:sz="4" w:space="0" w:color="auto"/>
            </w:tcBorders>
            <w:hideMark/>
          </w:tcPr>
          <w:p w14:paraId="250BF9A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словоизменения глаголов (в рамках изученного)</w:t>
            </w:r>
          </w:p>
        </w:tc>
      </w:tr>
      <w:tr w:rsidR="0053077D" w:rsidRPr="0053077D" w14:paraId="5BCD03D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FAAF4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062" w:type="pct"/>
            <w:tcBorders>
              <w:top w:val="single" w:sz="4" w:space="0" w:color="auto"/>
              <w:left w:val="single" w:sz="4" w:space="0" w:color="auto"/>
              <w:bottom w:val="single" w:sz="4" w:space="0" w:color="auto"/>
              <w:right w:val="single" w:sz="4" w:space="0" w:color="auto"/>
            </w:tcBorders>
            <w:hideMark/>
          </w:tcPr>
          <w:p w14:paraId="1C78A7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"Орфография"</w:t>
            </w:r>
          </w:p>
        </w:tc>
      </w:tr>
      <w:tr w:rsidR="0053077D" w:rsidRPr="0053077D" w14:paraId="15D5E10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319CD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062" w:type="pct"/>
            <w:tcBorders>
              <w:top w:val="single" w:sz="4" w:space="0" w:color="auto"/>
              <w:left w:val="single" w:sz="4" w:space="0" w:color="auto"/>
              <w:bottom w:val="single" w:sz="4" w:space="0" w:color="auto"/>
              <w:right w:val="single" w:sz="4" w:space="0" w:color="auto"/>
            </w:tcBorders>
            <w:hideMark/>
          </w:tcPr>
          <w:p w14:paraId="6FE741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tc>
      </w:tr>
      <w:tr w:rsidR="0053077D" w:rsidRPr="0053077D" w14:paraId="46E467A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92575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w:t>
            </w:r>
          </w:p>
        </w:tc>
        <w:tc>
          <w:tcPr>
            <w:tcW w:w="4062" w:type="pct"/>
            <w:tcBorders>
              <w:top w:val="single" w:sz="4" w:space="0" w:color="auto"/>
              <w:left w:val="single" w:sz="4" w:space="0" w:color="auto"/>
              <w:bottom w:val="single" w:sz="4" w:space="0" w:color="auto"/>
              <w:right w:val="single" w:sz="4" w:space="0" w:color="auto"/>
            </w:tcBorders>
            <w:hideMark/>
          </w:tcPr>
          <w:p w14:paraId="3D10C1B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изученные орфограммы</w:t>
            </w:r>
          </w:p>
        </w:tc>
      </w:tr>
      <w:tr w:rsidR="0053077D" w:rsidRPr="0053077D" w14:paraId="1A1B67F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69CAF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6.3</w:t>
            </w:r>
          </w:p>
        </w:tc>
        <w:tc>
          <w:tcPr>
            <w:tcW w:w="4062" w:type="pct"/>
            <w:tcBorders>
              <w:top w:val="single" w:sz="4" w:space="0" w:color="auto"/>
              <w:left w:val="single" w:sz="4" w:space="0" w:color="auto"/>
              <w:bottom w:val="single" w:sz="4" w:space="0" w:color="auto"/>
              <w:right w:val="single" w:sz="4" w:space="0" w:color="auto"/>
            </w:tcBorders>
            <w:hideMark/>
          </w:tcPr>
          <w:p w14:paraId="4C9C0F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tc>
      </w:tr>
      <w:tr w:rsidR="0053077D" w:rsidRPr="0053077D" w14:paraId="7D20E43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8702E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6.4</w:t>
            </w:r>
          </w:p>
        </w:tc>
        <w:tc>
          <w:tcPr>
            <w:tcW w:w="4062" w:type="pct"/>
            <w:tcBorders>
              <w:top w:val="single" w:sz="4" w:space="0" w:color="auto"/>
              <w:left w:val="single" w:sz="4" w:space="0" w:color="auto"/>
              <w:bottom w:val="single" w:sz="4" w:space="0" w:color="auto"/>
              <w:right w:val="single" w:sz="4" w:space="0" w:color="auto"/>
            </w:tcBorders>
            <w:hideMark/>
          </w:tcPr>
          <w:p w14:paraId="72A348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знания по фонетике и графике в практике правописания слов</w:t>
            </w:r>
          </w:p>
        </w:tc>
      </w:tr>
      <w:tr w:rsidR="0053077D" w:rsidRPr="0053077D" w14:paraId="78B7211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1DFCE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6.5</w:t>
            </w:r>
          </w:p>
        </w:tc>
        <w:tc>
          <w:tcPr>
            <w:tcW w:w="4062" w:type="pct"/>
            <w:tcBorders>
              <w:top w:val="single" w:sz="4" w:space="0" w:color="auto"/>
              <w:left w:val="single" w:sz="4" w:space="0" w:color="auto"/>
              <w:bottom w:val="single" w:sz="4" w:space="0" w:color="auto"/>
              <w:right w:val="single" w:sz="4" w:space="0" w:color="auto"/>
            </w:tcBorders>
            <w:hideMark/>
          </w:tcPr>
          <w:p w14:paraId="320B5B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53077D" w:rsidRPr="0053077D" w14:paraId="2488FE0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47EA1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6.6</w:t>
            </w:r>
          </w:p>
        </w:tc>
        <w:tc>
          <w:tcPr>
            <w:tcW w:w="4062" w:type="pct"/>
            <w:tcBorders>
              <w:top w:val="single" w:sz="4" w:space="0" w:color="auto"/>
              <w:left w:val="single" w:sz="4" w:space="0" w:color="auto"/>
              <w:bottom w:val="single" w:sz="4" w:space="0" w:color="auto"/>
              <w:right w:val="single" w:sz="4" w:space="0" w:color="auto"/>
            </w:tcBorders>
            <w:hideMark/>
          </w:tcPr>
          <w:p w14:paraId="2911A23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53077D" w:rsidRPr="0053077D" w14:paraId="4B7315C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8661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6.7</w:t>
            </w:r>
          </w:p>
        </w:tc>
        <w:tc>
          <w:tcPr>
            <w:tcW w:w="4062" w:type="pct"/>
            <w:tcBorders>
              <w:top w:val="single" w:sz="4" w:space="0" w:color="auto"/>
              <w:left w:val="single" w:sz="4" w:space="0" w:color="auto"/>
              <w:bottom w:val="single" w:sz="4" w:space="0" w:color="auto"/>
              <w:right w:val="single" w:sz="4" w:space="0" w:color="auto"/>
            </w:tcBorders>
            <w:hideMark/>
          </w:tcPr>
          <w:p w14:paraId="5C65E0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53077D" w:rsidRPr="0053077D" w14:paraId="59FD9EE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9165A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6.8</w:t>
            </w:r>
          </w:p>
        </w:tc>
        <w:tc>
          <w:tcPr>
            <w:tcW w:w="4062" w:type="pct"/>
            <w:tcBorders>
              <w:top w:val="single" w:sz="4" w:space="0" w:color="auto"/>
              <w:left w:val="single" w:sz="4" w:space="0" w:color="auto"/>
              <w:bottom w:val="single" w:sz="4" w:space="0" w:color="auto"/>
              <w:right w:val="single" w:sz="4" w:space="0" w:color="auto"/>
            </w:tcBorders>
            <w:hideMark/>
          </w:tcPr>
          <w:p w14:paraId="0992A6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53077D" w:rsidRPr="0053077D" w14:paraId="2D0A49D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1C6EC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6.9</w:t>
            </w:r>
          </w:p>
        </w:tc>
        <w:tc>
          <w:tcPr>
            <w:tcW w:w="4062" w:type="pct"/>
            <w:tcBorders>
              <w:top w:val="single" w:sz="4" w:space="0" w:color="auto"/>
              <w:left w:val="single" w:sz="4" w:space="0" w:color="auto"/>
              <w:bottom w:val="single" w:sz="4" w:space="0" w:color="auto"/>
              <w:right w:val="single" w:sz="4" w:space="0" w:color="auto"/>
            </w:tcBorders>
            <w:hideMark/>
          </w:tcPr>
          <w:p w14:paraId="775C5A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орфографический анализ слов (в рамках изученного)</w:t>
            </w:r>
          </w:p>
        </w:tc>
      </w:tr>
      <w:tr w:rsidR="0053077D" w:rsidRPr="0053077D" w14:paraId="525EBA7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EC03B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7</w:t>
            </w:r>
          </w:p>
        </w:tc>
        <w:tc>
          <w:tcPr>
            <w:tcW w:w="4062" w:type="pct"/>
            <w:tcBorders>
              <w:top w:val="single" w:sz="4" w:space="0" w:color="auto"/>
              <w:left w:val="single" w:sz="4" w:space="0" w:color="auto"/>
              <w:bottom w:val="single" w:sz="4" w:space="0" w:color="auto"/>
              <w:right w:val="single" w:sz="4" w:space="0" w:color="auto"/>
            </w:tcBorders>
            <w:hideMark/>
          </w:tcPr>
          <w:p w14:paraId="2FC2771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"Пунктуация"</w:t>
            </w:r>
          </w:p>
        </w:tc>
      </w:tr>
      <w:tr w:rsidR="0053077D" w:rsidRPr="0053077D" w14:paraId="2778059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7253C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062" w:type="pct"/>
            <w:tcBorders>
              <w:top w:val="single" w:sz="4" w:space="0" w:color="auto"/>
              <w:left w:val="single" w:sz="4" w:space="0" w:color="auto"/>
              <w:bottom w:val="single" w:sz="4" w:space="0" w:color="auto"/>
              <w:right w:val="single" w:sz="4" w:space="0" w:color="auto"/>
            </w:tcBorders>
            <w:hideMark/>
          </w:tcPr>
          <w:p w14:paraId="0A818F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при письме пунктуационные нормы при постановке тире между подлежащим и сказуемым</w:t>
            </w:r>
          </w:p>
        </w:tc>
      </w:tr>
      <w:tr w:rsidR="0053077D" w:rsidRPr="0053077D" w14:paraId="6887362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7C68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062" w:type="pct"/>
            <w:tcBorders>
              <w:top w:val="single" w:sz="4" w:space="0" w:color="auto"/>
              <w:left w:val="single" w:sz="4" w:space="0" w:color="auto"/>
              <w:bottom w:val="single" w:sz="4" w:space="0" w:color="auto"/>
              <w:right w:val="single" w:sz="4" w:space="0" w:color="auto"/>
            </w:tcBorders>
            <w:hideMark/>
          </w:tcPr>
          <w:p w14:paraId="39BED1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53077D" w:rsidRPr="0053077D" w14:paraId="4804E54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63548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062" w:type="pct"/>
            <w:tcBorders>
              <w:top w:val="single" w:sz="4" w:space="0" w:color="auto"/>
              <w:left w:val="single" w:sz="4" w:space="0" w:color="auto"/>
              <w:bottom w:val="single" w:sz="4" w:space="0" w:color="auto"/>
              <w:right w:val="single" w:sz="4" w:space="0" w:color="auto"/>
            </w:tcBorders>
            <w:hideMark/>
          </w:tcPr>
          <w:p w14:paraId="652E9B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при письме пунктуационные нормы при выборе знаков препинания в предложениях с обобщающим словом при однородных членах</w:t>
            </w:r>
          </w:p>
        </w:tc>
      </w:tr>
      <w:tr w:rsidR="0053077D" w:rsidRPr="0053077D" w14:paraId="47489F1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EDC57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4062" w:type="pct"/>
            <w:tcBorders>
              <w:top w:val="single" w:sz="4" w:space="0" w:color="auto"/>
              <w:left w:val="single" w:sz="4" w:space="0" w:color="auto"/>
              <w:bottom w:val="single" w:sz="4" w:space="0" w:color="auto"/>
              <w:right w:val="single" w:sz="4" w:space="0" w:color="auto"/>
            </w:tcBorders>
            <w:hideMark/>
          </w:tcPr>
          <w:p w14:paraId="661824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при письме пунктуационные нормы при выборе знаков препинания в предложениях с обращением</w:t>
            </w:r>
          </w:p>
        </w:tc>
      </w:tr>
      <w:tr w:rsidR="0053077D" w:rsidRPr="0053077D" w14:paraId="13D8E7B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80D29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062" w:type="pct"/>
            <w:tcBorders>
              <w:top w:val="single" w:sz="4" w:space="0" w:color="auto"/>
              <w:left w:val="single" w:sz="4" w:space="0" w:color="auto"/>
              <w:bottom w:val="single" w:sz="4" w:space="0" w:color="auto"/>
              <w:right w:val="single" w:sz="4" w:space="0" w:color="auto"/>
            </w:tcBorders>
            <w:hideMark/>
          </w:tcPr>
          <w:p w14:paraId="3BF07C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53077D" w:rsidRPr="0053077D" w14:paraId="28D4373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33D82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7.6</w:t>
            </w:r>
          </w:p>
        </w:tc>
        <w:tc>
          <w:tcPr>
            <w:tcW w:w="4062" w:type="pct"/>
            <w:tcBorders>
              <w:top w:val="single" w:sz="4" w:space="0" w:color="auto"/>
              <w:left w:val="single" w:sz="4" w:space="0" w:color="auto"/>
              <w:bottom w:val="single" w:sz="4" w:space="0" w:color="auto"/>
              <w:right w:val="single" w:sz="4" w:space="0" w:color="auto"/>
            </w:tcBorders>
            <w:hideMark/>
          </w:tcPr>
          <w:p w14:paraId="69C796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при письме пунктуационные нормы при выборе знаков препинания в предложениях с прямой речью</w:t>
            </w:r>
          </w:p>
        </w:tc>
      </w:tr>
      <w:tr w:rsidR="0053077D" w:rsidRPr="0053077D" w14:paraId="1CCB58A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057C0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7.7</w:t>
            </w:r>
          </w:p>
        </w:tc>
        <w:tc>
          <w:tcPr>
            <w:tcW w:w="4062" w:type="pct"/>
            <w:tcBorders>
              <w:top w:val="single" w:sz="4" w:space="0" w:color="auto"/>
              <w:left w:val="single" w:sz="4" w:space="0" w:color="auto"/>
              <w:bottom w:val="single" w:sz="4" w:space="0" w:color="auto"/>
              <w:right w:val="single" w:sz="4" w:space="0" w:color="auto"/>
            </w:tcBorders>
            <w:hideMark/>
          </w:tcPr>
          <w:p w14:paraId="717B28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Оформлять диалог в письменном виде</w:t>
            </w:r>
          </w:p>
        </w:tc>
      </w:tr>
      <w:tr w:rsidR="0053077D" w:rsidRPr="0053077D" w14:paraId="5E8AEF0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015FF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7.8</w:t>
            </w:r>
          </w:p>
        </w:tc>
        <w:tc>
          <w:tcPr>
            <w:tcW w:w="4062" w:type="pct"/>
            <w:tcBorders>
              <w:top w:val="single" w:sz="4" w:space="0" w:color="auto"/>
              <w:left w:val="single" w:sz="4" w:space="0" w:color="auto"/>
              <w:bottom w:val="single" w:sz="4" w:space="0" w:color="auto"/>
              <w:right w:val="single" w:sz="4" w:space="0" w:color="auto"/>
            </w:tcBorders>
            <w:hideMark/>
          </w:tcPr>
          <w:p w14:paraId="26E948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пунктуационный анализ простых осложненных и сложных предложений (в рамках изученного)</w:t>
            </w:r>
          </w:p>
        </w:tc>
      </w:tr>
      <w:tr w:rsidR="0053077D" w:rsidRPr="0053077D" w14:paraId="2CAF817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300E3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062" w:type="pct"/>
            <w:tcBorders>
              <w:top w:val="single" w:sz="4" w:space="0" w:color="auto"/>
              <w:left w:val="single" w:sz="4" w:space="0" w:color="auto"/>
              <w:bottom w:val="single" w:sz="4" w:space="0" w:color="auto"/>
              <w:right w:val="single" w:sz="4" w:space="0" w:color="auto"/>
            </w:tcBorders>
            <w:hideMark/>
          </w:tcPr>
          <w:p w14:paraId="24214D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"Выразительность русской речи"</w:t>
            </w:r>
          </w:p>
        </w:tc>
      </w:tr>
      <w:tr w:rsidR="0053077D" w:rsidRPr="0053077D" w14:paraId="07E02B4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4072C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062" w:type="pct"/>
            <w:tcBorders>
              <w:top w:val="single" w:sz="4" w:space="0" w:color="auto"/>
              <w:left w:val="single" w:sz="4" w:space="0" w:color="auto"/>
              <w:bottom w:val="single" w:sz="4" w:space="0" w:color="auto"/>
              <w:right w:val="single" w:sz="4" w:space="0" w:color="auto"/>
            </w:tcBorders>
            <w:hideMark/>
          </w:tcPr>
          <w:p w14:paraId="023A0BB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Уместно использовать слова с суффиксами оценки в собственной речи</w:t>
            </w:r>
          </w:p>
        </w:tc>
      </w:tr>
    </w:tbl>
    <w:p w14:paraId="3DE7D978" w14:textId="77777777" w:rsidR="0053077D" w:rsidRPr="0053077D" w:rsidRDefault="0053077D" w:rsidP="0053077D">
      <w:pPr>
        <w:pStyle w:val="af3"/>
        <w:rPr>
          <w:rFonts w:ascii="Times New Roman" w:hAnsi="Times New Roman" w:cs="Times New Roman"/>
        </w:rPr>
      </w:pPr>
    </w:p>
    <w:p w14:paraId="028EA9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3.1</w:t>
      </w:r>
    </w:p>
    <w:p w14:paraId="3601BBED" w14:textId="77777777" w:rsidR="0053077D" w:rsidRPr="0053077D" w:rsidRDefault="0053077D" w:rsidP="0053077D">
      <w:pPr>
        <w:pStyle w:val="af3"/>
        <w:rPr>
          <w:rFonts w:ascii="Times New Roman" w:hAnsi="Times New Roman" w:cs="Times New Roman"/>
        </w:rPr>
      </w:pPr>
    </w:p>
    <w:p w14:paraId="7B933B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элементы содержания (5 класс)</w:t>
      </w:r>
    </w:p>
    <w:p w14:paraId="5A5DB9FE"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6"/>
        <w:gridCol w:w="9078"/>
      </w:tblGrid>
      <w:tr w:rsidR="0053077D" w:rsidRPr="0053077D" w14:paraId="49AAD7E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8B53D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w:t>
            </w:r>
          </w:p>
        </w:tc>
        <w:tc>
          <w:tcPr>
            <w:tcW w:w="4062" w:type="pct"/>
            <w:tcBorders>
              <w:top w:val="single" w:sz="4" w:space="0" w:color="auto"/>
              <w:left w:val="single" w:sz="4" w:space="0" w:color="auto"/>
              <w:bottom w:val="single" w:sz="4" w:space="0" w:color="auto"/>
              <w:right w:val="single" w:sz="4" w:space="0" w:color="auto"/>
            </w:tcBorders>
            <w:hideMark/>
          </w:tcPr>
          <w:p w14:paraId="3BF539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Проверяемый элемент содержания</w:t>
            </w:r>
          </w:p>
        </w:tc>
      </w:tr>
      <w:tr w:rsidR="0053077D" w:rsidRPr="0053077D" w14:paraId="2261996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A29D0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062" w:type="pct"/>
            <w:tcBorders>
              <w:top w:val="single" w:sz="4" w:space="0" w:color="auto"/>
              <w:left w:val="single" w:sz="4" w:space="0" w:color="auto"/>
              <w:bottom w:val="single" w:sz="4" w:space="0" w:color="auto"/>
              <w:right w:val="single" w:sz="4" w:space="0" w:color="auto"/>
            </w:tcBorders>
            <w:hideMark/>
          </w:tcPr>
          <w:p w14:paraId="7127E3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и речь</w:t>
            </w:r>
          </w:p>
        </w:tc>
      </w:tr>
      <w:tr w:rsidR="0053077D" w:rsidRPr="0053077D" w14:paraId="4BFCB09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547E0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062" w:type="pct"/>
            <w:tcBorders>
              <w:top w:val="single" w:sz="4" w:space="0" w:color="auto"/>
              <w:left w:val="single" w:sz="4" w:space="0" w:color="auto"/>
              <w:bottom w:val="single" w:sz="4" w:space="0" w:color="auto"/>
              <w:right w:val="single" w:sz="4" w:space="0" w:color="auto"/>
            </w:tcBorders>
            <w:hideMark/>
          </w:tcPr>
          <w:p w14:paraId="01699E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53077D" w:rsidRPr="0053077D" w14:paraId="4DE70A7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80EDC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062" w:type="pct"/>
            <w:tcBorders>
              <w:top w:val="single" w:sz="4" w:space="0" w:color="auto"/>
              <w:left w:val="single" w:sz="4" w:space="0" w:color="auto"/>
              <w:bottom w:val="single" w:sz="4" w:space="0" w:color="auto"/>
              <w:right w:val="single" w:sz="4" w:space="0" w:color="auto"/>
            </w:tcBorders>
            <w:hideMark/>
          </w:tcPr>
          <w:p w14:paraId="2D2A61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Устный пересказ прочитанного или прослушанного текста, в том числе с изменением лица рассказчика</w:t>
            </w:r>
          </w:p>
        </w:tc>
      </w:tr>
      <w:tr w:rsidR="0053077D" w:rsidRPr="0053077D" w14:paraId="3486DBE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389B9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062" w:type="pct"/>
            <w:tcBorders>
              <w:top w:val="single" w:sz="4" w:space="0" w:color="auto"/>
              <w:left w:val="single" w:sz="4" w:space="0" w:color="auto"/>
              <w:bottom w:val="single" w:sz="4" w:space="0" w:color="auto"/>
              <w:right w:val="single" w:sz="4" w:space="0" w:color="auto"/>
            </w:tcBorders>
            <w:hideMark/>
          </w:tcPr>
          <w:p w14:paraId="45965D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53077D" w:rsidRPr="0053077D" w14:paraId="7AE6C58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4AFAB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1.4</w:t>
            </w:r>
          </w:p>
        </w:tc>
        <w:tc>
          <w:tcPr>
            <w:tcW w:w="4062" w:type="pct"/>
            <w:tcBorders>
              <w:top w:val="single" w:sz="4" w:space="0" w:color="auto"/>
              <w:left w:val="single" w:sz="4" w:space="0" w:color="auto"/>
              <w:bottom w:val="single" w:sz="4" w:space="0" w:color="auto"/>
              <w:right w:val="single" w:sz="4" w:space="0" w:color="auto"/>
            </w:tcBorders>
            <w:hideMark/>
          </w:tcPr>
          <w:p w14:paraId="523FF6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53077D" w:rsidRPr="0053077D" w14:paraId="71D4918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34A9D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062" w:type="pct"/>
            <w:tcBorders>
              <w:top w:val="single" w:sz="4" w:space="0" w:color="auto"/>
              <w:left w:val="single" w:sz="4" w:space="0" w:color="auto"/>
              <w:bottom w:val="single" w:sz="4" w:space="0" w:color="auto"/>
              <w:right w:val="single" w:sz="4" w:space="0" w:color="auto"/>
            </w:tcBorders>
            <w:hideMark/>
          </w:tcPr>
          <w:p w14:paraId="3964F9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tc>
      </w:tr>
      <w:tr w:rsidR="0053077D" w:rsidRPr="0053077D" w14:paraId="6F2455B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DFBA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062" w:type="pct"/>
            <w:tcBorders>
              <w:top w:val="single" w:sz="4" w:space="0" w:color="auto"/>
              <w:left w:val="single" w:sz="4" w:space="0" w:color="auto"/>
              <w:bottom w:val="single" w:sz="4" w:space="0" w:color="auto"/>
              <w:right w:val="single" w:sz="4" w:space="0" w:color="auto"/>
            </w:tcBorders>
            <w:hideMark/>
          </w:tcPr>
          <w:p w14:paraId="5C0CB9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аудирования: выборочное, ознакомительное, детальное</w:t>
            </w:r>
          </w:p>
        </w:tc>
      </w:tr>
      <w:tr w:rsidR="0053077D" w:rsidRPr="0053077D" w14:paraId="62FE938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FF8E8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1.7</w:t>
            </w:r>
          </w:p>
        </w:tc>
        <w:tc>
          <w:tcPr>
            <w:tcW w:w="4062" w:type="pct"/>
            <w:tcBorders>
              <w:top w:val="single" w:sz="4" w:space="0" w:color="auto"/>
              <w:left w:val="single" w:sz="4" w:space="0" w:color="auto"/>
              <w:bottom w:val="single" w:sz="4" w:space="0" w:color="auto"/>
              <w:right w:val="single" w:sz="4" w:space="0" w:color="auto"/>
            </w:tcBorders>
            <w:hideMark/>
          </w:tcPr>
          <w:p w14:paraId="6B0612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чтения: изучающее, ознакомительное, просмотровое, поисковое</w:t>
            </w:r>
          </w:p>
        </w:tc>
      </w:tr>
      <w:tr w:rsidR="0053077D" w:rsidRPr="0053077D" w14:paraId="72A22CD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B6F77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062" w:type="pct"/>
            <w:tcBorders>
              <w:top w:val="single" w:sz="4" w:space="0" w:color="auto"/>
              <w:left w:val="single" w:sz="4" w:space="0" w:color="auto"/>
              <w:bottom w:val="single" w:sz="4" w:space="0" w:color="auto"/>
              <w:right w:val="single" w:sz="4" w:space="0" w:color="auto"/>
            </w:tcBorders>
            <w:hideMark/>
          </w:tcPr>
          <w:p w14:paraId="5E36AD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w:t>
            </w:r>
          </w:p>
        </w:tc>
      </w:tr>
      <w:tr w:rsidR="0053077D" w:rsidRPr="0053077D" w14:paraId="3636AB9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29E5EB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2.1</w:t>
            </w:r>
          </w:p>
        </w:tc>
        <w:tc>
          <w:tcPr>
            <w:tcW w:w="4062" w:type="pct"/>
            <w:tcBorders>
              <w:top w:val="single" w:sz="4" w:space="0" w:color="auto"/>
              <w:left w:val="single" w:sz="4" w:space="0" w:color="auto"/>
              <w:bottom w:val="single" w:sz="4" w:space="0" w:color="auto"/>
              <w:right w:val="single" w:sz="4" w:space="0" w:color="auto"/>
            </w:tcBorders>
            <w:hideMark/>
          </w:tcPr>
          <w:p w14:paraId="20A35D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 и его основные признаки. Тема и главная мысль текста. Микротема текста. Ключевые слова</w:t>
            </w:r>
          </w:p>
        </w:tc>
      </w:tr>
      <w:tr w:rsidR="0053077D" w:rsidRPr="0053077D" w14:paraId="170047E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A62C70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062" w:type="pct"/>
            <w:tcBorders>
              <w:top w:val="single" w:sz="4" w:space="0" w:color="auto"/>
              <w:left w:val="single" w:sz="4" w:space="0" w:color="auto"/>
              <w:bottom w:val="single" w:sz="4" w:space="0" w:color="auto"/>
              <w:right w:val="single" w:sz="4" w:space="0" w:color="auto"/>
            </w:tcBorders>
            <w:hideMark/>
          </w:tcPr>
          <w:p w14:paraId="6A7B4B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Функционально-смысловые типы речи: описание, повествование, рассуждение; их особенности</w:t>
            </w:r>
          </w:p>
        </w:tc>
      </w:tr>
      <w:tr w:rsidR="0053077D" w:rsidRPr="0053077D" w14:paraId="2631208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D25B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062" w:type="pct"/>
            <w:tcBorders>
              <w:top w:val="single" w:sz="4" w:space="0" w:color="auto"/>
              <w:left w:val="single" w:sz="4" w:space="0" w:color="auto"/>
              <w:bottom w:val="single" w:sz="4" w:space="0" w:color="auto"/>
              <w:right w:val="single" w:sz="4" w:space="0" w:color="auto"/>
            </w:tcBorders>
            <w:hideMark/>
          </w:tcPr>
          <w:p w14:paraId="21110D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Повествование как тип речи. Рассказ</w:t>
            </w:r>
          </w:p>
        </w:tc>
      </w:tr>
      <w:tr w:rsidR="0053077D" w:rsidRPr="0053077D" w14:paraId="0EB7726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5B8A3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062" w:type="pct"/>
            <w:tcBorders>
              <w:top w:val="single" w:sz="4" w:space="0" w:color="auto"/>
              <w:left w:val="single" w:sz="4" w:space="0" w:color="auto"/>
              <w:bottom w:val="single" w:sz="4" w:space="0" w:color="auto"/>
              <w:right w:val="single" w:sz="4" w:space="0" w:color="auto"/>
            </w:tcBorders>
            <w:hideMark/>
          </w:tcPr>
          <w:p w14:paraId="575FBB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3077D" w:rsidRPr="0053077D" w14:paraId="76DB282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EAD37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062" w:type="pct"/>
            <w:tcBorders>
              <w:top w:val="single" w:sz="4" w:space="0" w:color="auto"/>
              <w:left w:val="single" w:sz="4" w:space="0" w:color="auto"/>
              <w:bottom w:val="single" w:sz="4" w:space="0" w:color="auto"/>
              <w:right w:val="single" w:sz="4" w:space="0" w:color="auto"/>
            </w:tcBorders>
            <w:hideMark/>
          </w:tcPr>
          <w:p w14:paraId="464597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Композиционная структура текста. Абзац как средство деления текста на композиционно-смысловые части</w:t>
            </w:r>
          </w:p>
        </w:tc>
      </w:tr>
      <w:tr w:rsidR="0053077D" w:rsidRPr="0053077D" w14:paraId="12CEB94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0A0D2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062" w:type="pct"/>
            <w:tcBorders>
              <w:top w:val="single" w:sz="4" w:space="0" w:color="auto"/>
              <w:left w:val="single" w:sz="4" w:space="0" w:color="auto"/>
              <w:bottom w:val="single" w:sz="4" w:space="0" w:color="auto"/>
              <w:right w:val="single" w:sz="4" w:space="0" w:color="auto"/>
            </w:tcBorders>
            <w:hideMark/>
          </w:tcPr>
          <w:p w14:paraId="44C348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tc>
      </w:tr>
      <w:tr w:rsidR="0053077D" w:rsidRPr="0053077D" w14:paraId="4F67B5D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FA58ED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2.7</w:t>
            </w:r>
          </w:p>
        </w:tc>
        <w:tc>
          <w:tcPr>
            <w:tcW w:w="4062" w:type="pct"/>
            <w:tcBorders>
              <w:top w:val="single" w:sz="4" w:space="0" w:color="auto"/>
              <w:left w:val="single" w:sz="4" w:space="0" w:color="auto"/>
              <w:bottom w:val="single" w:sz="4" w:space="0" w:color="auto"/>
              <w:right w:val="single" w:sz="4" w:space="0" w:color="auto"/>
            </w:tcBorders>
            <w:hideMark/>
          </w:tcPr>
          <w:p w14:paraId="2D667A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простой и сложный план текста</w:t>
            </w:r>
          </w:p>
        </w:tc>
      </w:tr>
      <w:tr w:rsidR="0053077D" w:rsidRPr="0053077D" w14:paraId="5E7C974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8B753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062" w:type="pct"/>
            <w:tcBorders>
              <w:top w:val="single" w:sz="4" w:space="0" w:color="auto"/>
              <w:left w:val="single" w:sz="4" w:space="0" w:color="auto"/>
              <w:bottom w:val="single" w:sz="4" w:space="0" w:color="auto"/>
              <w:right w:val="single" w:sz="4" w:space="0" w:color="auto"/>
            </w:tcBorders>
            <w:hideMark/>
          </w:tcPr>
          <w:p w14:paraId="0BFF5C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Функциональные разновидности языка</w:t>
            </w:r>
          </w:p>
        </w:tc>
      </w:tr>
      <w:tr w:rsidR="0053077D" w:rsidRPr="0053077D" w14:paraId="1FDC5BB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CC540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062" w:type="pct"/>
            <w:tcBorders>
              <w:top w:val="single" w:sz="4" w:space="0" w:color="auto"/>
              <w:left w:val="single" w:sz="4" w:space="0" w:color="auto"/>
              <w:bottom w:val="single" w:sz="4" w:space="0" w:color="auto"/>
              <w:right w:val="single" w:sz="4" w:space="0" w:color="auto"/>
            </w:tcBorders>
            <w:hideMark/>
          </w:tcPr>
          <w:p w14:paraId="664C80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53077D" w:rsidRPr="0053077D" w14:paraId="3BA6C1B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3B73A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062" w:type="pct"/>
            <w:tcBorders>
              <w:top w:val="single" w:sz="4" w:space="0" w:color="auto"/>
              <w:left w:val="single" w:sz="4" w:space="0" w:color="auto"/>
              <w:bottom w:val="single" w:sz="4" w:space="0" w:color="auto"/>
              <w:right w:val="single" w:sz="4" w:space="0" w:color="auto"/>
            </w:tcBorders>
            <w:hideMark/>
          </w:tcPr>
          <w:p w14:paraId="07434B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языка</w:t>
            </w:r>
          </w:p>
        </w:tc>
      </w:tr>
      <w:tr w:rsidR="0053077D" w:rsidRPr="0053077D" w14:paraId="0845D0B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762DD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062" w:type="pct"/>
            <w:tcBorders>
              <w:top w:val="single" w:sz="4" w:space="0" w:color="auto"/>
              <w:left w:val="single" w:sz="4" w:space="0" w:color="auto"/>
              <w:bottom w:val="single" w:sz="4" w:space="0" w:color="auto"/>
              <w:right w:val="single" w:sz="4" w:space="0" w:color="auto"/>
            </w:tcBorders>
            <w:hideMark/>
          </w:tcPr>
          <w:p w14:paraId="76C540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Фонетика. Графика</w:t>
            </w:r>
          </w:p>
        </w:tc>
      </w:tr>
      <w:tr w:rsidR="0053077D" w:rsidRPr="0053077D" w14:paraId="7F1CF9D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96405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062" w:type="pct"/>
            <w:tcBorders>
              <w:top w:val="single" w:sz="4" w:space="0" w:color="auto"/>
              <w:left w:val="single" w:sz="4" w:space="0" w:color="auto"/>
              <w:bottom w:val="single" w:sz="4" w:space="0" w:color="auto"/>
              <w:right w:val="single" w:sz="4" w:space="0" w:color="auto"/>
            </w:tcBorders>
            <w:hideMark/>
          </w:tcPr>
          <w:p w14:paraId="0D3681C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гласных звуков</w:t>
            </w:r>
          </w:p>
        </w:tc>
      </w:tr>
      <w:tr w:rsidR="0053077D" w:rsidRPr="0053077D" w14:paraId="61F8355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5AAA6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062" w:type="pct"/>
            <w:tcBorders>
              <w:top w:val="single" w:sz="4" w:space="0" w:color="auto"/>
              <w:left w:val="single" w:sz="4" w:space="0" w:color="auto"/>
              <w:bottom w:val="single" w:sz="4" w:space="0" w:color="auto"/>
              <w:right w:val="single" w:sz="4" w:space="0" w:color="auto"/>
            </w:tcBorders>
            <w:hideMark/>
          </w:tcPr>
          <w:p w14:paraId="4EBA73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согласных звуков</w:t>
            </w:r>
          </w:p>
        </w:tc>
      </w:tr>
      <w:tr w:rsidR="0053077D" w:rsidRPr="0053077D" w14:paraId="361193F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A223B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062" w:type="pct"/>
            <w:tcBorders>
              <w:top w:val="single" w:sz="4" w:space="0" w:color="auto"/>
              <w:left w:val="single" w:sz="4" w:space="0" w:color="auto"/>
              <w:bottom w:val="single" w:sz="4" w:space="0" w:color="auto"/>
              <w:right w:val="single" w:sz="4" w:space="0" w:color="auto"/>
            </w:tcBorders>
            <w:hideMark/>
          </w:tcPr>
          <w:p w14:paraId="5E59CC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Изменение звуков в речевом потоке</w:t>
            </w:r>
          </w:p>
        </w:tc>
      </w:tr>
      <w:tr w:rsidR="0053077D" w:rsidRPr="0053077D" w14:paraId="5D6CA72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B66EC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062" w:type="pct"/>
            <w:tcBorders>
              <w:top w:val="single" w:sz="4" w:space="0" w:color="auto"/>
              <w:left w:val="single" w:sz="4" w:space="0" w:color="auto"/>
              <w:bottom w:val="single" w:sz="4" w:space="0" w:color="auto"/>
              <w:right w:val="single" w:sz="4" w:space="0" w:color="auto"/>
            </w:tcBorders>
            <w:hideMark/>
          </w:tcPr>
          <w:p w14:paraId="1679E5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Элементы фонетической транскрипции</w:t>
            </w:r>
          </w:p>
        </w:tc>
      </w:tr>
      <w:tr w:rsidR="0053077D" w:rsidRPr="0053077D" w14:paraId="576AC81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54D7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062" w:type="pct"/>
            <w:tcBorders>
              <w:top w:val="single" w:sz="4" w:space="0" w:color="auto"/>
              <w:left w:val="single" w:sz="4" w:space="0" w:color="auto"/>
              <w:bottom w:val="single" w:sz="4" w:space="0" w:color="auto"/>
              <w:right w:val="single" w:sz="4" w:space="0" w:color="auto"/>
            </w:tcBorders>
            <w:hideMark/>
          </w:tcPr>
          <w:p w14:paraId="4DE14D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Слог</w:t>
            </w:r>
          </w:p>
        </w:tc>
      </w:tr>
      <w:tr w:rsidR="0053077D" w:rsidRPr="0053077D" w14:paraId="6B03526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89F3B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062" w:type="pct"/>
            <w:tcBorders>
              <w:top w:val="single" w:sz="4" w:space="0" w:color="auto"/>
              <w:left w:val="single" w:sz="4" w:space="0" w:color="auto"/>
              <w:bottom w:val="single" w:sz="4" w:space="0" w:color="auto"/>
              <w:right w:val="single" w:sz="4" w:space="0" w:color="auto"/>
            </w:tcBorders>
            <w:hideMark/>
          </w:tcPr>
          <w:p w14:paraId="65578E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Ударение</w:t>
            </w:r>
          </w:p>
        </w:tc>
      </w:tr>
      <w:tr w:rsidR="0053077D" w:rsidRPr="0053077D" w14:paraId="03FB027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97CAA8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4062" w:type="pct"/>
            <w:tcBorders>
              <w:top w:val="single" w:sz="4" w:space="0" w:color="auto"/>
              <w:left w:val="single" w:sz="4" w:space="0" w:color="auto"/>
              <w:bottom w:val="single" w:sz="4" w:space="0" w:color="auto"/>
              <w:right w:val="single" w:sz="4" w:space="0" w:color="auto"/>
            </w:tcBorders>
            <w:hideMark/>
          </w:tcPr>
          <w:p w14:paraId="3EA611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Фонетический анализ слова</w:t>
            </w:r>
          </w:p>
        </w:tc>
      </w:tr>
      <w:tr w:rsidR="0053077D" w:rsidRPr="0053077D" w14:paraId="34A3097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F9B7A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062" w:type="pct"/>
            <w:tcBorders>
              <w:top w:val="single" w:sz="4" w:space="0" w:color="auto"/>
              <w:left w:val="single" w:sz="4" w:space="0" w:color="auto"/>
              <w:bottom w:val="single" w:sz="4" w:space="0" w:color="auto"/>
              <w:right w:val="single" w:sz="4" w:space="0" w:color="auto"/>
            </w:tcBorders>
            <w:hideMark/>
          </w:tcPr>
          <w:p w14:paraId="1AAB31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Лексикология</w:t>
            </w:r>
          </w:p>
        </w:tc>
      </w:tr>
      <w:tr w:rsidR="0053077D" w:rsidRPr="0053077D" w14:paraId="48BB14A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DAF4C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062" w:type="pct"/>
            <w:tcBorders>
              <w:top w:val="single" w:sz="4" w:space="0" w:color="auto"/>
              <w:left w:val="single" w:sz="4" w:space="0" w:color="auto"/>
              <w:bottom w:val="single" w:sz="4" w:space="0" w:color="auto"/>
              <w:right w:val="single" w:sz="4" w:space="0" w:color="auto"/>
            </w:tcBorders>
            <w:hideMark/>
          </w:tcPr>
          <w:p w14:paraId="7904D0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53077D" w:rsidRPr="0053077D" w14:paraId="4D0A5FB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13DE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062" w:type="pct"/>
            <w:tcBorders>
              <w:top w:val="single" w:sz="4" w:space="0" w:color="auto"/>
              <w:left w:val="single" w:sz="4" w:space="0" w:color="auto"/>
              <w:bottom w:val="single" w:sz="4" w:space="0" w:color="auto"/>
              <w:right w:val="single" w:sz="4" w:space="0" w:color="auto"/>
            </w:tcBorders>
            <w:hideMark/>
          </w:tcPr>
          <w:p w14:paraId="313B5A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Слова однозначные и многозначные</w:t>
            </w:r>
          </w:p>
        </w:tc>
      </w:tr>
      <w:tr w:rsidR="0053077D" w:rsidRPr="0053077D" w14:paraId="11AF8D4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0703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062" w:type="pct"/>
            <w:tcBorders>
              <w:top w:val="single" w:sz="4" w:space="0" w:color="auto"/>
              <w:left w:val="single" w:sz="4" w:space="0" w:color="auto"/>
              <w:bottom w:val="single" w:sz="4" w:space="0" w:color="auto"/>
              <w:right w:val="single" w:sz="4" w:space="0" w:color="auto"/>
            </w:tcBorders>
            <w:hideMark/>
          </w:tcPr>
          <w:p w14:paraId="021F9B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Прямое и переносное значения слова</w:t>
            </w:r>
          </w:p>
        </w:tc>
      </w:tr>
      <w:tr w:rsidR="0053077D" w:rsidRPr="0053077D" w14:paraId="430C188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6CCA7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4062" w:type="pct"/>
            <w:tcBorders>
              <w:top w:val="single" w:sz="4" w:space="0" w:color="auto"/>
              <w:left w:val="single" w:sz="4" w:space="0" w:color="auto"/>
              <w:bottom w:val="single" w:sz="4" w:space="0" w:color="auto"/>
              <w:right w:val="single" w:sz="4" w:space="0" w:color="auto"/>
            </w:tcBorders>
            <w:hideMark/>
          </w:tcPr>
          <w:p w14:paraId="444C6D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Тематические группы слов</w:t>
            </w:r>
          </w:p>
        </w:tc>
      </w:tr>
      <w:tr w:rsidR="0053077D" w:rsidRPr="0053077D" w14:paraId="5E86503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1585B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w:t>
            </w:r>
          </w:p>
        </w:tc>
        <w:tc>
          <w:tcPr>
            <w:tcW w:w="4062" w:type="pct"/>
            <w:tcBorders>
              <w:top w:val="single" w:sz="4" w:space="0" w:color="auto"/>
              <w:left w:val="single" w:sz="4" w:space="0" w:color="auto"/>
              <w:bottom w:val="single" w:sz="4" w:space="0" w:color="auto"/>
              <w:right w:val="single" w:sz="4" w:space="0" w:color="auto"/>
            </w:tcBorders>
            <w:hideMark/>
          </w:tcPr>
          <w:p w14:paraId="4EB706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Обозначение родовых и видовых понятий</w:t>
            </w:r>
          </w:p>
        </w:tc>
      </w:tr>
      <w:tr w:rsidR="0053077D" w:rsidRPr="0053077D" w14:paraId="0620511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1BF2B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w:t>
            </w:r>
          </w:p>
        </w:tc>
        <w:tc>
          <w:tcPr>
            <w:tcW w:w="4062" w:type="pct"/>
            <w:tcBorders>
              <w:top w:val="single" w:sz="4" w:space="0" w:color="auto"/>
              <w:left w:val="single" w:sz="4" w:space="0" w:color="auto"/>
              <w:bottom w:val="single" w:sz="4" w:space="0" w:color="auto"/>
              <w:right w:val="single" w:sz="4" w:space="0" w:color="auto"/>
            </w:tcBorders>
            <w:hideMark/>
          </w:tcPr>
          <w:p w14:paraId="7DF048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Синонимы</w:t>
            </w:r>
          </w:p>
        </w:tc>
      </w:tr>
      <w:tr w:rsidR="0053077D" w:rsidRPr="0053077D" w14:paraId="12748A9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0D497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w:t>
            </w:r>
          </w:p>
        </w:tc>
        <w:tc>
          <w:tcPr>
            <w:tcW w:w="4062" w:type="pct"/>
            <w:tcBorders>
              <w:top w:val="single" w:sz="4" w:space="0" w:color="auto"/>
              <w:left w:val="single" w:sz="4" w:space="0" w:color="auto"/>
              <w:bottom w:val="single" w:sz="4" w:space="0" w:color="auto"/>
              <w:right w:val="single" w:sz="4" w:space="0" w:color="auto"/>
            </w:tcBorders>
            <w:hideMark/>
          </w:tcPr>
          <w:p w14:paraId="16C805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Антонимы</w:t>
            </w:r>
          </w:p>
        </w:tc>
      </w:tr>
      <w:tr w:rsidR="0053077D" w:rsidRPr="0053077D" w14:paraId="30F2D29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F6C3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w:t>
            </w:r>
          </w:p>
        </w:tc>
        <w:tc>
          <w:tcPr>
            <w:tcW w:w="4062" w:type="pct"/>
            <w:tcBorders>
              <w:top w:val="single" w:sz="4" w:space="0" w:color="auto"/>
              <w:left w:val="single" w:sz="4" w:space="0" w:color="auto"/>
              <w:bottom w:val="single" w:sz="4" w:space="0" w:color="auto"/>
              <w:right w:val="single" w:sz="4" w:space="0" w:color="auto"/>
            </w:tcBorders>
            <w:hideMark/>
          </w:tcPr>
          <w:p w14:paraId="64B28DB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Омонимы</w:t>
            </w:r>
          </w:p>
        </w:tc>
      </w:tr>
      <w:tr w:rsidR="0053077D" w:rsidRPr="0053077D" w14:paraId="1CDEA4D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E8688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4.2.9</w:t>
            </w:r>
          </w:p>
        </w:tc>
        <w:tc>
          <w:tcPr>
            <w:tcW w:w="4062" w:type="pct"/>
            <w:tcBorders>
              <w:top w:val="single" w:sz="4" w:space="0" w:color="auto"/>
              <w:left w:val="single" w:sz="4" w:space="0" w:color="auto"/>
              <w:bottom w:val="single" w:sz="4" w:space="0" w:color="auto"/>
              <w:right w:val="single" w:sz="4" w:space="0" w:color="auto"/>
            </w:tcBorders>
            <w:hideMark/>
          </w:tcPr>
          <w:p w14:paraId="3A31A0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Паронимы</w:t>
            </w:r>
          </w:p>
        </w:tc>
      </w:tr>
      <w:tr w:rsidR="0053077D" w:rsidRPr="0053077D" w14:paraId="12D0F33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466151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4.2.10</w:t>
            </w:r>
          </w:p>
        </w:tc>
        <w:tc>
          <w:tcPr>
            <w:tcW w:w="4062" w:type="pct"/>
            <w:tcBorders>
              <w:top w:val="single" w:sz="4" w:space="0" w:color="auto"/>
              <w:left w:val="single" w:sz="4" w:space="0" w:color="auto"/>
              <w:bottom w:val="single" w:sz="4" w:space="0" w:color="auto"/>
              <w:right w:val="single" w:sz="4" w:space="0" w:color="auto"/>
            </w:tcBorders>
            <w:hideMark/>
          </w:tcPr>
          <w:p w14:paraId="7B44A0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Лексический анализ слова</w:t>
            </w:r>
          </w:p>
        </w:tc>
      </w:tr>
      <w:tr w:rsidR="0053077D" w:rsidRPr="0053077D" w14:paraId="02961C0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0FF1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062" w:type="pct"/>
            <w:tcBorders>
              <w:top w:val="single" w:sz="4" w:space="0" w:color="auto"/>
              <w:left w:val="single" w:sz="4" w:space="0" w:color="auto"/>
              <w:bottom w:val="single" w:sz="4" w:space="0" w:color="auto"/>
              <w:right w:val="single" w:sz="4" w:space="0" w:color="auto"/>
            </w:tcBorders>
            <w:hideMark/>
          </w:tcPr>
          <w:p w14:paraId="7FABF2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Морфемика</w:t>
            </w:r>
          </w:p>
        </w:tc>
      </w:tr>
      <w:tr w:rsidR="0053077D" w:rsidRPr="0053077D" w14:paraId="6D2B4BB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3BEB2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4062" w:type="pct"/>
            <w:tcBorders>
              <w:top w:val="single" w:sz="4" w:space="0" w:color="auto"/>
              <w:left w:val="single" w:sz="4" w:space="0" w:color="auto"/>
              <w:bottom w:val="single" w:sz="4" w:space="0" w:color="auto"/>
              <w:right w:val="single" w:sz="4" w:space="0" w:color="auto"/>
            </w:tcBorders>
            <w:hideMark/>
          </w:tcPr>
          <w:p w14:paraId="55C477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Морфема как минимальная значимая единица языка</w:t>
            </w:r>
          </w:p>
        </w:tc>
      </w:tr>
      <w:tr w:rsidR="0053077D" w:rsidRPr="0053077D" w14:paraId="429B346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104901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4.3.2</w:t>
            </w:r>
          </w:p>
        </w:tc>
        <w:tc>
          <w:tcPr>
            <w:tcW w:w="4062" w:type="pct"/>
            <w:tcBorders>
              <w:top w:val="single" w:sz="4" w:space="0" w:color="auto"/>
              <w:left w:val="single" w:sz="4" w:space="0" w:color="auto"/>
              <w:bottom w:val="single" w:sz="4" w:space="0" w:color="auto"/>
              <w:right w:val="single" w:sz="4" w:space="0" w:color="auto"/>
            </w:tcBorders>
            <w:hideMark/>
          </w:tcPr>
          <w:p w14:paraId="171959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Основа слова</w:t>
            </w:r>
          </w:p>
        </w:tc>
      </w:tr>
      <w:tr w:rsidR="0053077D" w:rsidRPr="0053077D" w14:paraId="405613D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7356D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4.3.3</w:t>
            </w:r>
          </w:p>
        </w:tc>
        <w:tc>
          <w:tcPr>
            <w:tcW w:w="4062" w:type="pct"/>
            <w:tcBorders>
              <w:top w:val="single" w:sz="4" w:space="0" w:color="auto"/>
              <w:left w:val="single" w:sz="4" w:space="0" w:color="auto"/>
              <w:bottom w:val="single" w:sz="4" w:space="0" w:color="auto"/>
              <w:right w:val="single" w:sz="4" w:space="0" w:color="auto"/>
            </w:tcBorders>
            <w:hideMark/>
          </w:tcPr>
          <w:p w14:paraId="37AE99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морфем (корень, приставка, суффикс, окончание)</w:t>
            </w:r>
          </w:p>
        </w:tc>
      </w:tr>
      <w:tr w:rsidR="0053077D" w:rsidRPr="0053077D" w14:paraId="5932BCC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14306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4.3.4</w:t>
            </w:r>
          </w:p>
        </w:tc>
        <w:tc>
          <w:tcPr>
            <w:tcW w:w="4062" w:type="pct"/>
            <w:tcBorders>
              <w:top w:val="single" w:sz="4" w:space="0" w:color="auto"/>
              <w:left w:val="single" w:sz="4" w:space="0" w:color="auto"/>
              <w:bottom w:val="single" w:sz="4" w:space="0" w:color="auto"/>
              <w:right w:val="single" w:sz="4" w:space="0" w:color="auto"/>
            </w:tcBorders>
            <w:hideMark/>
          </w:tcPr>
          <w:p w14:paraId="435970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Чередование звуков в морфемах (в том числе чередование гласных с нулем звука)</w:t>
            </w:r>
          </w:p>
        </w:tc>
      </w:tr>
      <w:tr w:rsidR="0053077D" w:rsidRPr="0053077D" w14:paraId="658B24E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A8207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4.3.5</w:t>
            </w:r>
          </w:p>
        </w:tc>
        <w:tc>
          <w:tcPr>
            <w:tcW w:w="4062" w:type="pct"/>
            <w:tcBorders>
              <w:top w:val="single" w:sz="4" w:space="0" w:color="auto"/>
              <w:left w:val="single" w:sz="4" w:space="0" w:color="auto"/>
              <w:bottom w:val="single" w:sz="4" w:space="0" w:color="auto"/>
              <w:right w:val="single" w:sz="4" w:space="0" w:color="auto"/>
            </w:tcBorders>
            <w:hideMark/>
          </w:tcPr>
          <w:p w14:paraId="3978AC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Морфемный анализ слов</w:t>
            </w:r>
          </w:p>
        </w:tc>
      </w:tr>
      <w:tr w:rsidR="0053077D" w:rsidRPr="0053077D" w14:paraId="1F52D50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61343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062" w:type="pct"/>
            <w:tcBorders>
              <w:top w:val="single" w:sz="4" w:space="0" w:color="auto"/>
              <w:left w:val="single" w:sz="4" w:space="0" w:color="auto"/>
              <w:bottom w:val="single" w:sz="4" w:space="0" w:color="auto"/>
              <w:right w:val="single" w:sz="4" w:space="0" w:color="auto"/>
            </w:tcBorders>
            <w:hideMark/>
          </w:tcPr>
          <w:p w14:paraId="4C20BF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как раздел грамматики</w:t>
            </w:r>
          </w:p>
        </w:tc>
      </w:tr>
      <w:tr w:rsidR="0053077D" w:rsidRPr="0053077D" w14:paraId="00DE2C5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7C413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4.4.1</w:t>
            </w:r>
          </w:p>
        </w:tc>
        <w:tc>
          <w:tcPr>
            <w:tcW w:w="4062" w:type="pct"/>
            <w:tcBorders>
              <w:top w:val="single" w:sz="4" w:space="0" w:color="auto"/>
              <w:left w:val="single" w:sz="4" w:space="0" w:color="auto"/>
              <w:bottom w:val="single" w:sz="4" w:space="0" w:color="auto"/>
              <w:right w:val="single" w:sz="4" w:space="0" w:color="auto"/>
            </w:tcBorders>
            <w:hideMark/>
          </w:tcPr>
          <w:p w14:paraId="483DAB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Части речи как лексико-грамматические разряды слов</w:t>
            </w:r>
          </w:p>
        </w:tc>
      </w:tr>
      <w:tr w:rsidR="0053077D" w:rsidRPr="0053077D" w14:paraId="2EB28CC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6577A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4.4.2</w:t>
            </w:r>
          </w:p>
        </w:tc>
        <w:tc>
          <w:tcPr>
            <w:tcW w:w="4062" w:type="pct"/>
            <w:tcBorders>
              <w:top w:val="single" w:sz="4" w:space="0" w:color="auto"/>
              <w:left w:val="single" w:sz="4" w:space="0" w:color="auto"/>
              <w:bottom w:val="single" w:sz="4" w:space="0" w:color="auto"/>
              <w:right w:val="single" w:sz="4" w:space="0" w:color="auto"/>
            </w:tcBorders>
            <w:hideMark/>
          </w:tcPr>
          <w:p w14:paraId="44F2B9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частей речи в русском языке. Самостоятельные и служебные части речи</w:t>
            </w:r>
          </w:p>
        </w:tc>
      </w:tr>
      <w:tr w:rsidR="0053077D" w:rsidRPr="0053077D" w14:paraId="4A6DDC2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CF92B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062" w:type="pct"/>
            <w:tcBorders>
              <w:top w:val="single" w:sz="4" w:space="0" w:color="auto"/>
              <w:left w:val="single" w:sz="4" w:space="0" w:color="auto"/>
              <w:bottom w:val="single" w:sz="4" w:space="0" w:color="auto"/>
              <w:right w:val="single" w:sz="4" w:space="0" w:color="auto"/>
            </w:tcBorders>
            <w:hideMark/>
          </w:tcPr>
          <w:p w14:paraId="403B9F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существительное</w:t>
            </w:r>
          </w:p>
        </w:tc>
      </w:tr>
      <w:tr w:rsidR="0053077D" w:rsidRPr="0053077D" w14:paraId="38E4CE4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3A3A0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4.5.1</w:t>
            </w:r>
          </w:p>
        </w:tc>
        <w:tc>
          <w:tcPr>
            <w:tcW w:w="4062" w:type="pct"/>
            <w:tcBorders>
              <w:top w:val="single" w:sz="4" w:space="0" w:color="auto"/>
              <w:left w:val="single" w:sz="4" w:space="0" w:color="auto"/>
              <w:bottom w:val="single" w:sz="4" w:space="0" w:color="auto"/>
              <w:right w:val="single" w:sz="4" w:space="0" w:color="auto"/>
            </w:tcBorders>
            <w:hideMark/>
          </w:tcPr>
          <w:p w14:paraId="675EBF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Имя существительное как часть речи</w:t>
            </w:r>
          </w:p>
        </w:tc>
      </w:tr>
      <w:tr w:rsidR="0053077D" w:rsidRPr="0053077D" w14:paraId="3A68A34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CCAC9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4.5.2</w:t>
            </w:r>
          </w:p>
        </w:tc>
        <w:tc>
          <w:tcPr>
            <w:tcW w:w="4062" w:type="pct"/>
            <w:tcBorders>
              <w:top w:val="single" w:sz="4" w:space="0" w:color="auto"/>
              <w:left w:val="single" w:sz="4" w:space="0" w:color="auto"/>
              <w:bottom w:val="single" w:sz="4" w:space="0" w:color="auto"/>
              <w:right w:val="single" w:sz="4" w:space="0" w:color="auto"/>
            </w:tcBorders>
            <w:hideMark/>
          </w:tcPr>
          <w:p w14:paraId="4A9B14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53077D" w:rsidRPr="0053077D" w14:paraId="7FBEEFF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B4D9C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4.5.3</w:t>
            </w:r>
          </w:p>
        </w:tc>
        <w:tc>
          <w:tcPr>
            <w:tcW w:w="4062" w:type="pct"/>
            <w:tcBorders>
              <w:top w:val="single" w:sz="4" w:space="0" w:color="auto"/>
              <w:left w:val="single" w:sz="4" w:space="0" w:color="auto"/>
              <w:bottom w:val="single" w:sz="4" w:space="0" w:color="auto"/>
              <w:right w:val="single" w:sz="4" w:space="0" w:color="auto"/>
            </w:tcBorders>
            <w:hideMark/>
          </w:tcPr>
          <w:p w14:paraId="4B726C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Род, число, падеж имени существительного</w:t>
            </w:r>
          </w:p>
        </w:tc>
      </w:tr>
      <w:tr w:rsidR="0053077D" w:rsidRPr="0053077D" w14:paraId="134241B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B0A05B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4.5.4</w:t>
            </w:r>
          </w:p>
        </w:tc>
        <w:tc>
          <w:tcPr>
            <w:tcW w:w="4062" w:type="pct"/>
            <w:tcBorders>
              <w:top w:val="single" w:sz="4" w:space="0" w:color="auto"/>
              <w:left w:val="single" w:sz="4" w:space="0" w:color="auto"/>
              <w:bottom w:val="single" w:sz="4" w:space="0" w:color="auto"/>
              <w:right w:val="single" w:sz="4" w:space="0" w:color="auto"/>
            </w:tcBorders>
            <w:hideMark/>
          </w:tcPr>
          <w:p w14:paraId="2A8A35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Имена существительные общего рода</w:t>
            </w:r>
          </w:p>
        </w:tc>
      </w:tr>
      <w:tr w:rsidR="0053077D" w:rsidRPr="0053077D" w14:paraId="3E0A953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FDF29A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4.5.5</w:t>
            </w:r>
          </w:p>
        </w:tc>
        <w:tc>
          <w:tcPr>
            <w:tcW w:w="4062" w:type="pct"/>
            <w:tcBorders>
              <w:top w:val="single" w:sz="4" w:space="0" w:color="auto"/>
              <w:left w:val="single" w:sz="4" w:space="0" w:color="auto"/>
              <w:bottom w:val="single" w:sz="4" w:space="0" w:color="auto"/>
              <w:right w:val="single" w:sz="4" w:space="0" w:color="auto"/>
            </w:tcBorders>
            <w:hideMark/>
          </w:tcPr>
          <w:p w14:paraId="5F4D92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Имена существительные, имеющие форму только единственного или только множественного числа</w:t>
            </w:r>
          </w:p>
        </w:tc>
      </w:tr>
      <w:tr w:rsidR="0053077D" w:rsidRPr="0053077D" w14:paraId="6071FDC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0A65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4.5.6</w:t>
            </w:r>
          </w:p>
        </w:tc>
        <w:tc>
          <w:tcPr>
            <w:tcW w:w="4062" w:type="pct"/>
            <w:tcBorders>
              <w:top w:val="single" w:sz="4" w:space="0" w:color="auto"/>
              <w:left w:val="single" w:sz="4" w:space="0" w:color="auto"/>
              <w:bottom w:val="single" w:sz="4" w:space="0" w:color="auto"/>
              <w:right w:val="single" w:sz="4" w:space="0" w:color="auto"/>
            </w:tcBorders>
            <w:hideMark/>
          </w:tcPr>
          <w:p w14:paraId="24EE2E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Типы склонения имен существительных. Разносклоняемые имена существительные. Несклоняемые имена существительные</w:t>
            </w:r>
          </w:p>
        </w:tc>
      </w:tr>
      <w:tr w:rsidR="0053077D" w:rsidRPr="0053077D" w14:paraId="53EF8BF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020DC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4.5.7</w:t>
            </w:r>
          </w:p>
        </w:tc>
        <w:tc>
          <w:tcPr>
            <w:tcW w:w="4062" w:type="pct"/>
            <w:tcBorders>
              <w:top w:val="single" w:sz="4" w:space="0" w:color="auto"/>
              <w:left w:val="single" w:sz="4" w:space="0" w:color="auto"/>
              <w:bottom w:val="single" w:sz="4" w:space="0" w:color="auto"/>
              <w:right w:val="single" w:sz="4" w:space="0" w:color="auto"/>
            </w:tcBorders>
            <w:hideMark/>
          </w:tcPr>
          <w:p w14:paraId="57B849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существительных</w:t>
            </w:r>
          </w:p>
        </w:tc>
      </w:tr>
      <w:tr w:rsidR="0053077D" w:rsidRPr="0053077D" w14:paraId="1CD0040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7D9C1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062" w:type="pct"/>
            <w:tcBorders>
              <w:top w:val="single" w:sz="4" w:space="0" w:color="auto"/>
              <w:left w:val="single" w:sz="4" w:space="0" w:color="auto"/>
              <w:bottom w:val="single" w:sz="4" w:space="0" w:color="auto"/>
              <w:right w:val="single" w:sz="4" w:space="0" w:color="auto"/>
            </w:tcBorders>
            <w:hideMark/>
          </w:tcPr>
          <w:p w14:paraId="67E6D0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прилагательное</w:t>
            </w:r>
          </w:p>
        </w:tc>
      </w:tr>
      <w:tr w:rsidR="0053077D" w:rsidRPr="0053077D" w14:paraId="61AC70F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336BB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w:t>
            </w:r>
          </w:p>
        </w:tc>
        <w:tc>
          <w:tcPr>
            <w:tcW w:w="4062" w:type="pct"/>
            <w:tcBorders>
              <w:top w:val="single" w:sz="4" w:space="0" w:color="auto"/>
              <w:left w:val="single" w:sz="4" w:space="0" w:color="auto"/>
              <w:bottom w:val="single" w:sz="4" w:space="0" w:color="auto"/>
              <w:right w:val="single" w:sz="4" w:space="0" w:color="auto"/>
            </w:tcBorders>
            <w:hideMark/>
          </w:tcPr>
          <w:p w14:paraId="15D684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Имя прилагательное как часть речи</w:t>
            </w:r>
          </w:p>
        </w:tc>
      </w:tr>
      <w:tr w:rsidR="0053077D" w:rsidRPr="0053077D" w14:paraId="2222198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F7642D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4.6.2</w:t>
            </w:r>
          </w:p>
        </w:tc>
        <w:tc>
          <w:tcPr>
            <w:tcW w:w="4062" w:type="pct"/>
            <w:tcBorders>
              <w:top w:val="single" w:sz="4" w:space="0" w:color="auto"/>
              <w:left w:val="single" w:sz="4" w:space="0" w:color="auto"/>
              <w:bottom w:val="single" w:sz="4" w:space="0" w:color="auto"/>
              <w:right w:val="single" w:sz="4" w:space="0" w:color="auto"/>
            </w:tcBorders>
            <w:hideMark/>
          </w:tcPr>
          <w:p w14:paraId="66F00C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Имена прилагательные полные и краткие</w:t>
            </w:r>
          </w:p>
        </w:tc>
      </w:tr>
      <w:tr w:rsidR="0053077D" w:rsidRPr="0053077D" w14:paraId="330DAB7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139B5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4.6.3</w:t>
            </w:r>
          </w:p>
        </w:tc>
        <w:tc>
          <w:tcPr>
            <w:tcW w:w="4062" w:type="pct"/>
            <w:tcBorders>
              <w:top w:val="single" w:sz="4" w:space="0" w:color="auto"/>
              <w:left w:val="single" w:sz="4" w:space="0" w:color="auto"/>
              <w:bottom w:val="single" w:sz="4" w:space="0" w:color="auto"/>
              <w:right w:val="single" w:sz="4" w:space="0" w:color="auto"/>
            </w:tcBorders>
            <w:hideMark/>
          </w:tcPr>
          <w:p w14:paraId="6DECDE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имен прилагательных</w:t>
            </w:r>
          </w:p>
        </w:tc>
      </w:tr>
      <w:tr w:rsidR="0053077D" w:rsidRPr="0053077D" w14:paraId="414A72B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E7721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4.6.4</w:t>
            </w:r>
          </w:p>
        </w:tc>
        <w:tc>
          <w:tcPr>
            <w:tcW w:w="4062" w:type="pct"/>
            <w:tcBorders>
              <w:top w:val="single" w:sz="4" w:space="0" w:color="auto"/>
              <w:left w:val="single" w:sz="4" w:space="0" w:color="auto"/>
              <w:bottom w:val="single" w:sz="4" w:space="0" w:color="auto"/>
              <w:right w:val="single" w:sz="4" w:space="0" w:color="auto"/>
            </w:tcBorders>
            <w:hideMark/>
          </w:tcPr>
          <w:p w14:paraId="2B5043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прилагательных</w:t>
            </w:r>
          </w:p>
        </w:tc>
      </w:tr>
      <w:tr w:rsidR="0053077D" w:rsidRPr="0053077D" w14:paraId="7849510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01F1F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062" w:type="pct"/>
            <w:tcBorders>
              <w:top w:val="single" w:sz="4" w:space="0" w:color="auto"/>
              <w:left w:val="single" w:sz="4" w:space="0" w:color="auto"/>
              <w:bottom w:val="single" w:sz="4" w:space="0" w:color="auto"/>
              <w:right w:val="single" w:sz="4" w:space="0" w:color="auto"/>
            </w:tcBorders>
            <w:hideMark/>
          </w:tcPr>
          <w:p w14:paraId="24FC25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Глагол</w:t>
            </w:r>
          </w:p>
        </w:tc>
      </w:tr>
      <w:tr w:rsidR="0053077D" w:rsidRPr="0053077D" w14:paraId="7C2D0B0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FB6E4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4.7.1</w:t>
            </w:r>
          </w:p>
        </w:tc>
        <w:tc>
          <w:tcPr>
            <w:tcW w:w="4062" w:type="pct"/>
            <w:tcBorders>
              <w:top w:val="single" w:sz="4" w:space="0" w:color="auto"/>
              <w:left w:val="single" w:sz="4" w:space="0" w:color="auto"/>
              <w:bottom w:val="single" w:sz="4" w:space="0" w:color="auto"/>
              <w:right w:val="single" w:sz="4" w:space="0" w:color="auto"/>
            </w:tcBorders>
            <w:hideMark/>
          </w:tcPr>
          <w:p w14:paraId="1666AD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Глагол как часть речи</w:t>
            </w:r>
          </w:p>
        </w:tc>
      </w:tr>
      <w:tr w:rsidR="0053077D" w:rsidRPr="0053077D" w14:paraId="08FCD0D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70C5E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4.7.2</w:t>
            </w:r>
          </w:p>
        </w:tc>
        <w:tc>
          <w:tcPr>
            <w:tcW w:w="4062" w:type="pct"/>
            <w:tcBorders>
              <w:top w:val="single" w:sz="4" w:space="0" w:color="auto"/>
              <w:left w:val="single" w:sz="4" w:space="0" w:color="auto"/>
              <w:bottom w:val="single" w:sz="4" w:space="0" w:color="auto"/>
              <w:right w:val="single" w:sz="4" w:space="0" w:color="auto"/>
            </w:tcBorders>
            <w:hideMark/>
          </w:tcPr>
          <w:p w14:paraId="60A3DA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Глаголы совершенного и несовершенного вида</w:t>
            </w:r>
          </w:p>
        </w:tc>
      </w:tr>
      <w:tr w:rsidR="0053077D" w:rsidRPr="0053077D" w14:paraId="315C41F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5E4A4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4.7.3</w:t>
            </w:r>
          </w:p>
        </w:tc>
        <w:tc>
          <w:tcPr>
            <w:tcW w:w="4062" w:type="pct"/>
            <w:tcBorders>
              <w:top w:val="single" w:sz="4" w:space="0" w:color="auto"/>
              <w:left w:val="single" w:sz="4" w:space="0" w:color="auto"/>
              <w:bottom w:val="single" w:sz="4" w:space="0" w:color="auto"/>
              <w:right w:val="single" w:sz="4" w:space="0" w:color="auto"/>
            </w:tcBorders>
            <w:hideMark/>
          </w:tcPr>
          <w:p w14:paraId="0F8D0D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Глаголы возвратные и невозвратные</w:t>
            </w:r>
          </w:p>
        </w:tc>
      </w:tr>
      <w:tr w:rsidR="0053077D" w:rsidRPr="0053077D" w14:paraId="4BD102A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B5ABC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4.7.4</w:t>
            </w:r>
          </w:p>
        </w:tc>
        <w:tc>
          <w:tcPr>
            <w:tcW w:w="4062" w:type="pct"/>
            <w:tcBorders>
              <w:top w:val="single" w:sz="4" w:space="0" w:color="auto"/>
              <w:left w:val="single" w:sz="4" w:space="0" w:color="auto"/>
              <w:bottom w:val="single" w:sz="4" w:space="0" w:color="auto"/>
              <w:right w:val="single" w:sz="4" w:space="0" w:color="auto"/>
            </w:tcBorders>
            <w:hideMark/>
          </w:tcPr>
          <w:p w14:paraId="23032C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tc>
      </w:tr>
      <w:tr w:rsidR="0053077D" w:rsidRPr="0053077D" w14:paraId="73AB1E5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607E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4.7.5</w:t>
            </w:r>
          </w:p>
        </w:tc>
        <w:tc>
          <w:tcPr>
            <w:tcW w:w="4062" w:type="pct"/>
            <w:tcBorders>
              <w:top w:val="single" w:sz="4" w:space="0" w:color="auto"/>
              <w:left w:val="single" w:sz="4" w:space="0" w:color="auto"/>
              <w:bottom w:val="single" w:sz="4" w:space="0" w:color="auto"/>
              <w:right w:val="single" w:sz="4" w:space="0" w:color="auto"/>
            </w:tcBorders>
            <w:hideMark/>
          </w:tcPr>
          <w:p w14:paraId="0CDF757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Спряжение глагола</w:t>
            </w:r>
          </w:p>
        </w:tc>
      </w:tr>
      <w:tr w:rsidR="0053077D" w:rsidRPr="0053077D" w14:paraId="7CDE407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6B7D8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4.7.6</w:t>
            </w:r>
          </w:p>
        </w:tc>
        <w:tc>
          <w:tcPr>
            <w:tcW w:w="4062" w:type="pct"/>
            <w:tcBorders>
              <w:top w:val="single" w:sz="4" w:space="0" w:color="auto"/>
              <w:left w:val="single" w:sz="4" w:space="0" w:color="auto"/>
              <w:bottom w:val="single" w:sz="4" w:space="0" w:color="auto"/>
              <w:right w:val="single" w:sz="4" w:space="0" w:color="auto"/>
            </w:tcBorders>
            <w:hideMark/>
          </w:tcPr>
          <w:p w14:paraId="560AF1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глаголов</w:t>
            </w:r>
          </w:p>
        </w:tc>
      </w:tr>
      <w:tr w:rsidR="0053077D" w:rsidRPr="0053077D" w14:paraId="02E1D3D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5CE89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4062" w:type="pct"/>
            <w:tcBorders>
              <w:top w:val="single" w:sz="4" w:space="0" w:color="auto"/>
              <w:left w:val="single" w:sz="4" w:space="0" w:color="auto"/>
              <w:bottom w:val="single" w:sz="4" w:space="0" w:color="auto"/>
              <w:right w:val="single" w:sz="4" w:space="0" w:color="auto"/>
            </w:tcBorders>
            <w:hideMark/>
          </w:tcPr>
          <w:p w14:paraId="085368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Словосочетание</w:t>
            </w:r>
          </w:p>
        </w:tc>
      </w:tr>
      <w:tr w:rsidR="0053077D" w:rsidRPr="0053077D" w14:paraId="63650DB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8983E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4.8.1</w:t>
            </w:r>
          </w:p>
        </w:tc>
        <w:tc>
          <w:tcPr>
            <w:tcW w:w="4062" w:type="pct"/>
            <w:tcBorders>
              <w:top w:val="single" w:sz="4" w:space="0" w:color="auto"/>
              <w:left w:val="single" w:sz="4" w:space="0" w:color="auto"/>
              <w:bottom w:val="single" w:sz="4" w:space="0" w:color="auto"/>
              <w:right w:val="single" w:sz="4" w:space="0" w:color="auto"/>
            </w:tcBorders>
            <w:hideMark/>
          </w:tcPr>
          <w:p w14:paraId="3296EF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Словосочетание и его признаки. Средства связи слов в словосочетании</w:t>
            </w:r>
          </w:p>
        </w:tc>
      </w:tr>
      <w:tr w:rsidR="0053077D" w:rsidRPr="0053077D" w14:paraId="3CE314D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CB15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4.8.2</w:t>
            </w:r>
          </w:p>
        </w:tc>
        <w:tc>
          <w:tcPr>
            <w:tcW w:w="4062" w:type="pct"/>
            <w:tcBorders>
              <w:top w:val="single" w:sz="4" w:space="0" w:color="auto"/>
              <w:left w:val="single" w:sz="4" w:space="0" w:color="auto"/>
              <w:bottom w:val="single" w:sz="4" w:space="0" w:color="auto"/>
              <w:right w:val="single" w:sz="4" w:space="0" w:color="auto"/>
            </w:tcBorders>
            <w:hideMark/>
          </w:tcPr>
          <w:p w14:paraId="2814B1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словосочетаний по морфологическим свойствам главного слова: глагольные, именные, наречные</w:t>
            </w:r>
          </w:p>
        </w:tc>
      </w:tr>
      <w:tr w:rsidR="0053077D" w:rsidRPr="0053077D" w14:paraId="4F236E5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EA360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4.8.3</w:t>
            </w:r>
          </w:p>
        </w:tc>
        <w:tc>
          <w:tcPr>
            <w:tcW w:w="4062" w:type="pct"/>
            <w:tcBorders>
              <w:top w:val="single" w:sz="4" w:space="0" w:color="auto"/>
              <w:left w:val="single" w:sz="4" w:space="0" w:color="auto"/>
              <w:bottom w:val="single" w:sz="4" w:space="0" w:color="auto"/>
              <w:right w:val="single" w:sz="4" w:space="0" w:color="auto"/>
            </w:tcBorders>
            <w:hideMark/>
          </w:tcPr>
          <w:p w14:paraId="0CBD24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Синтаксический анализ словосочетания</w:t>
            </w:r>
          </w:p>
        </w:tc>
      </w:tr>
      <w:tr w:rsidR="0053077D" w:rsidRPr="0053077D" w14:paraId="42E55AC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D4D76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4062" w:type="pct"/>
            <w:tcBorders>
              <w:top w:val="single" w:sz="4" w:space="0" w:color="auto"/>
              <w:left w:val="single" w:sz="4" w:space="0" w:color="auto"/>
              <w:bottom w:val="single" w:sz="4" w:space="0" w:color="auto"/>
              <w:right w:val="single" w:sz="4" w:space="0" w:color="auto"/>
            </w:tcBorders>
            <w:hideMark/>
          </w:tcPr>
          <w:p w14:paraId="3FB94D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Предложение</w:t>
            </w:r>
          </w:p>
        </w:tc>
      </w:tr>
      <w:tr w:rsidR="0053077D" w:rsidRPr="0053077D" w14:paraId="05F1791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3D7A2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4.9.1</w:t>
            </w:r>
          </w:p>
        </w:tc>
        <w:tc>
          <w:tcPr>
            <w:tcW w:w="4062" w:type="pct"/>
            <w:tcBorders>
              <w:top w:val="single" w:sz="4" w:space="0" w:color="auto"/>
              <w:left w:val="single" w:sz="4" w:space="0" w:color="auto"/>
              <w:bottom w:val="single" w:sz="4" w:space="0" w:color="auto"/>
              <w:right w:val="single" w:sz="4" w:space="0" w:color="auto"/>
            </w:tcBorders>
            <w:hideMark/>
          </w:tcPr>
          <w:p w14:paraId="328DD3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Предложение и его признаки</w:t>
            </w:r>
          </w:p>
        </w:tc>
      </w:tr>
      <w:tr w:rsidR="0053077D" w:rsidRPr="0053077D" w14:paraId="1EDB50C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BE27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4.9.2</w:t>
            </w:r>
          </w:p>
        </w:tc>
        <w:tc>
          <w:tcPr>
            <w:tcW w:w="4062" w:type="pct"/>
            <w:tcBorders>
              <w:top w:val="single" w:sz="4" w:space="0" w:color="auto"/>
              <w:left w:val="single" w:sz="4" w:space="0" w:color="auto"/>
              <w:bottom w:val="single" w:sz="4" w:space="0" w:color="auto"/>
              <w:right w:val="single" w:sz="4" w:space="0" w:color="auto"/>
            </w:tcBorders>
            <w:hideMark/>
          </w:tcPr>
          <w:p w14:paraId="68EE73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цели высказывания (повествовательные, вопросительные, побудительные)</w:t>
            </w:r>
          </w:p>
        </w:tc>
      </w:tr>
      <w:tr w:rsidR="0053077D" w:rsidRPr="0053077D" w14:paraId="3B52098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EB706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4.9.3</w:t>
            </w:r>
          </w:p>
        </w:tc>
        <w:tc>
          <w:tcPr>
            <w:tcW w:w="4062" w:type="pct"/>
            <w:tcBorders>
              <w:top w:val="single" w:sz="4" w:space="0" w:color="auto"/>
              <w:left w:val="single" w:sz="4" w:space="0" w:color="auto"/>
              <w:bottom w:val="single" w:sz="4" w:space="0" w:color="auto"/>
              <w:right w:val="single" w:sz="4" w:space="0" w:color="auto"/>
            </w:tcBorders>
            <w:hideMark/>
          </w:tcPr>
          <w:p w14:paraId="2E7436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эмоциональной окраске (восклицательные, невосклицательные)</w:t>
            </w:r>
          </w:p>
        </w:tc>
      </w:tr>
      <w:tr w:rsidR="0053077D" w:rsidRPr="0053077D" w14:paraId="2A77500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54500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4.9.4</w:t>
            </w:r>
          </w:p>
        </w:tc>
        <w:tc>
          <w:tcPr>
            <w:tcW w:w="4062" w:type="pct"/>
            <w:tcBorders>
              <w:top w:val="single" w:sz="4" w:space="0" w:color="auto"/>
              <w:left w:val="single" w:sz="4" w:space="0" w:color="auto"/>
              <w:bottom w:val="single" w:sz="4" w:space="0" w:color="auto"/>
              <w:right w:val="single" w:sz="4" w:space="0" w:color="auto"/>
            </w:tcBorders>
            <w:hideMark/>
          </w:tcPr>
          <w:p w14:paraId="5334C5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простые и сложные</w:t>
            </w:r>
          </w:p>
        </w:tc>
      </w:tr>
      <w:tr w:rsidR="0053077D" w:rsidRPr="0053077D" w14:paraId="3A0CA61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E46A0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4.9.5</w:t>
            </w:r>
          </w:p>
        </w:tc>
        <w:tc>
          <w:tcPr>
            <w:tcW w:w="4062" w:type="pct"/>
            <w:tcBorders>
              <w:top w:val="single" w:sz="4" w:space="0" w:color="auto"/>
              <w:left w:val="single" w:sz="4" w:space="0" w:color="auto"/>
              <w:bottom w:val="single" w:sz="4" w:space="0" w:color="auto"/>
              <w:right w:val="single" w:sz="4" w:space="0" w:color="auto"/>
            </w:tcBorders>
            <w:hideMark/>
          </w:tcPr>
          <w:p w14:paraId="367B7A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распространенные и нераспространенные</w:t>
            </w:r>
          </w:p>
        </w:tc>
      </w:tr>
      <w:tr w:rsidR="0053077D" w:rsidRPr="0053077D" w14:paraId="16D93FB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4B86F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4.9.6</w:t>
            </w:r>
          </w:p>
        </w:tc>
        <w:tc>
          <w:tcPr>
            <w:tcW w:w="4062" w:type="pct"/>
            <w:tcBorders>
              <w:top w:val="single" w:sz="4" w:space="0" w:color="auto"/>
              <w:left w:val="single" w:sz="4" w:space="0" w:color="auto"/>
              <w:bottom w:val="single" w:sz="4" w:space="0" w:color="auto"/>
              <w:right w:val="single" w:sz="4" w:space="0" w:color="auto"/>
            </w:tcBorders>
            <w:hideMark/>
          </w:tcPr>
          <w:p w14:paraId="76863C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Синтаксический анализ простого и простого осложненного предложений</w:t>
            </w:r>
          </w:p>
        </w:tc>
      </w:tr>
      <w:tr w:rsidR="0053077D" w:rsidRPr="0053077D" w14:paraId="4C4979F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76E95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4062" w:type="pct"/>
            <w:tcBorders>
              <w:top w:val="single" w:sz="4" w:space="0" w:color="auto"/>
              <w:left w:val="single" w:sz="4" w:space="0" w:color="auto"/>
              <w:bottom w:val="single" w:sz="4" w:space="0" w:color="auto"/>
              <w:right w:val="single" w:sz="4" w:space="0" w:color="auto"/>
            </w:tcBorders>
            <w:hideMark/>
          </w:tcPr>
          <w:p w14:paraId="587645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Главные члены предложения</w:t>
            </w:r>
          </w:p>
        </w:tc>
      </w:tr>
      <w:tr w:rsidR="0053077D" w:rsidRPr="0053077D" w14:paraId="2ED6DE7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9D7BF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4.10.1</w:t>
            </w:r>
          </w:p>
        </w:tc>
        <w:tc>
          <w:tcPr>
            <w:tcW w:w="4062" w:type="pct"/>
            <w:tcBorders>
              <w:top w:val="single" w:sz="4" w:space="0" w:color="auto"/>
              <w:left w:val="single" w:sz="4" w:space="0" w:color="auto"/>
              <w:bottom w:val="single" w:sz="4" w:space="0" w:color="auto"/>
              <w:right w:val="single" w:sz="4" w:space="0" w:color="auto"/>
            </w:tcBorders>
            <w:hideMark/>
          </w:tcPr>
          <w:p w14:paraId="24E636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Главные члены предложения (грамматическая основа)</w:t>
            </w:r>
          </w:p>
        </w:tc>
      </w:tr>
      <w:tr w:rsidR="0053077D" w:rsidRPr="0053077D" w14:paraId="4625BC4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42090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4.10.2</w:t>
            </w:r>
          </w:p>
        </w:tc>
        <w:tc>
          <w:tcPr>
            <w:tcW w:w="4062" w:type="pct"/>
            <w:tcBorders>
              <w:top w:val="single" w:sz="4" w:space="0" w:color="auto"/>
              <w:left w:val="single" w:sz="4" w:space="0" w:color="auto"/>
              <w:bottom w:val="single" w:sz="4" w:space="0" w:color="auto"/>
              <w:right w:val="single" w:sz="4" w:space="0" w:color="auto"/>
            </w:tcBorders>
            <w:hideMark/>
          </w:tcPr>
          <w:p w14:paraId="7063F7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53077D" w:rsidRPr="0053077D" w14:paraId="176B1F8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0B3C2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4.10.3</w:t>
            </w:r>
          </w:p>
        </w:tc>
        <w:tc>
          <w:tcPr>
            <w:tcW w:w="4062" w:type="pct"/>
            <w:tcBorders>
              <w:top w:val="single" w:sz="4" w:space="0" w:color="auto"/>
              <w:left w:val="single" w:sz="4" w:space="0" w:color="auto"/>
              <w:bottom w:val="single" w:sz="4" w:space="0" w:color="auto"/>
              <w:right w:val="single" w:sz="4" w:space="0" w:color="auto"/>
            </w:tcBorders>
            <w:hideMark/>
          </w:tcPr>
          <w:p w14:paraId="7B2D64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Сказуемое и способы его выражения: глаголом, именем существительным, именем прилагательным</w:t>
            </w:r>
          </w:p>
        </w:tc>
      </w:tr>
      <w:tr w:rsidR="0053077D" w:rsidRPr="0053077D" w14:paraId="78B116D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3A432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062" w:type="pct"/>
            <w:tcBorders>
              <w:top w:val="single" w:sz="4" w:space="0" w:color="auto"/>
              <w:left w:val="single" w:sz="4" w:space="0" w:color="auto"/>
              <w:bottom w:val="single" w:sz="4" w:space="0" w:color="auto"/>
              <w:right w:val="single" w:sz="4" w:space="0" w:color="auto"/>
            </w:tcBorders>
            <w:hideMark/>
          </w:tcPr>
          <w:p w14:paraId="4D42047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Второстепенные члены предложения</w:t>
            </w:r>
          </w:p>
        </w:tc>
      </w:tr>
      <w:tr w:rsidR="0053077D" w:rsidRPr="0053077D" w14:paraId="7DB824C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CC58A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4.11.1</w:t>
            </w:r>
          </w:p>
        </w:tc>
        <w:tc>
          <w:tcPr>
            <w:tcW w:w="4062" w:type="pct"/>
            <w:tcBorders>
              <w:top w:val="single" w:sz="4" w:space="0" w:color="auto"/>
              <w:left w:val="single" w:sz="4" w:space="0" w:color="auto"/>
              <w:bottom w:val="single" w:sz="4" w:space="0" w:color="auto"/>
              <w:right w:val="single" w:sz="4" w:space="0" w:color="auto"/>
            </w:tcBorders>
            <w:hideMark/>
          </w:tcPr>
          <w:p w14:paraId="01538F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Второстепенные члены предложения: определение, дополнение, обстоятельство</w:t>
            </w:r>
          </w:p>
        </w:tc>
      </w:tr>
      <w:tr w:rsidR="0053077D" w:rsidRPr="0053077D" w14:paraId="1AE126B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C6835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4.11.2</w:t>
            </w:r>
          </w:p>
        </w:tc>
        <w:tc>
          <w:tcPr>
            <w:tcW w:w="4062" w:type="pct"/>
            <w:tcBorders>
              <w:top w:val="single" w:sz="4" w:space="0" w:color="auto"/>
              <w:left w:val="single" w:sz="4" w:space="0" w:color="auto"/>
              <w:bottom w:val="single" w:sz="4" w:space="0" w:color="auto"/>
              <w:right w:val="single" w:sz="4" w:space="0" w:color="auto"/>
            </w:tcBorders>
            <w:hideMark/>
          </w:tcPr>
          <w:p w14:paraId="64CCABA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Определение и типичные средства его выражения</w:t>
            </w:r>
          </w:p>
        </w:tc>
      </w:tr>
      <w:tr w:rsidR="0053077D" w:rsidRPr="0053077D" w14:paraId="56F46E8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A9806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4.11.3</w:t>
            </w:r>
          </w:p>
        </w:tc>
        <w:tc>
          <w:tcPr>
            <w:tcW w:w="4062" w:type="pct"/>
            <w:tcBorders>
              <w:top w:val="single" w:sz="4" w:space="0" w:color="auto"/>
              <w:left w:val="single" w:sz="4" w:space="0" w:color="auto"/>
              <w:bottom w:val="single" w:sz="4" w:space="0" w:color="auto"/>
              <w:right w:val="single" w:sz="4" w:space="0" w:color="auto"/>
            </w:tcBorders>
            <w:hideMark/>
          </w:tcPr>
          <w:p w14:paraId="452C7E4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Дополнение (прямое и косвенное) и типичные средства его выражения</w:t>
            </w:r>
          </w:p>
        </w:tc>
      </w:tr>
      <w:tr w:rsidR="0053077D" w:rsidRPr="0053077D" w14:paraId="58891D2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A415F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4.11.4</w:t>
            </w:r>
          </w:p>
        </w:tc>
        <w:tc>
          <w:tcPr>
            <w:tcW w:w="4062" w:type="pct"/>
            <w:tcBorders>
              <w:top w:val="single" w:sz="4" w:space="0" w:color="auto"/>
              <w:left w:val="single" w:sz="4" w:space="0" w:color="auto"/>
              <w:bottom w:val="single" w:sz="4" w:space="0" w:color="auto"/>
              <w:right w:val="single" w:sz="4" w:space="0" w:color="auto"/>
            </w:tcBorders>
            <w:hideMark/>
          </w:tcPr>
          <w:p w14:paraId="38F2E0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53077D" w:rsidRPr="0053077D" w14:paraId="54A9DBF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F30F6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062" w:type="pct"/>
            <w:tcBorders>
              <w:top w:val="single" w:sz="4" w:space="0" w:color="auto"/>
              <w:left w:val="single" w:sz="4" w:space="0" w:color="auto"/>
              <w:bottom w:val="single" w:sz="4" w:space="0" w:color="auto"/>
              <w:right w:val="single" w:sz="4" w:space="0" w:color="auto"/>
            </w:tcBorders>
            <w:hideMark/>
          </w:tcPr>
          <w:p w14:paraId="3469A9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Простое осложненное предложение</w:t>
            </w:r>
          </w:p>
        </w:tc>
      </w:tr>
      <w:tr w:rsidR="0053077D" w:rsidRPr="0053077D" w14:paraId="14BFB2D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3697DC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4.12.1</w:t>
            </w:r>
          </w:p>
        </w:tc>
        <w:tc>
          <w:tcPr>
            <w:tcW w:w="4062" w:type="pct"/>
            <w:tcBorders>
              <w:top w:val="single" w:sz="4" w:space="0" w:color="auto"/>
              <w:left w:val="single" w:sz="4" w:space="0" w:color="auto"/>
              <w:bottom w:val="single" w:sz="4" w:space="0" w:color="auto"/>
              <w:right w:val="single" w:sz="4" w:space="0" w:color="auto"/>
            </w:tcBorders>
            <w:hideMark/>
          </w:tcPr>
          <w:p w14:paraId="510A57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53077D" w:rsidRPr="0053077D" w14:paraId="026C950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93DAD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4.12.2</w:t>
            </w:r>
          </w:p>
        </w:tc>
        <w:tc>
          <w:tcPr>
            <w:tcW w:w="4062" w:type="pct"/>
            <w:tcBorders>
              <w:top w:val="single" w:sz="4" w:space="0" w:color="auto"/>
              <w:left w:val="single" w:sz="4" w:space="0" w:color="auto"/>
              <w:bottom w:val="single" w:sz="4" w:space="0" w:color="auto"/>
              <w:right w:val="single" w:sz="4" w:space="0" w:color="auto"/>
            </w:tcBorders>
            <w:hideMark/>
          </w:tcPr>
          <w:p w14:paraId="6E3F03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с обобщающими словами при однородных членах</w:t>
            </w:r>
          </w:p>
        </w:tc>
      </w:tr>
      <w:tr w:rsidR="0053077D" w:rsidRPr="0053077D" w14:paraId="2625262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A9EF5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4.12.3</w:t>
            </w:r>
          </w:p>
        </w:tc>
        <w:tc>
          <w:tcPr>
            <w:tcW w:w="4062" w:type="pct"/>
            <w:tcBorders>
              <w:top w:val="single" w:sz="4" w:space="0" w:color="auto"/>
              <w:left w:val="single" w:sz="4" w:space="0" w:color="auto"/>
              <w:bottom w:val="single" w:sz="4" w:space="0" w:color="auto"/>
              <w:right w:val="single" w:sz="4" w:space="0" w:color="auto"/>
            </w:tcBorders>
            <w:hideMark/>
          </w:tcPr>
          <w:p w14:paraId="5F42F1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с обращением, особенности интонации. Обращение и средства его выражения</w:t>
            </w:r>
          </w:p>
        </w:tc>
      </w:tr>
      <w:tr w:rsidR="0053077D" w:rsidRPr="0053077D" w14:paraId="407C0B9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A34AD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4.13</w:t>
            </w:r>
          </w:p>
        </w:tc>
        <w:tc>
          <w:tcPr>
            <w:tcW w:w="4062" w:type="pct"/>
            <w:tcBorders>
              <w:top w:val="single" w:sz="4" w:space="0" w:color="auto"/>
              <w:left w:val="single" w:sz="4" w:space="0" w:color="auto"/>
              <w:bottom w:val="single" w:sz="4" w:space="0" w:color="auto"/>
              <w:right w:val="single" w:sz="4" w:space="0" w:color="auto"/>
            </w:tcBorders>
            <w:hideMark/>
          </w:tcPr>
          <w:p w14:paraId="51F509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Сложное предложение</w:t>
            </w:r>
          </w:p>
        </w:tc>
      </w:tr>
      <w:tr w:rsidR="0053077D" w:rsidRPr="0053077D" w14:paraId="332BAE0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1D652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4.13.1</w:t>
            </w:r>
          </w:p>
        </w:tc>
        <w:tc>
          <w:tcPr>
            <w:tcW w:w="4062" w:type="pct"/>
            <w:tcBorders>
              <w:top w:val="single" w:sz="4" w:space="0" w:color="auto"/>
              <w:left w:val="single" w:sz="4" w:space="0" w:color="auto"/>
              <w:bottom w:val="single" w:sz="4" w:space="0" w:color="auto"/>
              <w:right w:val="single" w:sz="4" w:space="0" w:color="auto"/>
            </w:tcBorders>
            <w:hideMark/>
          </w:tcPr>
          <w:p w14:paraId="46151D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Сложные предложения с бессоюзной и союзной связью</w:t>
            </w:r>
          </w:p>
        </w:tc>
      </w:tr>
      <w:tr w:rsidR="0053077D" w:rsidRPr="0053077D" w14:paraId="6AE12DE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DC105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4.13.2</w:t>
            </w:r>
          </w:p>
        </w:tc>
        <w:tc>
          <w:tcPr>
            <w:tcW w:w="4062" w:type="pct"/>
            <w:tcBorders>
              <w:top w:val="single" w:sz="4" w:space="0" w:color="auto"/>
              <w:left w:val="single" w:sz="4" w:space="0" w:color="auto"/>
              <w:bottom w:val="single" w:sz="4" w:space="0" w:color="auto"/>
              <w:right w:val="single" w:sz="4" w:space="0" w:color="auto"/>
            </w:tcBorders>
            <w:hideMark/>
          </w:tcPr>
          <w:p w14:paraId="60F67B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сложносочиненные и сложноподчиненные (общее представление, практическое усвоение)</w:t>
            </w:r>
          </w:p>
        </w:tc>
      </w:tr>
      <w:tr w:rsidR="0053077D" w:rsidRPr="0053077D" w14:paraId="3B979FB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BAA5F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062" w:type="pct"/>
            <w:tcBorders>
              <w:top w:val="single" w:sz="4" w:space="0" w:color="auto"/>
              <w:left w:val="single" w:sz="4" w:space="0" w:color="auto"/>
              <w:bottom w:val="single" w:sz="4" w:space="0" w:color="auto"/>
              <w:right w:val="single" w:sz="4" w:space="0" w:color="auto"/>
            </w:tcBorders>
            <w:hideMark/>
          </w:tcPr>
          <w:p w14:paraId="322E76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Прямая речь. Цитирование. Диалог</w:t>
            </w:r>
          </w:p>
        </w:tc>
      </w:tr>
      <w:tr w:rsidR="0053077D" w:rsidRPr="0053077D" w14:paraId="6EB4EED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D777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4.14.1</w:t>
            </w:r>
          </w:p>
        </w:tc>
        <w:tc>
          <w:tcPr>
            <w:tcW w:w="4062" w:type="pct"/>
            <w:tcBorders>
              <w:top w:val="single" w:sz="4" w:space="0" w:color="auto"/>
              <w:left w:val="single" w:sz="4" w:space="0" w:color="auto"/>
              <w:bottom w:val="single" w:sz="4" w:space="0" w:color="auto"/>
              <w:right w:val="single" w:sz="4" w:space="0" w:color="auto"/>
            </w:tcBorders>
            <w:hideMark/>
          </w:tcPr>
          <w:p w14:paraId="5F2021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с прямой речью</w:t>
            </w:r>
          </w:p>
        </w:tc>
      </w:tr>
      <w:tr w:rsidR="0053077D" w:rsidRPr="0053077D" w14:paraId="3E9D8FD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E3CE5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4.14.2</w:t>
            </w:r>
          </w:p>
        </w:tc>
        <w:tc>
          <w:tcPr>
            <w:tcW w:w="4062" w:type="pct"/>
            <w:tcBorders>
              <w:top w:val="single" w:sz="4" w:space="0" w:color="auto"/>
              <w:left w:val="single" w:sz="4" w:space="0" w:color="auto"/>
              <w:bottom w:val="single" w:sz="4" w:space="0" w:color="auto"/>
              <w:right w:val="single" w:sz="4" w:space="0" w:color="auto"/>
            </w:tcBorders>
            <w:hideMark/>
          </w:tcPr>
          <w:p w14:paraId="713CA5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Диалог</w:t>
            </w:r>
          </w:p>
        </w:tc>
      </w:tr>
      <w:tr w:rsidR="0053077D" w:rsidRPr="0053077D" w14:paraId="66D0925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DA375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062" w:type="pct"/>
            <w:tcBorders>
              <w:top w:val="single" w:sz="4" w:space="0" w:color="auto"/>
              <w:left w:val="single" w:sz="4" w:space="0" w:color="auto"/>
              <w:bottom w:val="single" w:sz="4" w:space="0" w:color="auto"/>
              <w:right w:val="single" w:sz="4" w:space="0" w:color="auto"/>
            </w:tcBorders>
            <w:hideMark/>
          </w:tcPr>
          <w:p w14:paraId="42DB01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Культура речи</w:t>
            </w:r>
          </w:p>
        </w:tc>
      </w:tr>
      <w:tr w:rsidR="0053077D" w:rsidRPr="0053077D" w14:paraId="52F5804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A8C1FD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062" w:type="pct"/>
            <w:tcBorders>
              <w:top w:val="single" w:sz="4" w:space="0" w:color="auto"/>
              <w:left w:val="single" w:sz="4" w:space="0" w:color="auto"/>
              <w:bottom w:val="single" w:sz="4" w:space="0" w:color="auto"/>
              <w:right w:val="single" w:sz="4" w:space="0" w:color="auto"/>
            </w:tcBorders>
            <w:hideMark/>
          </w:tcPr>
          <w:p w14:paraId="1CADCF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Свойства русского ударения</w:t>
            </w:r>
          </w:p>
        </w:tc>
      </w:tr>
      <w:tr w:rsidR="0053077D" w:rsidRPr="0053077D" w14:paraId="45382BF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F47FB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062" w:type="pct"/>
            <w:tcBorders>
              <w:top w:val="single" w:sz="4" w:space="0" w:color="auto"/>
              <w:left w:val="single" w:sz="4" w:space="0" w:color="auto"/>
              <w:bottom w:val="single" w:sz="4" w:space="0" w:color="auto"/>
              <w:right w:val="single" w:sz="4" w:space="0" w:color="auto"/>
            </w:tcBorders>
            <w:hideMark/>
          </w:tcPr>
          <w:p w14:paraId="77990A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произношения и нормы постановки ударения имен существительных (в рамках изученного)</w:t>
            </w:r>
          </w:p>
        </w:tc>
      </w:tr>
      <w:tr w:rsidR="0053077D" w:rsidRPr="0053077D" w14:paraId="147D2E5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6FC10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062" w:type="pct"/>
            <w:tcBorders>
              <w:top w:val="single" w:sz="4" w:space="0" w:color="auto"/>
              <w:left w:val="single" w:sz="4" w:space="0" w:color="auto"/>
              <w:bottom w:val="single" w:sz="4" w:space="0" w:color="auto"/>
              <w:right w:val="single" w:sz="4" w:space="0" w:color="auto"/>
            </w:tcBorders>
            <w:hideMark/>
          </w:tcPr>
          <w:p w14:paraId="5EFFC0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произношения и нормы постановки ударения имен прилагательных (в рамках изученного)</w:t>
            </w:r>
          </w:p>
        </w:tc>
      </w:tr>
      <w:tr w:rsidR="0053077D" w:rsidRPr="0053077D" w14:paraId="2307D80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167498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062" w:type="pct"/>
            <w:tcBorders>
              <w:top w:val="single" w:sz="4" w:space="0" w:color="auto"/>
              <w:left w:val="single" w:sz="4" w:space="0" w:color="auto"/>
              <w:bottom w:val="single" w:sz="4" w:space="0" w:color="auto"/>
              <w:right w:val="single" w:sz="4" w:space="0" w:color="auto"/>
            </w:tcBorders>
            <w:hideMark/>
          </w:tcPr>
          <w:p w14:paraId="127B66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произношения и нормы постановки ударения в глагольных формах (в рамках изученного)</w:t>
            </w:r>
          </w:p>
        </w:tc>
      </w:tr>
      <w:tr w:rsidR="0053077D" w:rsidRPr="0053077D" w14:paraId="5A37DE5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EF802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062" w:type="pct"/>
            <w:tcBorders>
              <w:top w:val="single" w:sz="4" w:space="0" w:color="auto"/>
              <w:left w:val="single" w:sz="4" w:space="0" w:color="auto"/>
              <w:bottom w:val="single" w:sz="4" w:space="0" w:color="auto"/>
              <w:right w:val="single" w:sz="4" w:space="0" w:color="auto"/>
            </w:tcBorders>
            <w:hideMark/>
          </w:tcPr>
          <w:p w14:paraId="0B83CC0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53077D" w:rsidRPr="0053077D" w14:paraId="751AAAD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5ABF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5.6</w:t>
            </w:r>
          </w:p>
        </w:tc>
        <w:tc>
          <w:tcPr>
            <w:tcW w:w="4062" w:type="pct"/>
            <w:tcBorders>
              <w:top w:val="single" w:sz="4" w:space="0" w:color="auto"/>
              <w:left w:val="single" w:sz="4" w:space="0" w:color="auto"/>
              <w:bottom w:val="single" w:sz="4" w:space="0" w:color="auto"/>
              <w:right w:val="single" w:sz="4" w:space="0" w:color="auto"/>
            </w:tcBorders>
            <w:hideMark/>
          </w:tcPr>
          <w:p w14:paraId="307434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словоизменения имен существительных (в рамках изученного)</w:t>
            </w:r>
          </w:p>
        </w:tc>
      </w:tr>
      <w:tr w:rsidR="0053077D" w:rsidRPr="0053077D" w14:paraId="180A892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18B2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5.7</w:t>
            </w:r>
          </w:p>
        </w:tc>
        <w:tc>
          <w:tcPr>
            <w:tcW w:w="4062" w:type="pct"/>
            <w:tcBorders>
              <w:top w:val="single" w:sz="4" w:space="0" w:color="auto"/>
              <w:left w:val="single" w:sz="4" w:space="0" w:color="auto"/>
              <w:bottom w:val="single" w:sz="4" w:space="0" w:color="auto"/>
              <w:right w:val="single" w:sz="4" w:space="0" w:color="auto"/>
            </w:tcBorders>
            <w:hideMark/>
          </w:tcPr>
          <w:p w14:paraId="1D7477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словоизменения имен прилагательных (в рамках изученного)</w:t>
            </w:r>
          </w:p>
        </w:tc>
      </w:tr>
      <w:tr w:rsidR="0053077D" w:rsidRPr="0053077D" w14:paraId="618C99B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73D3D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5.8</w:t>
            </w:r>
          </w:p>
        </w:tc>
        <w:tc>
          <w:tcPr>
            <w:tcW w:w="4062" w:type="pct"/>
            <w:tcBorders>
              <w:top w:val="single" w:sz="4" w:space="0" w:color="auto"/>
              <w:left w:val="single" w:sz="4" w:space="0" w:color="auto"/>
              <w:bottom w:val="single" w:sz="4" w:space="0" w:color="auto"/>
              <w:right w:val="single" w:sz="4" w:space="0" w:color="auto"/>
            </w:tcBorders>
            <w:hideMark/>
          </w:tcPr>
          <w:p w14:paraId="336FC2B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словоизменения глаголов (в рамках изученного)</w:t>
            </w:r>
          </w:p>
        </w:tc>
      </w:tr>
      <w:tr w:rsidR="0053077D" w:rsidRPr="0053077D" w14:paraId="2FA82FE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9F157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062" w:type="pct"/>
            <w:tcBorders>
              <w:top w:val="single" w:sz="4" w:space="0" w:color="auto"/>
              <w:left w:val="single" w:sz="4" w:space="0" w:color="auto"/>
              <w:bottom w:val="single" w:sz="4" w:space="0" w:color="auto"/>
              <w:right w:val="single" w:sz="4" w:space="0" w:color="auto"/>
            </w:tcBorders>
            <w:hideMark/>
          </w:tcPr>
          <w:p w14:paraId="6AC8AD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Орфография</w:t>
            </w:r>
          </w:p>
        </w:tc>
      </w:tr>
      <w:tr w:rsidR="0053077D" w:rsidRPr="0053077D" w14:paraId="2ED010E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24360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062" w:type="pct"/>
            <w:tcBorders>
              <w:top w:val="single" w:sz="4" w:space="0" w:color="auto"/>
              <w:left w:val="single" w:sz="4" w:space="0" w:color="auto"/>
              <w:bottom w:val="single" w:sz="4" w:space="0" w:color="auto"/>
              <w:right w:val="single" w:sz="4" w:space="0" w:color="auto"/>
            </w:tcBorders>
            <w:hideMark/>
          </w:tcPr>
          <w:p w14:paraId="4DE394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"орфограмма". Буквенные и небуквенные орфограммы</w:t>
            </w:r>
          </w:p>
        </w:tc>
      </w:tr>
      <w:tr w:rsidR="0053077D" w:rsidRPr="0053077D" w14:paraId="79934F7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F2644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w:t>
            </w:r>
          </w:p>
        </w:tc>
        <w:tc>
          <w:tcPr>
            <w:tcW w:w="4062" w:type="pct"/>
            <w:tcBorders>
              <w:top w:val="single" w:sz="4" w:space="0" w:color="auto"/>
              <w:left w:val="single" w:sz="4" w:space="0" w:color="auto"/>
              <w:bottom w:val="single" w:sz="4" w:space="0" w:color="auto"/>
              <w:right w:val="single" w:sz="4" w:space="0" w:color="auto"/>
            </w:tcBorders>
            <w:hideMark/>
          </w:tcPr>
          <w:p w14:paraId="7A1E5A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разделительных ъ и ь</w:t>
            </w:r>
          </w:p>
        </w:tc>
      </w:tr>
      <w:tr w:rsidR="0053077D" w:rsidRPr="0053077D" w14:paraId="586300F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35CCE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6.3</w:t>
            </w:r>
          </w:p>
        </w:tc>
        <w:tc>
          <w:tcPr>
            <w:tcW w:w="4062" w:type="pct"/>
            <w:tcBorders>
              <w:top w:val="single" w:sz="4" w:space="0" w:color="auto"/>
              <w:left w:val="single" w:sz="4" w:space="0" w:color="auto"/>
              <w:bottom w:val="single" w:sz="4" w:space="0" w:color="auto"/>
              <w:right w:val="single" w:sz="4" w:space="0" w:color="auto"/>
            </w:tcBorders>
            <w:hideMark/>
          </w:tcPr>
          <w:p w14:paraId="3A61E3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корней с безударными проверяемыми, непроверяемыми гласными (в рамках изученного)</w:t>
            </w:r>
          </w:p>
        </w:tc>
      </w:tr>
      <w:tr w:rsidR="0053077D" w:rsidRPr="0053077D" w14:paraId="139633F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92A04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6.4</w:t>
            </w:r>
          </w:p>
        </w:tc>
        <w:tc>
          <w:tcPr>
            <w:tcW w:w="4062" w:type="pct"/>
            <w:tcBorders>
              <w:top w:val="single" w:sz="4" w:space="0" w:color="auto"/>
              <w:left w:val="single" w:sz="4" w:space="0" w:color="auto"/>
              <w:bottom w:val="single" w:sz="4" w:space="0" w:color="auto"/>
              <w:right w:val="single" w:sz="4" w:space="0" w:color="auto"/>
            </w:tcBorders>
            <w:hideMark/>
          </w:tcPr>
          <w:p w14:paraId="0C00BE6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корней с чередованием а // о: -лаг- и -лож-; -раст-, -ращ- и -рос-; -гар- и -гор-, -зар- и -зор-; -клан- и -клон-, -скак- и -скоч-</w:t>
            </w:r>
          </w:p>
        </w:tc>
      </w:tr>
      <w:tr w:rsidR="0053077D" w:rsidRPr="0053077D" w14:paraId="1B3582B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4535D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6.5</w:t>
            </w:r>
          </w:p>
        </w:tc>
        <w:tc>
          <w:tcPr>
            <w:tcW w:w="4062" w:type="pct"/>
            <w:tcBorders>
              <w:top w:val="single" w:sz="4" w:space="0" w:color="auto"/>
              <w:left w:val="single" w:sz="4" w:space="0" w:color="auto"/>
              <w:bottom w:val="single" w:sz="4" w:space="0" w:color="auto"/>
              <w:right w:val="single" w:sz="4" w:space="0" w:color="auto"/>
            </w:tcBorders>
            <w:hideMark/>
          </w:tcPr>
          <w:p w14:paraId="0D47EC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корней с чередованием е // и: -бер- и -бир-, -блест- и -блист-, -дер- и -дир-, -жег- и -жиг-, -мер- и -мир-, -пер- и -пир-, -стел- и -стил-, -тер- и -тир-</w:t>
            </w:r>
          </w:p>
        </w:tc>
      </w:tr>
      <w:tr w:rsidR="0053077D" w:rsidRPr="0053077D" w14:paraId="067A3D3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EE52B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6.6</w:t>
            </w:r>
          </w:p>
        </w:tc>
        <w:tc>
          <w:tcPr>
            <w:tcW w:w="4062" w:type="pct"/>
            <w:tcBorders>
              <w:top w:val="single" w:sz="4" w:space="0" w:color="auto"/>
              <w:left w:val="single" w:sz="4" w:space="0" w:color="auto"/>
              <w:bottom w:val="single" w:sz="4" w:space="0" w:color="auto"/>
              <w:right w:val="single" w:sz="4" w:space="0" w:color="auto"/>
            </w:tcBorders>
            <w:hideMark/>
          </w:tcPr>
          <w:p w14:paraId="68CC73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корней с проверяемыми, непроверяемыми, непроизносимыми согласными (в рамках изученного)</w:t>
            </w:r>
          </w:p>
        </w:tc>
      </w:tr>
      <w:tr w:rsidR="0053077D" w:rsidRPr="0053077D" w14:paraId="776D934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A8C5C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6.7</w:t>
            </w:r>
          </w:p>
        </w:tc>
        <w:tc>
          <w:tcPr>
            <w:tcW w:w="4062" w:type="pct"/>
            <w:tcBorders>
              <w:top w:val="single" w:sz="4" w:space="0" w:color="auto"/>
              <w:left w:val="single" w:sz="4" w:space="0" w:color="auto"/>
              <w:bottom w:val="single" w:sz="4" w:space="0" w:color="auto"/>
              <w:right w:val="single" w:sz="4" w:space="0" w:color="auto"/>
            </w:tcBorders>
            <w:hideMark/>
          </w:tcPr>
          <w:p w14:paraId="15D3BFB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е и о после шипящих в корне слова</w:t>
            </w:r>
          </w:p>
        </w:tc>
      </w:tr>
      <w:tr w:rsidR="0053077D" w:rsidRPr="0053077D" w14:paraId="36F8D99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1B740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6.8</w:t>
            </w:r>
          </w:p>
        </w:tc>
        <w:tc>
          <w:tcPr>
            <w:tcW w:w="4062" w:type="pct"/>
            <w:tcBorders>
              <w:top w:val="single" w:sz="4" w:space="0" w:color="auto"/>
              <w:left w:val="single" w:sz="4" w:space="0" w:color="auto"/>
              <w:bottom w:val="single" w:sz="4" w:space="0" w:color="auto"/>
              <w:right w:val="single" w:sz="4" w:space="0" w:color="auto"/>
            </w:tcBorders>
            <w:hideMark/>
          </w:tcPr>
          <w:p w14:paraId="2E2E08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неизменяемых на письме приставок и приставок на -з (-с)</w:t>
            </w:r>
          </w:p>
        </w:tc>
      </w:tr>
      <w:tr w:rsidR="0053077D" w:rsidRPr="0053077D" w14:paraId="63A18B6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3C0F0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6.9</w:t>
            </w:r>
          </w:p>
        </w:tc>
        <w:tc>
          <w:tcPr>
            <w:tcW w:w="4062" w:type="pct"/>
            <w:tcBorders>
              <w:top w:val="single" w:sz="4" w:space="0" w:color="auto"/>
              <w:left w:val="single" w:sz="4" w:space="0" w:color="auto"/>
              <w:bottom w:val="single" w:sz="4" w:space="0" w:color="auto"/>
              <w:right w:val="single" w:sz="4" w:space="0" w:color="auto"/>
            </w:tcBorders>
            <w:hideMark/>
          </w:tcPr>
          <w:p w14:paraId="1BCB5C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ы и и после приставок</w:t>
            </w:r>
          </w:p>
        </w:tc>
      </w:tr>
      <w:tr w:rsidR="0053077D" w:rsidRPr="0053077D" w14:paraId="358C466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76EEC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6.10</w:t>
            </w:r>
          </w:p>
        </w:tc>
        <w:tc>
          <w:tcPr>
            <w:tcW w:w="4062" w:type="pct"/>
            <w:tcBorders>
              <w:top w:val="single" w:sz="4" w:space="0" w:color="auto"/>
              <w:left w:val="single" w:sz="4" w:space="0" w:color="auto"/>
              <w:bottom w:val="single" w:sz="4" w:space="0" w:color="auto"/>
              <w:right w:val="single" w:sz="4" w:space="0" w:color="auto"/>
            </w:tcBorders>
            <w:hideMark/>
          </w:tcPr>
          <w:p w14:paraId="057005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ы и и после ц</w:t>
            </w:r>
          </w:p>
        </w:tc>
      </w:tr>
      <w:tr w:rsidR="0053077D" w:rsidRPr="0053077D" w14:paraId="2967D65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1753B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6.11</w:t>
            </w:r>
          </w:p>
        </w:tc>
        <w:tc>
          <w:tcPr>
            <w:tcW w:w="4062" w:type="pct"/>
            <w:tcBorders>
              <w:top w:val="single" w:sz="4" w:space="0" w:color="auto"/>
              <w:left w:val="single" w:sz="4" w:space="0" w:color="auto"/>
              <w:bottom w:val="single" w:sz="4" w:space="0" w:color="auto"/>
              <w:right w:val="single" w:sz="4" w:space="0" w:color="auto"/>
            </w:tcBorders>
            <w:hideMark/>
          </w:tcPr>
          <w:p w14:paraId="697786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безударных окончаний имен прилагательных</w:t>
            </w:r>
          </w:p>
        </w:tc>
      </w:tr>
      <w:tr w:rsidR="0053077D" w:rsidRPr="0053077D" w14:paraId="26DF53A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F95D0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6.12</w:t>
            </w:r>
          </w:p>
        </w:tc>
        <w:tc>
          <w:tcPr>
            <w:tcW w:w="4062" w:type="pct"/>
            <w:tcBorders>
              <w:top w:val="single" w:sz="4" w:space="0" w:color="auto"/>
              <w:left w:val="single" w:sz="4" w:space="0" w:color="auto"/>
              <w:bottom w:val="single" w:sz="4" w:space="0" w:color="auto"/>
              <w:right w:val="single" w:sz="4" w:space="0" w:color="auto"/>
            </w:tcBorders>
            <w:hideMark/>
          </w:tcPr>
          <w:p w14:paraId="017CAC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о и е после шипящих и ц в суффиксах и окончаниях имен прилагательных</w:t>
            </w:r>
          </w:p>
        </w:tc>
      </w:tr>
      <w:tr w:rsidR="0053077D" w:rsidRPr="0053077D" w14:paraId="09E3070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0998E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6.13</w:t>
            </w:r>
          </w:p>
        </w:tc>
        <w:tc>
          <w:tcPr>
            <w:tcW w:w="4062" w:type="pct"/>
            <w:tcBorders>
              <w:top w:val="single" w:sz="4" w:space="0" w:color="auto"/>
              <w:left w:val="single" w:sz="4" w:space="0" w:color="auto"/>
              <w:bottom w:val="single" w:sz="4" w:space="0" w:color="auto"/>
              <w:right w:val="single" w:sz="4" w:space="0" w:color="auto"/>
            </w:tcBorders>
            <w:hideMark/>
          </w:tcPr>
          <w:p w14:paraId="7DFDBA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кратких форм имен прилагательных с основой на шипящий</w:t>
            </w:r>
          </w:p>
        </w:tc>
      </w:tr>
      <w:tr w:rsidR="0053077D" w:rsidRPr="0053077D" w14:paraId="7D12249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5918CF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6.14</w:t>
            </w:r>
          </w:p>
        </w:tc>
        <w:tc>
          <w:tcPr>
            <w:tcW w:w="4062" w:type="pct"/>
            <w:tcBorders>
              <w:top w:val="single" w:sz="4" w:space="0" w:color="auto"/>
              <w:left w:val="single" w:sz="4" w:space="0" w:color="auto"/>
              <w:bottom w:val="single" w:sz="4" w:space="0" w:color="auto"/>
              <w:right w:val="single" w:sz="4" w:space="0" w:color="auto"/>
            </w:tcBorders>
            <w:hideMark/>
          </w:tcPr>
          <w:p w14:paraId="1BD95E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Слитное и раздельное написание не с именами прилагательными</w:t>
            </w:r>
          </w:p>
        </w:tc>
      </w:tr>
      <w:tr w:rsidR="0053077D" w:rsidRPr="0053077D" w14:paraId="39E2124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C124D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6.15</w:t>
            </w:r>
          </w:p>
        </w:tc>
        <w:tc>
          <w:tcPr>
            <w:tcW w:w="4062" w:type="pct"/>
            <w:tcBorders>
              <w:top w:val="single" w:sz="4" w:space="0" w:color="auto"/>
              <w:left w:val="single" w:sz="4" w:space="0" w:color="auto"/>
              <w:bottom w:val="single" w:sz="4" w:space="0" w:color="auto"/>
              <w:right w:val="single" w:sz="4" w:space="0" w:color="auto"/>
            </w:tcBorders>
            <w:hideMark/>
          </w:tcPr>
          <w:p w14:paraId="2525E5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tc>
      </w:tr>
      <w:tr w:rsidR="0053077D" w:rsidRPr="0053077D" w14:paraId="54CA18A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0E4F3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6.16</w:t>
            </w:r>
          </w:p>
        </w:tc>
        <w:tc>
          <w:tcPr>
            <w:tcW w:w="4062" w:type="pct"/>
            <w:tcBorders>
              <w:top w:val="single" w:sz="4" w:space="0" w:color="auto"/>
              <w:left w:val="single" w:sz="4" w:space="0" w:color="auto"/>
              <w:bottom w:val="single" w:sz="4" w:space="0" w:color="auto"/>
              <w:right w:val="single" w:sz="4" w:space="0" w:color="auto"/>
            </w:tcBorders>
            <w:hideMark/>
          </w:tcPr>
          <w:p w14:paraId="5A644C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-тся и -ться в глаголах</w:t>
            </w:r>
          </w:p>
        </w:tc>
      </w:tr>
      <w:tr w:rsidR="0053077D" w:rsidRPr="0053077D" w14:paraId="4279414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820D0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6.17</w:t>
            </w:r>
          </w:p>
        </w:tc>
        <w:tc>
          <w:tcPr>
            <w:tcW w:w="4062" w:type="pct"/>
            <w:tcBorders>
              <w:top w:val="single" w:sz="4" w:space="0" w:color="auto"/>
              <w:left w:val="single" w:sz="4" w:space="0" w:color="auto"/>
              <w:bottom w:val="single" w:sz="4" w:space="0" w:color="auto"/>
              <w:right w:val="single" w:sz="4" w:space="0" w:color="auto"/>
            </w:tcBorders>
            <w:hideMark/>
          </w:tcPr>
          <w:p w14:paraId="4DEAC4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суффиксов -ова-, -ева-, -ыва-, -ива-</w:t>
            </w:r>
          </w:p>
        </w:tc>
      </w:tr>
      <w:tr w:rsidR="0053077D" w:rsidRPr="0053077D" w14:paraId="2049D87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0C9CD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6.18</w:t>
            </w:r>
          </w:p>
        </w:tc>
        <w:tc>
          <w:tcPr>
            <w:tcW w:w="4062" w:type="pct"/>
            <w:tcBorders>
              <w:top w:val="single" w:sz="4" w:space="0" w:color="auto"/>
              <w:left w:val="single" w:sz="4" w:space="0" w:color="auto"/>
              <w:bottom w:val="single" w:sz="4" w:space="0" w:color="auto"/>
              <w:right w:val="single" w:sz="4" w:space="0" w:color="auto"/>
            </w:tcBorders>
            <w:hideMark/>
          </w:tcPr>
          <w:p w14:paraId="18E18F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безударных личных окончаний глагола</w:t>
            </w:r>
          </w:p>
        </w:tc>
      </w:tr>
      <w:tr w:rsidR="0053077D" w:rsidRPr="0053077D" w14:paraId="457CE92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0240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6.19</w:t>
            </w:r>
          </w:p>
        </w:tc>
        <w:tc>
          <w:tcPr>
            <w:tcW w:w="4062" w:type="pct"/>
            <w:tcBorders>
              <w:top w:val="single" w:sz="4" w:space="0" w:color="auto"/>
              <w:left w:val="single" w:sz="4" w:space="0" w:color="auto"/>
              <w:bottom w:val="single" w:sz="4" w:space="0" w:color="auto"/>
              <w:right w:val="single" w:sz="4" w:space="0" w:color="auto"/>
            </w:tcBorders>
            <w:hideMark/>
          </w:tcPr>
          <w:p w14:paraId="0D6A63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гласной перед суффиксом -л- в формах прошедшего времени глагола</w:t>
            </w:r>
          </w:p>
        </w:tc>
      </w:tr>
      <w:tr w:rsidR="0053077D" w:rsidRPr="0053077D" w14:paraId="3EE56C2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409A34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6.20</w:t>
            </w:r>
          </w:p>
        </w:tc>
        <w:tc>
          <w:tcPr>
            <w:tcW w:w="4062" w:type="pct"/>
            <w:tcBorders>
              <w:top w:val="single" w:sz="4" w:space="0" w:color="auto"/>
              <w:left w:val="single" w:sz="4" w:space="0" w:color="auto"/>
              <w:bottom w:val="single" w:sz="4" w:space="0" w:color="auto"/>
              <w:right w:val="single" w:sz="4" w:space="0" w:color="auto"/>
            </w:tcBorders>
            <w:hideMark/>
          </w:tcPr>
          <w:p w14:paraId="60C9F5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Слитное и раздельное написание не с глаголами</w:t>
            </w:r>
          </w:p>
        </w:tc>
      </w:tr>
      <w:tr w:rsidR="0053077D" w:rsidRPr="0053077D" w14:paraId="61E9089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726D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6.21</w:t>
            </w:r>
          </w:p>
        </w:tc>
        <w:tc>
          <w:tcPr>
            <w:tcW w:w="4062" w:type="pct"/>
            <w:tcBorders>
              <w:top w:val="single" w:sz="4" w:space="0" w:color="auto"/>
              <w:left w:val="single" w:sz="4" w:space="0" w:color="auto"/>
              <w:bottom w:val="single" w:sz="4" w:space="0" w:color="auto"/>
              <w:right w:val="single" w:sz="4" w:space="0" w:color="auto"/>
            </w:tcBorders>
            <w:hideMark/>
          </w:tcPr>
          <w:p w14:paraId="7ACE92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Орфографический анализ слов (в рамках изученного)</w:t>
            </w:r>
          </w:p>
        </w:tc>
      </w:tr>
      <w:tr w:rsidR="0053077D" w:rsidRPr="0053077D" w14:paraId="4527613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FC5B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6.22</w:t>
            </w:r>
          </w:p>
        </w:tc>
        <w:tc>
          <w:tcPr>
            <w:tcW w:w="4062" w:type="pct"/>
            <w:tcBorders>
              <w:top w:val="single" w:sz="4" w:space="0" w:color="auto"/>
              <w:left w:val="single" w:sz="4" w:space="0" w:color="auto"/>
              <w:bottom w:val="single" w:sz="4" w:space="0" w:color="auto"/>
              <w:right w:val="single" w:sz="4" w:space="0" w:color="auto"/>
            </w:tcBorders>
            <w:hideMark/>
          </w:tcPr>
          <w:p w14:paraId="4358EA7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53077D" w:rsidRPr="0053077D" w14:paraId="4059C8C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C89B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062" w:type="pct"/>
            <w:tcBorders>
              <w:top w:val="single" w:sz="4" w:space="0" w:color="auto"/>
              <w:left w:val="single" w:sz="4" w:space="0" w:color="auto"/>
              <w:bottom w:val="single" w:sz="4" w:space="0" w:color="auto"/>
              <w:right w:val="single" w:sz="4" w:space="0" w:color="auto"/>
            </w:tcBorders>
            <w:hideMark/>
          </w:tcPr>
          <w:p w14:paraId="34F1EE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w:t>
            </w:r>
          </w:p>
        </w:tc>
      </w:tr>
      <w:tr w:rsidR="0053077D" w:rsidRPr="0053077D" w14:paraId="7E83CE5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F794D0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062" w:type="pct"/>
            <w:tcBorders>
              <w:top w:val="single" w:sz="4" w:space="0" w:color="auto"/>
              <w:left w:val="single" w:sz="4" w:space="0" w:color="auto"/>
              <w:bottom w:val="single" w:sz="4" w:space="0" w:color="auto"/>
              <w:right w:val="single" w:sz="4" w:space="0" w:color="auto"/>
            </w:tcBorders>
            <w:hideMark/>
          </w:tcPr>
          <w:p w14:paraId="7B8D806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 как раздел лингвистики</w:t>
            </w:r>
          </w:p>
        </w:tc>
      </w:tr>
      <w:tr w:rsidR="0053077D" w:rsidRPr="0053077D" w14:paraId="0BF0517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19031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062" w:type="pct"/>
            <w:tcBorders>
              <w:top w:val="single" w:sz="4" w:space="0" w:color="auto"/>
              <w:left w:val="single" w:sz="4" w:space="0" w:color="auto"/>
              <w:bottom w:val="single" w:sz="4" w:space="0" w:color="auto"/>
              <w:right w:val="single" w:sz="4" w:space="0" w:color="auto"/>
            </w:tcBorders>
            <w:hideMark/>
          </w:tcPr>
          <w:p w14:paraId="33D84C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Тире между подлежащим и сказуемым</w:t>
            </w:r>
          </w:p>
        </w:tc>
      </w:tr>
      <w:tr w:rsidR="0053077D" w:rsidRPr="0053077D" w14:paraId="420B747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D711A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062" w:type="pct"/>
            <w:tcBorders>
              <w:top w:val="single" w:sz="4" w:space="0" w:color="auto"/>
              <w:left w:val="single" w:sz="4" w:space="0" w:color="auto"/>
              <w:bottom w:val="single" w:sz="4" w:space="0" w:color="auto"/>
              <w:right w:val="single" w:sz="4" w:space="0" w:color="auto"/>
            </w:tcBorders>
            <w:hideMark/>
          </w:tcPr>
          <w:p w14:paraId="171CAC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53077D" w:rsidRPr="0053077D" w14:paraId="671BACF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7FFF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4062" w:type="pct"/>
            <w:tcBorders>
              <w:top w:val="single" w:sz="4" w:space="0" w:color="auto"/>
              <w:left w:val="single" w:sz="4" w:space="0" w:color="auto"/>
              <w:bottom w:val="single" w:sz="4" w:space="0" w:color="auto"/>
              <w:right w:val="single" w:sz="4" w:space="0" w:color="auto"/>
            </w:tcBorders>
            <w:hideMark/>
          </w:tcPr>
          <w:p w14:paraId="657F7E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tc>
      </w:tr>
      <w:tr w:rsidR="0053077D" w:rsidRPr="0053077D" w14:paraId="5C9D160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BC6D3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062" w:type="pct"/>
            <w:tcBorders>
              <w:top w:val="single" w:sz="4" w:space="0" w:color="auto"/>
              <w:left w:val="single" w:sz="4" w:space="0" w:color="auto"/>
              <w:bottom w:val="single" w:sz="4" w:space="0" w:color="auto"/>
              <w:right w:val="single" w:sz="4" w:space="0" w:color="auto"/>
            </w:tcBorders>
            <w:hideMark/>
          </w:tcPr>
          <w:p w14:paraId="05B06E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Пунктуационное оформление предложений с прямой речью</w:t>
            </w:r>
          </w:p>
        </w:tc>
      </w:tr>
      <w:tr w:rsidR="0053077D" w:rsidRPr="0053077D" w14:paraId="13B1CC7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161E0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7.6</w:t>
            </w:r>
          </w:p>
        </w:tc>
        <w:tc>
          <w:tcPr>
            <w:tcW w:w="4062" w:type="pct"/>
            <w:tcBorders>
              <w:top w:val="single" w:sz="4" w:space="0" w:color="auto"/>
              <w:left w:val="single" w:sz="4" w:space="0" w:color="auto"/>
              <w:bottom w:val="single" w:sz="4" w:space="0" w:color="auto"/>
              <w:right w:val="single" w:sz="4" w:space="0" w:color="auto"/>
            </w:tcBorders>
            <w:hideMark/>
          </w:tcPr>
          <w:p w14:paraId="72FDF5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Пунктуационное оформление диалога на письме</w:t>
            </w:r>
          </w:p>
        </w:tc>
      </w:tr>
      <w:tr w:rsidR="0053077D" w:rsidRPr="0053077D" w14:paraId="2F771E8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6FD53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062" w:type="pct"/>
            <w:tcBorders>
              <w:top w:val="single" w:sz="4" w:space="0" w:color="auto"/>
              <w:left w:val="single" w:sz="4" w:space="0" w:color="auto"/>
              <w:bottom w:val="single" w:sz="4" w:space="0" w:color="auto"/>
              <w:right w:val="single" w:sz="4" w:space="0" w:color="auto"/>
            </w:tcBorders>
            <w:hideMark/>
          </w:tcPr>
          <w:p w14:paraId="5F7891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Выразительность русской речи</w:t>
            </w:r>
          </w:p>
        </w:tc>
      </w:tr>
      <w:tr w:rsidR="0053077D" w:rsidRPr="0053077D" w14:paraId="12250DF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7DA3F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062" w:type="pct"/>
            <w:tcBorders>
              <w:top w:val="single" w:sz="4" w:space="0" w:color="auto"/>
              <w:left w:val="single" w:sz="4" w:space="0" w:color="auto"/>
              <w:bottom w:val="single" w:sz="4" w:space="0" w:color="auto"/>
              <w:right w:val="single" w:sz="4" w:space="0" w:color="auto"/>
            </w:tcBorders>
            <w:hideMark/>
          </w:tcPr>
          <w:p w14:paraId="5ABCA5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Уместное использование слов с суффиксами оценки в собственной речи</w:t>
            </w:r>
          </w:p>
        </w:tc>
      </w:tr>
    </w:tbl>
    <w:p w14:paraId="3296867E" w14:textId="77777777" w:rsidR="0053077D" w:rsidRPr="0053077D" w:rsidRDefault="0053077D" w:rsidP="0053077D">
      <w:pPr>
        <w:pStyle w:val="af3"/>
        <w:rPr>
          <w:rFonts w:ascii="Times New Roman" w:hAnsi="Times New Roman" w:cs="Times New Roman"/>
        </w:rPr>
      </w:pPr>
    </w:p>
    <w:p w14:paraId="53B252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3.2</w:t>
      </w:r>
    </w:p>
    <w:p w14:paraId="7B180568" w14:textId="77777777" w:rsidR="0053077D" w:rsidRPr="0053077D" w:rsidRDefault="0053077D" w:rsidP="0053077D">
      <w:pPr>
        <w:pStyle w:val="af3"/>
        <w:rPr>
          <w:rFonts w:ascii="Times New Roman" w:hAnsi="Times New Roman" w:cs="Times New Roman"/>
        </w:rPr>
      </w:pPr>
    </w:p>
    <w:p w14:paraId="639465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требования к результатам освоения основной</w:t>
      </w:r>
    </w:p>
    <w:p w14:paraId="4F0EC5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образовательной программы (6 класс)</w:t>
      </w:r>
    </w:p>
    <w:p w14:paraId="04BE2C56"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6"/>
        <w:gridCol w:w="9078"/>
      </w:tblGrid>
      <w:tr w:rsidR="0053077D" w:rsidRPr="0053077D" w14:paraId="431F99A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EB79E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 проверяемого результата</w:t>
            </w:r>
          </w:p>
        </w:tc>
        <w:tc>
          <w:tcPr>
            <w:tcW w:w="4062" w:type="pct"/>
            <w:tcBorders>
              <w:top w:val="single" w:sz="4" w:space="0" w:color="auto"/>
              <w:left w:val="single" w:sz="4" w:space="0" w:color="auto"/>
              <w:bottom w:val="single" w:sz="4" w:space="0" w:color="auto"/>
              <w:right w:val="single" w:sz="4" w:space="0" w:color="auto"/>
            </w:tcBorders>
            <w:hideMark/>
          </w:tcPr>
          <w:p w14:paraId="355619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53077D" w:rsidRPr="0053077D" w14:paraId="0ED4403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E559A0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062" w:type="pct"/>
            <w:tcBorders>
              <w:top w:val="single" w:sz="4" w:space="0" w:color="auto"/>
              <w:left w:val="single" w:sz="4" w:space="0" w:color="auto"/>
              <w:bottom w:val="single" w:sz="4" w:space="0" w:color="auto"/>
              <w:right w:val="single" w:sz="4" w:space="0" w:color="auto"/>
            </w:tcBorders>
            <w:hideMark/>
          </w:tcPr>
          <w:p w14:paraId="250368B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"Язык и речь"</w:t>
            </w:r>
          </w:p>
        </w:tc>
      </w:tr>
      <w:tr w:rsidR="0053077D" w:rsidRPr="0053077D" w14:paraId="480AB58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FAF753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062" w:type="pct"/>
            <w:tcBorders>
              <w:top w:val="single" w:sz="4" w:space="0" w:color="auto"/>
              <w:left w:val="single" w:sz="4" w:space="0" w:color="auto"/>
              <w:bottom w:val="single" w:sz="4" w:space="0" w:color="auto"/>
              <w:right w:val="single" w:sz="4" w:space="0" w:color="auto"/>
            </w:tcBorders>
            <w:hideMark/>
          </w:tcPr>
          <w:p w14:paraId="09316C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w:t>
            </w:r>
            <w:r w:rsidRPr="0053077D">
              <w:rPr>
                <w:rFonts w:ascii="Times New Roman" w:hAnsi="Times New Roman" w:cs="Times New Roman"/>
              </w:rPr>
              <w:lastRenderedPageBreak/>
              <w:t>литературы (монолог-описание, монолог-повествование, монолог-рассуждение), выступать с сообщением на лингвистическую тему</w:t>
            </w:r>
          </w:p>
        </w:tc>
      </w:tr>
      <w:tr w:rsidR="0053077D" w:rsidRPr="0053077D" w14:paraId="6579C5B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DE35D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1.2</w:t>
            </w:r>
          </w:p>
        </w:tc>
        <w:tc>
          <w:tcPr>
            <w:tcW w:w="4062" w:type="pct"/>
            <w:tcBorders>
              <w:top w:val="single" w:sz="4" w:space="0" w:color="auto"/>
              <w:left w:val="single" w:sz="4" w:space="0" w:color="auto"/>
              <w:bottom w:val="single" w:sz="4" w:space="0" w:color="auto"/>
              <w:right w:val="single" w:sz="4" w:space="0" w:color="auto"/>
            </w:tcBorders>
            <w:hideMark/>
          </w:tcPr>
          <w:p w14:paraId="767E47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Участвовать в диалоге (побуждение к действию, обмен мнениями) объемом не менее 4 реплик</w:t>
            </w:r>
          </w:p>
        </w:tc>
      </w:tr>
      <w:tr w:rsidR="0053077D" w:rsidRPr="0053077D" w14:paraId="28DC332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BA417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062" w:type="pct"/>
            <w:tcBorders>
              <w:top w:val="single" w:sz="4" w:space="0" w:color="auto"/>
              <w:left w:val="single" w:sz="4" w:space="0" w:color="auto"/>
              <w:bottom w:val="single" w:sz="4" w:space="0" w:color="auto"/>
              <w:right w:val="single" w:sz="4" w:space="0" w:color="auto"/>
            </w:tcBorders>
            <w:hideMark/>
          </w:tcPr>
          <w:p w14:paraId="31230D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53077D" w:rsidRPr="0053077D" w14:paraId="0F76043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A3E2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1.4</w:t>
            </w:r>
          </w:p>
        </w:tc>
        <w:tc>
          <w:tcPr>
            <w:tcW w:w="4062" w:type="pct"/>
            <w:tcBorders>
              <w:top w:val="single" w:sz="4" w:space="0" w:color="auto"/>
              <w:left w:val="single" w:sz="4" w:space="0" w:color="auto"/>
              <w:bottom w:val="single" w:sz="4" w:space="0" w:color="auto"/>
              <w:right w:val="single" w:sz="4" w:space="0" w:color="auto"/>
            </w:tcBorders>
            <w:hideMark/>
          </w:tcPr>
          <w:p w14:paraId="04320E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чтения: просмотровым, ознакомительным, изучающим, поисковым</w:t>
            </w:r>
          </w:p>
        </w:tc>
      </w:tr>
      <w:tr w:rsidR="0053077D" w:rsidRPr="0053077D" w14:paraId="7CDE1F5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D8D43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062" w:type="pct"/>
            <w:tcBorders>
              <w:top w:val="single" w:sz="4" w:space="0" w:color="auto"/>
              <w:left w:val="single" w:sz="4" w:space="0" w:color="auto"/>
              <w:bottom w:val="single" w:sz="4" w:space="0" w:color="auto"/>
              <w:right w:val="single" w:sz="4" w:space="0" w:color="auto"/>
            </w:tcBorders>
            <w:hideMark/>
          </w:tcPr>
          <w:p w14:paraId="6F53CCA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53077D" w:rsidRPr="0053077D" w14:paraId="19402D6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06456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062" w:type="pct"/>
            <w:tcBorders>
              <w:top w:val="single" w:sz="4" w:space="0" w:color="auto"/>
              <w:left w:val="single" w:sz="4" w:space="0" w:color="auto"/>
              <w:bottom w:val="single" w:sz="4" w:space="0" w:color="auto"/>
              <w:right w:val="single" w:sz="4" w:space="0" w:color="auto"/>
            </w:tcBorders>
            <w:hideMark/>
          </w:tcPr>
          <w:p w14:paraId="54609B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Устно пересказывать прочитанный или прослушанный текст объемом не менее 110 слов</w:t>
            </w:r>
          </w:p>
        </w:tc>
      </w:tr>
      <w:tr w:rsidR="0053077D" w:rsidRPr="0053077D" w14:paraId="5D58F37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E1AE3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1.7</w:t>
            </w:r>
          </w:p>
        </w:tc>
        <w:tc>
          <w:tcPr>
            <w:tcW w:w="4062" w:type="pct"/>
            <w:tcBorders>
              <w:top w:val="single" w:sz="4" w:space="0" w:color="auto"/>
              <w:left w:val="single" w:sz="4" w:space="0" w:color="auto"/>
              <w:bottom w:val="single" w:sz="4" w:space="0" w:color="auto"/>
              <w:right w:val="single" w:sz="4" w:space="0" w:color="auto"/>
            </w:tcBorders>
            <w:hideMark/>
          </w:tcPr>
          <w:p w14:paraId="78973F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53077D" w:rsidRPr="0053077D" w14:paraId="19F6479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880D78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062" w:type="pct"/>
            <w:tcBorders>
              <w:top w:val="single" w:sz="4" w:space="0" w:color="auto"/>
              <w:left w:val="single" w:sz="4" w:space="0" w:color="auto"/>
              <w:bottom w:val="single" w:sz="4" w:space="0" w:color="auto"/>
              <w:right w:val="single" w:sz="4" w:space="0" w:color="auto"/>
            </w:tcBorders>
            <w:hideMark/>
          </w:tcPr>
          <w:p w14:paraId="41D816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"Текст"</w:t>
            </w:r>
          </w:p>
        </w:tc>
      </w:tr>
      <w:tr w:rsidR="0053077D" w:rsidRPr="0053077D" w14:paraId="50B659D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82647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062" w:type="pct"/>
            <w:tcBorders>
              <w:top w:val="single" w:sz="4" w:space="0" w:color="auto"/>
              <w:left w:val="single" w:sz="4" w:space="0" w:color="auto"/>
              <w:bottom w:val="single" w:sz="4" w:space="0" w:color="auto"/>
              <w:right w:val="single" w:sz="4" w:space="0" w:color="auto"/>
            </w:tcBorders>
            <w:hideMark/>
          </w:tcPr>
          <w:p w14:paraId="0F8732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Анализировать текст с точки зрения его соответствия основным признакам</w:t>
            </w:r>
          </w:p>
        </w:tc>
      </w:tr>
      <w:tr w:rsidR="0053077D" w:rsidRPr="0053077D" w14:paraId="2CF8783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EA170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062" w:type="pct"/>
            <w:tcBorders>
              <w:top w:val="single" w:sz="4" w:space="0" w:color="auto"/>
              <w:left w:val="single" w:sz="4" w:space="0" w:color="auto"/>
              <w:bottom w:val="single" w:sz="4" w:space="0" w:color="auto"/>
              <w:right w:val="single" w:sz="4" w:space="0" w:color="auto"/>
            </w:tcBorders>
            <w:hideMark/>
          </w:tcPr>
          <w:p w14:paraId="127852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53077D" w:rsidRPr="0053077D" w14:paraId="7065008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32949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062" w:type="pct"/>
            <w:tcBorders>
              <w:top w:val="single" w:sz="4" w:space="0" w:color="auto"/>
              <w:left w:val="single" w:sz="4" w:space="0" w:color="auto"/>
              <w:bottom w:val="single" w:sz="4" w:space="0" w:color="auto"/>
              <w:right w:val="single" w:sz="4" w:space="0" w:color="auto"/>
            </w:tcBorders>
            <w:hideMark/>
          </w:tcPr>
          <w:p w14:paraId="71F573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смысловой анализ текста</w:t>
            </w:r>
          </w:p>
        </w:tc>
      </w:tr>
      <w:tr w:rsidR="0053077D" w:rsidRPr="0053077D" w14:paraId="192DDB7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DD14A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062" w:type="pct"/>
            <w:tcBorders>
              <w:top w:val="single" w:sz="4" w:space="0" w:color="auto"/>
              <w:left w:val="single" w:sz="4" w:space="0" w:color="auto"/>
              <w:bottom w:val="single" w:sz="4" w:space="0" w:color="auto"/>
              <w:right w:val="single" w:sz="4" w:space="0" w:color="auto"/>
            </w:tcBorders>
            <w:hideMark/>
          </w:tcPr>
          <w:p w14:paraId="1126D1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анализ текста, его композиционных особенностей, определять количество микротем и абзацев</w:t>
            </w:r>
          </w:p>
        </w:tc>
      </w:tr>
      <w:tr w:rsidR="0053077D" w:rsidRPr="0053077D" w14:paraId="572EC26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F499A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062" w:type="pct"/>
            <w:tcBorders>
              <w:top w:val="single" w:sz="4" w:space="0" w:color="auto"/>
              <w:left w:val="single" w:sz="4" w:space="0" w:color="auto"/>
              <w:bottom w:val="single" w:sz="4" w:space="0" w:color="auto"/>
              <w:right w:val="single" w:sz="4" w:space="0" w:color="auto"/>
            </w:tcBorders>
            <w:hideMark/>
          </w:tcPr>
          <w:p w14:paraId="15B18B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Анализировать текст с точки зрения его принадлежности к функционально-смысловому типу речи</w:t>
            </w:r>
          </w:p>
        </w:tc>
      </w:tr>
      <w:tr w:rsidR="0053077D" w:rsidRPr="0053077D" w14:paraId="33B75D8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E52B8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062" w:type="pct"/>
            <w:tcBorders>
              <w:top w:val="single" w:sz="4" w:space="0" w:color="auto"/>
              <w:left w:val="single" w:sz="4" w:space="0" w:color="auto"/>
              <w:bottom w:val="single" w:sz="4" w:space="0" w:color="auto"/>
              <w:right w:val="single" w:sz="4" w:space="0" w:color="auto"/>
            </w:tcBorders>
            <w:hideMark/>
          </w:tcPr>
          <w:p w14:paraId="6DC4D8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53077D" w:rsidRPr="0053077D" w14:paraId="2EB768C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C8AB63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2.7</w:t>
            </w:r>
          </w:p>
        </w:tc>
        <w:tc>
          <w:tcPr>
            <w:tcW w:w="4062" w:type="pct"/>
            <w:tcBorders>
              <w:top w:val="single" w:sz="4" w:space="0" w:color="auto"/>
              <w:left w:val="single" w:sz="4" w:space="0" w:color="auto"/>
              <w:bottom w:val="single" w:sz="4" w:space="0" w:color="auto"/>
              <w:right w:val="single" w:sz="4" w:space="0" w:color="auto"/>
            </w:tcBorders>
            <w:hideMark/>
          </w:tcPr>
          <w:p w14:paraId="107D371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53077D" w:rsidRPr="0053077D" w14:paraId="3B230A6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D3AE0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2.8</w:t>
            </w:r>
          </w:p>
        </w:tc>
        <w:tc>
          <w:tcPr>
            <w:tcW w:w="4062" w:type="pct"/>
            <w:tcBorders>
              <w:top w:val="single" w:sz="4" w:space="0" w:color="auto"/>
              <w:left w:val="single" w:sz="4" w:space="0" w:color="auto"/>
              <w:bottom w:val="single" w:sz="4" w:space="0" w:color="auto"/>
              <w:right w:val="single" w:sz="4" w:space="0" w:color="auto"/>
            </w:tcBorders>
            <w:hideMark/>
          </w:tcPr>
          <w:p w14:paraId="66D2AC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53077D" w:rsidRPr="0053077D" w14:paraId="5EDBE15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A5371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2.9</w:t>
            </w:r>
          </w:p>
        </w:tc>
        <w:tc>
          <w:tcPr>
            <w:tcW w:w="4062" w:type="pct"/>
            <w:tcBorders>
              <w:top w:val="single" w:sz="4" w:space="0" w:color="auto"/>
              <w:left w:val="single" w:sz="4" w:space="0" w:color="auto"/>
              <w:bottom w:val="single" w:sz="4" w:space="0" w:color="auto"/>
              <w:right w:val="single" w:sz="4" w:space="0" w:color="auto"/>
            </w:tcBorders>
            <w:hideMark/>
          </w:tcPr>
          <w:p w14:paraId="7E42AC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53077D" w:rsidRPr="0053077D" w14:paraId="157406F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46010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2.10</w:t>
            </w:r>
          </w:p>
        </w:tc>
        <w:tc>
          <w:tcPr>
            <w:tcW w:w="4062" w:type="pct"/>
            <w:tcBorders>
              <w:top w:val="single" w:sz="4" w:space="0" w:color="auto"/>
              <w:left w:val="single" w:sz="4" w:space="0" w:color="auto"/>
              <w:bottom w:val="single" w:sz="4" w:space="0" w:color="auto"/>
              <w:right w:val="single" w:sz="4" w:space="0" w:color="auto"/>
            </w:tcBorders>
            <w:hideMark/>
          </w:tcPr>
          <w:p w14:paraId="6457C0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сообщение на заданную тему в виде презентации</w:t>
            </w:r>
          </w:p>
        </w:tc>
      </w:tr>
      <w:tr w:rsidR="0053077D" w:rsidRPr="0053077D" w14:paraId="1EC4D8B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F3C074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2.11</w:t>
            </w:r>
          </w:p>
        </w:tc>
        <w:tc>
          <w:tcPr>
            <w:tcW w:w="4062" w:type="pct"/>
            <w:tcBorders>
              <w:top w:val="single" w:sz="4" w:space="0" w:color="auto"/>
              <w:left w:val="single" w:sz="4" w:space="0" w:color="auto"/>
              <w:bottom w:val="single" w:sz="4" w:space="0" w:color="auto"/>
              <w:right w:val="single" w:sz="4" w:space="0" w:color="auto"/>
            </w:tcBorders>
            <w:hideMark/>
          </w:tcPr>
          <w:p w14:paraId="5CF0D9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53077D" w:rsidRPr="0053077D" w14:paraId="30E8FD8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BBA9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2.12</w:t>
            </w:r>
          </w:p>
        </w:tc>
        <w:tc>
          <w:tcPr>
            <w:tcW w:w="4062" w:type="pct"/>
            <w:tcBorders>
              <w:top w:val="single" w:sz="4" w:space="0" w:color="auto"/>
              <w:left w:val="single" w:sz="4" w:space="0" w:color="auto"/>
              <w:bottom w:val="single" w:sz="4" w:space="0" w:color="auto"/>
              <w:right w:val="single" w:sz="4" w:space="0" w:color="auto"/>
            </w:tcBorders>
            <w:hideMark/>
          </w:tcPr>
          <w:p w14:paraId="3A718A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Редактировать собственные тексты с использованием знания норм современного русского литературного языка</w:t>
            </w:r>
          </w:p>
        </w:tc>
      </w:tr>
      <w:tr w:rsidR="0053077D" w:rsidRPr="0053077D" w14:paraId="6BB95A0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520C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062" w:type="pct"/>
            <w:tcBorders>
              <w:top w:val="single" w:sz="4" w:space="0" w:color="auto"/>
              <w:left w:val="single" w:sz="4" w:space="0" w:color="auto"/>
              <w:bottom w:val="single" w:sz="4" w:space="0" w:color="auto"/>
              <w:right w:val="single" w:sz="4" w:space="0" w:color="auto"/>
            </w:tcBorders>
            <w:hideMark/>
          </w:tcPr>
          <w:p w14:paraId="67A979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"Функциональные разновидности языка"</w:t>
            </w:r>
          </w:p>
        </w:tc>
      </w:tr>
      <w:tr w:rsidR="0053077D" w:rsidRPr="0053077D" w14:paraId="069D96C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0C012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062" w:type="pct"/>
            <w:tcBorders>
              <w:top w:val="single" w:sz="4" w:space="0" w:color="auto"/>
              <w:left w:val="single" w:sz="4" w:space="0" w:color="auto"/>
              <w:bottom w:val="single" w:sz="4" w:space="0" w:color="auto"/>
              <w:right w:val="single" w:sz="4" w:space="0" w:color="auto"/>
            </w:tcBorders>
            <w:hideMark/>
          </w:tcPr>
          <w:p w14:paraId="23A185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официально-делового стиля речи, анализировать тексты разных жанров (заявление, расписка)</w:t>
            </w:r>
          </w:p>
        </w:tc>
      </w:tr>
      <w:tr w:rsidR="0053077D" w:rsidRPr="0053077D" w14:paraId="699EFE7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6AED4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062" w:type="pct"/>
            <w:tcBorders>
              <w:top w:val="single" w:sz="4" w:space="0" w:color="auto"/>
              <w:left w:val="single" w:sz="4" w:space="0" w:color="auto"/>
              <w:bottom w:val="single" w:sz="4" w:space="0" w:color="auto"/>
              <w:right w:val="single" w:sz="4" w:space="0" w:color="auto"/>
            </w:tcBorders>
            <w:hideMark/>
          </w:tcPr>
          <w:p w14:paraId="5C2745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53077D" w:rsidRPr="0053077D" w14:paraId="569D4B5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3964C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4062" w:type="pct"/>
            <w:tcBorders>
              <w:top w:val="single" w:sz="4" w:space="0" w:color="auto"/>
              <w:left w:val="single" w:sz="4" w:space="0" w:color="auto"/>
              <w:bottom w:val="single" w:sz="4" w:space="0" w:color="auto"/>
              <w:right w:val="single" w:sz="4" w:space="0" w:color="auto"/>
            </w:tcBorders>
            <w:hideMark/>
          </w:tcPr>
          <w:p w14:paraId="07F4D5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знания об официально-деловом и научном стиле в речевой практике</w:t>
            </w:r>
          </w:p>
        </w:tc>
      </w:tr>
      <w:tr w:rsidR="0053077D" w:rsidRPr="0053077D" w14:paraId="0396CB6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B60A5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062" w:type="pct"/>
            <w:tcBorders>
              <w:top w:val="single" w:sz="4" w:space="0" w:color="auto"/>
              <w:left w:val="single" w:sz="4" w:space="0" w:color="auto"/>
              <w:bottom w:val="single" w:sz="4" w:space="0" w:color="auto"/>
              <w:right w:val="single" w:sz="4" w:space="0" w:color="auto"/>
            </w:tcBorders>
            <w:hideMark/>
          </w:tcPr>
          <w:p w14:paraId="75B6DF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"Система языка"</w:t>
            </w:r>
          </w:p>
        </w:tc>
      </w:tr>
      <w:tr w:rsidR="0053077D" w:rsidRPr="0053077D" w14:paraId="0943734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065A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062" w:type="pct"/>
            <w:tcBorders>
              <w:top w:val="single" w:sz="4" w:space="0" w:color="auto"/>
              <w:left w:val="single" w:sz="4" w:space="0" w:color="auto"/>
              <w:bottom w:val="single" w:sz="4" w:space="0" w:color="auto"/>
              <w:right w:val="single" w:sz="4" w:space="0" w:color="auto"/>
            </w:tcBorders>
            <w:hideMark/>
          </w:tcPr>
          <w:p w14:paraId="4DBA906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53077D" w:rsidRPr="0053077D" w14:paraId="7313780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BAB12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062" w:type="pct"/>
            <w:tcBorders>
              <w:top w:val="single" w:sz="4" w:space="0" w:color="auto"/>
              <w:left w:val="single" w:sz="4" w:space="0" w:color="auto"/>
              <w:bottom w:val="single" w:sz="4" w:space="0" w:color="auto"/>
              <w:right w:val="single" w:sz="4" w:space="0" w:color="auto"/>
            </w:tcBorders>
            <w:hideMark/>
          </w:tcPr>
          <w:p w14:paraId="6CEA49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лексический анализ слов</w:t>
            </w:r>
          </w:p>
        </w:tc>
      </w:tr>
      <w:tr w:rsidR="0053077D" w:rsidRPr="0053077D" w14:paraId="6E997B1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EFFF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062" w:type="pct"/>
            <w:tcBorders>
              <w:top w:val="single" w:sz="4" w:space="0" w:color="auto"/>
              <w:left w:val="single" w:sz="4" w:space="0" w:color="auto"/>
              <w:bottom w:val="single" w:sz="4" w:space="0" w:color="auto"/>
              <w:right w:val="single" w:sz="4" w:space="0" w:color="auto"/>
            </w:tcBorders>
            <w:hideMark/>
          </w:tcPr>
          <w:p w14:paraId="2E2222B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в тексте фразеологизмы, уметь определять их значения</w:t>
            </w:r>
          </w:p>
        </w:tc>
      </w:tr>
      <w:tr w:rsidR="0053077D" w:rsidRPr="0053077D" w14:paraId="5E9563A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11555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062" w:type="pct"/>
            <w:tcBorders>
              <w:top w:val="single" w:sz="4" w:space="0" w:color="auto"/>
              <w:left w:val="single" w:sz="4" w:space="0" w:color="auto"/>
              <w:bottom w:val="single" w:sz="4" w:space="0" w:color="auto"/>
              <w:right w:val="single" w:sz="4" w:space="0" w:color="auto"/>
            </w:tcBorders>
            <w:hideMark/>
          </w:tcPr>
          <w:p w14:paraId="7A7E69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формообразующие и словообразующие морфемы в слове; выделять производящую основу</w:t>
            </w:r>
          </w:p>
        </w:tc>
      </w:tr>
      <w:tr w:rsidR="0053077D" w:rsidRPr="0053077D" w14:paraId="743D0B3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41CA6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062" w:type="pct"/>
            <w:tcBorders>
              <w:top w:val="single" w:sz="4" w:space="0" w:color="auto"/>
              <w:left w:val="single" w:sz="4" w:space="0" w:color="auto"/>
              <w:bottom w:val="single" w:sz="4" w:space="0" w:color="auto"/>
              <w:right w:val="single" w:sz="4" w:space="0" w:color="auto"/>
            </w:tcBorders>
            <w:hideMark/>
          </w:tcPr>
          <w:p w14:paraId="7A323C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53077D" w:rsidRPr="0053077D" w14:paraId="0085D31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4E4BD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062" w:type="pct"/>
            <w:tcBorders>
              <w:top w:val="single" w:sz="4" w:space="0" w:color="auto"/>
              <w:left w:val="single" w:sz="4" w:space="0" w:color="auto"/>
              <w:bottom w:val="single" w:sz="4" w:space="0" w:color="auto"/>
              <w:right w:val="single" w:sz="4" w:space="0" w:color="auto"/>
            </w:tcBorders>
            <w:hideMark/>
          </w:tcPr>
          <w:p w14:paraId="3633E9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морфемный и словообразовательный анализ слов</w:t>
            </w:r>
          </w:p>
        </w:tc>
      </w:tr>
      <w:tr w:rsidR="0053077D" w:rsidRPr="0053077D" w14:paraId="66A3DEC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90109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062" w:type="pct"/>
            <w:tcBorders>
              <w:top w:val="single" w:sz="4" w:space="0" w:color="auto"/>
              <w:left w:val="single" w:sz="4" w:space="0" w:color="auto"/>
              <w:bottom w:val="single" w:sz="4" w:space="0" w:color="auto"/>
              <w:right w:val="single" w:sz="4" w:space="0" w:color="auto"/>
            </w:tcBorders>
            <w:hideMark/>
          </w:tcPr>
          <w:p w14:paraId="27CFB6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словообразования имен существительных, имен прилагательных, имен числительных, местоимений</w:t>
            </w:r>
          </w:p>
        </w:tc>
      </w:tr>
      <w:tr w:rsidR="0053077D" w:rsidRPr="0053077D" w14:paraId="4BEF9E3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A6386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4062" w:type="pct"/>
            <w:tcBorders>
              <w:top w:val="single" w:sz="4" w:space="0" w:color="auto"/>
              <w:left w:val="single" w:sz="4" w:space="0" w:color="auto"/>
              <w:bottom w:val="single" w:sz="4" w:space="0" w:color="auto"/>
              <w:right w:val="single" w:sz="4" w:space="0" w:color="auto"/>
            </w:tcBorders>
            <w:hideMark/>
          </w:tcPr>
          <w:p w14:paraId="7ECE50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качественные, относительные и притяжательные имена прилагательные</w:t>
            </w:r>
          </w:p>
        </w:tc>
      </w:tr>
      <w:tr w:rsidR="0053077D" w:rsidRPr="0053077D" w14:paraId="41822E5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9493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4062" w:type="pct"/>
            <w:tcBorders>
              <w:top w:val="single" w:sz="4" w:space="0" w:color="auto"/>
              <w:left w:val="single" w:sz="4" w:space="0" w:color="auto"/>
              <w:bottom w:val="single" w:sz="4" w:space="0" w:color="auto"/>
              <w:right w:val="single" w:sz="4" w:space="0" w:color="auto"/>
            </w:tcBorders>
            <w:hideMark/>
          </w:tcPr>
          <w:p w14:paraId="58F4C6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степени сравнения качественных имен прилагательных</w:t>
            </w:r>
          </w:p>
        </w:tc>
      </w:tr>
      <w:tr w:rsidR="0053077D" w:rsidRPr="0053077D" w14:paraId="20FB30B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A3807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4062" w:type="pct"/>
            <w:tcBorders>
              <w:top w:val="single" w:sz="4" w:space="0" w:color="auto"/>
              <w:left w:val="single" w:sz="4" w:space="0" w:color="auto"/>
              <w:bottom w:val="single" w:sz="4" w:space="0" w:color="auto"/>
              <w:right w:val="single" w:sz="4" w:space="0" w:color="auto"/>
            </w:tcBorders>
            <w:hideMark/>
          </w:tcPr>
          <w:p w14:paraId="127B58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имен прилагательных</w:t>
            </w:r>
          </w:p>
        </w:tc>
      </w:tr>
      <w:tr w:rsidR="0053077D" w:rsidRPr="0053077D" w14:paraId="4E95D51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F880F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062" w:type="pct"/>
            <w:tcBorders>
              <w:top w:val="single" w:sz="4" w:space="0" w:color="auto"/>
              <w:left w:val="single" w:sz="4" w:space="0" w:color="auto"/>
              <w:bottom w:val="single" w:sz="4" w:space="0" w:color="auto"/>
              <w:right w:val="single" w:sz="4" w:space="0" w:color="auto"/>
            </w:tcBorders>
            <w:hideMark/>
          </w:tcPr>
          <w:p w14:paraId="01BD19D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числительные; определять общее грамматическое значение имени числительного</w:t>
            </w:r>
          </w:p>
        </w:tc>
      </w:tr>
      <w:tr w:rsidR="0053077D" w:rsidRPr="0053077D" w14:paraId="4B349DD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51C37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062" w:type="pct"/>
            <w:tcBorders>
              <w:top w:val="single" w:sz="4" w:space="0" w:color="auto"/>
              <w:left w:val="single" w:sz="4" w:space="0" w:color="auto"/>
              <w:bottom w:val="single" w:sz="4" w:space="0" w:color="auto"/>
              <w:right w:val="single" w:sz="4" w:space="0" w:color="auto"/>
            </w:tcBorders>
            <w:hideMark/>
          </w:tcPr>
          <w:p w14:paraId="06782B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разряды имен числительных по значению, по строению</w:t>
            </w:r>
          </w:p>
        </w:tc>
      </w:tr>
      <w:tr w:rsidR="0053077D" w:rsidRPr="0053077D" w14:paraId="6705231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C989A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062" w:type="pct"/>
            <w:tcBorders>
              <w:top w:val="single" w:sz="4" w:space="0" w:color="auto"/>
              <w:left w:val="single" w:sz="4" w:space="0" w:color="auto"/>
              <w:bottom w:val="single" w:sz="4" w:space="0" w:color="auto"/>
              <w:right w:val="single" w:sz="4" w:space="0" w:color="auto"/>
            </w:tcBorders>
            <w:hideMark/>
          </w:tcPr>
          <w:p w14:paraId="45624B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склонения имен числительных</w:t>
            </w:r>
          </w:p>
        </w:tc>
      </w:tr>
      <w:tr w:rsidR="0053077D" w:rsidRPr="0053077D" w14:paraId="6B20A91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211A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062" w:type="pct"/>
            <w:tcBorders>
              <w:top w:val="single" w:sz="4" w:space="0" w:color="auto"/>
              <w:left w:val="single" w:sz="4" w:space="0" w:color="auto"/>
              <w:bottom w:val="single" w:sz="4" w:space="0" w:color="auto"/>
              <w:right w:val="single" w:sz="4" w:space="0" w:color="auto"/>
            </w:tcBorders>
            <w:hideMark/>
          </w:tcPr>
          <w:p w14:paraId="500F04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имен числительных</w:t>
            </w:r>
          </w:p>
        </w:tc>
      </w:tr>
      <w:tr w:rsidR="0053077D" w:rsidRPr="0053077D" w14:paraId="3D1B012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F03904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062" w:type="pct"/>
            <w:tcBorders>
              <w:top w:val="single" w:sz="4" w:space="0" w:color="auto"/>
              <w:left w:val="single" w:sz="4" w:space="0" w:color="auto"/>
              <w:bottom w:val="single" w:sz="4" w:space="0" w:color="auto"/>
              <w:right w:val="single" w:sz="4" w:space="0" w:color="auto"/>
            </w:tcBorders>
            <w:hideMark/>
          </w:tcPr>
          <w:p w14:paraId="26C3B5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местоимения; определять общее грамматическое значение местоимения</w:t>
            </w:r>
          </w:p>
        </w:tc>
      </w:tr>
      <w:tr w:rsidR="0053077D" w:rsidRPr="0053077D" w14:paraId="0486FC5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00738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062" w:type="pct"/>
            <w:tcBorders>
              <w:top w:val="single" w:sz="4" w:space="0" w:color="auto"/>
              <w:left w:val="single" w:sz="4" w:space="0" w:color="auto"/>
              <w:bottom w:val="single" w:sz="4" w:space="0" w:color="auto"/>
              <w:right w:val="single" w:sz="4" w:space="0" w:color="auto"/>
            </w:tcBorders>
            <w:hideMark/>
          </w:tcPr>
          <w:p w14:paraId="4011C38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разряды местоимений</w:t>
            </w:r>
          </w:p>
        </w:tc>
      </w:tr>
      <w:tr w:rsidR="0053077D" w:rsidRPr="0053077D" w14:paraId="2DF353A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98C72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4.17</w:t>
            </w:r>
          </w:p>
        </w:tc>
        <w:tc>
          <w:tcPr>
            <w:tcW w:w="4062" w:type="pct"/>
            <w:tcBorders>
              <w:top w:val="single" w:sz="4" w:space="0" w:color="auto"/>
              <w:left w:val="single" w:sz="4" w:space="0" w:color="auto"/>
              <w:bottom w:val="single" w:sz="4" w:space="0" w:color="auto"/>
              <w:right w:val="single" w:sz="4" w:space="0" w:color="auto"/>
            </w:tcBorders>
            <w:hideMark/>
          </w:tcPr>
          <w:p w14:paraId="2C0A9B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склонения, словообразования местоимений</w:t>
            </w:r>
          </w:p>
        </w:tc>
      </w:tr>
      <w:tr w:rsidR="0053077D" w:rsidRPr="0053077D" w14:paraId="26E6D37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ADBE5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4.18</w:t>
            </w:r>
          </w:p>
        </w:tc>
        <w:tc>
          <w:tcPr>
            <w:tcW w:w="4062" w:type="pct"/>
            <w:tcBorders>
              <w:top w:val="single" w:sz="4" w:space="0" w:color="auto"/>
              <w:left w:val="single" w:sz="4" w:space="0" w:color="auto"/>
              <w:bottom w:val="single" w:sz="4" w:space="0" w:color="auto"/>
              <w:right w:val="single" w:sz="4" w:space="0" w:color="auto"/>
            </w:tcBorders>
            <w:hideMark/>
          </w:tcPr>
          <w:p w14:paraId="10FBCC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местоимений</w:t>
            </w:r>
          </w:p>
        </w:tc>
      </w:tr>
      <w:tr w:rsidR="0053077D" w:rsidRPr="0053077D" w14:paraId="35C00B0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4A9F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w:t>
            </w:r>
          </w:p>
        </w:tc>
        <w:tc>
          <w:tcPr>
            <w:tcW w:w="4062" w:type="pct"/>
            <w:tcBorders>
              <w:top w:val="single" w:sz="4" w:space="0" w:color="auto"/>
              <w:left w:val="single" w:sz="4" w:space="0" w:color="auto"/>
              <w:bottom w:val="single" w:sz="4" w:space="0" w:color="auto"/>
              <w:right w:val="single" w:sz="4" w:space="0" w:color="auto"/>
            </w:tcBorders>
            <w:hideMark/>
          </w:tcPr>
          <w:p w14:paraId="49E01C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переходные и непереходные глаголы</w:t>
            </w:r>
          </w:p>
        </w:tc>
      </w:tr>
      <w:tr w:rsidR="0053077D" w:rsidRPr="0053077D" w14:paraId="2979674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373CB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w:t>
            </w:r>
          </w:p>
        </w:tc>
        <w:tc>
          <w:tcPr>
            <w:tcW w:w="4062" w:type="pct"/>
            <w:tcBorders>
              <w:top w:val="single" w:sz="4" w:space="0" w:color="auto"/>
              <w:left w:val="single" w:sz="4" w:space="0" w:color="auto"/>
              <w:bottom w:val="single" w:sz="4" w:space="0" w:color="auto"/>
              <w:right w:val="single" w:sz="4" w:space="0" w:color="auto"/>
            </w:tcBorders>
            <w:hideMark/>
          </w:tcPr>
          <w:p w14:paraId="2C3FDF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разноспрягаемые глаголы</w:t>
            </w:r>
          </w:p>
        </w:tc>
      </w:tr>
      <w:tr w:rsidR="0053077D" w:rsidRPr="0053077D" w14:paraId="0A1B49A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17CFF2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062" w:type="pct"/>
            <w:tcBorders>
              <w:top w:val="single" w:sz="4" w:space="0" w:color="auto"/>
              <w:left w:val="single" w:sz="4" w:space="0" w:color="auto"/>
              <w:bottom w:val="single" w:sz="4" w:space="0" w:color="auto"/>
              <w:right w:val="single" w:sz="4" w:space="0" w:color="auto"/>
            </w:tcBorders>
            <w:hideMark/>
          </w:tcPr>
          <w:p w14:paraId="2354DF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наклонение глагола, значение глаголов в изъявительном, условном и повелительном наклонениях</w:t>
            </w:r>
          </w:p>
        </w:tc>
      </w:tr>
      <w:tr w:rsidR="0053077D" w:rsidRPr="0053077D" w14:paraId="20CEBE3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3E5D8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062" w:type="pct"/>
            <w:tcBorders>
              <w:top w:val="single" w:sz="4" w:space="0" w:color="auto"/>
              <w:left w:val="single" w:sz="4" w:space="0" w:color="auto"/>
              <w:bottom w:val="single" w:sz="4" w:space="0" w:color="auto"/>
              <w:right w:val="single" w:sz="4" w:space="0" w:color="auto"/>
            </w:tcBorders>
            <w:hideMark/>
          </w:tcPr>
          <w:p w14:paraId="33AD77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безличные и личные глаголы, использовать личные глаголы в безличном значении</w:t>
            </w:r>
          </w:p>
        </w:tc>
      </w:tr>
      <w:tr w:rsidR="0053077D" w:rsidRPr="0053077D" w14:paraId="546750D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645E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062" w:type="pct"/>
            <w:tcBorders>
              <w:top w:val="single" w:sz="4" w:space="0" w:color="auto"/>
              <w:left w:val="single" w:sz="4" w:space="0" w:color="auto"/>
              <w:bottom w:val="single" w:sz="4" w:space="0" w:color="auto"/>
              <w:right w:val="single" w:sz="4" w:space="0" w:color="auto"/>
            </w:tcBorders>
            <w:hideMark/>
          </w:tcPr>
          <w:p w14:paraId="437E03D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глаголов</w:t>
            </w:r>
          </w:p>
        </w:tc>
      </w:tr>
      <w:tr w:rsidR="0053077D" w:rsidRPr="0053077D" w14:paraId="43D0490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A94FEE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4062" w:type="pct"/>
            <w:tcBorders>
              <w:top w:val="single" w:sz="4" w:space="0" w:color="auto"/>
              <w:left w:val="single" w:sz="4" w:space="0" w:color="auto"/>
              <w:bottom w:val="single" w:sz="4" w:space="0" w:color="auto"/>
              <w:right w:val="single" w:sz="4" w:space="0" w:color="auto"/>
            </w:tcBorders>
            <w:hideMark/>
          </w:tcPr>
          <w:p w14:paraId="6102CF1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фонетический анализ слов</w:t>
            </w:r>
          </w:p>
        </w:tc>
      </w:tr>
      <w:tr w:rsidR="0053077D" w:rsidRPr="0053077D" w14:paraId="27E3C9D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88F56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w:t>
            </w:r>
          </w:p>
        </w:tc>
        <w:tc>
          <w:tcPr>
            <w:tcW w:w="4062" w:type="pct"/>
            <w:tcBorders>
              <w:top w:val="single" w:sz="4" w:space="0" w:color="auto"/>
              <w:left w:val="single" w:sz="4" w:space="0" w:color="auto"/>
              <w:bottom w:val="single" w:sz="4" w:space="0" w:color="auto"/>
              <w:right w:val="single" w:sz="4" w:space="0" w:color="auto"/>
            </w:tcBorders>
            <w:hideMark/>
          </w:tcPr>
          <w:p w14:paraId="1DF3AA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синтаксический анализ словосочетаний и предложений</w:t>
            </w:r>
          </w:p>
        </w:tc>
      </w:tr>
      <w:tr w:rsidR="0053077D" w:rsidRPr="0053077D" w14:paraId="0BC7343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8C2B0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062" w:type="pct"/>
            <w:tcBorders>
              <w:top w:val="single" w:sz="4" w:space="0" w:color="auto"/>
              <w:left w:val="single" w:sz="4" w:space="0" w:color="auto"/>
              <w:bottom w:val="single" w:sz="4" w:space="0" w:color="auto"/>
              <w:right w:val="single" w:sz="4" w:space="0" w:color="auto"/>
            </w:tcBorders>
            <w:hideMark/>
          </w:tcPr>
          <w:p w14:paraId="0FFD84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"Культура речи"</w:t>
            </w:r>
          </w:p>
        </w:tc>
      </w:tr>
      <w:tr w:rsidR="0053077D" w:rsidRPr="0053077D" w14:paraId="57A4E8E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42BC9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062" w:type="pct"/>
            <w:tcBorders>
              <w:top w:val="single" w:sz="4" w:space="0" w:color="auto"/>
              <w:left w:val="single" w:sz="4" w:space="0" w:color="auto"/>
              <w:bottom w:val="single" w:sz="4" w:space="0" w:color="auto"/>
              <w:right w:val="single" w:sz="4" w:space="0" w:color="auto"/>
            </w:tcBorders>
            <w:hideMark/>
          </w:tcPr>
          <w:p w14:paraId="4ED8363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знания по фонетике и орфоэпии в практике произношения слов</w:t>
            </w:r>
          </w:p>
        </w:tc>
      </w:tr>
      <w:tr w:rsidR="0053077D" w:rsidRPr="0053077D" w14:paraId="37D4831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C8872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062" w:type="pct"/>
            <w:tcBorders>
              <w:top w:val="single" w:sz="4" w:space="0" w:color="auto"/>
              <w:left w:val="single" w:sz="4" w:space="0" w:color="auto"/>
              <w:bottom w:val="single" w:sz="4" w:space="0" w:color="auto"/>
              <w:right w:val="single" w:sz="4" w:space="0" w:color="auto"/>
            </w:tcBorders>
            <w:hideMark/>
          </w:tcPr>
          <w:p w14:paraId="49A772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произношения имен существительных и имен прилагательных, постановки в них ударения (в рамках изученного)</w:t>
            </w:r>
          </w:p>
        </w:tc>
      </w:tr>
      <w:tr w:rsidR="0053077D" w:rsidRPr="0053077D" w14:paraId="4551A35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EB4DE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062" w:type="pct"/>
            <w:tcBorders>
              <w:top w:val="single" w:sz="4" w:space="0" w:color="auto"/>
              <w:left w:val="single" w:sz="4" w:space="0" w:color="auto"/>
              <w:bottom w:val="single" w:sz="4" w:space="0" w:color="auto"/>
              <w:right w:val="single" w:sz="4" w:space="0" w:color="auto"/>
            </w:tcBorders>
            <w:hideMark/>
          </w:tcPr>
          <w:p w14:paraId="2BCF288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53077D" w:rsidRPr="0053077D" w14:paraId="3AF598C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7F54A6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062" w:type="pct"/>
            <w:tcBorders>
              <w:top w:val="single" w:sz="4" w:space="0" w:color="auto"/>
              <w:left w:val="single" w:sz="4" w:space="0" w:color="auto"/>
              <w:bottom w:val="single" w:sz="4" w:space="0" w:color="auto"/>
              <w:right w:val="single" w:sz="4" w:space="0" w:color="auto"/>
            </w:tcBorders>
            <w:hideMark/>
          </w:tcPr>
          <w:p w14:paraId="48352C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53077D" w:rsidRPr="0053077D" w14:paraId="25DA77F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AF3D6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062" w:type="pct"/>
            <w:tcBorders>
              <w:top w:val="single" w:sz="4" w:space="0" w:color="auto"/>
              <w:left w:val="single" w:sz="4" w:space="0" w:color="auto"/>
              <w:bottom w:val="single" w:sz="4" w:space="0" w:color="auto"/>
              <w:right w:val="single" w:sz="4" w:space="0" w:color="auto"/>
            </w:tcBorders>
            <w:hideMark/>
          </w:tcPr>
          <w:p w14:paraId="7776DB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словоизменения имен существительных, соблюдать нормы словообразования имен прилагательных</w:t>
            </w:r>
          </w:p>
        </w:tc>
      </w:tr>
      <w:tr w:rsidR="0053077D" w:rsidRPr="0053077D" w14:paraId="4AFDC1C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93970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5.6</w:t>
            </w:r>
          </w:p>
        </w:tc>
        <w:tc>
          <w:tcPr>
            <w:tcW w:w="4062" w:type="pct"/>
            <w:tcBorders>
              <w:top w:val="single" w:sz="4" w:space="0" w:color="auto"/>
              <w:left w:val="single" w:sz="4" w:space="0" w:color="auto"/>
              <w:bottom w:val="single" w:sz="4" w:space="0" w:color="auto"/>
              <w:right w:val="single" w:sz="4" w:space="0" w:color="auto"/>
            </w:tcBorders>
            <w:hideMark/>
          </w:tcPr>
          <w:p w14:paraId="3B8DD3A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Уметь склонять числительные</w:t>
            </w:r>
          </w:p>
        </w:tc>
      </w:tr>
      <w:tr w:rsidR="0053077D" w:rsidRPr="0053077D" w14:paraId="2D102EE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400B34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5.7</w:t>
            </w:r>
          </w:p>
        </w:tc>
        <w:tc>
          <w:tcPr>
            <w:tcW w:w="4062" w:type="pct"/>
            <w:tcBorders>
              <w:top w:val="single" w:sz="4" w:space="0" w:color="auto"/>
              <w:left w:val="single" w:sz="4" w:space="0" w:color="auto"/>
              <w:bottom w:val="single" w:sz="4" w:space="0" w:color="auto"/>
              <w:right w:val="single" w:sz="4" w:space="0" w:color="auto"/>
            </w:tcBorders>
            <w:hideMark/>
          </w:tcPr>
          <w:p w14:paraId="29EABA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Уметь склонять местоимения</w:t>
            </w:r>
          </w:p>
        </w:tc>
      </w:tr>
      <w:tr w:rsidR="0053077D" w:rsidRPr="0053077D" w14:paraId="0848DC1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0E3C2E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5.8</w:t>
            </w:r>
          </w:p>
        </w:tc>
        <w:tc>
          <w:tcPr>
            <w:tcW w:w="4062" w:type="pct"/>
            <w:tcBorders>
              <w:top w:val="single" w:sz="4" w:space="0" w:color="auto"/>
              <w:left w:val="single" w:sz="4" w:space="0" w:color="auto"/>
              <w:bottom w:val="single" w:sz="4" w:space="0" w:color="auto"/>
              <w:right w:val="single" w:sz="4" w:space="0" w:color="auto"/>
            </w:tcBorders>
            <w:hideMark/>
          </w:tcPr>
          <w:p w14:paraId="1CB935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употреблять собирательные имена числительные</w:t>
            </w:r>
          </w:p>
        </w:tc>
      </w:tr>
      <w:tr w:rsidR="0053077D" w:rsidRPr="0053077D" w14:paraId="3470191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E30EF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062" w:type="pct"/>
            <w:tcBorders>
              <w:top w:val="single" w:sz="4" w:space="0" w:color="auto"/>
              <w:left w:val="single" w:sz="4" w:space="0" w:color="auto"/>
              <w:bottom w:val="single" w:sz="4" w:space="0" w:color="auto"/>
              <w:right w:val="single" w:sz="4" w:space="0" w:color="auto"/>
            </w:tcBorders>
            <w:hideMark/>
          </w:tcPr>
          <w:p w14:paraId="66570B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"Орфография"</w:t>
            </w:r>
          </w:p>
        </w:tc>
      </w:tr>
      <w:tr w:rsidR="0053077D" w:rsidRPr="0053077D" w14:paraId="186D7FE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7FA3C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062" w:type="pct"/>
            <w:tcBorders>
              <w:top w:val="single" w:sz="4" w:space="0" w:color="auto"/>
              <w:left w:val="single" w:sz="4" w:space="0" w:color="auto"/>
              <w:bottom w:val="single" w:sz="4" w:space="0" w:color="auto"/>
              <w:right w:val="single" w:sz="4" w:space="0" w:color="auto"/>
            </w:tcBorders>
            <w:hideMark/>
          </w:tcPr>
          <w:p w14:paraId="7ABBF9D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изученные орфограммы</w:t>
            </w:r>
          </w:p>
        </w:tc>
      </w:tr>
      <w:tr w:rsidR="0053077D" w:rsidRPr="0053077D" w14:paraId="5750D3E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BD1B5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w:t>
            </w:r>
          </w:p>
        </w:tc>
        <w:tc>
          <w:tcPr>
            <w:tcW w:w="4062" w:type="pct"/>
            <w:tcBorders>
              <w:top w:val="single" w:sz="4" w:space="0" w:color="auto"/>
              <w:left w:val="single" w:sz="4" w:space="0" w:color="auto"/>
              <w:bottom w:val="single" w:sz="4" w:space="0" w:color="auto"/>
              <w:right w:val="single" w:sz="4" w:space="0" w:color="auto"/>
            </w:tcBorders>
            <w:hideMark/>
          </w:tcPr>
          <w:p w14:paraId="773F6D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знания по орфографии в практике правописания</w:t>
            </w:r>
          </w:p>
        </w:tc>
      </w:tr>
      <w:tr w:rsidR="0053077D" w:rsidRPr="0053077D" w14:paraId="553806D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2DE0F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6.3</w:t>
            </w:r>
          </w:p>
        </w:tc>
        <w:tc>
          <w:tcPr>
            <w:tcW w:w="4062" w:type="pct"/>
            <w:tcBorders>
              <w:top w:val="single" w:sz="4" w:space="0" w:color="auto"/>
              <w:left w:val="single" w:sz="4" w:space="0" w:color="auto"/>
              <w:bottom w:val="single" w:sz="4" w:space="0" w:color="auto"/>
              <w:right w:val="single" w:sz="4" w:space="0" w:color="auto"/>
            </w:tcBorders>
            <w:hideMark/>
          </w:tcPr>
          <w:p w14:paraId="2C15A3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знания по фонетике и графике в практике правописания слов</w:t>
            </w:r>
          </w:p>
        </w:tc>
      </w:tr>
      <w:tr w:rsidR="0053077D" w:rsidRPr="0053077D" w14:paraId="5E59272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16B5D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6.4</w:t>
            </w:r>
          </w:p>
        </w:tc>
        <w:tc>
          <w:tcPr>
            <w:tcW w:w="4062" w:type="pct"/>
            <w:tcBorders>
              <w:top w:val="single" w:sz="4" w:space="0" w:color="auto"/>
              <w:left w:val="single" w:sz="4" w:space="0" w:color="auto"/>
              <w:bottom w:val="single" w:sz="4" w:space="0" w:color="auto"/>
              <w:right w:val="single" w:sz="4" w:space="0" w:color="auto"/>
            </w:tcBorders>
            <w:hideMark/>
          </w:tcPr>
          <w:p w14:paraId="6EE4E6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сложных и сложносокращенных слов</w:t>
            </w:r>
          </w:p>
        </w:tc>
      </w:tr>
      <w:tr w:rsidR="0053077D" w:rsidRPr="0053077D" w14:paraId="4D48107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D3F0A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6.5</w:t>
            </w:r>
          </w:p>
        </w:tc>
        <w:tc>
          <w:tcPr>
            <w:tcW w:w="4062" w:type="pct"/>
            <w:tcBorders>
              <w:top w:val="single" w:sz="4" w:space="0" w:color="auto"/>
              <w:left w:val="single" w:sz="4" w:space="0" w:color="auto"/>
              <w:bottom w:val="single" w:sz="4" w:space="0" w:color="auto"/>
              <w:right w:val="single" w:sz="4" w:space="0" w:color="auto"/>
            </w:tcBorders>
            <w:hideMark/>
          </w:tcPr>
          <w:p w14:paraId="1686D2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корня -кас- и -кос- с чередованием а (о)</w:t>
            </w:r>
          </w:p>
        </w:tc>
      </w:tr>
      <w:tr w:rsidR="0053077D" w:rsidRPr="0053077D" w14:paraId="6F77269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0AC63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6.6</w:t>
            </w:r>
          </w:p>
        </w:tc>
        <w:tc>
          <w:tcPr>
            <w:tcW w:w="4062" w:type="pct"/>
            <w:tcBorders>
              <w:top w:val="single" w:sz="4" w:space="0" w:color="auto"/>
              <w:left w:val="single" w:sz="4" w:space="0" w:color="auto"/>
              <w:bottom w:val="single" w:sz="4" w:space="0" w:color="auto"/>
              <w:right w:val="single" w:sz="4" w:space="0" w:color="auto"/>
            </w:tcBorders>
            <w:hideMark/>
          </w:tcPr>
          <w:p w14:paraId="506937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гласных в приставках пре- и при-</w:t>
            </w:r>
          </w:p>
        </w:tc>
      </w:tr>
      <w:tr w:rsidR="0053077D" w:rsidRPr="0053077D" w14:paraId="0E6ABA4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90F8BB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6.7</w:t>
            </w:r>
          </w:p>
        </w:tc>
        <w:tc>
          <w:tcPr>
            <w:tcW w:w="4062" w:type="pct"/>
            <w:tcBorders>
              <w:top w:val="single" w:sz="4" w:space="0" w:color="auto"/>
              <w:left w:val="single" w:sz="4" w:space="0" w:color="auto"/>
              <w:bottom w:val="single" w:sz="4" w:space="0" w:color="auto"/>
              <w:right w:val="single" w:sz="4" w:space="0" w:color="auto"/>
            </w:tcBorders>
            <w:hideMark/>
          </w:tcPr>
          <w:p w14:paraId="74702C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слитного и дефисного написания пол- и полу- со словами</w:t>
            </w:r>
          </w:p>
        </w:tc>
      </w:tr>
      <w:tr w:rsidR="0053077D" w:rsidRPr="0053077D" w14:paraId="58FFAF1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F7801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6.8</w:t>
            </w:r>
          </w:p>
        </w:tc>
        <w:tc>
          <w:tcPr>
            <w:tcW w:w="4062" w:type="pct"/>
            <w:tcBorders>
              <w:top w:val="single" w:sz="4" w:space="0" w:color="auto"/>
              <w:left w:val="single" w:sz="4" w:space="0" w:color="auto"/>
              <w:bottom w:val="single" w:sz="4" w:space="0" w:color="auto"/>
              <w:right w:val="single" w:sz="4" w:space="0" w:color="auto"/>
            </w:tcBorders>
            <w:hideMark/>
          </w:tcPr>
          <w:p w14:paraId="29E1DD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н и нн в именах прилагательных</w:t>
            </w:r>
          </w:p>
        </w:tc>
      </w:tr>
      <w:tr w:rsidR="0053077D" w:rsidRPr="0053077D" w14:paraId="3A607B2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3EDFE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6.9</w:t>
            </w:r>
          </w:p>
        </w:tc>
        <w:tc>
          <w:tcPr>
            <w:tcW w:w="4062" w:type="pct"/>
            <w:tcBorders>
              <w:top w:val="single" w:sz="4" w:space="0" w:color="auto"/>
              <w:left w:val="single" w:sz="4" w:space="0" w:color="auto"/>
              <w:bottom w:val="single" w:sz="4" w:space="0" w:color="auto"/>
              <w:right w:val="single" w:sz="4" w:space="0" w:color="auto"/>
            </w:tcBorders>
            <w:hideMark/>
          </w:tcPr>
          <w:p w14:paraId="3C5C421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суффиксов -к- и -ск- имен прилагательных</w:t>
            </w:r>
          </w:p>
        </w:tc>
      </w:tr>
      <w:tr w:rsidR="0053077D" w:rsidRPr="0053077D" w14:paraId="7FDD29E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6202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6.10</w:t>
            </w:r>
          </w:p>
        </w:tc>
        <w:tc>
          <w:tcPr>
            <w:tcW w:w="4062" w:type="pct"/>
            <w:tcBorders>
              <w:top w:val="single" w:sz="4" w:space="0" w:color="auto"/>
              <w:left w:val="single" w:sz="4" w:space="0" w:color="auto"/>
              <w:bottom w:val="single" w:sz="4" w:space="0" w:color="auto"/>
              <w:right w:val="single" w:sz="4" w:space="0" w:color="auto"/>
            </w:tcBorders>
            <w:hideMark/>
          </w:tcPr>
          <w:p w14:paraId="250304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сложных имен прилагательных</w:t>
            </w:r>
          </w:p>
        </w:tc>
      </w:tr>
      <w:tr w:rsidR="0053077D" w:rsidRPr="0053077D" w14:paraId="5290F01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29E856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6.11</w:t>
            </w:r>
          </w:p>
        </w:tc>
        <w:tc>
          <w:tcPr>
            <w:tcW w:w="4062" w:type="pct"/>
            <w:tcBorders>
              <w:top w:val="single" w:sz="4" w:space="0" w:color="auto"/>
              <w:left w:val="single" w:sz="4" w:space="0" w:color="auto"/>
              <w:bottom w:val="single" w:sz="4" w:space="0" w:color="auto"/>
              <w:right w:val="single" w:sz="4" w:space="0" w:color="auto"/>
            </w:tcBorders>
            <w:hideMark/>
          </w:tcPr>
          <w:p w14:paraId="767070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53077D" w:rsidRPr="0053077D" w14:paraId="164881B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D56C2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6.12</w:t>
            </w:r>
          </w:p>
        </w:tc>
        <w:tc>
          <w:tcPr>
            <w:tcW w:w="4062" w:type="pct"/>
            <w:tcBorders>
              <w:top w:val="single" w:sz="4" w:space="0" w:color="auto"/>
              <w:left w:val="single" w:sz="4" w:space="0" w:color="auto"/>
              <w:bottom w:val="single" w:sz="4" w:space="0" w:color="auto"/>
              <w:right w:val="single" w:sz="4" w:space="0" w:color="auto"/>
            </w:tcBorders>
            <w:hideMark/>
          </w:tcPr>
          <w:p w14:paraId="24601D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местоимений с не и ни, слитного, раздельного и дефисного написания местоимений</w:t>
            </w:r>
          </w:p>
        </w:tc>
      </w:tr>
      <w:tr w:rsidR="0053077D" w:rsidRPr="0053077D" w14:paraId="624973C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6A580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6.13</w:t>
            </w:r>
          </w:p>
        </w:tc>
        <w:tc>
          <w:tcPr>
            <w:tcW w:w="4062" w:type="pct"/>
            <w:tcBorders>
              <w:top w:val="single" w:sz="4" w:space="0" w:color="auto"/>
              <w:left w:val="single" w:sz="4" w:space="0" w:color="auto"/>
              <w:bottom w:val="single" w:sz="4" w:space="0" w:color="auto"/>
              <w:right w:val="single" w:sz="4" w:space="0" w:color="auto"/>
            </w:tcBorders>
            <w:hideMark/>
          </w:tcPr>
          <w:p w14:paraId="464F10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ь в формах глагола повелительного наклонения</w:t>
            </w:r>
          </w:p>
        </w:tc>
      </w:tr>
      <w:tr w:rsidR="0053077D" w:rsidRPr="0053077D" w14:paraId="0C229E4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EB29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6.14</w:t>
            </w:r>
          </w:p>
        </w:tc>
        <w:tc>
          <w:tcPr>
            <w:tcW w:w="4062" w:type="pct"/>
            <w:tcBorders>
              <w:top w:val="single" w:sz="4" w:space="0" w:color="auto"/>
              <w:left w:val="single" w:sz="4" w:space="0" w:color="auto"/>
              <w:bottom w:val="single" w:sz="4" w:space="0" w:color="auto"/>
              <w:right w:val="single" w:sz="4" w:space="0" w:color="auto"/>
            </w:tcBorders>
            <w:hideMark/>
          </w:tcPr>
          <w:p w14:paraId="769D50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орфографический анализ слов (в рамках изученного)</w:t>
            </w:r>
          </w:p>
        </w:tc>
      </w:tr>
      <w:tr w:rsidR="0053077D" w:rsidRPr="0053077D" w14:paraId="6F8714A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71E73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062" w:type="pct"/>
            <w:tcBorders>
              <w:top w:val="single" w:sz="4" w:space="0" w:color="auto"/>
              <w:left w:val="single" w:sz="4" w:space="0" w:color="auto"/>
              <w:bottom w:val="single" w:sz="4" w:space="0" w:color="auto"/>
              <w:right w:val="single" w:sz="4" w:space="0" w:color="auto"/>
            </w:tcBorders>
            <w:hideMark/>
          </w:tcPr>
          <w:p w14:paraId="564350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"Пунктуация"</w:t>
            </w:r>
          </w:p>
        </w:tc>
      </w:tr>
      <w:tr w:rsidR="0053077D" w:rsidRPr="0053077D" w14:paraId="08A4ADF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2F8E6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062" w:type="pct"/>
            <w:tcBorders>
              <w:top w:val="single" w:sz="4" w:space="0" w:color="auto"/>
              <w:left w:val="single" w:sz="4" w:space="0" w:color="auto"/>
              <w:bottom w:val="single" w:sz="4" w:space="0" w:color="auto"/>
              <w:right w:val="single" w:sz="4" w:space="0" w:color="auto"/>
            </w:tcBorders>
            <w:hideMark/>
          </w:tcPr>
          <w:p w14:paraId="3777C3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пунктуационный анализ предложений (в рамках изученного)</w:t>
            </w:r>
          </w:p>
        </w:tc>
      </w:tr>
      <w:tr w:rsidR="0053077D" w:rsidRPr="0053077D" w14:paraId="7AFBBBC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0B1FC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062" w:type="pct"/>
            <w:tcBorders>
              <w:top w:val="single" w:sz="4" w:space="0" w:color="auto"/>
              <w:left w:val="single" w:sz="4" w:space="0" w:color="auto"/>
              <w:bottom w:val="single" w:sz="4" w:space="0" w:color="auto"/>
              <w:right w:val="single" w:sz="4" w:space="0" w:color="auto"/>
            </w:tcBorders>
            <w:hideMark/>
          </w:tcPr>
          <w:p w14:paraId="371D52B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"Выразительность русской речи"</w:t>
            </w:r>
          </w:p>
        </w:tc>
      </w:tr>
      <w:tr w:rsidR="0053077D" w:rsidRPr="0053077D" w14:paraId="277D2CE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65EC3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062" w:type="pct"/>
            <w:tcBorders>
              <w:top w:val="single" w:sz="4" w:space="0" w:color="auto"/>
              <w:left w:val="single" w:sz="4" w:space="0" w:color="auto"/>
              <w:bottom w:val="single" w:sz="4" w:space="0" w:color="auto"/>
              <w:right w:val="single" w:sz="4" w:space="0" w:color="auto"/>
            </w:tcBorders>
            <w:hideMark/>
          </w:tcPr>
          <w:p w14:paraId="1C814D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53077D" w:rsidRPr="0053077D" w14:paraId="14EB506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82F4F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8.2</w:t>
            </w:r>
          </w:p>
        </w:tc>
        <w:tc>
          <w:tcPr>
            <w:tcW w:w="4062" w:type="pct"/>
            <w:tcBorders>
              <w:top w:val="single" w:sz="4" w:space="0" w:color="auto"/>
              <w:left w:val="single" w:sz="4" w:space="0" w:color="auto"/>
              <w:bottom w:val="single" w:sz="4" w:space="0" w:color="auto"/>
              <w:right w:val="single" w:sz="4" w:space="0" w:color="auto"/>
            </w:tcBorders>
            <w:hideMark/>
          </w:tcPr>
          <w:p w14:paraId="1A10E3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ситуацию употребления фразеологизма</w:t>
            </w:r>
          </w:p>
        </w:tc>
      </w:tr>
    </w:tbl>
    <w:p w14:paraId="2277D802" w14:textId="77777777" w:rsidR="0053077D" w:rsidRPr="0053077D" w:rsidRDefault="0053077D" w:rsidP="0053077D">
      <w:pPr>
        <w:pStyle w:val="af3"/>
        <w:rPr>
          <w:rFonts w:ascii="Times New Roman" w:hAnsi="Times New Roman" w:cs="Times New Roman"/>
        </w:rPr>
      </w:pPr>
    </w:p>
    <w:p w14:paraId="6AA689B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3.3</w:t>
      </w:r>
    </w:p>
    <w:p w14:paraId="11FED64E" w14:textId="77777777" w:rsidR="0053077D" w:rsidRPr="0053077D" w:rsidRDefault="0053077D" w:rsidP="0053077D">
      <w:pPr>
        <w:pStyle w:val="af3"/>
        <w:rPr>
          <w:rFonts w:ascii="Times New Roman" w:hAnsi="Times New Roman" w:cs="Times New Roman"/>
        </w:rPr>
      </w:pPr>
    </w:p>
    <w:p w14:paraId="78701C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элементы содержания (6 класс)</w:t>
      </w:r>
    </w:p>
    <w:p w14:paraId="7FF3840F"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97"/>
        <w:gridCol w:w="9777"/>
      </w:tblGrid>
      <w:tr w:rsidR="0053077D" w:rsidRPr="0053077D" w14:paraId="184A5D1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C1E39A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w:t>
            </w:r>
          </w:p>
        </w:tc>
        <w:tc>
          <w:tcPr>
            <w:tcW w:w="4375" w:type="pct"/>
            <w:tcBorders>
              <w:top w:val="single" w:sz="4" w:space="0" w:color="auto"/>
              <w:left w:val="single" w:sz="4" w:space="0" w:color="auto"/>
              <w:bottom w:val="single" w:sz="4" w:space="0" w:color="auto"/>
              <w:right w:val="single" w:sz="4" w:space="0" w:color="auto"/>
            </w:tcBorders>
            <w:hideMark/>
          </w:tcPr>
          <w:p w14:paraId="6E9655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Проверяемый элемент содержания</w:t>
            </w:r>
          </w:p>
        </w:tc>
      </w:tr>
      <w:tr w:rsidR="0053077D" w:rsidRPr="0053077D" w14:paraId="38E4FE6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7E330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375" w:type="pct"/>
            <w:tcBorders>
              <w:top w:val="single" w:sz="4" w:space="0" w:color="auto"/>
              <w:left w:val="single" w:sz="4" w:space="0" w:color="auto"/>
              <w:bottom w:val="single" w:sz="4" w:space="0" w:color="auto"/>
              <w:right w:val="single" w:sz="4" w:space="0" w:color="auto"/>
            </w:tcBorders>
            <w:hideMark/>
          </w:tcPr>
          <w:p w14:paraId="61BA088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и речь</w:t>
            </w:r>
          </w:p>
        </w:tc>
      </w:tr>
      <w:tr w:rsidR="0053077D" w:rsidRPr="0053077D" w14:paraId="6629CB6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40172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375" w:type="pct"/>
            <w:tcBorders>
              <w:top w:val="single" w:sz="4" w:space="0" w:color="auto"/>
              <w:left w:val="single" w:sz="4" w:space="0" w:color="auto"/>
              <w:bottom w:val="single" w:sz="4" w:space="0" w:color="auto"/>
              <w:right w:val="single" w:sz="4" w:space="0" w:color="auto"/>
            </w:tcBorders>
            <w:hideMark/>
          </w:tcPr>
          <w:p w14:paraId="06A43F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Монолог-описание, монолог-повествование, монолог-рассуждение; сообщение на лингвистическую тему</w:t>
            </w:r>
          </w:p>
        </w:tc>
      </w:tr>
      <w:tr w:rsidR="0053077D" w:rsidRPr="0053077D" w14:paraId="51E54DE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C6DB0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375" w:type="pct"/>
            <w:tcBorders>
              <w:top w:val="single" w:sz="4" w:space="0" w:color="auto"/>
              <w:left w:val="single" w:sz="4" w:space="0" w:color="auto"/>
              <w:bottom w:val="single" w:sz="4" w:space="0" w:color="auto"/>
              <w:right w:val="single" w:sz="4" w:space="0" w:color="auto"/>
            </w:tcBorders>
            <w:hideMark/>
          </w:tcPr>
          <w:p w14:paraId="47097B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диалога: побуждение к действию, обмен мнениями</w:t>
            </w:r>
          </w:p>
        </w:tc>
      </w:tr>
      <w:tr w:rsidR="0053077D" w:rsidRPr="0053077D" w14:paraId="349B20F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4EB7AD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375" w:type="pct"/>
            <w:tcBorders>
              <w:top w:val="single" w:sz="4" w:space="0" w:color="auto"/>
              <w:left w:val="single" w:sz="4" w:space="0" w:color="auto"/>
              <w:bottom w:val="single" w:sz="4" w:space="0" w:color="auto"/>
              <w:right w:val="single" w:sz="4" w:space="0" w:color="auto"/>
            </w:tcBorders>
            <w:hideMark/>
          </w:tcPr>
          <w:p w14:paraId="38D3E8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w:t>
            </w:r>
          </w:p>
        </w:tc>
      </w:tr>
      <w:tr w:rsidR="0053077D" w:rsidRPr="0053077D" w14:paraId="1D8AE16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E4B7F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375" w:type="pct"/>
            <w:tcBorders>
              <w:top w:val="single" w:sz="4" w:space="0" w:color="auto"/>
              <w:left w:val="single" w:sz="4" w:space="0" w:color="auto"/>
              <w:bottom w:val="single" w:sz="4" w:space="0" w:color="auto"/>
              <w:right w:val="single" w:sz="4" w:space="0" w:color="auto"/>
            </w:tcBorders>
            <w:hideMark/>
          </w:tcPr>
          <w:p w14:paraId="7163D2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3077D" w:rsidRPr="0053077D" w14:paraId="44EF546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3F50F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375" w:type="pct"/>
            <w:tcBorders>
              <w:top w:val="single" w:sz="4" w:space="0" w:color="auto"/>
              <w:left w:val="single" w:sz="4" w:space="0" w:color="auto"/>
              <w:bottom w:val="single" w:sz="4" w:space="0" w:color="auto"/>
              <w:right w:val="single" w:sz="4" w:space="0" w:color="auto"/>
            </w:tcBorders>
            <w:hideMark/>
          </w:tcPr>
          <w:p w14:paraId="1B69CD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53077D" w:rsidRPr="0053077D" w14:paraId="755C5DE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C862F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375" w:type="pct"/>
            <w:tcBorders>
              <w:top w:val="single" w:sz="4" w:space="0" w:color="auto"/>
              <w:left w:val="single" w:sz="4" w:space="0" w:color="auto"/>
              <w:bottom w:val="single" w:sz="4" w:space="0" w:color="auto"/>
              <w:right w:val="single" w:sz="4" w:space="0" w:color="auto"/>
            </w:tcBorders>
            <w:hideMark/>
          </w:tcPr>
          <w:p w14:paraId="32E424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Описание как тип речи. Описание внешности человека. Описание помещения. Описание природы. Описание местности. Описание действий</w:t>
            </w:r>
          </w:p>
        </w:tc>
      </w:tr>
      <w:tr w:rsidR="0053077D" w:rsidRPr="0053077D" w14:paraId="0220010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38BC8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375" w:type="pct"/>
            <w:tcBorders>
              <w:top w:val="single" w:sz="4" w:space="0" w:color="auto"/>
              <w:left w:val="single" w:sz="4" w:space="0" w:color="auto"/>
              <w:bottom w:val="single" w:sz="4" w:space="0" w:color="auto"/>
              <w:right w:val="single" w:sz="4" w:space="0" w:color="auto"/>
            </w:tcBorders>
            <w:hideMark/>
          </w:tcPr>
          <w:p w14:paraId="5498B9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Функциональные разновидности языка</w:t>
            </w:r>
          </w:p>
        </w:tc>
      </w:tr>
      <w:tr w:rsidR="0053077D" w:rsidRPr="0053077D" w14:paraId="5C7031A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0D408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375" w:type="pct"/>
            <w:tcBorders>
              <w:top w:val="single" w:sz="4" w:space="0" w:color="auto"/>
              <w:left w:val="single" w:sz="4" w:space="0" w:color="auto"/>
              <w:bottom w:val="single" w:sz="4" w:space="0" w:color="auto"/>
              <w:right w:val="single" w:sz="4" w:space="0" w:color="auto"/>
            </w:tcBorders>
            <w:hideMark/>
          </w:tcPr>
          <w:p w14:paraId="01595DC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Официально-деловой стиль. Заявление. Расписка</w:t>
            </w:r>
          </w:p>
        </w:tc>
      </w:tr>
      <w:tr w:rsidR="0053077D" w:rsidRPr="0053077D" w14:paraId="469F1FA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72DA5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375" w:type="pct"/>
            <w:tcBorders>
              <w:top w:val="single" w:sz="4" w:space="0" w:color="auto"/>
              <w:left w:val="single" w:sz="4" w:space="0" w:color="auto"/>
              <w:bottom w:val="single" w:sz="4" w:space="0" w:color="auto"/>
              <w:right w:val="single" w:sz="4" w:space="0" w:color="auto"/>
            </w:tcBorders>
            <w:hideMark/>
          </w:tcPr>
          <w:p w14:paraId="0D385EF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Научный стиль. Словарная статья. Научное сообщение</w:t>
            </w:r>
          </w:p>
        </w:tc>
      </w:tr>
      <w:tr w:rsidR="0053077D" w:rsidRPr="0053077D" w14:paraId="529C54A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18D93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375" w:type="pct"/>
            <w:tcBorders>
              <w:top w:val="single" w:sz="4" w:space="0" w:color="auto"/>
              <w:left w:val="single" w:sz="4" w:space="0" w:color="auto"/>
              <w:bottom w:val="single" w:sz="4" w:space="0" w:color="auto"/>
              <w:right w:val="single" w:sz="4" w:space="0" w:color="auto"/>
            </w:tcBorders>
            <w:hideMark/>
          </w:tcPr>
          <w:p w14:paraId="0F51DD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языка</w:t>
            </w:r>
          </w:p>
        </w:tc>
      </w:tr>
      <w:tr w:rsidR="0053077D" w:rsidRPr="0053077D" w14:paraId="3AA0ABA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267C6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375" w:type="pct"/>
            <w:tcBorders>
              <w:top w:val="single" w:sz="4" w:space="0" w:color="auto"/>
              <w:left w:val="single" w:sz="4" w:space="0" w:color="auto"/>
              <w:bottom w:val="single" w:sz="4" w:space="0" w:color="auto"/>
              <w:right w:val="single" w:sz="4" w:space="0" w:color="auto"/>
            </w:tcBorders>
            <w:hideMark/>
          </w:tcPr>
          <w:p w14:paraId="723371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Лексикология</w:t>
            </w:r>
          </w:p>
        </w:tc>
      </w:tr>
      <w:tr w:rsidR="0053077D" w:rsidRPr="0053077D" w14:paraId="57976EA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0E5B6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4.1.1</w:t>
            </w:r>
          </w:p>
        </w:tc>
        <w:tc>
          <w:tcPr>
            <w:tcW w:w="4375" w:type="pct"/>
            <w:tcBorders>
              <w:top w:val="single" w:sz="4" w:space="0" w:color="auto"/>
              <w:left w:val="single" w:sz="4" w:space="0" w:color="auto"/>
              <w:bottom w:val="single" w:sz="4" w:space="0" w:color="auto"/>
              <w:right w:val="single" w:sz="4" w:space="0" w:color="auto"/>
            </w:tcBorders>
            <w:hideMark/>
          </w:tcPr>
          <w:p w14:paraId="47926E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Лексика русского языка с точки зрения ее происхождения: исконно русские и заимствованные слова</w:t>
            </w:r>
          </w:p>
        </w:tc>
      </w:tr>
      <w:tr w:rsidR="0053077D" w:rsidRPr="0053077D" w14:paraId="0069E3A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77D03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375" w:type="pct"/>
            <w:tcBorders>
              <w:top w:val="single" w:sz="4" w:space="0" w:color="auto"/>
              <w:left w:val="single" w:sz="4" w:space="0" w:color="auto"/>
              <w:bottom w:val="single" w:sz="4" w:space="0" w:color="auto"/>
              <w:right w:val="single" w:sz="4" w:space="0" w:color="auto"/>
            </w:tcBorders>
            <w:hideMark/>
          </w:tcPr>
          <w:p w14:paraId="41F21D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53077D" w:rsidRPr="0053077D" w14:paraId="7E4C18E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95005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375" w:type="pct"/>
            <w:tcBorders>
              <w:top w:val="single" w:sz="4" w:space="0" w:color="auto"/>
              <w:left w:val="single" w:sz="4" w:space="0" w:color="auto"/>
              <w:bottom w:val="single" w:sz="4" w:space="0" w:color="auto"/>
              <w:right w:val="single" w:sz="4" w:space="0" w:color="auto"/>
            </w:tcBorders>
            <w:hideMark/>
          </w:tcPr>
          <w:p w14:paraId="0DE3FC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53077D" w:rsidRPr="0053077D" w14:paraId="73A3282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8639E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375" w:type="pct"/>
            <w:tcBorders>
              <w:top w:val="single" w:sz="4" w:space="0" w:color="auto"/>
              <w:left w:val="single" w:sz="4" w:space="0" w:color="auto"/>
              <w:bottom w:val="single" w:sz="4" w:space="0" w:color="auto"/>
              <w:right w:val="single" w:sz="4" w:space="0" w:color="auto"/>
            </w:tcBorders>
            <w:hideMark/>
          </w:tcPr>
          <w:p w14:paraId="30BD92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Стилистические пласты лексики: стилистически нейтральная, высокая и сниженная лексика</w:t>
            </w:r>
          </w:p>
        </w:tc>
      </w:tr>
      <w:tr w:rsidR="0053077D" w:rsidRPr="0053077D" w14:paraId="4AF5E8D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54874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375" w:type="pct"/>
            <w:tcBorders>
              <w:top w:val="single" w:sz="4" w:space="0" w:color="auto"/>
              <w:left w:val="single" w:sz="4" w:space="0" w:color="auto"/>
              <w:bottom w:val="single" w:sz="4" w:space="0" w:color="auto"/>
              <w:right w:val="single" w:sz="4" w:space="0" w:color="auto"/>
            </w:tcBorders>
            <w:hideMark/>
          </w:tcPr>
          <w:p w14:paraId="57AE0B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Фразеологизмы. Их признаки и значение</w:t>
            </w:r>
          </w:p>
        </w:tc>
      </w:tr>
      <w:tr w:rsidR="0053077D" w:rsidRPr="0053077D" w14:paraId="7A30590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6F156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375" w:type="pct"/>
            <w:tcBorders>
              <w:top w:val="single" w:sz="4" w:space="0" w:color="auto"/>
              <w:left w:val="single" w:sz="4" w:space="0" w:color="auto"/>
              <w:bottom w:val="single" w:sz="4" w:space="0" w:color="auto"/>
              <w:right w:val="single" w:sz="4" w:space="0" w:color="auto"/>
            </w:tcBorders>
            <w:hideMark/>
          </w:tcPr>
          <w:p w14:paraId="0380AB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Лексический анализ слова</w:t>
            </w:r>
          </w:p>
        </w:tc>
      </w:tr>
      <w:tr w:rsidR="0053077D" w:rsidRPr="0053077D" w14:paraId="20F0928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BD58E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375" w:type="pct"/>
            <w:tcBorders>
              <w:top w:val="single" w:sz="4" w:space="0" w:color="auto"/>
              <w:left w:val="single" w:sz="4" w:space="0" w:color="auto"/>
              <w:bottom w:val="single" w:sz="4" w:space="0" w:color="auto"/>
              <w:right w:val="single" w:sz="4" w:space="0" w:color="auto"/>
            </w:tcBorders>
            <w:hideMark/>
          </w:tcPr>
          <w:p w14:paraId="3ABA879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Словообразование</w:t>
            </w:r>
          </w:p>
        </w:tc>
      </w:tr>
      <w:tr w:rsidR="0053077D" w:rsidRPr="0053077D" w14:paraId="21027AC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83159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375" w:type="pct"/>
            <w:tcBorders>
              <w:top w:val="single" w:sz="4" w:space="0" w:color="auto"/>
              <w:left w:val="single" w:sz="4" w:space="0" w:color="auto"/>
              <w:bottom w:val="single" w:sz="4" w:space="0" w:color="auto"/>
              <w:right w:val="single" w:sz="4" w:space="0" w:color="auto"/>
            </w:tcBorders>
            <w:hideMark/>
          </w:tcPr>
          <w:p w14:paraId="2838AA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Формообразующие и словообразующие морфемы. Производящая основа</w:t>
            </w:r>
          </w:p>
        </w:tc>
      </w:tr>
      <w:tr w:rsidR="0053077D" w:rsidRPr="0053077D" w14:paraId="5447111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72BEF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375" w:type="pct"/>
            <w:tcBorders>
              <w:top w:val="single" w:sz="4" w:space="0" w:color="auto"/>
              <w:left w:val="single" w:sz="4" w:space="0" w:color="auto"/>
              <w:bottom w:val="single" w:sz="4" w:space="0" w:color="auto"/>
              <w:right w:val="single" w:sz="4" w:space="0" w:color="auto"/>
            </w:tcBorders>
            <w:hideMark/>
          </w:tcPr>
          <w:p w14:paraId="6B8123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53077D" w:rsidRPr="0053077D" w14:paraId="1E7B9BF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56874C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375" w:type="pct"/>
            <w:tcBorders>
              <w:top w:val="single" w:sz="4" w:space="0" w:color="auto"/>
              <w:left w:val="single" w:sz="4" w:space="0" w:color="auto"/>
              <w:bottom w:val="single" w:sz="4" w:space="0" w:color="auto"/>
              <w:right w:val="single" w:sz="4" w:space="0" w:color="auto"/>
            </w:tcBorders>
            <w:hideMark/>
          </w:tcPr>
          <w:p w14:paraId="5355D28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Морфемный и словообразовательный анализ слов</w:t>
            </w:r>
          </w:p>
        </w:tc>
      </w:tr>
      <w:tr w:rsidR="0053077D" w:rsidRPr="0053077D" w14:paraId="5A85801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71BB27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4375" w:type="pct"/>
            <w:tcBorders>
              <w:top w:val="single" w:sz="4" w:space="0" w:color="auto"/>
              <w:left w:val="single" w:sz="4" w:space="0" w:color="auto"/>
              <w:bottom w:val="single" w:sz="4" w:space="0" w:color="auto"/>
              <w:right w:val="single" w:sz="4" w:space="0" w:color="auto"/>
            </w:tcBorders>
            <w:hideMark/>
          </w:tcPr>
          <w:p w14:paraId="4C9A67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Особенности словообразования имен существительных, имен прилагательных, имен числительных, местоимений</w:t>
            </w:r>
          </w:p>
        </w:tc>
      </w:tr>
      <w:tr w:rsidR="0053077D" w:rsidRPr="0053077D" w14:paraId="255079F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E9104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375" w:type="pct"/>
            <w:tcBorders>
              <w:top w:val="single" w:sz="4" w:space="0" w:color="auto"/>
              <w:left w:val="single" w:sz="4" w:space="0" w:color="auto"/>
              <w:bottom w:val="single" w:sz="4" w:space="0" w:color="auto"/>
              <w:right w:val="single" w:sz="4" w:space="0" w:color="auto"/>
            </w:tcBorders>
            <w:hideMark/>
          </w:tcPr>
          <w:p w14:paraId="2C71D0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существительное</w:t>
            </w:r>
          </w:p>
        </w:tc>
      </w:tr>
      <w:tr w:rsidR="0053077D" w:rsidRPr="0053077D" w14:paraId="10F714F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B6456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4375" w:type="pct"/>
            <w:tcBorders>
              <w:top w:val="single" w:sz="4" w:space="0" w:color="auto"/>
              <w:left w:val="single" w:sz="4" w:space="0" w:color="auto"/>
              <w:bottom w:val="single" w:sz="4" w:space="0" w:color="auto"/>
              <w:right w:val="single" w:sz="4" w:space="0" w:color="auto"/>
            </w:tcBorders>
            <w:hideMark/>
          </w:tcPr>
          <w:p w14:paraId="7357F8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существительных</w:t>
            </w:r>
          </w:p>
        </w:tc>
      </w:tr>
      <w:tr w:rsidR="0053077D" w:rsidRPr="0053077D" w14:paraId="1CA4305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1EC1D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375" w:type="pct"/>
            <w:tcBorders>
              <w:top w:val="single" w:sz="4" w:space="0" w:color="auto"/>
              <w:left w:val="single" w:sz="4" w:space="0" w:color="auto"/>
              <w:bottom w:val="single" w:sz="4" w:space="0" w:color="auto"/>
              <w:right w:val="single" w:sz="4" w:space="0" w:color="auto"/>
            </w:tcBorders>
            <w:hideMark/>
          </w:tcPr>
          <w:p w14:paraId="0A3B36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прилагательное</w:t>
            </w:r>
          </w:p>
        </w:tc>
      </w:tr>
      <w:tr w:rsidR="0053077D" w:rsidRPr="0053077D" w14:paraId="72AD4A7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1DF68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4.4.1</w:t>
            </w:r>
          </w:p>
        </w:tc>
        <w:tc>
          <w:tcPr>
            <w:tcW w:w="4375" w:type="pct"/>
            <w:tcBorders>
              <w:top w:val="single" w:sz="4" w:space="0" w:color="auto"/>
              <w:left w:val="single" w:sz="4" w:space="0" w:color="auto"/>
              <w:bottom w:val="single" w:sz="4" w:space="0" w:color="auto"/>
              <w:right w:val="single" w:sz="4" w:space="0" w:color="auto"/>
            </w:tcBorders>
            <w:hideMark/>
          </w:tcPr>
          <w:p w14:paraId="52BE89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Качественные, относительные и притяжательные имена прилагательные</w:t>
            </w:r>
          </w:p>
        </w:tc>
      </w:tr>
      <w:tr w:rsidR="0053077D" w:rsidRPr="0053077D" w14:paraId="2CEEC40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D0D96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4.4.2</w:t>
            </w:r>
          </w:p>
        </w:tc>
        <w:tc>
          <w:tcPr>
            <w:tcW w:w="4375" w:type="pct"/>
            <w:tcBorders>
              <w:top w:val="single" w:sz="4" w:space="0" w:color="auto"/>
              <w:left w:val="single" w:sz="4" w:space="0" w:color="auto"/>
              <w:bottom w:val="single" w:sz="4" w:space="0" w:color="auto"/>
              <w:right w:val="single" w:sz="4" w:space="0" w:color="auto"/>
            </w:tcBorders>
            <w:hideMark/>
          </w:tcPr>
          <w:p w14:paraId="0D4862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Степени сравнения качественных имен прилагательных</w:t>
            </w:r>
          </w:p>
        </w:tc>
      </w:tr>
      <w:tr w:rsidR="0053077D" w:rsidRPr="0053077D" w14:paraId="33279F7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EE283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4.4.3</w:t>
            </w:r>
          </w:p>
        </w:tc>
        <w:tc>
          <w:tcPr>
            <w:tcW w:w="4375" w:type="pct"/>
            <w:tcBorders>
              <w:top w:val="single" w:sz="4" w:space="0" w:color="auto"/>
              <w:left w:val="single" w:sz="4" w:space="0" w:color="auto"/>
              <w:bottom w:val="single" w:sz="4" w:space="0" w:color="auto"/>
              <w:right w:val="single" w:sz="4" w:space="0" w:color="auto"/>
            </w:tcBorders>
            <w:hideMark/>
          </w:tcPr>
          <w:p w14:paraId="32E917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прилагательных</w:t>
            </w:r>
          </w:p>
        </w:tc>
      </w:tr>
      <w:tr w:rsidR="0053077D" w:rsidRPr="0053077D" w14:paraId="23144AB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21DE8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375" w:type="pct"/>
            <w:tcBorders>
              <w:top w:val="single" w:sz="4" w:space="0" w:color="auto"/>
              <w:left w:val="single" w:sz="4" w:space="0" w:color="auto"/>
              <w:bottom w:val="single" w:sz="4" w:space="0" w:color="auto"/>
              <w:right w:val="single" w:sz="4" w:space="0" w:color="auto"/>
            </w:tcBorders>
            <w:hideMark/>
          </w:tcPr>
          <w:p w14:paraId="2060226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числительное</w:t>
            </w:r>
          </w:p>
        </w:tc>
      </w:tr>
      <w:tr w:rsidR="0053077D" w:rsidRPr="0053077D" w14:paraId="122BAC3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C8245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4.5.1</w:t>
            </w:r>
          </w:p>
        </w:tc>
        <w:tc>
          <w:tcPr>
            <w:tcW w:w="4375" w:type="pct"/>
            <w:tcBorders>
              <w:top w:val="single" w:sz="4" w:space="0" w:color="auto"/>
              <w:left w:val="single" w:sz="4" w:space="0" w:color="auto"/>
              <w:bottom w:val="single" w:sz="4" w:space="0" w:color="auto"/>
              <w:right w:val="single" w:sz="4" w:space="0" w:color="auto"/>
            </w:tcBorders>
            <w:hideMark/>
          </w:tcPr>
          <w:p w14:paraId="0CB18A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имени числительного. Синтаксические функции имен числительных</w:t>
            </w:r>
          </w:p>
        </w:tc>
      </w:tr>
      <w:tr w:rsidR="0053077D" w:rsidRPr="0053077D" w14:paraId="7CF7631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07ABF6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4.5.2</w:t>
            </w:r>
          </w:p>
        </w:tc>
        <w:tc>
          <w:tcPr>
            <w:tcW w:w="4375" w:type="pct"/>
            <w:tcBorders>
              <w:top w:val="single" w:sz="4" w:space="0" w:color="auto"/>
              <w:left w:val="single" w:sz="4" w:space="0" w:color="auto"/>
              <w:bottom w:val="single" w:sz="4" w:space="0" w:color="auto"/>
              <w:right w:val="single" w:sz="4" w:space="0" w:color="auto"/>
            </w:tcBorders>
            <w:hideMark/>
          </w:tcPr>
          <w:p w14:paraId="700EA5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имен числительных по значению: количественные (целые, дробные, собирательные), порядковые числительные</w:t>
            </w:r>
          </w:p>
        </w:tc>
      </w:tr>
      <w:tr w:rsidR="0053077D" w:rsidRPr="0053077D" w14:paraId="14E66BB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9A284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4.5.3</w:t>
            </w:r>
          </w:p>
        </w:tc>
        <w:tc>
          <w:tcPr>
            <w:tcW w:w="4375" w:type="pct"/>
            <w:tcBorders>
              <w:top w:val="single" w:sz="4" w:space="0" w:color="auto"/>
              <w:left w:val="single" w:sz="4" w:space="0" w:color="auto"/>
              <w:bottom w:val="single" w:sz="4" w:space="0" w:color="auto"/>
              <w:right w:val="single" w:sz="4" w:space="0" w:color="auto"/>
            </w:tcBorders>
            <w:hideMark/>
          </w:tcPr>
          <w:p w14:paraId="2ACCFB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имен числительных по строению: простые, сложные, составные числительные</w:t>
            </w:r>
          </w:p>
        </w:tc>
      </w:tr>
      <w:tr w:rsidR="0053077D" w:rsidRPr="0053077D" w14:paraId="5C16741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6BFAB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4.5.4</w:t>
            </w:r>
          </w:p>
        </w:tc>
        <w:tc>
          <w:tcPr>
            <w:tcW w:w="4375" w:type="pct"/>
            <w:tcBorders>
              <w:top w:val="single" w:sz="4" w:space="0" w:color="auto"/>
              <w:left w:val="single" w:sz="4" w:space="0" w:color="auto"/>
              <w:bottom w:val="single" w:sz="4" w:space="0" w:color="auto"/>
              <w:right w:val="single" w:sz="4" w:space="0" w:color="auto"/>
            </w:tcBorders>
            <w:hideMark/>
          </w:tcPr>
          <w:p w14:paraId="622C64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количественных и порядковых имен числительных</w:t>
            </w:r>
          </w:p>
        </w:tc>
      </w:tr>
      <w:tr w:rsidR="0053077D" w:rsidRPr="0053077D" w14:paraId="6816981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47111F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4.5.5</w:t>
            </w:r>
          </w:p>
        </w:tc>
        <w:tc>
          <w:tcPr>
            <w:tcW w:w="4375" w:type="pct"/>
            <w:tcBorders>
              <w:top w:val="single" w:sz="4" w:space="0" w:color="auto"/>
              <w:left w:val="single" w:sz="4" w:space="0" w:color="auto"/>
              <w:bottom w:val="single" w:sz="4" w:space="0" w:color="auto"/>
              <w:right w:val="single" w:sz="4" w:space="0" w:color="auto"/>
            </w:tcBorders>
            <w:hideMark/>
          </w:tcPr>
          <w:p w14:paraId="60CB08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числительных</w:t>
            </w:r>
          </w:p>
        </w:tc>
      </w:tr>
      <w:tr w:rsidR="0053077D" w:rsidRPr="0053077D" w14:paraId="7642CE4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5D4E25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375" w:type="pct"/>
            <w:tcBorders>
              <w:top w:val="single" w:sz="4" w:space="0" w:color="auto"/>
              <w:left w:val="single" w:sz="4" w:space="0" w:color="auto"/>
              <w:bottom w:val="single" w:sz="4" w:space="0" w:color="auto"/>
              <w:right w:val="single" w:sz="4" w:space="0" w:color="auto"/>
            </w:tcBorders>
            <w:hideMark/>
          </w:tcPr>
          <w:p w14:paraId="12FC5B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Местоимение</w:t>
            </w:r>
          </w:p>
        </w:tc>
      </w:tr>
      <w:tr w:rsidR="0053077D" w:rsidRPr="0053077D" w14:paraId="7E43897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BF12A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w:t>
            </w:r>
          </w:p>
        </w:tc>
        <w:tc>
          <w:tcPr>
            <w:tcW w:w="4375" w:type="pct"/>
            <w:tcBorders>
              <w:top w:val="single" w:sz="4" w:space="0" w:color="auto"/>
              <w:left w:val="single" w:sz="4" w:space="0" w:color="auto"/>
              <w:bottom w:val="single" w:sz="4" w:space="0" w:color="auto"/>
              <w:right w:val="single" w:sz="4" w:space="0" w:color="auto"/>
            </w:tcBorders>
            <w:hideMark/>
          </w:tcPr>
          <w:p w14:paraId="6DFC2C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местоимения. Синтаксические функции местоимений</w:t>
            </w:r>
          </w:p>
        </w:tc>
      </w:tr>
      <w:tr w:rsidR="0053077D" w:rsidRPr="0053077D" w14:paraId="6601C69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FFD23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4.6.2</w:t>
            </w:r>
          </w:p>
        </w:tc>
        <w:tc>
          <w:tcPr>
            <w:tcW w:w="4375" w:type="pct"/>
            <w:tcBorders>
              <w:top w:val="single" w:sz="4" w:space="0" w:color="auto"/>
              <w:left w:val="single" w:sz="4" w:space="0" w:color="auto"/>
              <w:bottom w:val="single" w:sz="4" w:space="0" w:color="auto"/>
              <w:right w:val="single" w:sz="4" w:space="0" w:color="auto"/>
            </w:tcBorders>
            <w:hideMark/>
          </w:tcPr>
          <w:p w14:paraId="2D45B3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53077D" w:rsidRPr="0053077D" w14:paraId="2E9591F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D2CBF8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4.6.3</w:t>
            </w:r>
          </w:p>
        </w:tc>
        <w:tc>
          <w:tcPr>
            <w:tcW w:w="4375" w:type="pct"/>
            <w:tcBorders>
              <w:top w:val="single" w:sz="4" w:space="0" w:color="auto"/>
              <w:left w:val="single" w:sz="4" w:space="0" w:color="auto"/>
              <w:bottom w:val="single" w:sz="4" w:space="0" w:color="auto"/>
              <w:right w:val="single" w:sz="4" w:space="0" w:color="auto"/>
            </w:tcBorders>
            <w:hideMark/>
          </w:tcPr>
          <w:p w14:paraId="68BCD0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местоимений</w:t>
            </w:r>
          </w:p>
        </w:tc>
      </w:tr>
      <w:tr w:rsidR="0053077D" w:rsidRPr="0053077D" w14:paraId="319CD29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B0E51F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4.6.4</w:t>
            </w:r>
          </w:p>
        </w:tc>
        <w:tc>
          <w:tcPr>
            <w:tcW w:w="4375" w:type="pct"/>
            <w:tcBorders>
              <w:top w:val="single" w:sz="4" w:space="0" w:color="auto"/>
              <w:left w:val="single" w:sz="4" w:space="0" w:color="auto"/>
              <w:bottom w:val="single" w:sz="4" w:space="0" w:color="auto"/>
              <w:right w:val="single" w:sz="4" w:space="0" w:color="auto"/>
            </w:tcBorders>
            <w:hideMark/>
          </w:tcPr>
          <w:p w14:paraId="2F6ADC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Роль местоимений в речи. Притяжательные и указательные местоимения как средства связи предложений в тексте</w:t>
            </w:r>
          </w:p>
        </w:tc>
      </w:tr>
      <w:tr w:rsidR="0053077D" w:rsidRPr="0053077D" w14:paraId="4AD9EC3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846AC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4.6.5</w:t>
            </w:r>
          </w:p>
        </w:tc>
        <w:tc>
          <w:tcPr>
            <w:tcW w:w="4375" w:type="pct"/>
            <w:tcBorders>
              <w:top w:val="single" w:sz="4" w:space="0" w:color="auto"/>
              <w:left w:val="single" w:sz="4" w:space="0" w:color="auto"/>
              <w:bottom w:val="single" w:sz="4" w:space="0" w:color="auto"/>
              <w:right w:val="single" w:sz="4" w:space="0" w:color="auto"/>
            </w:tcBorders>
            <w:hideMark/>
          </w:tcPr>
          <w:p w14:paraId="7A41D6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местоимений</w:t>
            </w:r>
          </w:p>
        </w:tc>
      </w:tr>
      <w:tr w:rsidR="0053077D" w:rsidRPr="0053077D" w14:paraId="0523282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5478B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375" w:type="pct"/>
            <w:tcBorders>
              <w:top w:val="single" w:sz="4" w:space="0" w:color="auto"/>
              <w:left w:val="single" w:sz="4" w:space="0" w:color="auto"/>
              <w:bottom w:val="single" w:sz="4" w:space="0" w:color="auto"/>
              <w:right w:val="single" w:sz="4" w:space="0" w:color="auto"/>
            </w:tcBorders>
            <w:hideMark/>
          </w:tcPr>
          <w:p w14:paraId="44C2ED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Глагол</w:t>
            </w:r>
          </w:p>
        </w:tc>
      </w:tr>
      <w:tr w:rsidR="0053077D" w:rsidRPr="0053077D" w14:paraId="4A11549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0C86B3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4.7.1</w:t>
            </w:r>
          </w:p>
        </w:tc>
        <w:tc>
          <w:tcPr>
            <w:tcW w:w="4375" w:type="pct"/>
            <w:tcBorders>
              <w:top w:val="single" w:sz="4" w:space="0" w:color="auto"/>
              <w:left w:val="single" w:sz="4" w:space="0" w:color="auto"/>
              <w:bottom w:val="single" w:sz="4" w:space="0" w:color="auto"/>
              <w:right w:val="single" w:sz="4" w:space="0" w:color="auto"/>
            </w:tcBorders>
            <w:hideMark/>
          </w:tcPr>
          <w:p w14:paraId="13C6BB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Переходные и непереходные глаголы</w:t>
            </w:r>
          </w:p>
        </w:tc>
      </w:tr>
      <w:tr w:rsidR="0053077D" w:rsidRPr="0053077D" w14:paraId="4F20D66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5E7C2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4.7.2</w:t>
            </w:r>
          </w:p>
        </w:tc>
        <w:tc>
          <w:tcPr>
            <w:tcW w:w="4375" w:type="pct"/>
            <w:tcBorders>
              <w:top w:val="single" w:sz="4" w:space="0" w:color="auto"/>
              <w:left w:val="single" w:sz="4" w:space="0" w:color="auto"/>
              <w:bottom w:val="single" w:sz="4" w:space="0" w:color="auto"/>
              <w:right w:val="single" w:sz="4" w:space="0" w:color="auto"/>
            </w:tcBorders>
            <w:hideMark/>
          </w:tcPr>
          <w:p w14:paraId="772B31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Разноспрягаемые глаголы</w:t>
            </w:r>
          </w:p>
        </w:tc>
      </w:tr>
      <w:tr w:rsidR="0053077D" w:rsidRPr="0053077D" w14:paraId="6A4B1AB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9CD77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4.7.3</w:t>
            </w:r>
          </w:p>
        </w:tc>
        <w:tc>
          <w:tcPr>
            <w:tcW w:w="4375" w:type="pct"/>
            <w:tcBorders>
              <w:top w:val="single" w:sz="4" w:space="0" w:color="auto"/>
              <w:left w:val="single" w:sz="4" w:space="0" w:color="auto"/>
              <w:bottom w:val="single" w:sz="4" w:space="0" w:color="auto"/>
              <w:right w:val="single" w:sz="4" w:space="0" w:color="auto"/>
            </w:tcBorders>
            <w:hideMark/>
          </w:tcPr>
          <w:p w14:paraId="1A8137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Безличные глаголы. Использование личных глаголов в безличном значении</w:t>
            </w:r>
          </w:p>
        </w:tc>
      </w:tr>
      <w:tr w:rsidR="0053077D" w:rsidRPr="0053077D" w14:paraId="23856FF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E4DEC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4.7.4</w:t>
            </w:r>
          </w:p>
        </w:tc>
        <w:tc>
          <w:tcPr>
            <w:tcW w:w="4375" w:type="pct"/>
            <w:tcBorders>
              <w:top w:val="single" w:sz="4" w:space="0" w:color="auto"/>
              <w:left w:val="single" w:sz="4" w:space="0" w:color="auto"/>
              <w:bottom w:val="single" w:sz="4" w:space="0" w:color="auto"/>
              <w:right w:val="single" w:sz="4" w:space="0" w:color="auto"/>
            </w:tcBorders>
            <w:hideMark/>
          </w:tcPr>
          <w:p w14:paraId="6E6B40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Изъявительное, условное и повелительное наклонения глагола</w:t>
            </w:r>
          </w:p>
        </w:tc>
      </w:tr>
      <w:tr w:rsidR="0053077D" w:rsidRPr="0053077D" w14:paraId="09678B4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12636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4.7.5</w:t>
            </w:r>
          </w:p>
        </w:tc>
        <w:tc>
          <w:tcPr>
            <w:tcW w:w="4375" w:type="pct"/>
            <w:tcBorders>
              <w:top w:val="single" w:sz="4" w:space="0" w:color="auto"/>
              <w:left w:val="single" w:sz="4" w:space="0" w:color="auto"/>
              <w:bottom w:val="single" w:sz="4" w:space="0" w:color="auto"/>
              <w:right w:val="single" w:sz="4" w:space="0" w:color="auto"/>
            </w:tcBorders>
            <w:hideMark/>
          </w:tcPr>
          <w:p w14:paraId="42065E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глаголов</w:t>
            </w:r>
          </w:p>
        </w:tc>
      </w:tr>
      <w:tr w:rsidR="0053077D" w:rsidRPr="0053077D" w14:paraId="1632D51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45683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375" w:type="pct"/>
            <w:tcBorders>
              <w:top w:val="single" w:sz="4" w:space="0" w:color="auto"/>
              <w:left w:val="single" w:sz="4" w:space="0" w:color="auto"/>
              <w:bottom w:val="single" w:sz="4" w:space="0" w:color="auto"/>
              <w:right w:val="single" w:sz="4" w:space="0" w:color="auto"/>
            </w:tcBorders>
            <w:hideMark/>
          </w:tcPr>
          <w:p w14:paraId="65F8D5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Культура речи</w:t>
            </w:r>
          </w:p>
        </w:tc>
      </w:tr>
      <w:tr w:rsidR="0053077D" w:rsidRPr="0053077D" w14:paraId="1CCDAD7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72582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375" w:type="pct"/>
            <w:tcBorders>
              <w:top w:val="single" w:sz="4" w:space="0" w:color="auto"/>
              <w:left w:val="single" w:sz="4" w:space="0" w:color="auto"/>
              <w:bottom w:val="single" w:sz="4" w:space="0" w:color="auto"/>
              <w:right w:val="single" w:sz="4" w:space="0" w:color="auto"/>
            </w:tcBorders>
            <w:hideMark/>
          </w:tcPr>
          <w:p w14:paraId="350BB2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произношения и нормы постановки ударения имен существительных (в рамках изученного)</w:t>
            </w:r>
          </w:p>
        </w:tc>
      </w:tr>
      <w:tr w:rsidR="0053077D" w:rsidRPr="0053077D" w14:paraId="4CB90B9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9841A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375" w:type="pct"/>
            <w:tcBorders>
              <w:top w:val="single" w:sz="4" w:space="0" w:color="auto"/>
              <w:left w:val="single" w:sz="4" w:space="0" w:color="auto"/>
              <w:bottom w:val="single" w:sz="4" w:space="0" w:color="auto"/>
              <w:right w:val="single" w:sz="4" w:space="0" w:color="auto"/>
            </w:tcBorders>
            <w:hideMark/>
          </w:tcPr>
          <w:p w14:paraId="7BE64A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произношения и нормы постановки ударения имен прилагательных (в рамках изученного)</w:t>
            </w:r>
          </w:p>
        </w:tc>
      </w:tr>
      <w:tr w:rsidR="0053077D" w:rsidRPr="0053077D" w14:paraId="6C69384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1FFBA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375" w:type="pct"/>
            <w:tcBorders>
              <w:top w:val="single" w:sz="4" w:space="0" w:color="auto"/>
              <w:left w:val="single" w:sz="4" w:space="0" w:color="auto"/>
              <w:bottom w:val="single" w:sz="4" w:space="0" w:color="auto"/>
              <w:right w:val="single" w:sz="4" w:space="0" w:color="auto"/>
            </w:tcBorders>
            <w:hideMark/>
          </w:tcPr>
          <w:p w14:paraId="7A92CA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произношения и нормы постановки ударения в глагольных формах (в рамках изученного)</w:t>
            </w:r>
          </w:p>
        </w:tc>
      </w:tr>
      <w:tr w:rsidR="0053077D" w:rsidRPr="0053077D" w14:paraId="7144CCE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BA00EE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375" w:type="pct"/>
            <w:tcBorders>
              <w:top w:val="single" w:sz="4" w:space="0" w:color="auto"/>
              <w:left w:val="single" w:sz="4" w:space="0" w:color="auto"/>
              <w:bottom w:val="single" w:sz="4" w:space="0" w:color="auto"/>
              <w:right w:val="single" w:sz="4" w:space="0" w:color="auto"/>
            </w:tcBorders>
            <w:hideMark/>
          </w:tcPr>
          <w:p w14:paraId="666950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Лексические словари</w:t>
            </w:r>
          </w:p>
        </w:tc>
      </w:tr>
      <w:tr w:rsidR="0053077D" w:rsidRPr="0053077D" w14:paraId="67874F6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77587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375" w:type="pct"/>
            <w:tcBorders>
              <w:top w:val="single" w:sz="4" w:space="0" w:color="auto"/>
              <w:left w:val="single" w:sz="4" w:space="0" w:color="auto"/>
              <w:bottom w:val="single" w:sz="4" w:space="0" w:color="auto"/>
              <w:right w:val="single" w:sz="4" w:space="0" w:color="auto"/>
            </w:tcBorders>
            <w:hideMark/>
          </w:tcPr>
          <w:p w14:paraId="72EC1F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53077D" w:rsidRPr="0053077D" w14:paraId="46AA7DD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CFE78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5.6</w:t>
            </w:r>
          </w:p>
        </w:tc>
        <w:tc>
          <w:tcPr>
            <w:tcW w:w="4375" w:type="pct"/>
            <w:tcBorders>
              <w:top w:val="single" w:sz="4" w:space="0" w:color="auto"/>
              <w:left w:val="single" w:sz="4" w:space="0" w:color="auto"/>
              <w:bottom w:val="single" w:sz="4" w:space="0" w:color="auto"/>
              <w:right w:val="single" w:sz="4" w:space="0" w:color="auto"/>
            </w:tcBorders>
            <w:hideMark/>
          </w:tcPr>
          <w:p w14:paraId="5955AB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словоизменения имен существительных</w:t>
            </w:r>
          </w:p>
        </w:tc>
      </w:tr>
      <w:tr w:rsidR="0053077D" w:rsidRPr="0053077D" w14:paraId="254F3D5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5AAE8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5.7</w:t>
            </w:r>
          </w:p>
        </w:tc>
        <w:tc>
          <w:tcPr>
            <w:tcW w:w="4375" w:type="pct"/>
            <w:tcBorders>
              <w:top w:val="single" w:sz="4" w:space="0" w:color="auto"/>
              <w:left w:val="single" w:sz="4" w:space="0" w:color="auto"/>
              <w:bottom w:val="single" w:sz="4" w:space="0" w:color="auto"/>
              <w:right w:val="single" w:sz="4" w:space="0" w:color="auto"/>
            </w:tcBorders>
            <w:hideMark/>
          </w:tcPr>
          <w:p w14:paraId="589D4A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словоизменения имен прилагательных</w:t>
            </w:r>
          </w:p>
        </w:tc>
      </w:tr>
      <w:tr w:rsidR="0053077D" w:rsidRPr="0053077D" w14:paraId="3FC4CFB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BF1CA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5.8</w:t>
            </w:r>
          </w:p>
        </w:tc>
        <w:tc>
          <w:tcPr>
            <w:tcW w:w="4375" w:type="pct"/>
            <w:tcBorders>
              <w:top w:val="single" w:sz="4" w:space="0" w:color="auto"/>
              <w:left w:val="single" w:sz="4" w:space="0" w:color="auto"/>
              <w:bottom w:val="single" w:sz="4" w:space="0" w:color="auto"/>
              <w:right w:val="single" w:sz="4" w:space="0" w:color="auto"/>
            </w:tcBorders>
            <w:hideMark/>
          </w:tcPr>
          <w:p w14:paraId="35E57B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Правильное образование форм имен числительных</w:t>
            </w:r>
          </w:p>
        </w:tc>
      </w:tr>
      <w:tr w:rsidR="0053077D" w:rsidRPr="0053077D" w14:paraId="522A922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C608A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5.9</w:t>
            </w:r>
          </w:p>
        </w:tc>
        <w:tc>
          <w:tcPr>
            <w:tcW w:w="4375" w:type="pct"/>
            <w:tcBorders>
              <w:top w:val="single" w:sz="4" w:space="0" w:color="auto"/>
              <w:left w:val="single" w:sz="4" w:space="0" w:color="auto"/>
              <w:bottom w:val="single" w:sz="4" w:space="0" w:color="auto"/>
              <w:right w:val="single" w:sz="4" w:space="0" w:color="auto"/>
            </w:tcBorders>
            <w:hideMark/>
          </w:tcPr>
          <w:p w14:paraId="1EC04B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словоизменения глаголов</w:t>
            </w:r>
          </w:p>
        </w:tc>
      </w:tr>
      <w:tr w:rsidR="0053077D" w:rsidRPr="0053077D" w14:paraId="450C70B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634F5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5.10</w:t>
            </w:r>
          </w:p>
        </w:tc>
        <w:tc>
          <w:tcPr>
            <w:tcW w:w="4375" w:type="pct"/>
            <w:tcBorders>
              <w:top w:val="single" w:sz="4" w:space="0" w:color="auto"/>
              <w:left w:val="single" w:sz="4" w:space="0" w:color="auto"/>
              <w:bottom w:val="single" w:sz="4" w:space="0" w:color="auto"/>
              <w:right w:val="single" w:sz="4" w:space="0" w:color="auto"/>
            </w:tcBorders>
            <w:hideMark/>
          </w:tcPr>
          <w:p w14:paraId="78AAA1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Правильное употребление собирательных имен числительных</w:t>
            </w:r>
          </w:p>
        </w:tc>
      </w:tr>
      <w:tr w:rsidR="0053077D" w:rsidRPr="0053077D" w14:paraId="1E856A0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94DAD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5.11</w:t>
            </w:r>
          </w:p>
        </w:tc>
        <w:tc>
          <w:tcPr>
            <w:tcW w:w="4375" w:type="pct"/>
            <w:tcBorders>
              <w:top w:val="single" w:sz="4" w:space="0" w:color="auto"/>
              <w:left w:val="single" w:sz="4" w:space="0" w:color="auto"/>
              <w:bottom w:val="single" w:sz="4" w:space="0" w:color="auto"/>
              <w:right w:val="single" w:sz="4" w:space="0" w:color="auto"/>
            </w:tcBorders>
            <w:hideMark/>
          </w:tcPr>
          <w:p w14:paraId="0403BD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Видо-временная соотнесенность глагольных форм в тексте</w:t>
            </w:r>
          </w:p>
        </w:tc>
      </w:tr>
      <w:tr w:rsidR="0053077D" w:rsidRPr="0053077D" w14:paraId="6C82F65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F41CA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375" w:type="pct"/>
            <w:tcBorders>
              <w:top w:val="single" w:sz="4" w:space="0" w:color="auto"/>
              <w:left w:val="single" w:sz="4" w:space="0" w:color="auto"/>
              <w:bottom w:val="single" w:sz="4" w:space="0" w:color="auto"/>
              <w:right w:val="single" w:sz="4" w:space="0" w:color="auto"/>
            </w:tcBorders>
            <w:hideMark/>
          </w:tcPr>
          <w:p w14:paraId="1A0C7F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Орфография</w:t>
            </w:r>
          </w:p>
        </w:tc>
      </w:tr>
      <w:tr w:rsidR="0053077D" w:rsidRPr="0053077D" w14:paraId="61FCC7E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7310F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375" w:type="pct"/>
            <w:tcBorders>
              <w:top w:val="single" w:sz="4" w:space="0" w:color="auto"/>
              <w:left w:val="single" w:sz="4" w:space="0" w:color="auto"/>
              <w:bottom w:val="single" w:sz="4" w:space="0" w:color="auto"/>
              <w:right w:val="single" w:sz="4" w:space="0" w:color="auto"/>
            </w:tcBorders>
            <w:hideMark/>
          </w:tcPr>
          <w:p w14:paraId="3030FA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сложных и сложносокращенных слов</w:t>
            </w:r>
          </w:p>
        </w:tc>
      </w:tr>
      <w:tr w:rsidR="0053077D" w:rsidRPr="0053077D" w14:paraId="4E6B75B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98DEF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w:t>
            </w:r>
          </w:p>
        </w:tc>
        <w:tc>
          <w:tcPr>
            <w:tcW w:w="4375" w:type="pct"/>
            <w:tcBorders>
              <w:top w:val="single" w:sz="4" w:space="0" w:color="auto"/>
              <w:left w:val="single" w:sz="4" w:space="0" w:color="auto"/>
              <w:bottom w:val="single" w:sz="4" w:space="0" w:color="auto"/>
              <w:right w:val="single" w:sz="4" w:space="0" w:color="auto"/>
            </w:tcBorders>
            <w:hideMark/>
          </w:tcPr>
          <w:p w14:paraId="152F30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правописания корня -кас- и -кос- с чередованием а//о</w:t>
            </w:r>
          </w:p>
        </w:tc>
      </w:tr>
      <w:tr w:rsidR="0053077D" w:rsidRPr="0053077D" w14:paraId="49C2479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B8F42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6.3</w:t>
            </w:r>
          </w:p>
        </w:tc>
        <w:tc>
          <w:tcPr>
            <w:tcW w:w="4375" w:type="pct"/>
            <w:tcBorders>
              <w:top w:val="single" w:sz="4" w:space="0" w:color="auto"/>
              <w:left w:val="single" w:sz="4" w:space="0" w:color="auto"/>
              <w:bottom w:val="single" w:sz="4" w:space="0" w:color="auto"/>
              <w:right w:val="single" w:sz="4" w:space="0" w:color="auto"/>
            </w:tcBorders>
            <w:hideMark/>
          </w:tcPr>
          <w:p w14:paraId="12044B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правописания гласных в приставках пре- и при-</w:t>
            </w:r>
          </w:p>
        </w:tc>
      </w:tr>
      <w:tr w:rsidR="0053077D" w:rsidRPr="0053077D" w14:paraId="7155A15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D4049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6.4</w:t>
            </w:r>
          </w:p>
        </w:tc>
        <w:tc>
          <w:tcPr>
            <w:tcW w:w="4375" w:type="pct"/>
            <w:tcBorders>
              <w:top w:val="single" w:sz="4" w:space="0" w:color="auto"/>
              <w:left w:val="single" w:sz="4" w:space="0" w:color="auto"/>
              <w:bottom w:val="single" w:sz="4" w:space="0" w:color="auto"/>
              <w:right w:val="single" w:sz="4" w:space="0" w:color="auto"/>
            </w:tcBorders>
            <w:hideMark/>
          </w:tcPr>
          <w:p w14:paraId="6658A2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слитного и дефисного написания пол- и полу- со словами</w:t>
            </w:r>
          </w:p>
        </w:tc>
      </w:tr>
      <w:tr w:rsidR="0053077D" w:rsidRPr="0053077D" w14:paraId="7B96246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D1B0E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6.5</w:t>
            </w:r>
          </w:p>
        </w:tc>
        <w:tc>
          <w:tcPr>
            <w:tcW w:w="4375" w:type="pct"/>
            <w:tcBorders>
              <w:top w:val="single" w:sz="4" w:space="0" w:color="auto"/>
              <w:left w:val="single" w:sz="4" w:space="0" w:color="auto"/>
              <w:bottom w:val="single" w:sz="4" w:space="0" w:color="auto"/>
              <w:right w:val="single" w:sz="4" w:space="0" w:color="auto"/>
            </w:tcBorders>
            <w:hideMark/>
          </w:tcPr>
          <w:p w14:paraId="11FB95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н и нн в именах прилагательных</w:t>
            </w:r>
          </w:p>
        </w:tc>
      </w:tr>
      <w:tr w:rsidR="0053077D" w:rsidRPr="0053077D" w14:paraId="4D5626D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9FE78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6.6</w:t>
            </w:r>
          </w:p>
        </w:tc>
        <w:tc>
          <w:tcPr>
            <w:tcW w:w="4375" w:type="pct"/>
            <w:tcBorders>
              <w:top w:val="single" w:sz="4" w:space="0" w:color="auto"/>
              <w:left w:val="single" w:sz="4" w:space="0" w:color="auto"/>
              <w:bottom w:val="single" w:sz="4" w:space="0" w:color="auto"/>
              <w:right w:val="single" w:sz="4" w:space="0" w:color="auto"/>
            </w:tcBorders>
            <w:hideMark/>
          </w:tcPr>
          <w:p w14:paraId="4272E8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суффиксов -к- и -ск- имен прилагательных</w:t>
            </w:r>
          </w:p>
        </w:tc>
      </w:tr>
      <w:tr w:rsidR="0053077D" w:rsidRPr="0053077D" w14:paraId="52F76B2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D1D040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6.7</w:t>
            </w:r>
          </w:p>
        </w:tc>
        <w:tc>
          <w:tcPr>
            <w:tcW w:w="4375" w:type="pct"/>
            <w:tcBorders>
              <w:top w:val="single" w:sz="4" w:space="0" w:color="auto"/>
              <w:left w:val="single" w:sz="4" w:space="0" w:color="auto"/>
              <w:bottom w:val="single" w:sz="4" w:space="0" w:color="auto"/>
              <w:right w:val="single" w:sz="4" w:space="0" w:color="auto"/>
            </w:tcBorders>
            <w:hideMark/>
          </w:tcPr>
          <w:p w14:paraId="5D319A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сложных имен прилагательных</w:t>
            </w:r>
          </w:p>
        </w:tc>
      </w:tr>
      <w:tr w:rsidR="0053077D" w:rsidRPr="0053077D" w14:paraId="5E92F90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8D7AD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6.8</w:t>
            </w:r>
          </w:p>
        </w:tc>
        <w:tc>
          <w:tcPr>
            <w:tcW w:w="4375" w:type="pct"/>
            <w:tcBorders>
              <w:top w:val="single" w:sz="4" w:space="0" w:color="auto"/>
              <w:left w:val="single" w:sz="4" w:space="0" w:color="auto"/>
              <w:bottom w:val="single" w:sz="4" w:space="0" w:color="auto"/>
              <w:right w:val="single" w:sz="4" w:space="0" w:color="auto"/>
            </w:tcBorders>
            <w:hideMark/>
          </w:tcPr>
          <w:p w14:paraId="051701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53077D" w:rsidRPr="0053077D" w14:paraId="057EC66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76831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6.9</w:t>
            </w:r>
          </w:p>
        </w:tc>
        <w:tc>
          <w:tcPr>
            <w:tcW w:w="4375" w:type="pct"/>
            <w:tcBorders>
              <w:top w:val="single" w:sz="4" w:space="0" w:color="auto"/>
              <w:left w:val="single" w:sz="4" w:space="0" w:color="auto"/>
              <w:bottom w:val="single" w:sz="4" w:space="0" w:color="auto"/>
              <w:right w:val="single" w:sz="4" w:space="0" w:color="auto"/>
            </w:tcBorders>
            <w:hideMark/>
          </w:tcPr>
          <w:p w14:paraId="033439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правописания местоимений: правописание местоимений с не и ни; слитное, раздельное и дефисное написание местоимений</w:t>
            </w:r>
          </w:p>
        </w:tc>
      </w:tr>
      <w:tr w:rsidR="0053077D" w:rsidRPr="0053077D" w14:paraId="653D7EC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B8D32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6.10</w:t>
            </w:r>
          </w:p>
        </w:tc>
        <w:tc>
          <w:tcPr>
            <w:tcW w:w="4375" w:type="pct"/>
            <w:tcBorders>
              <w:top w:val="single" w:sz="4" w:space="0" w:color="auto"/>
              <w:left w:val="single" w:sz="4" w:space="0" w:color="auto"/>
              <w:bottom w:val="single" w:sz="4" w:space="0" w:color="auto"/>
              <w:right w:val="single" w:sz="4" w:space="0" w:color="auto"/>
            </w:tcBorders>
            <w:hideMark/>
          </w:tcPr>
          <w:p w14:paraId="22D1C9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Использование ь как показателя грамматической формы в повелительном наклонении глагола</w:t>
            </w:r>
          </w:p>
        </w:tc>
      </w:tr>
      <w:tr w:rsidR="0053077D" w:rsidRPr="0053077D" w14:paraId="16A96A5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334F8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6.11</w:t>
            </w:r>
          </w:p>
        </w:tc>
        <w:tc>
          <w:tcPr>
            <w:tcW w:w="4375" w:type="pct"/>
            <w:tcBorders>
              <w:top w:val="single" w:sz="4" w:space="0" w:color="auto"/>
              <w:left w:val="single" w:sz="4" w:space="0" w:color="auto"/>
              <w:bottom w:val="single" w:sz="4" w:space="0" w:color="auto"/>
              <w:right w:val="single" w:sz="4" w:space="0" w:color="auto"/>
            </w:tcBorders>
            <w:hideMark/>
          </w:tcPr>
          <w:p w14:paraId="224045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Орфографический анализ слов (в рамках изученного)</w:t>
            </w:r>
          </w:p>
        </w:tc>
      </w:tr>
      <w:tr w:rsidR="0053077D" w:rsidRPr="0053077D" w14:paraId="3B47F74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C6285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375" w:type="pct"/>
            <w:tcBorders>
              <w:top w:val="single" w:sz="4" w:space="0" w:color="auto"/>
              <w:left w:val="single" w:sz="4" w:space="0" w:color="auto"/>
              <w:bottom w:val="single" w:sz="4" w:space="0" w:color="auto"/>
              <w:right w:val="single" w:sz="4" w:space="0" w:color="auto"/>
            </w:tcBorders>
            <w:hideMark/>
          </w:tcPr>
          <w:p w14:paraId="6AA447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w:t>
            </w:r>
          </w:p>
        </w:tc>
      </w:tr>
      <w:tr w:rsidR="0053077D" w:rsidRPr="0053077D" w14:paraId="49ED493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2E621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375" w:type="pct"/>
            <w:tcBorders>
              <w:top w:val="single" w:sz="4" w:space="0" w:color="auto"/>
              <w:left w:val="single" w:sz="4" w:space="0" w:color="auto"/>
              <w:bottom w:val="single" w:sz="4" w:space="0" w:color="auto"/>
              <w:right w:val="single" w:sz="4" w:space="0" w:color="auto"/>
            </w:tcBorders>
            <w:hideMark/>
          </w:tcPr>
          <w:p w14:paraId="61B077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 как раздел лингвистики</w:t>
            </w:r>
          </w:p>
        </w:tc>
      </w:tr>
      <w:tr w:rsidR="0053077D" w:rsidRPr="0053077D" w14:paraId="1D282A5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F1DF9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375" w:type="pct"/>
            <w:tcBorders>
              <w:top w:val="single" w:sz="4" w:space="0" w:color="auto"/>
              <w:left w:val="single" w:sz="4" w:space="0" w:color="auto"/>
              <w:bottom w:val="single" w:sz="4" w:space="0" w:color="auto"/>
              <w:right w:val="single" w:sz="4" w:space="0" w:color="auto"/>
            </w:tcBorders>
            <w:hideMark/>
          </w:tcPr>
          <w:p w14:paraId="2BF2D0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Выразительность русской речи</w:t>
            </w:r>
          </w:p>
        </w:tc>
      </w:tr>
      <w:tr w:rsidR="0053077D" w:rsidRPr="0053077D" w14:paraId="48FB159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8ECC1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375" w:type="pct"/>
            <w:tcBorders>
              <w:top w:val="single" w:sz="4" w:space="0" w:color="auto"/>
              <w:left w:val="single" w:sz="4" w:space="0" w:color="auto"/>
              <w:bottom w:val="single" w:sz="4" w:space="0" w:color="auto"/>
              <w:right w:val="single" w:sz="4" w:space="0" w:color="auto"/>
            </w:tcBorders>
            <w:hideMark/>
          </w:tcPr>
          <w:p w14:paraId="1DBF24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Эпитеты, метафоры, олицетворения</w:t>
            </w:r>
          </w:p>
        </w:tc>
      </w:tr>
      <w:tr w:rsidR="0053077D" w:rsidRPr="0053077D" w14:paraId="2FCFE9A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37727B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8.2</w:t>
            </w:r>
          </w:p>
        </w:tc>
        <w:tc>
          <w:tcPr>
            <w:tcW w:w="4375" w:type="pct"/>
            <w:tcBorders>
              <w:top w:val="single" w:sz="4" w:space="0" w:color="auto"/>
              <w:left w:val="single" w:sz="4" w:space="0" w:color="auto"/>
              <w:bottom w:val="single" w:sz="4" w:space="0" w:color="auto"/>
              <w:right w:val="single" w:sz="4" w:space="0" w:color="auto"/>
            </w:tcBorders>
            <w:hideMark/>
          </w:tcPr>
          <w:p w14:paraId="6D3BF2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Употребление лексических средств в соответствии с ситуацией общения</w:t>
            </w:r>
          </w:p>
        </w:tc>
      </w:tr>
    </w:tbl>
    <w:p w14:paraId="5642C1F1" w14:textId="77777777" w:rsidR="0053077D" w:rsidRPr="0053077D" w:rsidRDefault="0053077D" w:rsidP="0053077D">
      <w:pPr>
        <w:pStyle w:val="af3"/>
        <w:rPr>
          <w:rFonts w:ascii="Times New Roman" w:hAnsi="Times New Roman" w:cs="Times New Roman"/>
        </w:rPr>
      </w:pPr>
    </w:p>
    <w:p w14:paraId="5A172F7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3.4</w:t>
      </w:r>
    </w:p>
    <w:p w14:paraId="4683C350" w14:textId="77777777" w:rsidR="0053077D" w:rsidRPr="0053077D" w:rsidRDefault="0053077D" w:rsidP="0053077D">
      <w:pPr>
        <w:pStyle w:val="af3"/>
        <w:rPr>
          <w:rFonts w:ascii="Times New Roman" w:hAnsi="Times New Roman" w:cs="Times New Roman"/>
        </w:rPr>
      </w:pPr>
    </w:p>
    <w:p w14:paraId="47E8B5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требования к результатам освоения основной</w:t>
      </w:r>
    </w:p>
    <w:p w14:paraId="4597DA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образовательной программы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6"/>
        <w:gridCol w:w="9078"/>
      </w:tblGrid>
      <w:tr w:rsidR="0053077D" w:rsidRPr="0053077D" w14:paraId="10DC3DD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DAFE4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 проверяемого результата</w:t>
            </w:r>
          </w:p>
        </w:tc>
        <w:tc>
          <w:tcPr>
            <w:tcW w:w="4062" w:type="pct"/>
            <w:tcBorders>
              <w:top w:val="single" w:sz="4" w:space="0" w:color="auto"/>
              <w:left w:val="single" w:sz="4" w:space="0" w:color="auto"/>
              <w:bottom w:val="single" w:sz="4" w:space="0" w:color="auto"/>
              <w:right w:val="single" w:sz="4" w:space="0" w:color="auto"/>
            </w:tcBorders>
            <w:hideMark/>
          </w:tcPr>
          <w:p w14:paraId="0FDF9ED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53077D" w:rsidRPr="0053077D" w14:paraId="630A516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C3D6E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062" w:type="pct"/>
            <w:tcBorders>
              <w:top w:val="single" w:sz="4" w:space="0" w:color="auto"/>
              <w:left w:val="single" w:sz="4" w:space="0" w:color="auto"/>
              <w:bottom w:val="single" w:sz="4" w:space="0" w:color="auto"/>
              <w:right w:val="single" w:sz="4" w:space="0" w:color="auto"/>
            </w:tcBorders>
            <w:hideMark/>
          </w:tcPr>
          <w:p w14:paraId="0BCD6E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"Язык и речь"</w:t>
            </w:r>
          </w:p>
        </w:tc>
      </w:tr>
      <w:tr w:rsidR="0053077D" w:rsidRPr="0053077D" w14:paraId="7B24279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DE1CE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062" w:type="pct"/>
            <w:tcBorders>
              <w:top w:val="single" w:sz="4" w:space="0" w:color="auto"/>
              <w:left w:val="single" w:sz="4" w:space="0" w:color="auto"/>
              <w:bottom w:val="single" w:sz="4" w:space="0" w:color="auto"/>
              <w:right w:val="single" w:sz="4" w:space="0" w:color="auto"/>
            </w:tcBorders>
            <w:hideMark/>
          </w:tcPr>
          <w:p w14:paraId="7AB48A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53077D" w:rsidRPr="0053077D" w14:paraId="10CFC0B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0FEC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062" w:type="pct"/>
            <w:tcBorders>
              <w:top w:val="single" w:sz="4" w:space="0" w:color="auto"/>
              <w:left w:val="single" w:sz="4" w:space="0" w:color="auto"/>
              <w:bottom w:val="single" w:sz="4" w:space="0" w:color="auto"/>
              <w:right w:val="single" w:sz="4" w:space="0" w:color="auto"/>
            </w:tcBorders>
            <w:hideMark/>
          </w:tcPr>
          <w:p w14:paraId="3EE275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53077D" w:rsidRPr="0053077D" w14:paraId="29A1963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D2170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062" w:type="pct"/>
            <w:tcBorders>
              <w:top w:val="single" w:sz="4" w:space="0" w:color="auto"/>
              <w:left w:val="single" w:sz="4" w:space="0" w:color="auto"/>
              <w:bottom w:val="single" w:sz="4" w:space="0" w:color="auto"/>
              <w:right w:val="single" w:sz="4" w:space="0" w:color="auto"/>
            </w:tcBorders>
            <w:hideMark/>
          </w:tcPr>
          <w:p w14:paraId="56E852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53077D" w:rsidRPr="0053077D" w14:paraId="69BDA04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0CAAB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1.4</w:t>
            </w:r>
          </w:p>
        </w:tc>
        <w:tc>
          <w:tcPr>
            <w:tcW w:w="4062" w:type="pct"/>
            <w:tcBorders>
              <w:top w:val="single" w:sz="4" w:space="0" w:color="auto"/>
              <w:left w:val="single" w:sz="4" w:space="0" w:color="auto"/>
              <w:bottom w:val="single" w:sz="4" w:space="0" w:color="auto"/>
              <w:right w:val="single" w:sz="4" w:space="0" w:color="auto"/>
            </w:tcBorders>
            <w:hideMark/>
          </w:tcPr>
          <w:p w14:paraId="7BFE66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чтения: просмотровым, ознакомительным, изучающим, поисковым</w:t>
            </w:r>
          </w:p>
        </w:tc>
      </w:tr>
      <w:tr w:rsidR="0053077D" w:rsidRPr="0053077D" w14:paraId="2037CB5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AB9A1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062" w:type="pct"/>
            <w:tcBorders>
              <w:top w:val="single" w:sz="4" w:space="0" w:color="auto"/>
              <w:left w:val="single" w:sz="4" w:space="0" w:color="auto"/>
              <w:bottom w:val="single" w:sz="4" w:space="0" w:color="auto"/>
              <w:right w:val="single" w:sz="4" w:space="0" w:color="auto"/>
            </w:tcBorders>
            <w:hideMark/>
          </w:tcPr>
          <w:p w14:paraId="2E6CD5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53077D" w:rsidRPr="0053077D" w14:paraId="3C9E9F1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77FB4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062" w:type="pct"/>
            <w:tcBorders>
              <w:top w:val="single" w:sz="4" w:space="0" w:color="auto"/>
              <w:left w:val="single" w:sz="4" w:space="0" w:color="auto"/>
              <w:bottom w:val="single" w:sz="4" w:space="0" w:color="auto"/>
              <w:right w:val="single" w:sz="4" w:space="0" w:color="auto"/>
            </w:tcBorders>
            <w:hideMark/>
          </w:tcPr>
          <w:p w14:paraId="1949BB2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Устно пересказывать прочитанный или прослушанный текст объемом не менее 120 слов</w:t>
            </w:r>
          </w:p>
        </w:tc>
      </w:tr>
      <w:tr w:rsidR="0053077D" w:rsidRPr="0053077D" w14:paraId="278B503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4A04D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1.7</w:t>
            </w:r>
          </w:p>
        </w:tc>
        <w:tc>
          <w:tcPr>
            <w:tcW w:w="4062" w:type="pct"/>
            <w:tcBorders>
              <w:top w:val="single" w:sz="4" w:space="0" w:color="auto"/>
              <w:left w:val="single" w:sz="4" w:space="0" w:color="auto"/>
              <w:bottom w:val="single" w:sz="4" w:space="0" w:color="auto"/>
              <w:right w:val="single" w:sz="4" w:space="0" w:color="auto"/>
            </w:tcBorders>
            <w:hideMark/>
          </w:tcPr>
          <w:p w14:paraId="2EA914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53077D" w:rsidRPr="0053077D" w14:paraId="3FF0AD3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6915B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062" w:type="pct"/>
            <w:tcBorders>
              <w:top w:val="single" w:sz="4" w:space="0" w:color="auto"/>
              <w:left w:val="single" w:sz="4" w:space="0" w:color="auto"/>
              <w:bottom w:val="single" w:sz="4" w:space="0" w:color="auto"/>
              <w:right w:val="single" w:sz="4" w:space="0" w:color="auto"/>
            </w:tcBorders>
            <w:hideMark/>
          </w:tcPr>
          <w:p w14:paraId="3173BB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"Текст"</w:t>
            </w:r>
          </w:p>
        </w:tc>
      </w:tr>
      <w:tr w:rsidR="0053077D" w:rsidRPr="0053077D" w14:paraId="79BEA2C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F318E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062" w:type="pct"/>
            <w:tcBorders>
              <w:top w:val="single" w:sz="4" w:space="0" w:color="auto"/>
              <w:left w:val="single" w:sz="4" w:space="0" w:color="auto"/>
              <w:bottom w:val="single" w:sz="4" w:space="0" w:color="auto"/>
              <w:right w:val="single" w:sz="4" w:space="0" w:color="auto"/>
            </w:tcBorders>
            <w:hideMark/>
          </w:tcPr>
          <w:p w14:paraId="7B40A3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Анализировать текст с точки зрения его соответствия основным признакам</w:t>
            </w:r>
          </w:p>
        </w:tc>
      </w:tr>
      <w:tr w:rsidR="0053077D" w:rsidRPr="0053077D" w14:paraId="1FF98F8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177368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2.2</w:t>
            </w:r>
          </w:p>
        </w:tc>
        <w:tc>
          <w:tcPr>
            <w:tcW w:w="4062" w:type="pct"/>
            <w:tcBorders>
              <w:top w:val="single" w:sz="4" w:space="0" w:color="auto"/>
              <w:left w:val="single" w:sz="4" w:space="0" w:color="auto"/>
              <w:bottom w:val="single" w:sz="4" w:space="0" w:color="auto"/>
              <w:right w:val="single" w:sz="4" w:space="0" w:color="auto"/>
            </w:tcBorders>
            <w:hideMark/>
          </w:tcPr>
          <w:p w14:paraId="7574E1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лексические и грамматические средства связи предложений и частей текста</w:t>
            </w:r>
          </w:p>
        </w:tc>
      </w:tr>
      <w:tr w:rsidR="0053077D" w:rsidRPr="0053077D" w14:paraId="1B07633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4051C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062" w:type="pct"/>
            <w:tcBorders>
              <w:top w:val="single" w:sz="4" w:space="0" w:color="auto"/>
              <w:left w:val="single" w:sz="4" w:space="0" w:color="auto"/>
              <w:bottom w:val="single" w:sz="4" w:space="0" w:color="auto"/>
              <w:right w:val="single" w:sz="4" w:space="0" w:color="auto"/>
            </w:tcBorders>
            <w:hideMark/>
          </w:tcPr>
          <w:p w14:paraId="132F5C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смысловой анализ текста</w:t>
            </w:r>
          </w:p>
        </w:tc>
      </w:tr>
      <w:tr w:rsidR="0053077D" w:rsidRPr="0053077D" w14:paraId="4CE32F7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575E0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062" w:type="pct"/>
            <w:tcBorders>
              <w:top w:val="single" w:sz="4" w:space="0" w:color="auto"/>
              <w:left w:val="single" w:sz="4" w:space="0" w:color="auto"/>
              <w:bottom w:val="single" w:sz="4" w:space="0" w:color="auto"/>
              <w:right w:val="single" w:sz="4" w:space="0" w:color="auto"/>
            </w:tcBorders>
            <w:hideMark/>
          </w:tcPr>
          <w:p w14:paraId="163010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анализ текста, его композиционных особенностей, определять количество микротем и абзацев</w:t>
            </w:r>
          </w:p>
        </w:tc>
      </w:tr>
      <w:tr w:rsidR="0053077D" w:rsidRPr="0053077D" w14:paraId="74021E5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9FA8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062" w:type="pct"/>
            <w:tcBorders>
              <w:top w:val="single" w:sz="4" w:space="0" w:color="auto"/>
              <w:left w:val="single" w:sz="4" w:space="0" w:color="auto"/>
              <w:bottom w:val="single" w:sz="4" w:space="0" w:color="auto"/>
              <w:right w:val="single" w:sz="4" w:space="0" w:color="auto"/>
            </w:tcBorders>
            <w:hideMark/>
          </w:tcPr>
          <w:p w14:paraId="020424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53077D" w:rsidRPr="0053077D" w14:paraId="29A2F9C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0527B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062" w:type="pct"/>
            <w:tcBorders>
              <w:top w:val="single" w:sz="4" w:space="0" w:color="auto"/>
              <w:left w:val="single" w:sz="4" w:space="0" w:color="auto"/>
              <w:bottom w:val="single" w:sz="4" w:space="0" w:color="auto"/>
              <w:right w:val="single" w:sz="4" w:space="0" w:color="auto"/>
            </w:tcBorders>
            <w:hideMark/>
          </w:tcPr>
          <w:p w14:paraId="474B2A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53077D" w:rsidRPr="0053077D" w14:paraId="13802C1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C563D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2.7</w:t>
            </w:r>
          </w:p>
        </w:tc>
        <w:tc>
          <w:tcPr>
            <w:tcW w:w="4062" w:type="pct"/>
            <w:tcBorders>
              <w:top w:val="single" w:sz="4" w:space="0" w:color="auto"/>
              <w:left w:val="single" w:sz="4" w:space="0" w:color="auto"/>
              <w:bottom w:val="single" w:sz="4" w:space="0" w:color="auto"/>
              <w:right w:val="single" w:sz="4" w:space="0" w:color="auto"/>
            </w:tcBorders>
            <w:hideMark/>
          </w:tcPr>
          <w:p w14:paraId="4378FC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53077D" w:rsidRPr="0053077D" w14:paraId="44F4471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2931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2.8</w:t>
            </w:r>
          </w:p>
        </w:tc>
        <w:tc>
          <w:tcPr>
            <w:tcW w:w="4062" w:type="pct"/>
            <w:tcBorders>
              <w:top w:val="single" w:sz="4" w:space="0" w:color="auto"/>
              <w:left w:val="single" w:sz="4" w:space="0" w:color="auto"/>
              <w:bottom w:val="single" w:sz="4" w:space="0" w:color="auto"/>
              <w:right w:val="single" w:sz="4" w:space="0" w:color="auto"/>
            </w:tcBorders>
            <w:hideMark/>
          </w:tcPr>
          <w:p w14:paraId="426C047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сообщение на заданную тему в виде презентации</w:t>
            </w:r>
          </w:p>
        </w:tc>
      </w:tr>
      <w:tr w:rsidR="0053077D" w:rsidRPr="0053077D" w14:paraId="5C90AC7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A58DD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2.9</w:t>
            </w:r>
          </w:p>
        </w:tc>
        <w:tc>
          <w:tcPr>
            <w:tcW w:w="4062" w:type="pct"/>
            <w:tcBorders>
              <w:top w:val="single" w:sz="4" w:space="0" w:color="auto"/>
              <w:left w:val="single" w:sz="4" w:space="0" w:color="auto"/>
              <w:bottom w:val="single" w:sz="4" w:space="0" w:color="auto"/>
              <w:right w:val="single" w:sz="4" w:space="0" w:color="auto"/>
            </w:tcBorders>
            <w:hideMark/>
          </w:tcPr>
          <w:p w14:paraId="6E2355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tc>
      </w:tr>
      <w:tr w:rsidR="0053077D" w:rsidRPr="0053077D" w14:paraId="04C6893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35D6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2.10</w:t>
            </w:r>
          </w:p>
        </w:tc>
        <w:tc>
          <w:tcPr>
            <w:tcW w:w="4062" w:type="pct"/>
            <w:tcBorders>
              <w:top w:val="single" w:sz="4" w:space="0" w:color="auto"/>
              <w:left w:val="single" w:sz="4" w:space="0" w:color="auto"/>
              <w:bottom w:val="single" w:sz="4" w:space="0" w:color="auto"/>
              <w:right w:val="single" w:sz="4" w:space="0" w:color="auto"/>
            </w:tcBorders>
            <w:hideMark/>
          </w:tcPr>
          <w:p w14:paraId="6D843A8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53077D" w:rsidRPr="0053077D" w14:paraId="361401E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F89D4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062" w:type="pct"/>
            <w:tcBorders>
              <w:top w:val="single" w:sz="4" w:space="0" w:color="auto"/>
              <w:left w:val="single" w:sz="4" w:space="0" w:color="auto"/>
              <w:bottom w:val="single" w:sz="4" w:space="0" w:color="auto"/>
              <w:right w:val="single" w:sz="4" w:space="0" w:color="auto"/>
            </w:tcBorders>
            <w:hideMark/>
          </w:tcPr>
          <w:p w14:paraId="759D7E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"Функциональные разновидности языка"</w:t>
            </w:r>
          </w:p>
        </w:tc>
      </w:tr>
      <w:tr w:rsidR="0053077D" w:rsidRPr="0053077D" w14:paraId="6F33EBC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89B0F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062" w:type="pct"/>
            <w:tcBorders>
              <w:top w:val="single" w:sz="4" w:space="0" w:color="auto"/>
              <w:left w:val="single" w:sz="4" w:space="0" w:color="auto"/>
              <w:bottom w:val="single" w:sz="4" w:space="0" w:color="auto"/>
              <w:right w:val="single" w:sz="4" w:space="0" w:color="auto"/>
            </w:tcBorders>
            <w:hideMark/>
          </w:tcPr>
          <w:p w14:paraId="2FB288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53077D" w:rsidRPr="0053077D" w14:paraId="786C593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E867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062" w:type="pct"/>
            <w:tcBorders>
              <w:top w:val="single" w:sz="4" w:space="0" w:color="auto"/>
              <w:left w:val="single" w:sz="4" w:space="0" w:color="auto"/>
              <w:bottom w:val="single" w:sz="4" w:space="0" w:color="auto"/>
              <w:right w:val="single" w:sz="4" w:space="0" w:color="auto"/>
            </w:tcBorders>
            <w:hideMark/>
          </w:tcPr>
          <w:p w14:paraId="2FD423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53077D" w:rsidRPr="0053077D" w14:paraId="39D7BB9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FA74C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4062" w:type="pct"/>
            <w:tcBorders>
              <w:top w:val="single" w:sz="4" w:space="0" w:color="auto"/>
              <w:left w:val="single" w:sz="4" w:space="0" w:color="auto"/>
              <w:bottom w:val="single" w:sz="4" w:space="0" w:color="auto"/>
              <w:right w:val="single" w:sz="4" w:space="0" w:color="auto"/>
            </w:tcBorders>
            <w:hideMark/>
          </w:tcPr>
          <w:p w14:paraId="001B7E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тексты публицистического стиля в жанре репортажа, заметки, интервью</w:t>
            </w:r>
          </w:p>
        </w:tc>
      </w:tr>
      <w:tr w:rsidR="0053077D" w:rsidRPr="0053077D" w14:paraId="2520812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4447C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3.4</w:t>
            </w:r>
          </w:p>
        </w:tc>
        <w:tc>
          <w:tcPr>
            <w:tcW w:w="4062" w:type="pct"/>
            <w:tcBorders>
              <w:top w:val="single" w:sz="4" w:space="0" w:color="auto"/>
              <w:left w:val="single" w:sz="4" w:space="0" w:color="auto"/>
              <w:bottom w:val="single" w:sz="4" w:space="0" w:color="auto"/>
              <w:right w:val="single" w:sz="4" w:space="0" w:color="auto"/>
            </w:tcBorders>
            <w:hideMark/>
          </w:tcPr>
          <w:p w14:paraId="726EF1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нормами построения текстов публицистического стиля</w:t>
            </w:r>
          </w:p>
        </w:tc>
      </w:tr>
      <w:tr w:rsidR="0053077D" w:rsidRPr="0053077D" w14:paraId="198B00E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B070A8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3.5</w:t>
            </w:r>
          </w:p>
        </w:tc>
        <w:tc>
          <w:tcPr>
            <w:tcW w:w="4062" w:type="pct"/>
            <w:tcBorders>
              <w:top w:val="single" w:sz="4" w:space="0" w:color="auto"/>
              <w:left w:val="single" w:sz="4" w:space="0" w:color="auto"/>
              <w:bottom w:val="single" w:sz="4" w:space="0" w:color="auto"/>
              <w:right w:val="single" w:sz="4" w:space="0" w:color="auto"/>
            </w:tcBorders>
            <w:hideMark/>
          </w:tcPr>
          <w:p w14:paraId="082BF6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53077D" w:rsidRPr="0053077D" w14:paraId="3A175FA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4AE6F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3.6</w:t>
            </w:r>
          </w:p>
        </w:tc>
        <w:tc>
          <w:tcPr>
            <w:tcW w:w="4062" w:type="pct"/>
            <w:tcBorders>
              <w:top w:val="single" w:sz="4" w:space="0" w:color="auto"/>
              <w:left w:val="single" w:sz="4" w:space="0" w:color="auto"/>
              <w:bottom w:val="single" w:sz="4" w:space="0" w:color="auto"/>
              <w:right w:val="single" w:sz="4" w:space="0" w:color="auto"/>
            </w:tcBorders>
            <w:hideMark/>
          </w:tcPr>
          <w:p w14:paraId="33074C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Оформлять деловые бумаги (инструкция)</w:t>
            </w:r>
          </w:p>
        </w:tc>
      </w:tr>
      <w:tr w:rsidR="0053077D" w:rsidRPr="0053077D" w14:paraId="48BDDA6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DBE3D1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062" w:type="pct"/>
            <w:tcBorders>
              <w:top w:val="single" w:sz="4" w:space="0" w:color="auto"/>
              <w:left w:val="single" w:sz="4" w:space="0" w:color="auto"/>
              <w:bottom w:val="single" w:sz="4" w:space="0" w:color="auto"/>
              <w:right w:val="single" w:sz="4" w:space="0" w:color="auto"/>
            </w:tcBorders>
            <w:hideMark/>
          </w:tcPr>
          <w:p w14:paraId="763ACC5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"Система языка"</w:t>
            </w:r>
          </w:p>
        </w:tc>
      </w:tr>
      <w:tr w:rsidR="0053077D" w:rsidRPr="0053077D" w14:paraId="256DEE8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718A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062" w:type="pct"/>
            <w:tcBorders>
              <w:top w:val="single" w:sz="4" w:space="0" w:color="auto"/>
              <w:left w:val="single" w:sz="4" w:space="0" w:color="auto"/>
              <w:bottom w:val="single" w:sz="4" w:space="0" w:color="auto"/>
              <w:right w:val="single" w:sz="4" w:space="0" w:color="auto"/>
            </w:tcBorders>
            <w:hideMark/>
          </w:tcPr>
          <w:p w14:paraId="3CC9D1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53077D" w:rsidRPr="0053077D" w14:paraId="7A8310F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56570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062" w:type="pct"/>
            <w:tcBorders>
              <w:top w:val="single" w:sz="4" w:space="0" w:color="auto"/>
              <w:left w:val="single" w:sz="4" w:space="0" w:color="auto"/>
              <w:bottom w:val="single" w:sz="4" w:space="0" w:color="auto"/>
              <w:right w:val="single" w:sz="4" w:space="0" w:color="auto"/>
            </w:tcBorders>
            <w:hideMark/>
          </w:tcPr>
          <w:p w14:paraId="1FA0E5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причастия настоящего и прошедшего времени</w:t>
            </w:r>
          </w:p>
        </w:tc>
      </w:tr>
      <w:tr w:rsidR="0053077D" w:rsidRPr="0053077D" w14:paraId="5A30F22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12F5F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062" w:type="pct"/>
            <w:tcBorders>
              <w:top w:val="single" w:sz="4" w:space="0" w:color="auto"/>
              <w:left w:val="single" w:sz="4" w:space="0" w:color="auto"/>
              <w:bottom w:val="single" w:sz="4" w:space="0" w:color="auto"/>
              <w:right w:val="single" w:sz="4" w:space="0" w:color="auto"/>
            </w:tcBorders>
            <w:hideMark/>
          </w:tcPr>
          <w:p w14:paraId="617ED7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действительные и страдательные причастия</w:t>
            </w:r>
          </w:p>
        </w:tc>
      </w:tr>
      <w:tr w:rsidR="0053077D" w:rsidRPr="0053077D" w14:paraId="359CB9D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C6BB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062" w:type="pct"/>
            <w:tcBorders>
              <w:top w:val="single" w:sz="4" w:space="0" w:color="auto"/>
              <w:left w:val="single" w:sz="4" w:space="0" w:color="auto"/>
              <w:bottom w:val="single" w:sz="4" w:space="0" w:color="auto"/>
              <w:right w:val="single" w:sz="4" w:space="0" w:color="auto"/>
            </w:tcBorders>
            <w:hideMark/>
          </w:tcPr>
          <w:p w14:paraId="3D2453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и характеризовать полные и краткие формы страдательных причастий</w:t>
            </w:r>
          </w:p>
        </w:tc>
      </w:tr>
      <w:tr w:rsidR="0053077D" w:rsidRPr="0053077D" w14:paraId="6F5330F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8934E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062" w:type="pct"/>
            <w:tcBorders>
              <w:top w:val="single" w:sz="4" w:space="0" w:color="auto"/>
              <w:left w:val="single" w:sz="4" w:space="0" w:color="auto"/>
              <w:bottom w:val="single" w:sz="4" w:space="0" w:color="auto"/>
              <w:right w:val="single" w:sz="4" w:space="0" w:color="auto"/>
            </w:tcBorders>
            <w:hideMark/>
          </w:tcPr>
          <w:p w14:paraId="2624DD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Склонять причастия</w:t>
            </w:r>
          </w:p>
        </w:tc>
      </w:tr>
      <w:tr w:rsidR="0053077D" w:rsidRPr="0053077D" w14:paraId="65DFD76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58BA6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4.6</w:t>
            </w:r>
          </w:p>
        </w:tc>
        <w:tc>
          <w:tcPr>
            <w:tcW w:w="4062" w:type="pct"/>
            <w:tcBorders>
              <w:top w:val="single" w:sz="4" w:space="0" w:color="auto"/>
              <w:left w:val="single" w:sz="4" w:space="0" w:color="auto"/>
              <w:bottom w:val="single" w:sz="4" w:space="0" w:color="auto"/>
              <w:right w:val="single" w:sz="4" w:space="0" w:color="auto"/>
            </w:tcBorders>
            <w:hideMark/>
          </w:tcPr>
          <w:p w14:paraId="397558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причастий</w:t>
            </w:r>
          </w:p>
        </w:tc>
      </w:tr>
      <w:tr w:rsidR="0053077D" w:rsidRPr="0053077D" w14:paraId="2EBC0E2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7585E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062" w:type="pct"/>
            <w:tcBorders>
              <w:top w:val="single" w:sz="4" w:space="0" w:color="auto"/>
              <w:left w:val="single" w:sz="4" w:space="0" w:color="auto"/>
              <w:bottom w:val="single" w:sz="4" w:space="0" w:color="auto"/>
              <w:right w:val="single" w:sz="4" w:space="0" w:color="auto"/>
            </w:tcBorders>
            <w:hideMark/>
          </w:tcPr>
          <w:p w14:paraId="741D9A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53077D" w:rsidRPr="0053077D" w14:paraId="1FD2023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F7844F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4062" w:type="pct"/>
            <w:tcBorders>
              <w:top w:val="single" w:sz="4" w:space="0" w:color="auto"/>
              <w:left w:val="single" w:sz="4" w:space="0" w:color="auto"/>
              <w:bottom w:val="single" w:sz="4" w:space="0" w:color="auto"/>
              <w:right w:val="single" w:sz="4" w:space="0" w:color="auto"/>
            </w:tcBorders>
            <w:hideMark/>
          </w:tcPr>
          <w:p w14:paraId="43FB6E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53077D" w:rsidRPr="0053077D" w14:paraId="0A62273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6AC059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4062" w:type="pct"/>
            <w:tcBorders>
              <w:top w:val="single" w:sz="4" w:space="0" w:color="auto"/>
              <w:left w:val="single" w:sz="4" w:space="0" w:color="auto"/>
              <w:bottom w:val="single" w:sz="4" w:space="0" w:color="auto"/>
              <w:right w:val="single" w:sz="4" w:space="0" w:color="auto"/>
            </w:tcBorders>
            <w:hideMark/>
          </w:tcPr>
          <w:p w14:paraId="205F7D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деепричастия совершенного и несовершенного вида</w:t>
            </w:r>
          </w:p>
        </w:tc>
      </w:tr>
      <w:tr w:rsidR="0053077D" w:rsidRPr="0053077D" w14:paraId="234604E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286E0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4062" w:type="pct"/>
            <w:tcBorders>
              <w:top w:val="single" w:sz="4" w:space="0" w:color="auto"/>
              <w:left w:val="single" w:sz="4" w:space="0" w:color="auto"/>
              <w:bottom w:val="single" w:sz="4" w:space="0" w:color="auto"/>
              <w:right w:val="single" w:sz="4" w:space="0" w:color="auto"/>
            </w:tcBorders>
            <w:hideMark/>
          </w:tcPr>
          <w:p w14:paraId="3B6B6D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деепричастий</w:t>
            </w:r>
          </w:p>
        </w:tc>
      </w:tr>
      <w:tr w:rsidR="0053077D" w:rsidRPr="0053077D" w14:paraId="127DD03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03790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062" w:type="pct"/>
            <w:tcBorders>
              <w:top w:val="single" w:sz="4" w:space="0" w:color="auto"/>
              <w:left w:val="single" w:sz="4" w:space="0" w:color="auto"/>
              <w:bottom w:val="single" w:sz="4" w:space="0" w:color="auto"/>
              <w:right w:val="single" w:sz="4" w:space="0" w:color="auto"/>
            </w:tcBorders>
            <w:hideMark/>
          </w:tcPr>
          <w:p w14:paraId="7EA4C7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Конструировать деепричастный оборот, определять роль деепричастия в предложении</w:t>
            </w:r>
          </w:p>
        </w:tc>
      </w:tr>
      <w:tr w:rsidR="0053077D" w:rsidRPr="0053077D" w14:paraId="3A025B6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FA9137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062" w:type="pct"/>
            <w:tcBorders>
              <w:top w:val="single" w:sz="4" w:space="0" w:color="auto"/>
              <w:left w:val="single" w:sz="4" w:space="0" w:color="auto"/>
              <w:bottom w:val="single" w:sz="4" w:space="0" w:color="auto"/>
              <w:right w:val="single" w:sz="4" w:space="0" w:color="auto"/>
            </w:tcBorders>
            <w:hideMark/>
          </w:tcPr>
          <w:p w14:paraId="145C75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53077D" w:rsidRPr="0053077D" w14:paraId="1711B01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77900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062" w:type="pct"/>
            <w:tcBorders>
              <w:top w:val="single" w:sz="4" w:space="0" w:color="auto"/>
              <w:left w:val="single" w:sz="4" w:space="0" w:color="auto"/>
              <w:bottom w:val="single" w:sz="4" w:space="0" w:color="auto"/>
              <w:right w:val="single" w:sz="4" w:space="0" w:color="auto"/>
            </w:tcBorders>
            <w:hideMark/>
          </w:tcPr>
          <w:p w14:paraId="4826E4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разряды наречий по значению</w:t>
            </w:r>
          </w:p>
        </w:tc>
      </w:tr>
      <w:tr w:rsidR="0053077D" w:rsidRPr="0053077D" w14:paraId="2B00A81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C9C88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062" w:type="pct"/>
            <w:tcBorders>
              <w:top w:val="single" w:sz="4" w:space="0" w:color="auto"/>
              <w:left w:val="single" w:sz="4" w:space="0" w:color="auto"/>
              <w:bottom w:val="single" w:sz="4" w:space="0" w:color="auto"/>
              <w:right w:val="single" w:sz="4" w:space="0" w:color="auto"/>
            </w:tcBorders>
            <w:hideMark/>
          </w:tcPr>
          <w:p w14:paraId="3C33D1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наречий</w:t>
            </w:r>
          </w:p>
        </w:tc>
      </w:tr>
      <w:tr w:rsidR="0053077D" w:rsidRPr="0053077D" w14:paraId="5203337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33DD2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062" w:type="pct"/>
            <w:tcBorders>
              <w:top w:val="single" w:sz="4" w:space="0" w:color="auto"/>
              <w:left w:val="single" w:sz="4" w:space="0" w:color="auto"/>
              <w:bottom w:val="single" w:sz="4" w:space="0" w:color="auto"/>
              <w:right w:val="single" w:sz="4" w:space="0" w:color="auto"/>
            </w:tcBorders>
            <w:hideMark/>
          </w:tcPr>
          <w:p w14:paraId="05CAD9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53077D" w:rsidRPr="0053077D" w14:paraId="0DA30C4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FDA17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062" w:type="pct"/>
            <w:tcBorders>
              <w:top w:val="single" w:sz="4" w:space="0" w:color="auto"/>
              <w:left w:val="single" w:sz="4" w:space="0" w:color="auto"/>
              <w:bottom w:val="single" w:sz="4" w:space="0" w:color="auto"/>
              <w:right w:val="single" w:sz="4" w:space="0" w:color="auto"/>
            </w:tcBorders>
            <w:hideMark/>
          </w:tcPr>
          <w:p w14:paraId="4CB317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tc>
      </w:tr>
      <w:tr w:rsidR="0053077D" w:rsidRPr="0053077D" w14:paraId="16F1086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1AA6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4062" w:type="pct"/>
            <w:tcBorders>
              <w:top w:val="single" w:sz="4" w:space="0" w:color="auto"/>
              <w:left w:val="single" w:sz="4" w:space="0" w:color="auto"/>
              <w:bottom w:val="single" w:sz="4" w:space="0" w:color="auto"/>
              <w:right w:val="single" w:sz="4" w:space="0" w:color="auto"/>
            </w:tcBorders>
            <w:hideMark/>
          </w:tcPr>
          <w:p w14:paraId="705F66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предлог как служебную часть речи</w:t>
            </w:r>
          </w:p>
        </w:tc>
      </w:tr>
      <w:tr w:rsidR="0053077D" w:rsidRPr="0053077D" w14:paraId="67EC557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DC30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4.18</w:t>
            </w:r>
          </w:p>
        </w:tc>
        <w:tc>
          <w:tcPr>
            <w:tcW w:w="4062" w:type="pct"/>
            <w:tcBorders>
              <w:top w:val="single" w:sz="4" w:space="0" w:color="auto"/>
              <w:left w:val="single" w:sz="4" w:space="0" w:color="auto"/>
              <w:bottom w:val="single" w:sz="4" w:space="0" w:color="auto"/>
              <w:right w:val="single" w:sz="4" w:space="0" w:color="auto"/>
            </w:tcBorders>
            <w:hideMark/>
          </w:tcPr>
          <w:p w14:paraId="152C84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производные и непроизводные предлоги, простые и составные предлоги</w:t>
            </w:r>
          </w:p>
        </w:tc>
      </w:tr>
      <w:tr w:rsidR="0053077D" w:rsidRPr="0053077D" w14:paraId="7ED9D8A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096BE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w:t>
            </w:r>
          </w:p>
        </w:tc>
        <w:tc>
          <w:tcPr>
            <w:tcW w:w="4062" w:type="pct"/>
            <w:tcBorders>
              <w:top w:val="single" w:sz="4" w:space="0" w:color="auto"/>
              <w:left w:val="single" w:sz="4" w:space="0" w:color="auto"/>
              <w:bottom w:val="single" w:sz="4" w:space="0" w:color="auto"/>
              <w:right w:val="single" w:sz="4" w:space="0" w:color="auto"/>
            </w:tcBorders>
            <w:hideMark/>
          </w:tcPr>
          <w:p w14:paraId="621C9DA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предлогов</w:t>
            </w:r>
          </w:p>
        </w:tc>
      </w:tr>
      <w:tr w:rsidR="0053077D" w:rsidRPr="0053077D" w14:paraId="748B221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65A55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w:t>
            </w:r>
          </w:p>
        </w:tc>
        <w:tc>
          <w:tcPr>
            <w:tcW w:w="4062" w:type="pct"/>
            <w:tcBorders>
              <w:top w:val="single" w:sz="4" w:space="0" w:color="auto"/>
              <w:left w:val="single" w:sz="4" w:space="0" w:color="auto"/>
              <w:bottom w:val="single" w:sz="4" w:space="0" w:color="auto"/>
              <w:right w:val="single" w:sz="4" w:space="0" w:color="auto"/>
            </w:tcBorders>
            <w:hideMark/>
          </w:tcPr>
          <w:p w14:paraId="527F31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союз как служебную часть речи</w:t>
            </w:r>
          </w:p>
        </w:tc>
      </w:tr>
      <w:tr w:rsidR="0053077D" w:rsidRPr="0053077D" w14:paraId="6D45F19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8A875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062" w:type="pct"/>
            <w:tcBorders>
              <w:top w:val="single" w:sz="4" w:space="0" w:color="auto"/>
              <w:left w:val="single" w:sz="4" w:space="0" w:color="auto"/>
              <w:bottom w:val="single" w:sz="4" w:space="0" w:color="auto"/>
              <w:right w:val="single" w:sz="4" w:space="0" w:color="auto"/>
            </w:tcBorders>
            <w:hideMark/>
          </w:tcPr>
          <w:p w14:paraId="11AE78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разряды союзов по значению, по строению</w:t>
            </w:r>
          </w:p>
        </w:tc>
      </w:tr>
      <w:tr w:rsidR="0053077D" w:rsidRPr="0053077D" w14:paraId="3E2427C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F5185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062" w:type="pct"/>
            <w:tcBorders>
              <w:top w:val="single" w:sz="4" w:space="0" w:color="auto"/>
              <w:left w:val="single" w:sz="4" w:space="0" w:color="auto"/>
              <w:bottom w:val="single" w:sz="4" w:space="0" w:color="auto"/>
              <w:right w:val="single" w:sz="4" w:space="0" w:color="auto"/>
            </w:tcBorders>
            <w:hideMark/>
          </w:tcPr>
          <w:p w14:paraId="65746A7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союзов</w:t>
            </w:r>
          </w:p>
        </w:tc>
      </w:tr>
      <w:tr w:rsidR="0053077D" w:rsidRPr="0053077D" w14:paraId="4681E2F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C15BB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062" w:type="pct"/>
            <w:tcBorders>
              <w:top w:val="single" w:sz="4" w:space="0" w:color="auto"/>
              <w:left w:val="single" w:sz="4" w:space="0" w:color="auto"/>
              <w:bottom w:val="single" w:sz="4" w:space="0" w:color="auto"/>
              <w:right w:val="single" w:sz="4" w:space="0" w:color="auto"/>
            </w:tcBorders>
            <w:hideMark/>
          </w:tcPr>
          <w:p w14:paraId="38B9AF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частицу как служебную часть речи</w:t>
            </w:r>
          </w:p>
        </w:tc>
      </w:tr>
      <w:tr w:rsidR="0053077D" w:rsidRPr="0053077D" w14:paraId="55A7902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FEC9EC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4062" w:type="pct"/>
            <w:tcBorders>
              <w:top w:val="single" w:sz="4" w:space="0" w:color="auto"/>
              <w:left w:val="single" w:sz="4" w:space="0" w:color="auto"/>
              <w:bottom w:val="single" w:sz="4" w:space="0" w:color="auto"/>
              <w:right w:val="single" w:sz="4" w:space="0" w:color="auto"/>
            </w:tcBorders>
            <w:hideMark/>
          </w:tcPr>
          <w:p w14:paraId="339426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разряды частиц по значению, по составу</w:t>
            </w:r>
          </w:p>
        </w:tc>
      </w:tr>
      <w:tr w:rsidR="0053077D" w:rsidRPr="0053077D" w14:paraId="0AB8FB3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851C1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w:t>
            </w:r>
          </w:p>
        </w:tc>
        <w:tc>
          <w:tcPr>
            <w:tcW w:w="4062" w:type="pct"/>
            <w:tcBorders>
              <w:top w:val="single" w:sz="4" w:space="0" w:color="auto"/>
              <w:left w:val="single" w:sz="4" w:space="0" w:color="auto"/>
              <w:bottom w:val="single" w:sz="4" w:space="0" w:color="auto"/>
              <w:right w:val="single" w:sz="4" w:space="0" w:color="auto"/>
            </w:tcBorders>
            <w:hideMark/>
          </w:tcPr>
          <w:p w14:paraId="1367A8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частиц</w:t>
            </w:r>
          </w:p>
        </w:tc>
      </w:tr>
      <w:tr w:rsidR="0053077D" w:rsidRPr="0053077D" w14:paraId="47C8B0F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8B35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w:t>
            </w:r>
          </w:p>
        </w:tc>
        <w:tc>
          <w:tcPr>
            <w:tcW w:w="4062" w:type="pct"/>
            <w:tcBorders>
              <w:top w:val="single" w:sz="4" w:space="0" w:color="auto"/>
              <w:left w:val="single" w:sz="4" w:space="0" w:color="auto"/>
              <w:bottom w:val="single" w:sz="4" w:space="0" w:color="auto"/>
              <w:right w:val="single" w:sz="4" w:space="0" w:color="auto"/>
            </w:tcBorders>
            <w:hideMark/>
          </w:tcPr>
          <w:p w14:paraId="789D5B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междометия как особую группу слов</w:t>
            </w:r>
          </w:p>
        </w:tc>
      </w:tr>
      <w:tr w:rsidR="0053077D" w:rsidRPr="0053077D" w14:paraId="47A9DF0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93A14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w:t>
            </w:r>
          </w:p>
        </w:tc>
        <w:tc>
          <w:tcPr>
            <w:tcW w:w="4062" w:type="pct"/>
            <w:tcBorders>
              <w:top w:val="single" w:sz="4" w:space="0" w:color="auto"/>
              <w:left w:val="single" w:sz="4" w:space="0" w:color="auto"/>
              <w:bottom w:val="single" w:sz="4" w:space="0" w:color="auto"/>
              <w:right w:val="single" w:sz="4" w:space="0" w:color="auto"/>
            </w:tcBorders>
            <w:hideMark/>
          </w:tcPr>
          <w:p w14:paraId="4435311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группы междометий по значению</w:t>
            </w:r>
          </w:p>
        </w:tc>
      </w:tr>
      <w:tr w:rsidR="0053077D" w:rsidRPr="0053077D" w14:paraId="775AE0E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ADD0F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w:t>
            </w:r>
          </w:p>
        </w:tc>
        <w:tc>
          <w:tcPr>
            <w:tcW w:w="4062" w:type="pct"/>
            <w:tcBorders>
              <w:top w:val="single" w:sz="4" w:space="0" w:color="auto"/>
              <w:left w:val="single" w:sz="4" w:space="0" w:color="auto"/>
              <w:bottom w:val="single" w:sz="4" w:space="0" w:color="auto"/>
              <w:right w:val="single" w:sz="4" w:space="0" w:color="auto"/>
            </w:tcBorders>
            <w:hideMark/>
          </w:tcPr>
          <w:p w14:paraId="6DA53E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морфологический анализ междометий</w:t>
            </w:r>
          </w:p>
        </w:tc>
      </w:tr>
      <w:tr w:rsidR="0053077D" w:rsidRPr="0053077D" w14:paraId="44C995D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471FC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4.29</w:t>
            </w:r>
          </w:p>
        </w:tc>
        <w:tc>
          <w:tcPr>
            <w:tcW w:w="4062" w:type="pct"/>
            <w:tcBorders>
              <w:top w:val="single" w:sz="4" w:space="0" w:color="auto"/>
              <w:left w:val="single" w:sz="4" w:space="0" w:color="auto"/>
              <w:bottom w:val="single" w:sz="4" w:space="0" w:color="auto"/>
              <w:right w:val="single" w:sz="4" w:space="0" w:color="auto"/>
            </w:tcBorders>
            <w:hideMark/>
          </w:tcPr>
          <w:p w14:paraId="53F6F95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звукоподражательных слов</w:t>
            </w:r>
          </w:p>
        </w:tc>
      </w:tr>
      <w:tr w:rsidR="0053077D" w:rsidRPr="0053077D" w14:paraId="03E520C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4863B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4.30</w:t>
            </w:r>
          </w:p>
        </w:tc>
        <w:tc>
          <w:tcPr>
            <w:tcW w:w="4062" w:type="pct"/>
            <w:tcBorders>
              <w:top w:val="single" w:sz="4" w:space="0" w:color="auto"/>
              <w:left w:val="single" w:sz="4" w:space="0" w:color="auto"/>
              <w:bottom w:val="single" w:sz="4" w:space="0" w:color="auto"/>
              <w:right w:val="single" w:sz="4" w:space="0" w:color="auto"/>
            </w:tcBorders>
            <w:hideMark/>
          </w:tcPr>
          <w:p w14:paraId="2C9C51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грамматические омонимы</w:t>
            </w:r>
          </w:p>
        </w:tc>
      </w:tr>
      <w:tr w:rsidR="0053077D" w:rsidRPr="0053077D" w14:paraId="11D5D9A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82610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4062" w:type="pct"/>
            <w:tcBorders>
              <w:top w:val="single" w:sz="4" w:space="0" w:color="auto"/>
              <w:left w:val="single" w:sz="4" w:space="0" w:color="auto"/>
              <w:bottom w:val="single" w:sz="4" w:space="0" w:color="auto"/>
              <w:right w:val="single" w:sz="4" w:space="0" w:color="auto"/>
            </w:tcBorders>
            <w:hideMark/>
          </w:tcPr>
          <w:p w14:paraId="3760A6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w:t>
            </w:r>
          </w:p>
        </w:tc>
      </w:tr>
      <w:tr w:rsidR="0053077D" w:rsidRPr="0053077D" w14:paraId="15D6A22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40BF3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4.32</w:t>
            </w:r>
          </w:p>
        </w:tc>
        <w:tc>
          <w:tcPr>
            <w:tcW w:w="4062" w:type="pct"/>
            <w:tcBorders>
              <w:top w:val="single" w:sz="4" w:space="0" w:color="auto"/>
              <w:left w:val="single" w:sz="4" w:space="0" w:color="auto"/>
              <w:bottom w:val="single" w:sz="4" w:space="0" w:color="auto"/>
              <w:right w:val="single" w:sz="4" w:space="0" w:color="auto"/>
            </w:tcBorders>
            <w:hideMark/>
          </w:tcPr>
          <w:p w14:paraId="697703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лексический анализ слов</w:t>
            </w:r>
          </w:p>
        </w:tc>
      </w:tr>
      <w:tr w:rsidR="0053077D" w:rsidRPr="0053077D" w14:paraId="55CF088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6188D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062" w:type="pct"/>
            <w:tcBorders>
              <w:top w:val="single" w:sz="4" w:space="0" w:color="auto"/>
              <w:left w:val="single" w:sz="4" w:space="0" w:color="auto"/>
              <w:bottom w:val="single" w:sz="4" w:space="0" w:color="auto"/>
              <w:right w:val="single" w:sz="4" w:space="0" w:color="auto"/>
            </w:tcBorders>
            <w:hideMark/>
          </w:tcPr>
          <w:p w14:paraId="56FD7D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"Культура речи"</w:t>
            </w:r>
          </w:p>
        </w:tc>
      </w:tr>
      <w:tr w:rsidR="0053077D" w:rsidRPr="0053077D" w14:paraId="24AC933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87A0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5.1</w:t>
            </w:r>
          </w:p>
        </w:tc>
        <w:tc>
          <w:tcPr>
            <w:tcW w:w="4062" w:type="pct"/>
            <w:tcBorders>
              <w:top w:val="single" w:sz="4" w:space="0" w:color="auto"/>
              <w:left w:val="single" w:sz="4" w:space="0" w:color="auto"/>
              <w:bottom w:val="single" w:sz="4" w:space="0" w:color="auto"/>
              <w:right w:val="single" w:sz="4" w:space="0" w:color="auto"/>
            </w:tcBorders>
            <w:hideMark/>
          </w:tcPr>
          <w:p w14:paraId="282EC0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ставить ударение в некоторых формах причастий</w:t>
            </w:r>
          </w:p>
        </w:tc>
      </w:tr>
      <w:tr w:rsidR="0053077D" w:rsidRPr="0053077D" w14:paraId="59B49B0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B97FE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062" w:type="pct"/>
            <w:tcBorders>
              <w:top w:val="single" w:sz="4" w:space="0" w:color="auto"/>
              <w:left w:val="single" w:sz="4" w:space="0" w:color="auto"/>
              <w:bottom w:val="single" w:sz="4" w:space="0" w:color="auto"/>
              <w:right w:val="single" w:sz="4" w:space="0" w:color="auto"/>
            </w:tcBorders>
            <w:hideMark/>
          </w:tcPr>
          <w:p w14:paraId="610A0D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ставить ударение в деепричастиях</w:t>
            </w:r>
          </w:p>
        </w:tc>
      </w:tr>
      <w:tr w:rsidR="0053077D" w:rsidRPr="0053077D" w14:paraId="2721E2B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AD1A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062" w:type="pct"/>
            <w:tcBorders>
              <w:top w:val="single" w:sz="4" w:space="0" w:color="auto"/>
              <w:left w:val="single" w:sz="4" w:space="0" w:color="auto"/>
              <w:bottom w:val="single" w:sz="4" w:space="0" w:color="auto"/>
              <w:right w:val="single" w:sz="4" w:space="0" w:color="auto"/>
            </w:tcBorders>
            <w:hideMark/>
          </w:tcPr>
          <w:p w14:paraId="0BD937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произношения наречий, постановки в них ударения</w:t>
            </w:r>
          </w:p>
        </w:tc>
      </w:tr>
      <w:tr w:rsidR="0053077D" w:rsidRPr="0053077D" w14:paraId="0290891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A024D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062" w:type="pct"/>
            <w:tcBorders>
              <w:top w:val="single" w:sz="4" w:space="0" w:color="auto"/>
              <w:left w:val="single" w:sz="4" w:space="0" w:color="auto"/>
              <w:bottom w:val="single" w:sz="4" w:space="0" w:color="auto"/>
              <w:right w:val="single" w:sz="4" w:space="0" w:color="auto"/>
            </w:tcBorders>
            <w:hideMark/>
          </w:tcPr>
          <w:p w14:paraId="256A85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53077D" w:rsidRPr="0053077D" w14:paraId="14639A8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DE73D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062" w:type="pct"/>
            <w:tcBorders>
              <w:top w:val="single" w:sz="4" w:space="0" w:color="auto"/>
              <w:left w:val="single" w:sz="4" w:space="0" w:color="auto"/>
              <w:bottom w:val="single" w:sz="4" w:space="0" w:color="auto"/>
              <w:right w:val="single" w:sz="4" w:space="0" w:color="auto"/>
            </w:tcBorders>
            <w:hideMark/>
          </w:tcPr>
          <w:p w14:paraId="2B3E69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созвучные причастия и имена прилагательные (висящий и висячий, горящий и горячий)</w:t>
            </w:r>
          </w:p>
        </w:tc>
      </w:tr>
      <w:tr w:rsidR="0053077D" w:rsidRPr="0053077D" w14:paraId="2D28129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2C7D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5.6</w:t>
            </w:r>
          </w:p>
        </w:tc>
        <w:tc>
          <w:tcPr>
            <w:tcW w:w="4062" w:type="pct"/>
            <w:tcBorders>
              <w:top w:val="single" w:sz="4" w:space="0" w:color="auto"/>
              <w:left w:val="single" w:sz="4" w:space="0" w:color="auto"/>
              <w:bottom w:val="single" w:sz="4" w:space="0" w:color="auto"/>
              <w:right w:val="single" w:sz="4" w:space="0" w:color="auto"/>
            </w:tcBorders>
            <w:hideMark/>
          </w:tcPr>
          <w:p w14:paraId="61E870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Употреблять предлоги, союзы и частицы в речи в соответствии с их значением и стилистическими особенностями</w:t>
            </w:r>
          </w:p>
        </w:tc>
      </w:tr>
      <w:tr w:rsidR="0053077D" w:rsidRPr="0053077D" w14:paraId="2985969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5DC0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5.7</w:t>
            </w:r>
          </w:p>
        </w:tc>
        <w:tc>
          <w:tcPr>
            <w:tcW w:w="4062" w:type="pct"/>
            <w:tcBorders>
              <w:top w:val="single" w:sz="4" w:space="0" w:color="auto"/>
              <w:left w:val="single" w:sz="4" w:space="0" w:color="auto"/>
              <w:bottom w:val="single" w:sz="4" w:space="0" w:color="auto"/>
              <w:right w:val="single" w:sz="4" w:space="0" w:color="auto"/>
            </w:tcBorders>
            <w:hideMark/>
          </w:tcPr>
          <w:p w14:paraId="28A3A8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образования степеней сравнения наречий</w:t>
            </w:r>
          </w:p>
        </w:tc>
      </w:tr>
      <w:tr w:rsidR="0053077D" w:rsidRPr="0053077D" w14:paraId="76BA254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4EE09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5.8</w:t>
            </w:r>
          </w:p>
        </w:tc>
        <w:tc>
          <w:tcPr>
            <w:tcW w:w="4062" w:type="pct"/>
            <w:tcBorders>
              <w:top w:val="single" w:sz="4" w:space="0" w:color="auto"/>
              <w:left w:val="single" w:sz="4" w:space="0" w:color="auto"/>
              <w:bottom w:val="single" w:sz="4" w:space="0" w:color="auto"/>
              <w:right w:val="single" w:sz="4" w:space="0" w:color="auto"/>
            </w:tcBorders>
            <w:hideMark/>
          </w:tcPr>
          <w:p w14:paraId="3AF8D2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устанавливать согласование в словосочетаниях типа причастие + существительное</w:t>
            </w:r>
          </w:p>
        </w:tc>
      </w:tr>
      <w:tr w:rsidR="0053077D" w:rsidRPr="0053077D" w14:paraId="465A550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E3610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5.9</w:t>
            </w:r>
          </w:p>
        </w:tc>
        <w:tc>
          <w:tcPr>
            <w:tcW w:w="4062" w:type="pct"/>
            <w:tcBorders>
              <w:top w:val="single" w:sz="4" w:space="0" w:color="auto"/>
              <w:left w:val="single" w:sz="4" w:space="0" w:color="auto"/>
              <w:bottom w:val="single" w:sz="4" w:space="0" w:color="auto"/>
              <w:right w:val="single" w:sz="4" w:space="0" w:color="auto"/>
            </w:tcBorders>
            <w:hideMark/>
          </w:tcPr>
          <w:p w14:paraId="5B221A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строить предложения с одиночными деепричастиями и деепричастными оборотами</w:t>
            </w:r>
          </w:p>
        </w:tc>
      </w:tr>
      <w:tr w:rsidR="0053077D" w:rsidRPr="0053077D" w14:paraId="37739A7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7CAE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5.10</w:t>
            </w:r>
          </w:p>
        </w:tc>
        <w:tc>
          <w:tcPr>
            <w:tcW w:w="4062" w:type="pct"/>
            <w:tcBorders>
              <w:top w:val="single" w:sz="4" w:space="0" w:color="auto"/>
              <w:left w:val="single" w:sz="4" w:space="0" w:color="auto"/>
              <w:bottom w:val="single" w:sz="4" w:space="0" w:color="auto"/>
              <w:right w:val="single" w:sz="4" w:space="0" w:color="auto"/>
            </w:tcBorders>
            <w:hideMark/>
          </w:tcPr>
          <w:p w14:paraId="5450B6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употребления имен существительных и местоимений с предлогами, предлогов из и с, в и на в составе словосочетаний</w:t>
            </w:r>
          </w:p>
        </w:tc>
      </w:tr>
      <w:tr w:rsidR="0053077D" w:rsidRPr="0053077D" w14:paraId="51AF4F3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8F98E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062" w:type="pct"/>
            <w:tcBorders>
              <w:top w:val="single" w:sz="4" w:space="0" w:color="auto"/>
              <w:left w:val="single" w:sz="4" w:space="0" w:color="auto"/>
              <w:bottom w:val="single" w:sz="4" w:space="0" w:color="auto"/>
              <w:right w:val="single" w:sz="4" w:space="0" w:color="auto"/>
            </w:tcBorders>
            <w:hideMark/>
          </w:tcPr>
          <w:p w14:paraId="48D941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"Орфография"</w:t>
            </w:r>
          </w:p>
        </w:tc>
      </w:tr>
      <w:tr w:rsidR="0053077D" w:rsidRPr="0053077D" w14:paraId="7F8436F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D7F6E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062" w:type="pct"/>
            <w:tcBorders>
              <w:top w:val="single" w:sz="4" w:space="0" w:color="auto"/>
              <w:left w:val="single" w:sz="4" w:space="0" w:color="auto"/>
              <w:bottom w:val="single" w:sz="4" w:space="0" w:color="auto"/>
              <w:right w:val="single" w:sz="4" w:space="0" w:color="auto"/>
            </w:tcBorders>
            <w:hideMark/>
          </w:tcPr>
          <w:p w14:paraId="2CBD91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изученные орфограммы</w:t>
            </w:r>
          </w:p>
        </w:tc>
      </w:tr>
      <w:tr w:rsidR="0053077D" w:rsidRPr="0053077D" w14:paraId="0DD6BD1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E3D7C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w:t>
            </w:r>
          </w:p>
        </w:tc>
        <w:tc>
          <w:tcPr>
            <w:tcW w:w="4062" w:type="pct"/>
            <w:tcBorders>
              <w:top w:val="single" w:sz="4" w:space="0" w:color="auto"/>
              <w:left w:val="single" w:sz="4" w:space="0" w:color="auto"/>
              <w:bottom w:val="single" w:sz="4" w:space="0" w:color="auto"/>
              <w:right w:val="single" w:sz="4" w:space="0" w:color="auto"/>
            </w:tcBorders>
            <w:hideMark/>
          </w:tcPr>
          <w:p w14:paraId="67DFC0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знания по орфографии в практике правописания</w:t>
            </w:r>
          </w:p>
        </w:tc>
      </w:tr>
      <w:tr w:rsidR="0053077D" w:rsidRPr="0053077D" w14:paraId="6F73F8F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20C8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6.3</w:t>
            </w:r>
          </w:p>
        </w:tc>
        <w:tc>
          <w:tcPr>
            <w:tcW w:w="4062" w:type="pct"/>
            <w:tcBorders>
              <w:top w:val="single" w:sz="4" w:space="0" w:color="auto"/>
              <w:left w:val="single" w:sz="4" w:space="0" w:color="auto"/>
              <w:bottom w:val="single" w:sz="4" w:space="0" w:color="auto"/>
              <w:right w:val="single" w:sz="4" w:space="0" w:color="auto"/>
            </w:tcBorders>
            <w:hideMark/>
          </w:tcPr>
          <w:p w14:paraId="3EA8DE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знания по морфемике в практике правописания</w:t>
            </w:r>
          </w:p>
        </w:tc>
      </w:tr>
      <w:tr w:rsidR="0053077D" w:rsidRPr="0053077D" w14:paraId="61E632E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F2292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6.4</w:t>
            </w:r>
          </w:p>
        </w:tc>
        <w:tc>
          <w:tcPr>
            <w:tcW w:w="4062" w:type="pct"/>
            <w:tcBorders>
              <w:top w:val="single" w:sz="4" w:space="0" w:color="auto"/>
              <w:left w:val="single" w:sz="4" w:space="0" w:color="auto"/>
              <w:bottom w:val="single" w:sz="4" w:space="0" w:color="auto"/>
              <w:right w:val="single" w:sz="4" w:space="0" w:color="auto"/>
            </w:tcBorders>
            <w:hideMark/>
          </w:tcPr>
          <w:p w14:paraId="7C5B9E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правописания падежных окончаний и суффиксов причастий</w:t>
            </w:r>
          </w:p>
        </w:tc>
      </w:tr>
      <w:tr w:rsidR="0053077D" w:rsidRPr="0053077D" w14:paraId="6ED7DA3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73C554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6.5</w:t>
            </w:r>
          </w:p>
        </w:tc>
        <w:tc>
          <w:tcPr>
            <w:tcW w:w="4062" w:type="pct"/>
            <w:tcBorders>
              <w:top w:val="single" w:sz="4" w:space="0" w:color="auto"/>
              <w:left w:val="single" w:sz="4" w:space="0" w:color="auto"/>
              <w:bottom w:val="single" w:sz="4" w:space="0" w:color="auto"/>
              <w:right w:val="single" w:sz="4" w:space="0" w:color="auto"/>
            </w:tcBorders>
            <w:hideMark/>
          </w:tcPr>
          <w:p w14:paraId="40A0AB4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правописания н и нн в причастиях и отглагольных именах прилагательных</w:t>
            </w:r>
          </w:p>
        </w:tc>
      </w:tr>
      <w:tr w:rsidR="0053077D" w:rsidRPr="0053077D" w14:paraId="3B51617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9DB9A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6.6</w:t>
            </w:r>
          </w:p>
        </w:tc>
        <w:tc>
          <w:tcPr>
            <w:tcW w:w="4062" w:type="pct"/>
            <w:tcBorders>
              <w:top w:val="single" w:sz="4" w:space="0" w:color="auto"/>
              <w:left w:val="single" w:sz="4" w:space="0" w:color="auto"/>
              <w:bottom w:val="single" w:sz="4" w:space="0" w:color="auto"/>
              <w:right w:val="single" w:sz="4" w:space="0" w:color="auto"/>
            </w:tcBorders>
            <w:hideMark/>
          </w:tcPr>
          <w:p w14:paraId="28B824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53077D" w:rsidRPr="0053077D" w14:paraId="5AEFF30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C13E6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6.7</w:t>
            </w:r>
          </w:p>
        </w:tc>
        <w:tc>
          <w:tcPr>
            <w:tcW w:w="4062" w:type="pct"/>
            <w:tcBorders>
              <w:top w:val="single" w:sz="4" w:space="0" w:color="auto"/>
              <w:left w:val="single" w:sz="4" w:space="0" w:color="auto"/>
              <w:bottom w:val="single" w:sz="4" w:space="0" w:color="auto"/>
              <w:right w:val="single" w:sz="4" w:space="0" w:color="auto"/>
            </w:tcBorders>
            <w:hideMark/>
          </w:tcPr>
          <w:p w14:paraId="6275C4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написания не с причастиями</w:t>
            </w:r>
          </w:p>
        </w:tc>
      </w:tr>
      <w:tr w:rsidR="0053077D" w:rsidRPr="0053077D" w14:paraId="3C9E8E9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4B43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6.8</w:t>
            </w:r>
          </w:p>
        </w:tc>
        <w:tc>
          <w:tcPr>
            <w:tcW w:w="4062" w:type="pct"/>
            <w:tcBorders>
              <w:top w:val="single" w:sz="4" w:space="0" w:color="auto"/>
              <w:left w:val="single" w:sz="4" w:space="0" w:color="auto"/>
              <w:bottom w:val="single" w:sz="4" w:space="0" w:color="auto"/>
              <w:right w:val="single" w:sz="4" w:space="0" w:color="auto"/>
            </w:tcBorders>
            <w:hideMark/>
          </w:tcPr>
          <w:p w14:paraId="5C68D4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написания гласных в суффиксах деепричастий</w:t>
            </w:r>
          </w:p>
        </w:tc>
      </w:tr>
      <w:tr w:rsidR="0053077D" w:rsidRPr="0053077D" w14:paraId="1ABC0A2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9D01A5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6.9</w:t>
            </w:r>
          </w:p>
        </w:tc>
        <w:tc>
          <w:tcPr>
            <w:tcW w:w="4062" w:type="pct"/>
            <w:tcBorders>
              <w:top w:val="single" w:sz="4" w:space="0" w:color="auto"/>
              <w:left w:val="single" w:sz="4" w:space="0" w:color="auto"/>
              <w:bottom w:val="single" w:sz="4" w:space="0" w:color="auto"/>
              <w:right w:val="single" w:sz="4" w:space="0" w:color="auto"/>
            </w:tcBorders>
            <w:hideMark/>
          </w:tcPr>
          <w:p w14:paraId="2F8EF7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слитного и раздельного написания не с деепричастиями</w:t>
            </w:r>
          </w:p>
        </w:tc>
      </w:tr>
      <w:tr w:rsidR="0053077D" w:rsidRPr="0053077D" w14:paraId="45BBCD6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ADD84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6.10</w:t>
            </w:r>
          </w:p>
        </w:tc>
        <w:tc>
          <w:tcPr>
            <w:tcW w:w="4062" w:type="pct"/>
            <w:tcBorders>
              <w:top w:val="single" w:sz="4" w:space="0" w:color="auto"/>
              <w:left w:val="single" w:sz="4" w:space="0" w:color="auto"/>
              <w:bottom w:val="single" w:sz="4" w:space="0" w:color="auto"/>
              <w:right w:val="single" w:sz="4" w:space="0" w:color="auto"/>
            </w:tcBorders>
            <w:hideMark/>
          </w:tcPr>
          <w:p w14:paraId="5F2C68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слитного, раздельного и дефисного написания наречий</w:t>
            </w:r>
          </w:p>
        </w:tc>
      </w:tr>
      <w:tr w:rsidR="0053077D" w:rsidRPr="0053077D" w14:paraId="1356FD1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0C44D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6.11</w:t>
            </w:r>
          </w:p>
        </w:tc>
        <w:tc>
          <w:tcPr>
            <w:tcW w:w="4062" w:type="pct"/>
            <w:tcBorders>
              <w:top w:val="single" w:sz="4" w:space="0" w:color="auto"/>
              <w:left w:val="single" w:sz="4" w:space="0" w:color="auto"/>
              <w:bottom w:val="single" w:sz="4" w:space="0" w:color="auto"/>
              <w:right w:val="single" w:sz="4" w:space="0" w:color="auto"/>
            </w:tcBorders>
            <w:hideMark/>
          </w:tcPr>
          <w:p w14:paraId="15E87E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написания н и нн в наречиях на -о и -е</w:t>
            </w:r>
          </w:p>
        </w:tc>
      </w:tr>
      <w:tr w:rsidR="0053077D" w:rsidRPr="0053077D" w14:paraId="47E5E7E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B38F0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6.12</w:t>
            </w:r>
          </w:p>
        </w:tc>
        <w:tc>
          <w:tcPr>
            <w:tcW w:w="4062" w:type="pct"/>
            <w:tcBorders>
              <w:top w:val="single" w:sz="4" w:space="0" w:color="auto"/>
              <w:left w:val="single" w:sz="4" w:space="0" w:color="auto"/>
              <w:bottom w:val="single" w:sz="4" w:space="0" w:color="auto"/>
              <w:right w:val="single" w:sz="4" w:space="0" w:color="auto"/>
            </w:tcBorders>
            <w:hideMark/>
          </w:tcPr>
          <w:p w14:paraId="226CED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написания суффиксов -а и -о наречий с приставками из-, до-, с-, в-, на-, за-</w:t>
            </w:r>
          </w:p>
        </w:tc>
      </w:tr>
      <w:tr w:rsidR="0053077D" w:rsidRPr="0053077D" w14:paraId="1FB10B7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9FE40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6.13</w:t>
            </w:r>
          </w:p>
        </w:tc>
        <w:tc>
          <w:tcPr>
            <w:tcW w:w="4062" w:type="pct"/>
            <w:tcBorders>
              <w:top w:val="single" w:sz="4" w:space="0" w:color="auto"/>
              <w:left w:val="single" w:sz="4" w:space="0" w:color="auto"/>
              <w:bottom w:val="single" w:sz="4" w:space="0" w:color="auto"/>
              <w:right w:val="single" w:sz="4" w:space="0" w:color="auto"/>
            </w:tcBorders>
            <w:hideMark/>
          </w:tcPr>
          <w:p w14:paraId="09F539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употребления ъ на конце наречий после шипящих</w:t>
            </w:r>
          </w:p>
        </w:tc>
      </w:tr>
      <w:tr w:rsidR="0053077D" w:rsidRPr="0053077D" w14:paraId="487FA1A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6129C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6.14</w:t>
            </w:r>
          </w:p>
        </w:tc>
        <w:tc>
          <w:tcPr>
            <w:tcW w:w="4062" w:type="pct"/>
            <w:tcBorders>
              <w:top w:val="single" w:sz="4" w:space="0" w:color="auto"/>
              <w:left w:val="single" w:sz="4" w:space="0" w:color="auto"/>
              <w:bottom w:val="single" w:sz="4" w:space="0" w:color="auto"/>
              <w:right w:val="single" w:sz="4" w:space="0" w:color="auto"/>
            </w:tcBorders>
            <w:hideMark/>
          </w:tcPr>
          <w:p w14:paraId="72FBFF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написания суффиксов наречий -о и -е после шипящих</w:t>
            </w:r>
          </w:p>
        </w:tc>
      </w:tr>
      <w:tr w:rsidR="0053077D" w:rsidRPr="0053077D" w14:paraId="136C793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36906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6.15</w:t>
            </w:r>
          </w:p>
        </w:tc>
        <w:tc>
          <w:tcPr>
            <w:tcW w:w="4062" w:type="pct"/>
            <w:tcBorders>
              <w:top w:val="single" w:sz="4" w:space="0" w:color="auto"/>
              <w:left w:val="single" w:sz="4" w:space="0" w:color="auto"/>
              <w:bottom w:val="single" w:sz="4" w:space="0" w:color="auto"/>
              <w:right w:val="single" w:sz="4" w:space="0" w:color="auto"/>
            </w:tcBorders>
            <w:hideMark/>
          </w:tcPr>
          <w:p w14:paraId="4F232C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написания е и и в приставках не- и ни- наречий</w:t>
            </w:r>
          </w:p>
        </w:tc>
      </w:tr>
      <w:tr w:rsidR="0053077D" w:rsidRPr="0053077D" w14:paraId="25F6C74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72F3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6.16</w:t>
            </w:r>
          </w:p>
        </w:tc>
        <w:tc>
          <w:tcPr>
            <w:tcW w:w="4062" w:type="pct"/>
            <w:tcBorders>
              <w:top w:val="single" w:sz="4" w:space="0" w:color="auto"/>
              <w:left w:val="single" w:sz="4" w:space="0" w:color="auto"/>
              <w:bottom w:val="single" w:sz="4" w:space="0" w:color="auto"/>
              <w:right w:val="single" w:sz="4" w:space="0" w:color="auto"/>
            </w:tcBorders>
            <w:hideMark/>
          </w:tcPr>
          <w:p w14:paraId="2BE5B2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слитного и раздельного написания не с наречиями</w:t>
            </w:r>
          </w:p>
        </w:tc>
      </w:tr>
      <w:tr w:rsidR="0053077D" w:rsidRPr="0053077D" w14:paraId="5401668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74716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6.17</w:t>
            </w:r>
          </w:p>
        </w:tc>
        <w:tc>
          <w:tcPr>
            <w:tcW w:w="4062" w:type="pct"/>
            <w:tcBorders>
              <w:top w:val="single" w:sz="4" w:space="0" w:color="auto"/>
              <w:left w:val="single" w:sz="4" w:space="0" w:color="auto"/>
              <w:bottom w:val="single" w:sz="4" w:space="0" w:color="auto"/>
              <w:right w:val="single" w:sz="4" w:space="0" w:color="auto"/>
            </w:tcBorders>
            <w:hideMark/>
          </w:tcPr>
          <w:p w14:paraId="4D29B49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производных предлогов</w:t>
            </w:r>
          </w:p>
        </w:tc>
      </w:tr>
      <w:tr w:rsidR="0053077D" w:rsidRPr="0053077D" w14:paraId="2AC11FD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4C673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6.18</w:t>
            </w:r>
          </w:p>
        </w:tc>
        <w:tc>
          <w:tcPr>
            <w:tcW w:w="4062" w:type="pct"/>
            <w:tcBorders>
              <w:top w:val="single" w:sz="4" w:space="0" w:color="auto"/>
              <w:left w:val="single" w:sz="4" w:space="0" w:color="auto"/>
              <w:bottom w:val="single" w:sz="4" w:space="0" w:color="auto"/>
              <w:right w:val="single" w:sz="4" w:space="0" w:color="auto"/>
            </w:tcBorders>
            <w:hideMark/>
          </w:tcPr>
          <w:p w14:paraId="5C5458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союзов</w:t>
            </w:r>
          </w:p>
        </w:tc>
      </w:tr>
      <w:tr w:rsidR="0053077D" w:rsidRPr="0053077D" w14:paraId="41686FE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DEF50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6.19</w:t>
            </w:r>
          </w:p>
        </w:tc>
        <w:tc>
          <w:tcPr>
            <w:tcW w:w="4062" w:type="pct"/>
            <w:tcBorders>
              <w:top w:val="single" w:sz="4" w:space="0" w:color="auto"/>
              <w:left w:val="single" w:sz="4" w:space="0" w:color="auto"/>
              <w:bottom w:val="single" w:sz="4" w:space="0" w:color="auto"/>
              <w:right w:val="single" w:sz="4" w:space="0" w:color="auto"/>
            </w:tcBorders>
            <w:hideMark/>
          </w:tcPr>
          <w:p w14:paraId="70E2A1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правописания частиц</w:t>
            </w:r>
          </w:p>
        </w:tc>
      </w:tr>
      <w:tr w:rsidR="0053077D" w:rsidRPr="0053077D" w14:paraId="498100E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E98E7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6.20</w:t>
            </w:r>
          </w:p>
        </w:tc>
        <w:tc>
          <w:tcPr>
            <w:tcW w:w="4062" w:type="pct"/>
            <w:tcBorders>
              <w:top w:val="single" w:sz="4" w:space="0" w:color="auto"/>
              <w:left w:val="single" w:sz="4" w:space="0" w:color="auto"/>
              <w:bottom w:val="single" w:sz="4" w:space="0" w:color="auto"/>
              <w:right w:val="single" w:sz="4" w:space="0" w:color="auto"/>
            </w:tcBorders>
            <w:hideMark/>
          </w:tcPr>
          <w:p w14:paraId="2AF30E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орфографический анализ слов</w:t>
            </w:r>
          </w:p>
        </w:tc>
      </w:tr>
      <w:tr w:rsidR="0053077D" w:rsidRPr="0053077D" w14:paraId="688A308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0D3A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062" w:type="pct"/>
            <w:tcBorders>
              <w:top w:val="single" w:sz="4" w:space="0" w:color="auto"/>
              <w:left w:val="single" w:sz="4" w:space="0" w:color="auto"/>
              <w:bottom w:val="single" w:sz="4" w:space="0" w:color="auto"/>
              <w:right w:val="single" w:sz="4" w:space="0" w:color="auto"/>
            </w:tcBorders>
            <w:hideMark/>
          </w:tcPr>
          <w:p w14:paraId="177E6F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"Пунктуация"</w:t>
            </w:r>
          </w:p>
        </w:tc>
      </w:tr>
      <w:tr w:rsidR="0053077D" w:rsidRPr="0053077D" w14:paraId="7199D20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87500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062" w:type="pct"/>
            <w:tcBorders>
              <w:top w:val="single" w:sz="4" w:space="0" w:color="auto"/>
              <w:left w:val="single" w:sz="4" w:space="0" w:color="auto"/>
              <w:bottom w:val="single" w:sz="4" w:space="0" w:color="auto"/>
              <w:right w:val="single" w:sz="4" w:space="0" w:color="auto"/>
            </w:tcBorders>
            <w:hideMark/>
          </w:tcPr>
          <w:p w14:paraId="5B9EAE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расставлять знаки препинания в предложениях с причастным оборотом</w:t>
            </w:r>
          </w:p>
        </w:tc>
      </w:tr>
      <w:tr w:rsidR="0053077D" w:rsidRPr="0053077D" w14:paraId="2124CAD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1B02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062" w:type="pct"/>
            <w:tcBorders>
              <w:top w:val="single" w:sz="4" w:space="0" w:color="auto"/>
              <w:left w:val="single" w:sz="4" w:space="0" w:color="auto"/>
              <w:bottom w:val="single" w:sz="4" w:space="0" w:color="auto"/>
              <w:right w:val="single" w:sz="4" w:space="0" w:color="auto"/>
            </w:tcBorders>
            <w:hideMark/>
          </w:tcPr>
          <w:p w14:paraId="683700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tc>
      </w:tr>
      <w:tr w:rsidR="0053077D" w:rsidRPr="0053077D" w14:paraId="2508168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85CA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062" w:type="pct"/>
            <w:tcBorders>
              <w:top w:val="single" w:sz="4" w:space="0" w:color="auto"/>
              <w:left w:val="single" w:sz="4" w:space="0" w:color="auto"/>
              <w:bottom w:val="single" w:sz="4" w:space="0" w:color="auto"/>
              <w:right w:val="single" w:sz="4" w:space="0" w:color="auto"/>
            </w:tcBorders>
            <w:hideMark/>
          </w:tcPr>
          <w:p w14:paraId="76C600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53077D" w:rsidRPr="0053077D" w14:paraId="3F8FD10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255C5F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4062" w:type="pct"/>
            <w:tcBorders>
              <w:top w:val="single" w:sz="4" w:space="0" w:color="auto"/>
              <w:left w:val="single" w:sz="4" w:space="0" w:color="auto"/>
              <w:bottom w:val="single" w:sz="4" w:space="0" w:color="auto"/>
              <w:right w:val="single" w:sz="4" w:space="0" w:color="auto"/>
            </w:tcBorders>
            <w:hideMark/>
          </w:tcPr>
          <w:p w14:paraId="6F9844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пунктуационные нормы оформления предложений с междометиями</w:t>
            </w:r>
          </w:p>
        </w:tc>
      </w:tr>
      <w:tr w:rsidR="0053077D" w:rsidRPr="0053077D" w14:paraId="5093748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B51EE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062" w:type="pct"/>
            <w:tcBorders>
              <w:top w:val="single" w:sz="4" w:space="0" w:color="auto"/>
              <w:left w:val="single" w:sz="4" w:space="0" w:color="auto"/>
              <w:bottom w:val="single" w:sz="4" w:space="0" w:color="auto"/>
              <w:right w:val="single" w:sz="4" w:space="0" w:color="auto"/>
            </w:tcBorders>
            <w:hideMark/>
          </w:tcPr>
          <w:p w14:paraId="613F32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пунктуационный анализ простых осложненных и сложных предложений (в рамках изученного)</w:t>
            </w:r>
          </w:p>
        </w:tc>
      </w:tr>
      <w:tr w:rsidR="0053077D" w:rsidRPr="0053077D" w14:paraId="17BBF84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E9C1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062" w:type="pct"/>
            <w:tcBorders>
              <w:top w:val="single" w:sz="4" w:space="0" w:color="auto"/>
              <w:left w:val="single" w:sz="4" w:space="0" w:color="auto"/>
              <w:bottom w:val="single" w:sz="4" w:space="0" w:color="auto"/>
              <w:right w:val="single" w:sz="4" w:space="0" w:color="auto"/>
            </w:tcBorders>
            <w:hideMark/>
          </w:tcPr>
          <w:p w14:paraId="79B7B5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"Выразительность русской речи"</w:t>
            </w:r>
          </w:p>
        </w:tc>
      </w:tr>
      <w:tr w:rsidR="0053077D" w:rsidRPr="0053077D" w14:paraId="339799D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13075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062" w:type="pct"/>
            <w:tcBorders>
              <w:top w:val="single" w:sz="4" w:space="0" w:color="auto"/>
              <w:left w:val="single" w:sz="4" w:space="0" w:color="auto"/>
              <w:bottom w:val="single" w:sz="4" w:space="0" w:color="auto"/>
              <w:right w:val="single" w:sz="4" w:space="0" w:color="auto"/>
            </w:tcBorders>
            <w:hideMark/>
          </w:tcPr>
          <w:p w14:paraId="5B1AF0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языковые средства выразительности в тексте: фонетические (звукопись), словообразовательные, лексические</w:t>
            </w:r>
          </w:p>
        </w:tc>
      </w:tr>
      <w:tr w:rsidR="0053077D" w:rsidRPr="0053077D" w14:paraId="105D980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9F6A0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8.2</w:t>
            </w:r>
          </w:p>
        </w:tc>
        <w:tc>
          <w:tcPr>
            <w:tcW w:w="4062" w:type="pct"/>
            <w:tcBorders>
              <w:top w:val="single" w:sz="4" w:space="0" w:color="auto"/>
              <w:left w:val="single" w:sz="4" w:space="0" w:color="auto"/>
              <w:bottom w:val="single" w:sz="4" w:space="0" w:color="auto"/>
              <w:right w:val="single" w:sz="4" w:space="0" w:color="auto"/>
            </w:tcBorders>
            <w:hideMark/>
          </w:tcPr>
          <w:p w14:paraId="658A94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719E02F5" w14:textId="77777777" w:rsidR="0053077D" w:rsidRPr="0053077D" w:rsidRDefault="0053077D" w:rsidP="0053077D">
      <w:pPr>
        <w:pStyle w:val="af3"/>
        <w:rPr>
          <w:rFonts w:ascii="Times New Roman" w:hAnsi="Times New Roman" w:cs="Times New Roman"/>
        </w:rPr>
      </w:pPr>
    </w:p>
    <w:p w14:paraId="33DB5DD6" w14:textId="048E333C" w:rsidR="0053077D" w:rsidRDefault="0053077D" w:rsidP="0053077D">
      <w:pPr>
        <w:pStyle w:val="ConsPlusNormal"/>
        <w:jc w:val="right"/>
      </w:pPr>
      <w:r>
        <w:t>Таблица 3.5</w:t>
      </w:r>
    </w:p>
    <w:p w14:paraId="33F0A1A7" w14:textId="4B833B7E"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элементы содержания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97"/>
        <w:gridCol w:w="9777"/>
      </w:tblGrid>
      <w:tr w:rsidR="0053077D" w:rsidRPr="0053077D" w14:paraId="0D5227E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17665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w:t>
            </w:r>
          </w:p>
        </w:tc>
        <w:tc>
          <w:tcPr>
            <w:tcW w:w="4375" w:type="pct"/>
            <w:tcBorders>
              <w:top w:val="single" w:sz="4" w:space="0" w:color="auto"/>
              <w:left w:val="single" w:sz="4" w:space="0" w:color="auto"/>
              <w:bottom w:val="single" w:sz="4" w:space="0" w:color="auto"/>
              <w:right w:val="single" w:sz="4" w:space="0" w:color="auto"/>
            </w:tcBorders>
            <w:hideMark/>
          </w:tcPr>
          <w:p w14:paraId="2632FE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Проверяемый элемент содержания</w:t>
            </w:r>
          </w:p>
        </w:tc>
      </w:tr>
      <w:tr w:rsidR="0053077D" w:rsidRPr="0053077D" w14:paraId="0CFDCD1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3D102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375" w:type="pct"/>
            <w:tcBorders>
              <w:top w:val="single" w:sz="4" w:space="0" w:color="auto"/>
              <w:left w:val="single" w:sz="4" w:space="0" w:color="auto"/>
              <w:bottom w:val="single" w:sz="4" w:space="0" w:color="auto"/>
              <w:right w:val="single" w:sz="4" w:space="0" w:color="auto"/>
            </w:tcBorders>
            <w:hideMark/>
          </w:tcPr>
          <w:p w14:paraId="245932C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и речь</w:t>
            </w:r>
          </w:p>
        </w:tc>
      </w:tr>
      <w:tr w:rsidR="0053077D" w:rsidRPr="0053077D" w14:paraId="6D6111B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FB0D7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375" w:type="pct"/>
            <w:tcBorders>
              <w:top w:val="single" w:sz="4" w:space="0" w:color="auto"/>
              <w:left w:val="single" w:sz="4" w:space="0" w:color="auto"/>
              <w:bottom w:val="single" w:sz="4" w:space="0" w:color="auto"/>
              <w:right w:val="single" w:sz="4" w:space="0" w:color="auto"/>
            </w:tcBorders>
            <w:hideMark/>
          </w:tcPr>
          <w:p w14:paraId="3E4EBAC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Монолог-описание, монолог-рассуждение, монолог-повествование</w:t>
            </w:r>
          </w:p>
        </w:tc>
      </w:tr>
      <w:tr w:rsidR="0053077D" w:rsidRPr="0053077D" w14:paraId="59797E9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FF202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375" w:type="pct"/>
            <w:tcBorders>
              <w:top w:val="single" w:sz="4" w:space="0" w:color="auto"/>
              <w:left w:val="single" w:sz="4" w:space="0" w:color="auto"/>
              <w:bottom w:val="single" w:sz="4" w:space="0" w:color="auto"/>
              <w:right w:val="single" w:sz="4" w:space="0" w:color="auto"/>
            </w:tcBorders>
            <w:hideMark/>
          </w:tcPr>
          <w:p w14:paraId="42628AF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диалога: побуждение к действию, обмен мнениями, запрос информации, сообщение информации</w:t>
            </w:r>
          </w:p>
        </w:tc>
      </w:tr>
      <w:tr w:rsidR="0053077D" w:rsidRPr="0053077D" w14:paraId="36881C7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4FB544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375" w:type="pct"/>
            <w:tcBorders>
              <w:top w:val="single" w:sz="4" w:space="0" w:color="auto"/>
              <w:left w:val="single" w:sz="4" w:space="0" w:color="auto"/>
              <w:bottom w:val="single" w:sz="4" w:space="0" w:color="auto"/>
              <w:right w:val="single" w:sz="4" w:space="0" w:color="auto"/>
            </w:tcBorders>
            <w:hideMark/>
          </w:tcPr>
          <w:p w14:paraId="58DD22A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w:t>
            </w:r>
          </w:p>
        </w:tc>
      </w:tr>
      <w:tr w:rsidR="0053077D" w:rsidRPr="0053077D" w14:paraId="38BDD3A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EB9D8D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375" w:type="pct"/>
            <w:tcBorders>
              <w:top w:val="single" w:sz="4" w:space="0" w:color="auto"/>
              <w:left w:val="single" w:sz="4" w:space="0" w:color="auto"/>
              <w:bottom w:val="single" w:sz="4" w:space="0" w:color="auto"/>
              <w:right w:val="single" w:sz="4" w:space="0" w:color="auto"/>
            </w:tcBorders>
            <w:hideMark/>
          </w:tcPr>
          <w:p w14:paraId="5AC0FD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3077D" w:rsidRPr="0053077D" w14:paraId="689330C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56EB1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375" w:type="pct"/>
            <w:tcBorders>
              <w:top w:val="single" w:sz="4" w:space="0" w:color="auto"/>
              <w:left w:val="single" w:sz="4" w:space="0" w:color="auto"/>
              <w:bottom w:val="single" w:sz="4" w:space="0" w:color="auto"/>
              <w:right w:val="single" w:sz="4" w:space="0" w:color="auto"/>
            </w:tcBorders>
            <w:hideMark/>
          </w:tcPr>
          <w:p w14:paraId="62A4D52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 как речевое произведение. Основные признаки текста (обобщение)</w:t>
            </w:r>
          </w:p>
        </w:tc>
      </w:tr>
      <w:tr w:rsidR="0053077D" w:rsidRPr="0053077D" w14:paraId="657A101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1C358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375" w:type="pct"/>
            <w:tcBorders>
              <w:top w:val="single" w:sz="4" w:space="0" w:color="auto"/>
              <w:left w:val="single" w:sz="4" w:space="0" w:color="auto"/>
              <w:bottom w:val="single" w:sz="4" w:space="0" w:color="auto"/>
              <w:right w:val="single" w:sz="4" w:space="0" w:color="auto"/>
            </w:tcBorders>
            <w:hideMark/>
          </w:tcPr>
          <w:p w14:paraId="6E198E6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Структура текста. Абзац</w:t>
            </w:r>
          </w:p>
        </w:tc>
      </w:tr>
      <w:tr w:rsidR="0053077D" w:rsidRPr="0053077D" w14:paraId="324C0AA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6C72AA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375" w:type="pct"/>
            <w:tcBorders>
              <w:top w:val="single" w:sz="4" w:space="0" w:color="auto"/>
              <w:left w:val="single" w:sz="4" w:space="0" w:color="auto"/>
              <w:bottom w:val="single" w:sz="4" w:space="0" w:color="auto"/>
              <w:right w:val="single" w:sz="4" w:space="0" w:color="auto"/>
            </w:tcBorders>
            <w:hideMark/>
          </w:tcPr>
          <w:p w14:paraId="71BB1C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Способы и средства связи предложений в тексте (обобщение)</w:t>
            </w:r>
          </w:p>
        </w:tc>
      </w:tr>
      <w:tr w:rsidR="0053077D" w:rsidRPr="0053077D" w14:paraId="6BBA96D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A40CA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375" w:type="pct"/>
            <w:tcBorders>
              <w:top w:val="single" w:sz="4" w:space="0" w:color="auto"/>
              <w:left w:val="single" w:sz="4" w:space="0" w:color="auto"/>
              <w:bottom w:val="single" w:sz="4" w:space="0" w:color="auto"/>
              <w:right w:val="single" w:sz="4" w:space="0" w:color="auto"/>
            </w:tcBorders>
            <w:hideMark/>
          </w:tcPr>
          <w:p w14:paraId="12B603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53077D" w:rsidRPr="0053077D" w14:paraId="6B8EAE6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038C7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375" w:type="pct"/>
            <w:tcBorders>
              <w:top w:val="single" w:sz="4" w:space="0" w:color="auto"/>
              <w:left w:val="single" w:sz="4" w:space="0" w:color="auto"/>
              <w:bottom w:val="single" w:sz="4" w:space="0" w:color="auto"/>
              <w:right w:val="single" w:sz="4" w:space="0" w:color="auto"/>
            </w:tcBorders>
            <w:hideMark/>
          </w:tcPr>
          <w:p w14:paraId="4D4502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Рассуждение как функционально-смысловой тип речи. Структурные особенности текста-рассуждения</w:t>
            </w:r>
          </w:p>
        </w:tc>
      </w:tr>
      <w:tr w:rsidR="0053077D" w:rsidRPr="0053077D" w14:paraId="4C120A2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BC520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375" w:type="pct"/>
            <w:tcBorders>
              <w:top w:val="single" w:sz="4" w:space="0" w:color="auto"/>
              <w:left w:val="single" w:sz="4" w:space="0" w:color="auto"/>
              <w:bottom w:val="single" w:sz="4" w:space="0" w:color="auto"/>
              <w:right w:val="single" w:sz="4" w:space="0" w:color="auto"/>
            </w:tcBorders>
            <w:hideMark/>
          </w:tcPr>
          <w:p w14:paraId="34701C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Функциональные разновидности языка</w:t>
            </w:r>
          </w:p>
        </w:tc>
      </w:tr>
      <w:tr w:rsidR="0053077D" w:rsidRPr="0053077D" w14:paraId="47DB439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B1D8A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3.1</w:t>
            </w:r>
          </w:p>
        </w:tc>
        <w:tc>
          <w:tcPr>
            <w:tcW w:w="4375" w:type="pct"/>
            <w:tcBorders>
              <w:top w:val="single" w:sz="4" w:space="0" w:color="auto"/>
              <w:left w:val="single" w:sz="4" w:space="0" w:color="auto"/>
              <w:bottom w:val="single" w:sz="4" w:space="0" w:color="auto"/>
              <w:right w:val="single" w:sz="4" w:space="0" w:color="auto"/>
            </w:tcBorders>
            <w:hideMark/>
          </w:tcPr>
          <w:p w14:paraId="6751CA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53077D" w:rsidRPr="0053077D" w14:paraId="5631B95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1BC17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375" w:type="pct"/>
            <w:tcBorders>
              <w:top w:val="single" w:sz="4" w:space="0" w:color="auto"/>
              <w:left w:val="single" w:sz="4" w:space="0" w:color="auto"/>
              <w:bottom w:val="single" w:sz="4" w:space="0" w:color="auto"/>
              <w:right w:val="single" w:sz="4" w:space="0" w:color="auto"/>
            </w:tcBorders>
            <w:hideMark/>
          </w:tcPr>
          <w:p w14:paraId="67DE4C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53077D" w:rsidRPr="0053077D" w14:paraId="537D584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C9FDC3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4375" w:type="pct"/>
            <w:tcBorders>
              <w:top w:val="single" w:sz="4" w:space="0" w:color="auto"/>
              <w:left w:val="single" w:sz="4" w:space="0" w:color="auto"/>
              <w:bottom w:val="single" w:sz="4" w:space="0" w:color="auto"/>
              <w:right w:val="single" w:sz="4" w:space="0" w:color="auto"/>
            </w:tcBorders>
            <w:hideMark/>
          </w:tcPr>
          <w:p w14:paraId="2BCF87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Официально-деловой стиль. Сфера употребления, функции, языковые особенности. Инструкция</w:t>
            </w:r>
          </w:p>
        </w:tc>
      </w:tr>
      <w:tr w:rsidR="0053077D" w:rsidRPr="0053077D" w14:paraId="0DD82DC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AB0E2C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375" w:type="pct"/>
            <w:tcBorders>
              <w:top w:val="single" w:sz="4" w:space="0" w:color="auto"/>
              <w:left w:val="single" w:sz="4" w:space="0" w:color="auto"/>
              <w:bottom w:val="single" w:sz="4" w:space="0" w:color="auto"/>
              <w:right w:val="single" w:sz="4" w:space="0" w:color="auto"/>
            </w:tcBorders>
            <w:hideMark/>
          </w:tcPr>
          <w:p w14:paraId="3EF9BD1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языка</w:t>
            </w:r>
          </w:p>
        </w:tc>
      </w:tr>
      <w:tr w:rsidR="0053077D" w:rsidRPr="0053077D" w14:paraId="7D3A9EA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9608F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375" w:type="pct"/>
            <w:tcBorders>
              <w:top w:val="single" w:sz="4" w:space="0" w:color="auto"/>
              <w:left w:val="single" w:sz="4" w:space="0" w:color="auto"/>
              <w:bottom w:val="single" w:sz="4" w:space="0" w:color="auto"/>
              <w:right w:val="single" w:sz="4" w:space="0" w:color="auto"/>
            </w:tcBorders>
            <w:hideMark/>
          </w:tcPr>
          <w:p w14:paraId="486246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Причастие</w:t>
            </w:r>
          </w:p>
        </w:tc>
      </w:tr>
      <w:tr w:rsidR="0053077D" w:rsidRPr="0053077D" w14:paraId="36550E7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CE5C61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375" w:type="pct"/>
            <w:tcBorders>
              <w:top w:val="single" w:sz="4" w:space="0" w:color="auto"/>
              <w:left w:val="single" w:sz="4" w:space="0" w:color="auto"/>
              <w:bottom w:val="single" w:sz="4" w:space="0" w:color="auto"/>
              <w:right w:val="single" w:sz="4" w:space="0" w:color="auto"/>
            </w:tcBorders>
            <w:hideMark/>
          </w:tcPr>
          <w:p w14:paraId="25EDFE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53077D" w:rsidRPr="0053077D" w14:paraId="094A77C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81989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375" w:type="pct"/>
            <w:tcBorders>
              <w:top w:val="single" w:sz="4" w:space="0" w:color="auto"/>
              <w:left w:val="single" w:sz="4" w:space="0" w:color="auto"/>
              <w:bottom w:val="single" w:sz="4" w:space="0" w:color="auto"/>
              <w:right w:val="single" w:sz="4" w:space="0" w:color="auto"/>
            </w:tcBorders>
            <w:hideMark/>
          </w:tcPr>
          <w:p w14:paraId="06B282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Причастия настоящего и прошедшего времени</w:t>
            </w:r>
          </w:p>
        </w:tc>
      </w:tr>
      <w:tr w:rsidR="0053077D" w:rsidRPr="0053077D" w14:paraId="2707D7B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8E157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375" w:type="pct"/>
            <w:tcBorders>
              <w:top w:val="single" w:sz="4" w:space="0" w:color="auto"/>
              <w:left w:val="single" w:sz="4" w:space="0" w:color="auto"/>
              <w:bottom w:val="single" w:sz="4" w:space="0" w:color="auto"/>
              <w:right w:val="single" w:sz="4" w:space="0" w:color="auto"/>
            </w:tcBorders>
            <w:hideMark/>
          </w:tcPr>
          <w:p w14:paraId="47F1EC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Действительные и страдательные причастия</w:t>
            </w:r>
          </w:p>
        </w:tc>
      </w:tr>
      <w:tr w:rsidR="0053077D" w:rsidRPr="0053077D" w14:paraId="332DEF9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2EBFB5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375" w:type="pct"/>
            <w:tcBorders>
              <w:top w:val="single" w:sz="4" w:space="0" w:color="auto"/>
              <w:left w:val="single" w:sz="4" w:space="0" w:color="auto"/>
              <w:bottom w:val="single" w:sz="4" w:space="0" w:color="auto"/>
              <w:right w:val="single" w:sz="4" w:space="0" w:color="auto"/>
            </w:tcBorders>
            <w:hideMark/>
          </w:tcPr>
          <w:p w14:paraId="62174E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Полные и краткие формы страдательных причастий</w:t>
            </w:r>
          </w:p>
        </w:tc>
      </w:tr>
      <w:tr w:rsidR="0053077D" w:rsidRPr="0053077D" w14:paraId="105B3DF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44E12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375" w:type="pct"/>
            <w:tcBorders>
              <w:top w:val="single" w:sz="4" w:space="0" w:color="auto"/>
              <w:left w:val="single" w:sz="4" w:space="0" w:color="auto"/>
              <w:bottom w:val="single" w:sz="4" w:space="0" w:color="auto"/>
              <w:right w:val="single" w:sz="4" w:space="0" w:color="auto"/>
            </w:tcBorders>
            <w:hideMark/>
          </w:tcPr>
          <w:p w14:paraId="423543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причастий</w:t>
            </w:r>
          </w:p>
        </w:tc>
      </w:tr>
      <w:tr w:rsidR="0053077D" w:rsidRPr="0053077D" w14:paraId="31F139A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765158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375" w:type="pct"/>
            <w:tcBorders>
              <w:top w:val="single" w:sz="4" w:space="0" w:color="auto"/>
              <w:left w:val="single" w:sz="4" w:space="0" w:color="auto"/>
              <w:bottom w:val="single" w:sz="4" w:space="0" w:color="auto"/>
              <w:right w:val="single" w:sz="4" w:space="0" w:color="auto"/>
            </w:tcBorders>
            <w:hideMark/>
          </w:tcPr>
          <w:p w14:paraId="1BF8C6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Причастный оборот</w:t>
            </w:r>
          </w:p>
        </w:tc>
      </w:tr>
      <w:tr w:rsidR="0053077D" w:rsidRPr="0053077D" w14:paraId="4FD6877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E3D15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4375" w:type="pct"/>
            <w:tcBorders>
              <w:top w:val="single" w:sz="4" w:space="0" w:color="auto"/>
              <w:left w:val="single" w:sz="4" w:space="0" w:color="auto"/>
              <w:bottom w:val="single" w:sz="4" w:space="0" w:color="auto"/>
              <w:right w:val="single" w:sz="4" w:space="0" w:color="auto"/>
            </w:tcBorders>
            <w:hideMark/>
          </w:tcPr>
          <w:p w14:paraId="585BAB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причастий</w:t>
            </w:r>
          </w:p>
        </w:tc>
      </w:tr>
      <w:tr w:rsidR="0053077D" w:rsidRPr="0053077D" w14:paraId="61749DC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4176B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375" w:type="pct"/>
            <w:tcBorders>
              <w:top w:val="single" w:sz="4" w:space="0" w:color="auto"/>
              <w:left w:val="single" w:sz="4" w:space="0" w:color="auto"/>
              <w:bottom w:val="single" w:sz="4" w:space="0" w:color="auto"/>
              <w:right w:val="single" w:sz="4" w:space="0" w:color="auto"/>
            </w:tcBorders>
            <w:hideMark/>
          </w:tcPr>
          <w:p w14:paraId="417FDE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Деепричастие</w:t>
            </w:r>
          </w:p>
        </w:tc>
      </w:tr>
      <w:tr w:rsidR="0053077D" w:rsidRPr="0053077D" w14:paraId="5AC603E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1D6F9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375" w:type="pct"/>
            <w:tcBorders>
              <w:top w:val="single" w:sz="4" w:space="0" w:color="auto"/>
              <w:left w:val="single" w:sz="4" w:space="0" w:color="auto"/>
              <w:bottom w:val="single" w:sz="4" w:space="0" w:color="auto"/>
              <w:right w:val="single" w:sz="4" w:space="0" w:color="auto"/>
            </w:tcBorders>
            <w:hideMark/>
          </w:tcPr>
          <w:p w14:paraId="3F1D1B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Деепричастия как особая группа слов. Признаки глагола и наречия в деепричастии. Синтаксическая функция деепричастия, роль в речи</w:t>
            </w:r>
          </w:p>
        </w:tc>
      </w:tr>
      <w:tr w:rsidR="0053077D" w:rsidRPr="0053077D" w14:paraId="6731722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990B1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375" w:type="pct"/>
            <w:tcBorders>
              <w:top w:val="single" w:sz="4" w:space="0" w:color="auto"/>
              <w:left w:val="single" w:sz="4" w:space="0" w:color="auto"/>
              <w:bottom w:val="single" w:sz="4" w:space="0" w:color="auto"/>
              <w:right w:val="single" w:sz="4" w:space="0" w:color="auto"/>
            </w:tcBorders>
            <w:hideMark/>
          </w:tcPr>
          <w:p w14:paraId="3F02BD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Деепричастия совершенного и несовершенного вида</w:t>
            </w:r>
          </w:p>
        </w:tc>
      </w:tr>
      <w:tr w:rsidR="0053077D" w:rsidRPr="0053077D" w14:paraId="3C6D874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EF5F4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375" w:type="pct"/>
            <w:tcBorders>
              <w:top w:val="single" w:sz="4" w:space="0" w:color="auto"/>
              <w:left w:val="single" w:sz="4" w:space="0" w:color="auto"/>
              <w:bottom w:val="single" w:sz="4" w:space="0" w:color="auto"/>
              <w:right w:val="single" w:sz="4" w:space="0" w:color="auto"/>
            </w:tcBorders>
            <w:hideMark/>
          </w:tcPr>
          <w:p w14:paraId="6C9F75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Деепричастный оборот</w:t>
            </w:r>
          </w:p>
        </w:tc>
      </w:tr>
      <w:tr w:rsidR="0053077D" w:rsidRPr="0053077D" w14:paraId="6B6A903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0EC70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4375" w:type="pct"/>
            <w:tcBorders>
              <w:top w:val="single" w:sz="4" w:space="0" w:color="auto"/>
              <w:left w:val="single" w:sz="4" w:space="0" w:color="auto"/>
              <w:bottom w:val="single" w:sz="4" w:space="0" w:color="auto"/>
              <w:right w:val="single" w:sz="4" w:space="0" w:color="auto"/>
            </w:tcBorders>
            <w:hideMark/>
          </w:tcPr>
          <w:p w14:paraId="1997B0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деепричастий</w:t>
            </w:r>
          </w:p>
        </w:tc>
      </w:tr>
      <w:tr w:rsidR="0053077D" w:rsidRPr="0053077D" w14:paraId="2235BFB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22B89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375" w:type="pct"/>
            <w:tcBorders>
              <w:top w:val="single" w:sz="4" w:space="0" w:color="auto"/>
              <w:left w:val="single" w:sz="4" w:space="0" w:color="auto"/>
              <w:bottom w:val="single" w:sz="4" w:space="0" w:color="auto"/>
              <w:right w:val="single" w:sz="4" w:space="0" w:color="auto"/>
            </w:tcBorders>
            <w:hideMark/>
          </w:tcPr>
          <w:p w14:paraId="0B3F9B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Наречие</w:t>
            </w:r>
          </w:p>
        </w:tc>
      </w:tr>
      <w:tr w:rsidR="0053077D" w:rsidRPr="0053077D" w14:paraId="4DA21C8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30810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4375" w:type="pct"/>
            <w:tcBorders>
              <w:top w:val="single" w:sz="4" w:space="0" w:color="auto"/>
              <w:left w:val="single" w:sz="4" w:space="0" w:color="auto"/>
              <w:bottom w:val="single" w:sz="4" w:space="0" w:color="auto"/>
              <w:right w:val="single" w:sz="4" w:space="0" w:color="auto"/>
            </w:tcBorders>
            <w:hideMark/>
          </w:tcPr>
          <w:p w14:paraId="6780A7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наречий. Синтаксические свойства наречий. Роль в речи</w:t>
            </w:r>
          </w:p>
        </w:tc>
      </w:tr>
      <w:tr w:rsidR="0053077D" w:rsidRPr="0053077D" w14:paraId="3ACC958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F2DC4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4.3.2</w:t>
            </w:r>
          </w:p>
        </w:tc>
        <w:tc>
          <w:tcPr>
            <w:tcW w:w="4375" w:type="pct"/>
            <w:tcBorders>
              <w:top w:val="single" w:sz="4" w:space="0" w:color="auto"/>
              <w:left w:val="single" w:sz="4" w:space="0" w:color="auto"/>
              <w:bottom w:val="single" w:sz="4" w:space="0" w:color="auto"/>
              <w:right w:val="single" w:sz="4" w:space="0" w:color="auto"/>
            </w:tcBorders>
            <w:hideMark/>
          </w:tcPr>
          <w:p w14:paraId="79EAAB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наречий по значению</w:t>
            </w:r>
          </w:p>
        </w:tc>
      </w:tr>
      <w:tr w:rsidR="0053077D" w:rsidRPr="0053077D" w14:paraId="49C1C24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592657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4.3.3</w:t>
            </w:r>
          </w:p>
        </w:tc>
        <w:tc>
          <w:tcPr>
            <w:tcW w:w="4375" w:type="pct"/>
            <w:tcBorders>
              <w:top w:val="single" w:sz="4" w:space="0" w:color="auto"/>
              <w:left w:val="single" w:sz="4" w:space="0" w:color="auto"/>
              <w:bottom w:val="single" w:sz="4" w:space="0" w:color="auto"/>
              <w:right w:val="single" w:sz="4" w:space="0" w:color="auto"/>
            </w:tcBorders>
            <w:hideMark/>
          </w:tcPr>
          <w:p w14:paraId="6C4C64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Простая и составная формы сравнительной и превосходной степеней сравнения наречий</w:t>
            </w:r>
          </w:p>
        </w:tc>
      </w:tr>
      <w:tr w:rsidR="0053077D" w:rsidRPr="0053077D" w14:paraId="1ADA3A0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9474EB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4.3.4</w:t>
            </w:r>
          </w:p>
        </w:tc>
        <w:tc>
          <w:tcPr>
            <w:tcW w:w="4375" w:type="pct"/>
            <w:tcBorders>
              <w:top w:val="single" w:sz="4" w:space="0" w:color="auto"/>
              <w:left w:val="single" w:sz="4" w:space="0" w:color="auto"/>
              <w:bottom w:val="single" w:sz="4" w:space="0" w:color="auto"/>
              <w:right w:val="single" w:sz="4" w:space="0" w:color="auto"/>
            </w:tcBorders>
            <w:hideMark/>
          </w:tcPr>
          <w:p w14:paraId="2FA2FD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наречий</w:t>
            </w:r>
          </w:p>
        </w:tc>
      </w:tr>
      <w:tr w:rsidR="0053077D" w:rsidRPr="0053077D" w14:paraId="4431DF4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0F0AD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375" w:type="pct"/>
            <w:tcBorders>
              <w:top w:val="single" w:sz="4" w:space="0" w:color="auto"/>
              <w:left w:val="single" w:sz="4" w:space="0" w:color="auto"/>
              <w:bottom w:val="single" w:sz="4" w:space="0" w:color="auto"/>
              <w:right w:val="single" w:sz="4" w:space="0" w:color="auto"/>
            </w:tcBorders>
            <w:hideMark/>
          </w:tcPr>
          <w:p w14:paraId="6C383AB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Слова категории состояния</w:t>
            </w:r>
          </w:p>
        </w:tc>
      </w:tr>
      <w:tr w:rsidR="0053077D" w:rsidRPr="0053077D" w14:paraId="0F9A426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84F0A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4.4.1</w:t>
            </w:r>
          </w:p>
        </w:tc>
        <w:tc>
          <w:tcPr>
            <w:tcW w:w="4375" w:type="pct"/>
            <w:tcBorders>
              <w:top w:val="single" w:sz="4" w:space="0" w:color="auto"/>
              <w:left w:val="single" w:sz="4" w:space="0" w:color="auto"/>
              <w:bottom w:val="single" w:sz="4" w:space="0" w:color="auto"/>
              <w:right w:val="single" w:sz="4" w:space="0" w:color="auto"/>
            </w:tcBorders>
            <w:hideMark/>
          </w:tcPr>
          <w:p w14:paraId="1B5464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w:t>
            </w:r>
          </w:p>
        </w:tc>
      </w:tr>
      <w:tr w:rsidR="0053077D" w:rsidRPr="0053077D" w14:paraId="0BFD1E6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BF18F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375" w:type="pct"/>
            <w:tcBorders>
              <w:top w:val="single" w:sz="4" w:space="0" w:color="auto"/>
              <w:left w:val="single" w:sz="4" w:space="0" w:color="auto"/>
              <w:bottom w:val="single" w:sz="4" w:space="0" w:color="auto"/>
              <w:right w:val="single" w:sz="4" w:space="0" w:color="auto"/>
            </w:tcBorders>
            <w:hideMark/>
          </w:tcPr>
          <w:p w14:paraId="6D0FA3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Служебные части речи</w:t>
            </w:r>
          </w:p>
        </w:tc>
      </w:tr>
      <w:tr w:rsidR="0053077D" w:rsidRPr="0053077D" w14:paraId="338B7CB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88544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4.5.1</w:t>
            </w:r>
          </w:p>
        </w:tc>
        <w:tc>
          <w:tcPr>
            <w:tcW w:w="4375" w:type="pct"/>
            <w:tcBorders>
              <w:top w:val="single" w:sz="4" w:space="0" w:color="auto"/>
              <w:left w:val="single" w:sz="4" w:space="0" w:color="auto"/>
              <w:bottom w:val="single" w:sz="4" w:space="0" w:color="auto"/>
              <w:right w:val="single" w:sz="4" w:space="0" w:color="auto"/>
            </w:tcBorders>
            <w:hideMark/>
          </w:tcPr>
          <w:p w14:paraId="7BACE9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Общая характеристика служебных частей речи. Отличие самостоятельных частей речи от служебных</w:t>
            </w:r>
          </w:p>
        </w:tc>
      </w:tr>
      <w:tr w:rsidR="0053077D" w:rsidRPr="0053077D" w14:paraId="292AA47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93C27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375" w:type="pct"/>
            <w:tcBorders>
              <w:top w:val="single" w:sz="4" w:space="0" w:color="auto"/>
              <w:left w:val="single" w:sz="4" w:space="0" w:color="auto"/>
              <w:bottom w:val="single" w:sz="4" w:space="0" w:color="auto"/>
              <w:right w:val="single" w:sz="4" w:space="0" w:color="auto"/>
            </w:tcBorders>
            <w:hideMark/>
          </w:tcPr>
          <w:p w14:paraId="63B1703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Предлог</w:t>
            </w:r>
          </w:p>
        </w:tc>
      </w:tr>
      <w:tr w:rsidR="0053077D" w:rsidRPr="0053077D" w14:paraId="0581530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3F3D2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w:t>
            </w:r>
          </w:p>
        </w:tc>
        <w:tc>
          <w:tcPr>
            <w:tcW w:w="4375" w:type="pct"/>
            <w:tcBorders>
              <w:top w:val="single" w:sz="4" w:space="0" w:color="auto"/>
              <w:left w:val="single" w:sz="4" w:space="0" w:color="auto"/>
              <w:bottom w:val="single" w:sz="4" w:space="0" w:color="auto"/>
              <w:right w:val="single" w:sz="4" w:space="0" w:color="auto"/>
            </w:tcBorders>
            <w:hideMark/>
          </w:tcPr>
          <w:p w14:paraId="1BCC3E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Предлог как служебная часть речи. Грамматические функции предлогов</w:t>
            </w:r>
          </w:p>
        </w:tc>
      </w:tr>
      <w:tr w:rsidR="0053077D" w:rsidRPr="0053077D" w14:paraId="2D32E2D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D59D8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4.6.2</w:t>
            </w:r>
          </w:p>
        </w:tc>
        <w:tc>
          <w:tcPr>
            <w:tcW w:w="4375" w:type="pct"/>
            <w:tcBorders>
              <w:top w:val="single" w:sz="4" w:space="0" w:color="auto"/>
              <w:left w:val="single" w:sz="4" w:space="0" w:color="auto"/>
              <w:bottom w:val="single" w:sz="4" w:space="0" w:color="auto"/>
              <w:right w:val="single" w:sz="4" w:space="0" w:color="auto"/>
            </w:tcBorders>
            <w:hideMark/>
          </w:tcPr>
          <w:p w14:paraId="0AE5CE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предлогов по происхождению: предлоги производные и непроизводные</w:t>
            </w:r>
          </w:p>
        </w:tc>
      </w:tr>
      <w:tr w:rsidR="0053077D" w:rsidRPr="0053077D" w14:paraId="46EB95D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4358B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4.6.3</w:t>
            </w:r>
          </w:p>
        </w:tc>
        <w:tc>
          <w:tcPr>
            <w:tcW w:w="4375" w:type="pct"/>
            <w:tcBorders>
              <w:top w:val="single" w:sz="4" w:space="0" w:color="auto"/>
              <w:left w:val="single" w:sz="4" w:space="0" w:color="auto"/>
              <w:bottom w:val="single" w:sz="4" w:space="0" w:color="auto"/>
              <w:right w:val="single" w:sz="4" w:space="0" w:color="auto"/>
            </w:tcBorders>
            <w:hideMark/>
          </w:tcPr>
          <w:p w14:paraId="6545EE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предлогов по строению: предлоги простые и составные</w:t>
            </w:r>
          </w:p>
        </w:tc>
      </w:tr>
      <w:tr w:rsidR="0053077D" w:rsidRPr="0053077D" w14:paraId="370C273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6DF7B1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4.6.4</w:t>
            </w:r>
          </w:p>
        </w:tc>
        <w:tc>
          <w:tcPr>
            <w:tcW w:w="4375" w:type="pct"/>
            <w:tcBorders>
              <w:top w:val="single" w:sz="4" w:space="0" w:color="auto"/>
              <w:left w:val="single" w:sz="4" w:space="0" w:color="auto"/>
              <w:bottom w:val="single" w:sz="4" w:space="0" w:color="auto"/>
              <w:right w:val="single" w:sz="4" w:space="0" w:color="auto"/>
            </w:tcBorders>
            <w:hideMark/>
          </w:tcPr>
          <w:p w14:paraId="56813C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предлогов</w:t>
            </w:r>
          </w:p>
        </w:tc>
      </w:tr>
      <w:tr w:rsidR="0053077D" w:rsidRPr="0053077D" w14:paraId="7E8B7AA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84878B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375" w:type="pct"/>
            <w:tcBorders>
              <w:top w:val="single" w:sz="4" w:space="0" w:color="auto"/>
              <w:left w:val="single" w:sz="4" w:space="0" w:color="auto"/>
              <w:bottom w:val="single" w:sz="4" w:space="0" w:color="auto"/>
              <w:right w:val="single" w:sz="4" w:space="0" w:color="auto"/>
            </w:tcBorders>
            <w:hideMark/>
          </w:tcPr>
          <w:p w14:paraId="3F4CC0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Союз</w:t>
            </w:r>
          </w:p>
        </w:tc>
      </w:tr>
      <w:tr w:rsidR="0053077D" w:rsidRPr="0053077D" w14:paraId="35A90A9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7ECA6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4.7.1</w:t>
            </w:r>
          </w:p>
        </w:tc>
        <w:tc>
          <w:tcPr>
            <w:tcW w:w="4375" w:type="pct"/>
            <w:tcBorders>
              <w:top w:val="single" w:sz="4" w:space="0" w:color="auto"/>
              <w:left w:val="single" w:sz="4" w:space="0" w:color="auto"/>
              <w:bottom w:val="single" w:sz="4" w:space="0" w:color="auto"/>
              <w:right w:val="single" w:sz="4" w:space="0" w:color="auto"/>
            </w:tcBorders>
            <w:hideMark/>
          </w:tcPr>
          <w:p w14:paraId="5CC9680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Союз как служебная часть речи</w:t>
            </w:r>
          </w:p>
        </w:tc>
      </w:tr>
      <w:tr w:rsidR="0053077D" w:rsidRPr="0053077D" w14:paraId="5970DD1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10938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4.7.2</w:t>
            </w:r>
          </w:p>
        </w:tc>
        <w:tc>
          <w:tcPr>
            <w:tcW w:w="4375" w:type="pct"/>
            <w:tcBorders>
              <w:top w:val="single" w:sz="4" w:space="0" w:color="auto"/>
              <w:left w:val="single" w:sz="4" w:space="0" w:color="auto"/>
              <w:bottom w:val="single" w:sz="4" w:space="0" w:color="auto"/>
              <w:right w:val="single" w:sz="4" w:space="0" w:color="auto"/>
            </w:tcBorders>
            <w:hideMark/>
          </w:tcPr>
          <w:p w14:paraId="49B901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союзов по строению: простые и составные</w:t>
            </w:r>
          </w:p>
        </w:tc>
      </w:tr>
      <w:tr w:rsidR="0053077D" w:rsidRPr="0053077D" w14:paraId="00ADADF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9DFB9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4.7.3</w:t>
            </w:r>
          </w:p>
        </w:tc>
        <w:tc>
          <w:tcPr>
            <w:tcW w:w="4375" w:type="pct"/>
            <w:tcBorders>
              <w:top w:val="single" w:sz="4" w:space="0" w:color="auto"/>
              <w:left w:val="single" w:sz="4" w:space="0" w:color="auto"/>
              <w:bottom w:val="single" w:sz="4" w:space="0" w:color="auto"/>
              <w:right w:val="single" w:sz="4" w:space="0" w:color="auto"/>
            </w:tcBorders>
            <w:hideMark/>
          </w:tcPr>
          <w:p w14:paraId="76ED178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союзов по значению: сочинительные и подчинительные</w:t>
            </w:r>
          </w:p>
        </w:tc>
      </w:tr>
      <w:tr w:rsidR="0053077D" w:rsidRPr="0053077D" w14:paraId="10A7F34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1F73D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4.7.4</w:t>
            </w:r>
          </w:p>
        </w:tc>
        <w:tc>
          <w:tcPr>
            <w:tcW w:w="4375" w:type="pct"/>
            <w:tcBorders>
              <w:top w:val="single" w:sz="4" w:space="0" w:color="auto"/>
              <w:left w:val="single" w:sz="4" w:space="0" w:color="auto"/>
              <w:bottom w:val="single" w:sz="4" w:space="0" w:color="auto"/>
              <w:right w:val="single" w:sz="4" w:space="0" w:color="auto"/>
            </w:tcBorders>
            <w:hideMark/>
          </w:tcPr>
          <w:p w14:paraId="250A21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Одиночные, двойные и повторяющиеся сочинительные союзы</w:t>
            </w:r>
          </w:p>
        </w:tc>
      </w:tr>
      <w:tr w:rsidR="0053077D" w:rsidRPr="0053077D" w14:paraId="3953FC1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62C11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4.7.5</w:t>
            </w:r>
          </w:p>
        </w:tc>
        <w:tc>
          <w:tcPr>
            <w:tcW w:w="4375" w:type="pct"/>
            <w:tcBorders>
              <w:top w:val="single" w:sz="4" w:space="0" w:color="auto"/>
              <w:left w:val="single" w:sz="4" w:space="0" w:color="auto"/>
              <w:bottom w:val="single" w:sz="4" w:space="0" w:color="auto"/>
              <w:right w:val="single" w:sz="4" w:space="0" w:color="auto"/>
            </w:tcBorders>
            <w:hideMark/>
          </w:tcPr>
          <w:p w14:paraId="33B171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союзов</w:t>
            </w:r>
          </w:p>
        </w:tc>
      </w:tr>
      <w:tr w:rsidR="0053077D" w:rsidRPr="0053077D" w14:paraId="579D6BC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5FBA6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4375" w:type="pct"/>
            <w:tcBorders>
              <w:top w:val="single" w:sz="4" w:space="0" w:color="auto"/>
              <w:left w:val="single" w:sz="4" w:space="0" w:color="auto"/>
              <w:bottom w:val="single" w:sz="4" w:space="0" w:color="auto"/>
              <w:right w:val="single" w:sz="4" w:space="0" w:color="auto"/>
            </w:tcBorders>
            <w:hideMark/>
          </w:tcPr>
          <w:p w14:paraId="023573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Частица</w:t>
            </w:r>
          </w:p>
        </w:tc>
      </w:tr>
      <w:tr w:rsidR="0053077D" w:rsidRPr="0053077D" w14:paraId="70CEDFF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D3D00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4.8.1</w:t>
            </w:r>
          </w:p>
        </w:tc>
        <w:tc>
          <w:tcPr>
            <w:tcW w:w="4375" w:type="pct"/>
            <w:tcBorders>
              <w:top w:val="single" w:sz="4" w:space="0" w:color="auto"/>
              <w:left w:val="single" w:sz="4" w:space="0" w:color="auto"/>
              <w:bottom w:val="single" w:sz="4" w:space="0" w:color="auto"/>
              <w:right w:val="single" w:sz="4" w:space="0" w:color="auto"/>
            </w:tcBorders>
            <w:hideMark/>
          </w:tcPr>
          <w:p w14:paraId="383F55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Частица как служебная часть речи</w:t>
            </w:r>
          </w:p>
        </w:tc>
      </w:tr>
      <w:tr w:rsidR="0053077D" w:rsidRPr="0053077D" w14:paraId="02F4404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B732C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4.8.2</w:t>
            </w:r>
          </w:p>
        </w:tc>
        <w:tc>
          <w:tcPr>
            <w:tcW w:w="4375" w:type="pct"/>
            <w:tcBorders>
              <w:top w:val="single" w:sz="4" w:space="0" w:color="auto"/>
              <w:left w:val="single" w:sz="4" w:space="0" w:color="auto"/>
              <w:bottom w:val="single" w:sz="4" w:space="0" w:color="auto"/>
              <w:right w:val="single" w:sz="4" w:space="0" w:color="auto"/>
            </w:tcBorders>
            <w:hideMark/>
          </w:tcPr>
          <w:p w14:paraId="1C83AF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частиц по значению и употреблению: формообразующие, отрицательные, модальные</w:t>
            </w:r>
          </w:p>
        </w:tc>
      </w:tr>
      <w:tr w:rsidR="0053077D" w:rsidRPr="0053077D" w14:paraId="6392200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F5280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4.8.3</w:t>
            </w:r>
          </w:p>
        </w:tc>
        <w:tc>
          <w:tcPr>
            <w:tcW w:w="4375" w:type="pct"/>
            <w:tcBorders>
              <w:top w:val="single" w:sz="4" w:space="0" w:color="auto"/>
              <w:left w:val="single" w:sz="4" w:space="0" w:color="auto"/>
              <w:bottom w:val="single" w:sz="4" w:space="0" w:color="auto"/>
              <w:right w:val="single" w:sz="4" w:space="0" w:color="auto"/>
            </w:tcBorders>
            <w:hideMark/>
          </w:tcPr>
          <w:p w14:paraId="4B06EB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частиц</w:t>
            </w:r>
          </w:p>
        </w:tc>
      </w:tr>
      <w:tr w:rsidR="0053077D" w:rsidRPr="0053077D" w14:paraId="35CA256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7E3514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4375" w:type="pct"/>
            <w:tcBorders>
              <w:top w:val="single" w:sz="4" w:space="0" w:color="auto"/>
              <w:left w:val="single" w:sz="4" w:space="0" w:color="auto"/>
              <w:bottom w:val="single" w:sz="4" w:space="0" w:color="auto"/>
              <w:right w:val="single" w:sz="4" w:space="0" w:color="auto"/>
            </w:tcBorders>
            <w:hideMark/>
          </w:tcPr>
          <w:p w14:paraId="66B12A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Междометия и звукоподражательные слова</w:t>
            </w:r>
          </w:p>
        </w:tc>
      </w:tr>
      <w:tr w:rsidR="0053077D" w:rsidRPr="0053077D" w14:paraId="2A60594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70A2B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4.9.1</w:t>
            </w:r>
          </w:p>
        </w:tc>
        <w:tc>
          <w:tcPr>
            <w:tcW w:w="4375" w:type="pct"/>
            <w:tcBorders>
              <w:top w:val="single" w:sz="4" w:space="0" w:color="auto"/>
              <w:left w:val="single" w:sz="4" w:space="0" w:color="auto"/>
              <w:bottom w:val="single" w:sz="4" w:space="0" w:color="auto"/>
              <w:right w:val="single" w:sz="4" w:space="0" w:color="auto"/>
            </w:tcBorders>
            <w:hideMark/>
          </w:tcPr>
          <w:p w14:paraId="4C3863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Междометия как особая группа слов</w:t>
            </w:r>
          </w:p>
        </w:tc>
      </w:tr>
      <w:tr w:rsidR="0053077D" w:rsidRPr="0053077D" w14:paraId="6563498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D4D71A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4.9.2</w:t>
            </w:r>
          </w:p>
        </w:tc>
        <w:tc>
          <w:tcPr>
            <w:tcW w:w="4375" w:type="pct"/>
            <w:tcBorders>
              <w:top w:val="single" w:sz="4" w:space="0" w:color="auto"/>
              <w:left w:val="single" w:sz="4" w:space="0" w:color="auto"/>
              <w:bottom w:val="single" w:sz="4" w:space="0" w:color="auto"/>
              <w:right w:val="single" w:sz="4" w:space="0" w:color="auto"/>
            </w:tcBorders>
            <w:hideMark/>
          </w:tcPr>
          <w:p w14:paraId="2F0EC9D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53077D" w:rsidRPr="0053077D" w14:paraId="6C4CBC0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D09826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4.9.3</w:t>
            </w:r>
          </w:p>
        </w:tc>
        <w:tc>
          <w:tcPr>
            <w:tcW w:w="4375" w:type="pct"/>
            <w:tcBorders>
              <w:top w:val="single" w:sz="4" w:space="0" w:color="auto"/>
              <w:left w:val="single" w:sz="4" w:space="0" w:color="auto"/>
              <w:bottom w:val="single" w:sz="4" w:space="0" w:color="auto"/>
              <w:right w:val="single" w:sz="4" w:space="0" w:color="auto"/>
            </w:tcBorders>
            <w:hideMark/>
          </w:tcPr>
          <w:p w14:paraId="60DBD3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междометий</w:t>
            </w:r>
          </w:p>
        </w:tc>
      </w:tr>
      <w:tr w:rsidR="0053077D" w:rsidRPr="0053077D" w14:paraId="68783DC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6D6F2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4.9.4</w:t>
            </w:r>
          </w:p>
        </w:tc>
        <w:tc>
          <w:tcPr>
            <w:tcW w:w="4375" w:type="pct"/>
            <w:tcBorders>
              <w:top w:val="single" w:sz="4" w:space="0" w:color="auto"/>
              <w:left w:val="single" w:sz="4" w:space="0" w:color="auto"/>
              <w:bottom w:val="single" w:sz="4" w:space="0" w:color="auto"/>
              <w:right w:val="single" w:sz="4" w:space="0" w:color="auto"/>
            </w:tcBorders>
            <w:hideMark/>
          </w:tcPr>
          <w:p w14:paraId="0F1660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Звукоподражательные слова</w:t>
            </w:r>
          </w:p>
        </w:tc>
      </w:tr>
      <w:tr w:rsidR="0053077D" w:rsidRPr="0053077D" w14:paraId="3482799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7E738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4375" w:type="pct"/>
            <w:tcBorders>
              <w:top w:val="single" w:sz="4" w:space="0" w:color="auto"/>
              <w:left w:val="single" w:sz="4" w:space="0" w:color="auto"/>
              <w:bottom w:val="single" w:sz="4" w:space="0" w:color="auto"/>
              <w:right w:val="single" w:sz="4" w:space="0" w:color="auto"/>
            </w:tcBorders>
            <w:hideMark/>
          </w:tcPr>
          <w:p w14:paraId="2C6EDF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tc>
      </w:tr>
      <w:tr w:rsidR="0053077D" w:rsidRPr="0053077D" w14:paraId="135ECB6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C7F62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375" w:type="pct"/>
            <w:tcBorders>
              <w:top w:val="single" w:sz="4" w:space="0" w:color="auto"/>
              <w:left w:val="single" w:sz="4" w:space="0" w:color="auto"/>
              <w:bottom w:val="single" w:sz="4" w:space="0" w:color="auto"/>
              <w:right w:val="single" w:sz="4" w:space="0" w:color="auto"/>
            </w:tcBorders>
            <w:hideMark/>
          </w:tcPr>
          <w:p w14:paraId="0DE488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Культура речи</w:t>
            </w:r>
          </w:p>
        </w:tc>
      </w:tr>
      <w:tr w:rsidR="0053077D" w:rsidRPr="0053077D" w14:paraId="720BC6B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6AEC5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375" w:type="pct"/>
            <w:tcBorders>
              <w:top w:val="single" w:sz="4" w:space="0" w:color="auto"/>
              <w:left w:val="single" w:sz="4" w:space="0" w:color="auto"/>
              <w:bottom w:val="single" w:sz="4" w:space="0" w:color="auto"/>
              <w:right w:val="single" w:sz="4" w:space="0" w:color="auto"/>
            </w:tcBorders>
            <w:hideMark/>
          </w:tcPr>
          <w:p w14:paraId="69D6D7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Ударение в некоторых формах причастий</w:t>
            </w:r>
          </w:p>
        </w:tc>
      </w:tr>
      <w:tr w:rsidR="0053077D" w:rsidRPr="0053077D" w14:paraId="79A1B9F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8D3B4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375" w:type="pct"/>
            <w:tcBorders>
              <w:top w:val="single" w:sz="4" w:space="0" w:color="auto"/>
              <w:left w:val="single" w:sz="4" w:space="0" w:color="auto"/>
              <w:bottom w:val="single" w:sz="4" w:space="0" w:color="auto"/>
              <w:right w:val="single" w:sz="4" w:space="0" w:color="auto"/>
            </w:tcBorders>
            <w:hideMark/>
          </w:tcPr>
          <w:p w14:paraId="7CC701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Постановка ударения в деепричастиях</w:t>
            </w:r>
          </w:p>
        </w:tc>
      </w:tr>
      <w:tr w:rsidR="0053077D" w:rsidRPr="0053077D" w14:paraId="15E1034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C67FC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375" w:type="pct"/>
            <w:tcBorders>
              <w:top w:val="single" w:sz="4" w:space="0" w:color="auto"/>
              <w:left w:val="single" w:sz="4" w:space="0" w:color="auto"/>
              <w:bottom w:val="single" w:sz="4" w:space="0" w:color="auto"/>
              <w:right w:val="single" w:sz="4" w:space="0" w:color="auto"/>
            </w:tcBorders>
            <w:hideMark/>
          </w:tcPr>
          <w:p w14:paraId="4C55E2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ударения в наречиях, нормы произношения наречий</w:t>
            </w:r>
          </w:p>
        </w:tc>
      </w:tr>
      <w:tr w:rsidR="0053077D" w:rsidRPr="0053077D" w14:paraId="2A90E4D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44897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375" w:type="pct"/>
            <w:tcBorders>
              <w:top w:val="single" w:sz="4" w:space="0" w:color="auto"/>
              <w:left w:val="single" w:sz="4" w:space="0" w:color="auto"/>
              <w:bottom w:val="single" w:sz="4" w:space="0" w:color="auto"/>
              <w:right w:val="single" w:sz="4" w:space="0" w:color="auto"/>
            </w:tcBorders>
            <w:hideMark/>
          </w:tcPr>
          <w:p w14:paraId="1FDADE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Созвучные причастия и имена прилагательные (висящий и висячий, горящий и горячий)</w:t>
            </w:r>
          </w:p>
        </w:tc>
      </w:tr>
      <w:tr w:rsidR="0053077D" w:rsidRPr="0053077D" w14:paraId="6F05323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3A88E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375" w:type="pct"/>
            <w:tcBorders>
              <w:top w:val="single" w:sz="4" w:space="0" w:color="auto"/>
              <w:left w:val="single" w:sz="4" w:space="0" w:color="auto"/>
              <w:bottom w:val="single" w:sz="4" w:space="0" w:color="auto"/>
              <w:right w:val="single" w:sz="4" w:space="0" w:color="auto"/>
            </w:tcBorders>
            <w:hideMark/>
          </w:tcPr>
          <w:p w14:paraId="446843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Употребление предлогов, союзов и частиц в речи в соответствии с их значением и стилистическими особенностями</w:t>
            </w:r>
          </w:p>
        </w:tc>
      </w:tr>
      <w:tr w:rsidR="0053077D" w:rsidRPr="0053077D" w14:paraId="12BDB0B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563C0F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5.6</w:t>
            </w:r>
          </w:p>
        </w:tc>
        <w:tc>
          <w:tcPr>
            <w:tcW w:w="4375" w:type="pct"/>
            <w:tcBorders>
              <w:top w:val="single" w:sz="4" w:space="0" w:color="auto"/>
              <w:left w:val="single" w:sz="4" w:space="0" w:color="auto"/>
              <w:bottom w:val="single" w:sz="4" w:space="0" w:color="auto"/>
              <w:right w:val="single" w:sz="4" w:space="0" w:color="auto"/>
            </w:tcBorders>
            <w:hideMark/>
          </w:tcPr>
          <w:p w14:paraId="4EEDC5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образования степеней сравнения наречий</w:t>
            </w:r>
          </w:p>
        </w:tc>
      </w:tr>
      <w:tr w:rsidR="0053077D" w:rsidRPr="0053077D" w14:paraId="11CE6CB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23021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5.7</w:t>
            </w:r>
          </w:p>
        </w:tc>
        <w:tc>
          <w:tcPr>
            <w:tcW w:w="4375" w:type="pct"/>
            <w:tcBorders>
              <w:top w:val="single" w:sz="4" w:space="0" w:color="auto"/>
              <w:left w:val="single" w:sz="4" w:space="0" w:color="auto"/>
              <w:bottom w:val="single" w:sz="4" w:space="0" w:color="auto"/>
              <w:right w:val="single" w:sz="4" w:space="0" w:color="auto"/>
            </w:tcBorders>
            <w:hideMark/>
          </w:tcPr>
          <w:p w14:paraId="5B8ED6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Согласование причастий в словосочетаниях типа причастие + существительное</w:t>
            </w:r>
          </w:p>
        </w:tc>
      </w:tr>
      <w:tr w:rsidR="0053077D" w:rsidRPr="0053077D" w14:paraId="048B122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72D4E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5.8</w:t>
            </w:r>
          </w:p>
        </w:tc>
        <w:tc>
          <w:tcPr>
            <w:tcW w:w="4375" w:type="pct"/>
            <w:tcBorders>
              <w:top w:val="single" w:sz="4" w:space="0" w:color="auto"/>
              <w:left w:val="single" w:sz="4" w:space="0" w:color="auto"/>
              <w:bottom w:val="single" w:sz="4" w:space="0" w:color="auto"/>
              <w:right w:val="single" w:sz="4" w:space="0" w:color="auto"/>
            </w:tcBorders>
            <w:hideMark/>
          </w:tcPr>
          <w:p w14:paraId="603C4E0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Правильное построение предложений с одиночными деепричастиями и деепричастными оборотами</w:t>
            </w:r>
          </w:p>
        </w:tc>
      </w:tr>
      <w:tr w:rsidR="0053077D" w:rsidRPr="0053077D" w14:paraId="0A4CCC0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6443C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5.9</w:t>
            </w:r>
          </w:p>
        </w:tc>
        <w:tc>
          <w:tcPr>
            <w:tcW w:w="4375" w:type="pct"/>
            <w:tcBorders>
              <w:top w:val="single" w:sz="4" w:space="0" w:color="auto"/>
              <w:left w:val="single" w:sz="4" w:space="0" w:color="auto"/>
              <w:bottom w:val="single" w:sz="4" w:space="0" w:color="auto"/>
              <w:right w:val="single" w:sz="4" w:space="0" w:color="auto"/>
            </w:tcBorders>
            <w:hideMark/>
          </w:tcPr>
          <w:p w14:paraId="62CA69E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53077D" w:rsidRPr="0053077D" w14:paraId="138E067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F3B38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w:t>
            </w:r>
          </w:p>
        </w:tc>
        <w:tc>
          <w:tcPr>
            <w:tcW w:w="4375" w:type="pct"/>
            <w:tcBorders>
              <w:top w:val="single" w:sz="4" w:space="0" w:color="auto"/>
              <w:left w:val="single" w:sz="4" w:space="0" w:color="auto"/>
              <w:bottom w:val="single" w:sz="4" w:space="0" w:color="auto"/>
              <w:right w:val="single" w:sz="4" w:space="0" w:color="auto"/>
            </w:tcBorders>
            <w:hideMark/>
          </w:tcPr>
          <w:p w14:paraId="5DF177C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Орфография</w:t>
            </w:r>
          </w:p>
        </w:tc>
      </w:tr>
      <w:tr w:rsidR="0053077D" w:rsidRPr="0053077D" w14:paraId="4DBBC8D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A9B85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375" w:type="pct"/>
            <w:tcBorders>
              <w:top w:val="single" w:sz="4" w:space="0" w:color="auto"/>
              <w:left w:val="single" w:sz="4" w:space="0" w:color="auto"/>
              <w:bottom w:val="single" w:sz="4" w:space="0" w:color="auto"/>
              <w:right w:val="single" w:sz="4" w:space="0" w:color="auto"/>
            </w:tcBorders>
            <w:hideMark/>
          </w:tcPr>
          <w:p w14:paraId="4B4C6B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падежных окончаний причастий</w:t>
            </w:r>
          </w:p>
        </w:tc>
      </w:tr>
      <w:tr w:rsidR="0053077D" w:rsidRPr="0053077D" w14:paraId="0CE5CAE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81603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w:t>
            </w:r>
          </w:p>
        </w:tc>
        <w:tc>
          <w:tcPr>
            <w:tcW w:w="4375" w:type="pct"/>
            <w:tcBorders>
              <w:top w:val="single" w:sz="4" w:space="0" w:color="auto"/>
              <w:left w:val="single" w:sz="4" w:space="0" w:color="auto"/>
              <w:bottom w:val="single" w:sz="4" w:space="0" w:color="auto"/>
              <w:right w:val="single" w:sz="4" w:space="0" w:color="auto"/>
            </w:tcBorders>
            <w:hideMark/>
          </w:tcPr>
          <w:p w14:paraId="3F9331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гласных в суффиксах причастий</w:t>
            </w:r>
          </w:p>
        </w:tc>
      </w:tr>
      <w:tr w:rsidR="0053077D" w:rsidRPr="0053077D" w14:paraId="6ACD837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6A619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6.3</w:t>
            </w:r>
          </w:p>
        </w:tc>
        <w:tc>
          <w:tcPr>
            <w:tcW w:w="4375" w:type="pct"/>
            <w:tcBorders>
              <w:top w:val="single" w:sz="4" w:space="0" w:color="auto"/>
              <w:left w:val="single" w:sz="4" w:space="0" w:color="auto"/>
              <w:bottom w:val="single" w:sz="4" w:space="0" w:color="auto"/>
              <w:right w:val="single" w:sz="4" w:space="0" w:color="auto"/>
            </w:tcBorders>
            <w:hideMark/>
          </w:tcPr>
          <w:p w14:paraId="0D254B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н и нн в суффиксах причастий и отглагольных имен прилагательных</w:t>
            </w:r>
          </w:p>
        </w:tc>
      </w:tr>
      <w:tr w:rsidR="0053077D" w:rsidRPr="0053077D" w14:paraId="476AA64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939B85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6.4</w:t>
            </w:r>
          </w:p>
        </w:tc>
        <w:tc>
          <w:tcPr>
            <w:tcW w:w="4375" w:type="pct"/>
            <w:tcBorders>
              <w:top w:val="single" w:sz="4" w:space="0" w:color="auto"/>
              <w:left w:val="single" w:sz="4" w:space="0" w:color="auto"/>
              <w:bottom w:val="single" w:sz="4" w:space="0" w:color="auto"/>
              <w:right w:val="single" w:sz="4" w:space="0" w:color="auto"/>
            </w:tcBorders>
            <w:hideMark/>
          </w:tcPr>
          <w:p w14:paraId="66618C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Слитное и раздельное написание не с причастиями</w:t>
            </w:r>
          </w:p>
        </w:tc>
      </w:tr>
      <w:tr w:rsidR="0053077D" w:rsidRPr="0053077D" w14:paraId="523F9BF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1796F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6.5</w:t>
            </w:r>
          </w:p>
        </w:tc>
        <w:tc>
          <w:tcPr>
            <w:tcW w:w="4375" w:type="pct"/>
            <w:tcBorders>
              <w:top w:val="single" w:sz="4" w:space="0" w:color="auto"/>
              <w:left w:val="single" w:sz="4" w:space="0" w:color="auto"/>
              <w:bottom w:val="single" w:sz="4" w:space="0" w:color="auto"/>
              <w:right w:val="single" w:sz="4" w:space="0" w:color="auto"/>
            </w:tcBorders>
            <w:hideMark/>
          </w:tcPr>
          <w:p w14:paraId="0AAAB7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гласных в суффиксах деепричастий</w:t>
            </w:r>
          </w:p>
        </w:tc>
      </w:tr>
      <w:tr w:rsidR="0053077D" w:rsidRPr="0053077D" w14:paraId="19D5EF8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D502B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6.6</w:t>
            </w:r>
          </w:p>
        </w:tc>
        <w:tc>
          <w:tcPr>
            <w:tcW w:w="4375" w:type="pct"/>
            <w:tcBorders>
              <w:top w:val="single" w:sz="4" w:space="0" w:color="auto"/>
              <w:left w:val="single" w:sz="4" w:space="0" w:color="auto"/>
              <w:bottom w:val="single" w:sz="4" w:space="0" w:color="auto"/>
              <w:right w:val="single" w:sz="4" w:space="0" w:color="auto"/>
            </w:tcBorders>
            <w:hideMark/>
          </w:tcPr>
          <w:p w14:paraId="37A396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Слитное и раздельное написание не с деепричастиями</w:t>
            </w:r>
          </w:p>
        </w:tc>
      </w:tr>
      <w:tr w:rsidR="0053077D" w:rsidRPr="0053077D" w14:paraId="7C4722F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F522C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6.7</w:t>
            </w:r>
          </w:p>
        </w:tc>
        <w:tc>
          <w:tcPr>
            <w:tcW w:w="4375" w:type="pct"/>
            <w:tcBorders>
              <w:top w:val="single" w:sz="4" w:space="0" w:color="auto"/>
              <w:left w:val="single" w:sz="4" w:space="0" w:color="auto"/>
              <w:bottom w:val="single" w:sz="4" w:space="0" w:color="auto"/>
              <w:right w:val="single" w:sz="4" w:space="0" w:color="auto"/>
            </w:tcBorders>
            <w:hideMark/>
          </w:tcPr>
          <w:p w14:paraId="4E7BBE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Слитное, раздельное, дефисное написание наречий</w:t>
            </w:r>
          </w:p>
        </w:tc>
      </w:tr>
      <w:tr w:rsidR="0053077D" w:rsidRPr="0053077D" w14:paraId="7D2D4E4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01627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6.8</w:t>
            </w:r>
          </w:p>
        </w:tc>
        <w:tc>
          <w:tcPr>
            <w:tcW w:w="4375" w:type="pct"/>
            <w:tcBorders>
              <w:top w:val="single" w:sz="4" w:space="0" w:color="auto"/>
              <w:left w:val="single" w:sz="4" w:space="0" w:color="auto"/>
              <w:bottom w:val="single" w:sz="4" w:space="0" w:color="auto"/>
              <w:right w:val="single" w:sz="4" w:space="0" w:color="auto"/>
            </w:tcBorders>
            <w:hideMark/>
          </w:tcPr>
          <w:p w14:paraId="7CF5CF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Слитное и раздельное написание не с наречиями</w:t>
            </w:r>
          </w:p>
        </w:tc>
      </w:tr>
      <w:tr w:rsidR="0053077D" w:rsidRPr="0053077D" w14:paraId="02C030D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E20F4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6.9</w:t>
            </w:r>
          </w:p>
        </w:tc>
        <w:tc>
          <w:tcPr>
            <w:tcW w:w="4375" w:type="pct"/>
            <w:tcBorders>
              <w:top w:val="single" w:sz="4" w:space="0" w:color="auto"/>
              <w:left w:val="single" w:sz="4" w:space="0" w:color="auto"/>
              <w:bottom w:val="single" w:sz="4" w:space="0" w:color="auto"/>
              <w:right w:val="single" w:sz="4" w:space="0" w:color="auto"/>
            </w:tcBorders>
            <w:hideMark/>
          </w:tcPr>
          <w:p w14:paraId="615486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Написание н и нн в наречиях на -о (-е)</w:t>
            </w:r>
          </w:p>
        </w:tc>
      </w:tr>
      <w:tr w:rsidR="0053077D" w:rsidRPr="0053077D" w14:paraId="3DAAC73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21E30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6.10</w:t>
            </w:r>
          </w:p>
        </w:tc>
        <w:tc>
          <w:tcPr>
            <w:tcW w:w="4375" w:type="pct"/>
            <w:tcBorders>
              <w:top w:val="single" w:sz="4" w:space="0" w:color="auto"/>
              <w:left w:val="single" w:sz="4" w:space="0" w:color="auto"/>
              <w:bottom w:val="single" w:sz="4" w:space="0" w:color="auto"/>
              <w:right w:val="single" w:sz="4" w:space="0" w:color="auto"/>
            </w:tcBorders>
            <w:hideMark/>
          </w:tcPr>
          <w:p w14:paraId="7B45BE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суффиксов -а и -о наречий с приставками из-, до-, с-, в-, на-, за-</w:t>
            </w:r>
          </w:p>
        </w:tc>
      </w:tr>
      <w:tr w:rsidR="0053077D" w:rsidRPr="0053077D" w14:paraId="705E334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BA852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6.11</w:t>
            </w:r>
          </w:p>
        </w:tc>
        <w:tc>
          <w:tcPr>
            <w:tcW w:w="4375" w:type="pct"/>
            <w:tcBorders>
              <w:top w:val="single" w:sz="4" w:space="0" w:color="auto"/>
              <w:left w:val="single" w:sz="4" w:space="0" w:color="auto"/>
              <w:bottom w:val="single" w:sz="4" w:space="0" w:color="auto"/>
              <w:right w:val="single" w:sz="4" w:space="0" w:color="auto"/>
            </w:tcBorders>
            <w:hideMark/>
          </w:tcPr>
          <w:p w14:paraId="636D3A3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Употребление ь после шипящих на конце наречий</w:t>
            </w:r>
          </w:p>
        </w:tc>
      </w:tr>
      <w:tr w:rsidR="0053077D" w:rsidRPr="0053077D" w14:paraId="4E0C619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8E318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6.12</w:t>
            </w:r>
          </w:p>
        </w:tc>
        <w:tc>
          <w:tcPr>
            <w:tcW w:w="4375" w:type="pct"/>
            <w:tcBorders>
              <w:top w:val="single" w:sz="4" w:space="0" w:color="auto"/>
              <w:left w:val="single" w:sz="4" w:space="0" w:color="auto"/>
              <w:bottom w:val="single" w:sz="4" w:space="0" w:color="auto"/>
              <w:right w:val="single" w:sz="4" w:space="0" w:color="auto"/>
            </w:tcBorders>
            <w:hideMark/>
          </w:tcPr>
          <w:p w14:paraId="6B2D90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суффиксов наречий -о и -е после шипящих</w:t>
            </w:r>
          </w:p>
        </w:tc>
      </w:tr>
      <w:tr w:rsidR="0053077D" w:rsidRPr="0053077D" w14:paraId="1D12156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C091D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6.13</w:t>
            </w:r>
          </w:p>
        </w:tc>
        <w:tc>
          <w:tcPr>
            <w:tcW w:w="4375" w:type="pct"/>
            <w:tcBorders>
              <w:top w:val="single" w:sz="4" w:space="0" w:color="auto"/>
              <w:left w:val="single" w:sz="4" w:space="0" w:color="auto"/>
              <w:bottom w:val="single" w:sz="4" w:space="0" w:color="auto"/>
              <w:right w:val="single" w:sz="4" w:space="0" w:color="auto"/>
            </w:tcBorders>
            <w:hideMark/>
          </w:tcPr>
          <w:p w14:paraId="14B5C9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производных предлогов</w:t>
            </w:r>
          </w:p>
        </w:tc>
      </w:tr>
      <w:tr w:rsidR="0053077D" w:rsidRPr="0053077D" w14:paraId="32FB21E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9CAB5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6.14</w:t>
            </w:r>
          </w:p>
        </w:tc>
        <w:tc>
          <w:tcPr>
            <w:tcW w:w="4375" w:type="pct"/>
            <w:tcBorders>
              <w:top w:val="single" w:sz="4" w:space="0" w:color="auto"/>
              <w:left w:val="single" w:sz="4" w:space="0" w:color="auto"/>
              <w:bottom w:val="single" w:sz="4" w:space="0" w:color="auto"/>
              <w:right w:val="single" w:sz="4" w:space="0" w:color="auto"/>
            </w:tcBorders>
            <w:hideMark/>
          </w:tcPr>
          <w:p w14:paraId="508FAD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союзов</w:t>
            </w:r>
          </w:p>
        </w:tc>
      </w:tr>
      <w:tr w:rsidR="0053077D" w:rsidRPr="0053077D" w14:paraId="1177B13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7516A1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6.15</w:t>
            </w:r>
          </w:p>
        </w:tc>
        <w:tc>
          <w:tcPr>
            <w:tcW w:w="4375" w:type="pct"/>
            <w:tcBorders>
              <w:top w:val="single" w:sz="4" w:space="0" w:color="auto"/>
              <w:left w:val="single" w:sz="4" w:space="0" w:color="auto"/>
              <w:bottom w:val="single" w:sz="4" w:space="0" w:color="auto"/>
              <w:right w:val="single" w:sz="4" w:space="0" w:color="auto"/>
            </w:tcBorders>
            <w:hideMark/>
          </w:tcPr>
          <w:p w14:paraId="395F20B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Смысловые различия частиц не и ни. Использование частиц не и ни в письменной речи</w:t>
            </w:r>
          </w:p>
        </w:tc>
      </w:tr>
      <w:tr w:rsidR="0053077D" w:rsidRPr="0053077D" w14:paraId="2246304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7D6CB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6.16</w:t>
            </w:r>
          </w:p>
        </w:tc>
        <w:tc>
          <w:tcPr>
            <w:tcW w:w="4375" w:type="pct"/>
            <w:tcBorders>
              <w:top w:val="single" w:sz="4" w:space="0" w:color="auto"/>
              <w:left w:val="single" w:sz="4" w:space="0" w:color="auto"/>
              <w:bottom w:val="single" w:sz="4" w:space="0" w:color="auto"/>
              <w:right w:val="single" w:sz="4" w:space="0" w:color="auto"/>
            </w:tcBorders>
            <w:hideMark/>
          </w:tcPr>
          <w:p w14:paraId="46400D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Различение приставки не- и частицы не. Слитное и раздельное написание не с разными частями речи (обобщение)</w:t>
            </w:r>
          </w:p>
        </w:tc>
      </w:tr>
      <w:tr w:rsidR="0053077D" w:rsidRPr="0053077D" w14:paraId="73ACC8A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9B788E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6.17</w:t>
            </w:r>
          </w:p>
        </w:tc>
        <w:tc>
          <w:tcPr>
            <w:tcW w:w="4375" w:type="pct"/>
            <w:tcBorders>
              <w:top w:val="single" w:sz="4" w:space="0" w:color="auto"/>
              <w:left w:val="single" w:sz="4" w:space="0" w:color="auto"/>
              <w:bottom w:val="single" w:sz="4" w:space="0" w:color="auto"/>
              <w:right w:val="single" w:sz="4" w:space="0" w:color="auto"/>
            </w:tcBorders>
            <w:hideMark/>
          </w:tcPr>
          <w:p w14:paraId="110B25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частиц бы, ли, же с другими словами. Дефисное написание частиц -то, -таки, -ка</w:t>
            </w:r>
          </w:p>
        </w:tc>
      </w:tr>
      <w:tr w:rsidR="0053077D" w:rsidRPr="0053077D" w14:paraId="0AA0D24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69B53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6.18</w:t>
            </w:r>
          </w:p>
        </w:tc>
        <w:tc>
          <w:tcPr>
            <w:tcW w:w="4375" w:type="pct"/>
            <w:tcBorders>
              <w:top w:val="single" w:sz="4" w:space="0" w:color="auto"/>
              <w:left w:val="single" w:sz="4" w:space="0" w:color="auto"/>
              <w:bottom w:val="single" w:sz="4" w:space="0" w:color="auto"/>
              <w:right w:val="single" w:sz="4" w:space="0" w:color="auto"/>
            </w:tcBorders>
            <w:hideMark/>
          </w:tcPr>
          <w:p w14:paraId="4FE476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Орфографический анализ слов (в рамках изученного)</w:t>
            </w:r>
          </w:p>
        </w:tc>
      </w:tr>
      <w:tr w:rsidR="0053077D" w:rsidRPr="0053077D" w14:paraId="4138037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6AF9F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375" w:type="pct"/>
            <w:tcBorders>
              <w:top w:val="single" w:sz="4" w:space="0" w:color="auto"/>
              <w:left w:val="single" w:sz="4" w:space="0" w:color="auto"/>
              <w:bottom w:val="single" w:sz="4" w:space="0" w:color="auto"/>
              <w:right w:val="single" w:sz="4" w:space="0" w:color="auto"/>
            </w:tcBorders>
            <w:hideMark/>
          </w:tcPr>
          <w:p w14:paraId="2A8B68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w:t>
            </w:r>
          </w:p>
        </w:tc>
      </w:tr>
      <w:tr w:rsidR="0053077D" w:rsidRPr="0053077D" w14:paraId="017F2DF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CE965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375" w:type="pct"/>
            <w:tcBorders>
              <w:top w:val="single" w:sz="4" w:space="0" w:color="auto"/>
              <w:left w:val="single" w:sz="4" w:space="0" w:color="auto"/>
              <w:bottom w:val="single" w:sz="4" w:space="0" w:color="auto"/>
              <w:right w:val="single" w:sz="4" w:space="0" w:color="auto"/>
            </w:tcBorders>
            <w:hideMark/>
          </w:tcPr>
          <w:p w14:paraId="40E738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предложениях с причастным оборотом</w:t>
            </w:r>
          </w:p>
        </w:tc>
      </w:tr>
      <w:tr w:rsidR="0053077D" w:rsidRPr="0053077D" w14:paraId="7692B4C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71254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375" w:type="pct"/>
            <w:tcBorders>
              <w:top w:val="single" w:sz="4" w:space="0" w:color="auto"/>
              <w:left w:val="single" w:sz="4" w:space="0" w:color="auto"/>
              <w:bottom w:val="single" w:sz="4" w:space="0" w:color="auto"/>
              <w:right w:val="single" w:sz="4" w:space="0" w:color="auto"/>
            </w:tcBorders>
            <w:hideMark/>
          </w:tcPr>
          <w:p w14:paraId="6543D6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предложениях с одиночным деепричастием и деепричастным оборотом</w:t>
            </w:r>
          </w:p>
        </w:tc>
      </w:tr>
      <w:tr w:rsidR="0053077D" w:rsidRPr="0053077D" w14:paraId="2C15C07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52DB5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375" w:type="pct"/>
            <w:tcBorders>
              <w:top w:val="single" w:sz="4" w:space="0" w:color="auto"/>
              <w:left w:val="single" w:sz="4" w:space="0" w:color="auto"/>
              <w:bottom w:val="single" w:sz="4" w:space="0" w:color="auto"/>
              <w:right w:val="single" w:sz="4" w:space="0" w:color="auto"/>
            </w:tcBorders>
            <w:hideMark/>
          </w:tcPr>
          <w:p w14:paraId="758937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53077D" w:rsidRPr="0053077D" w14:paraId="1A310B4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98655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4375" w:type="pct"/>
            <w:tcBorders>
              <w:top w:val="single" w:sz="4" w:space="0" w:color="auto"/>
              <w:left w:val="single" w:sz="4" w:space="0" w:color="auto"/>
              <w:bottom w:val="single" w:sz="4" w:space="0" w:color="auto"/>
              <w:right w:val="single" w:sz="4" w:space="0" w:color="auto"/>
            </w:tcBorders>
            <w:hideMark/>
          </w:tcPr>
          <w:p w14:paraId="119848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Пунктуационное выделение междометий и звукоподражательных слов в предложении</w:t>
            </w:r>
          </w:p>
        </w:tc>
      </w:tr>
      <w:tr w:rsidR="0053077D" w:rsidRPr="0053077D" w14:paraId="5A05F88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689677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375" w:type="pct"/>
            <w:tcBorders>
              <w:top w:val="single" w:sz="4" w:space="0" w:color="auto"/>
              <w:left w:val="single" w:sz="4" w:space="0" w:color="auto"/>
              <w:bottom w:val="single" w:sz="4" w:space="0" w:color="auto"/>
              <w:right w:val="single" w:sz="4" w:space="0" w:color="auto"/>
            </w:tcBorders>
            <w:hideMark/>
          </w:tcPr>
          <w:p w14:paraId="405362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Пунктуационный анализ предложений (в рамках изученного)</w:t>
            </w:r>
          </w:p>
        </w:tc>
      </w:tr>
      <w:tr w:rsidR="0053077D" w:rsidRPr="0053077D" w14:paraId="399B900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21B5C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375" w:type="pct"/>
            <w:tcBorders>
              <w:top w:val="single" w:sz="4" w:space="0" w:color="auto"/>
              <w:left w:val="single" w:sz="4" w:space="0" w:color="auto"/>
              <w:bottom w:val="single" w:sz="4" w:space="0" w:color="auto"/>
              <w:right w:val="single" w:sz="4" w:space="0" w:color="auto"/>
            </w:tcBorders>
            <w:hideMark/>
          </w:tcPr>
          <w:p w14:paraId="5EC153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Выразительность русской речи</w:t>
            </w:r>
          </w:p>
        </w:tc>
      </w:tr>
      <w:tr w:rsidR="0053077D" w:rsidRPr="0053077D" w14:paraId="3051702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FF258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375" w:type="pct"/>
            <w:tcBorders>
              <w:top w:val="single" w:sz="4" w:space="0" w:color="auto"/>
              <w:left w:val="single" w:sz="4" w:space="0" w:color="auto"/>
              <w:bottom w:val="single" w:sz="4" w:space="0" w:color="auto"/>
              <w:right w:val="single" w:sz="4" w:space="0" w:color="auto"/>
            </w:tcBorders>
            <w:hideMark/>
          </w:tcPr>
          <w:p w14:paraId="2F42CA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tc>
      </w:tr>
    </w:tbl>
    <w:p w14:paraId="3F47DD3C" w14:textId="77777777" w:rsidR="0053077D" w:rsidRPr="0053077D" w:rsidRDefault="0053077D" w:rsidP="0053077D">
      <w:pPr>
        <w:pStyle w:val="af3"/>
        <w:rPr>
          <w:rFonts w:ascii="Times New Roman" w:hAnsi="Times New Roman" w:cs="Times New Roman"/>
        </w:rPr>
      </w:pPr>
    </w:p>
    <w:p w14:paraId="42FF1D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3.6</w:t>
      </w:r>
    </w:p>
    <w:p w14:paraId="501E0430" w14:textId="77777777" w:rsidR="0053077D" w:rsidRPr="0053077D" w:rsidRDefault="0053077D" w:rsidP="0053077D">
      <w:pPr>
        <w:pStyle w:val="af3"/>
        <w:rPr>
          <w:rFonts w:ascii="Times New Roman" w:hAnsi="Times New Roman" w:cs="Times New Roman"/>
        </w:rPr>
      </w:pPr>
    </w:p>
    <w:p w14:paraId="2A938E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требования к результатам освоения основной</w:t>
      </w:r>
    </w:p>
    <w:p w14:paraId="79C85E7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образовательной программы (8 класс)</w:t>
      </w:r>
    </w:p>
    <w:p w14:paraId="16DD0AA5"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6"/>
        <w:gridCol w:w="9078"/>
      </w:tblGrid>
      <w:tr w:rsidR="0053077D" w:rsidRPr="0053077D" w14:paraId="577A49B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8EE28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Код проверяемого результата</w:t>
            </w:r>
          </w:p>
        </w:tc>
        <w:tc>
          <w:tcPr>
            <w:tcW w:w="4062" w:type="pct"/>
            <w:tcBorders>
              <w:top w:val="single" w:sz="4" w:space="0" w:color="auto"/>
              <w:left w:val="single" w:sz="4" w:space="0" w:color="auto"/>
              <w:bottom w:val="single" w:sz="4" w:space="0" w:color="auto"/>
              <w:right w:val="single" w:sz="4" w:space="0" w:color="auto"/>
            </w:tcBorders>
            <w:hideMark/>
          </w:tcPr>
          <w:p w14:paraId="23A3A1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53077D" w:rsidRPr="0053077D" w14:paraId="329DAB4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96AA5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062" w:type="pct"/>
            <w:tcBorders>
              <w:top w:val="single" w:sz="4" w:space="0" w:color="auto"/>
              <w:left w:val="single" w:sz="4" w:space="0" w:color="auto"/>
              <w:bottom w:val="single" w:sz="4" w:space="0" w:color="auto"/>
              <w:right w:val="single" w:sz="4" w:space="0" w:color="auto"/>
            </w:tcBorders>
            <w:hideMark/>
          </w:tcPr>
          <w:p w14:paraId="5B60FB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"Язык и речь"</w:t>
            </w:r>
          </w:p>
        </w:tc>
      </w:tr>
      <w:tr w:rsidR="0053077D" w:rsidRPr="0053077D" w14:paraId="4558F1F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5BFAE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062" w:type="pct"/>
            <w:tcBorders>
              <w:top w:val="single" w:sz="4" w:space="0" w:color="auto"/>
              <w:left w:val="single" w:sz="4" w:space="0" w:color="auto"/>
              <w:bottom w:val="single" w:sz="4" w:space="0" w:color="auto"/>
              <w:right w:val="single" w:sz="4" w:space="0" w:color="auto"/>
            </w:tcBorders>
            <w:hideMark/>
          </w:tcPr>
          <w:p w14:paraId="058B200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53077D" w:rsidRPr="0053077D" w14:paraId="34BC4EB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47F5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062" w:type="pct"/>
            <w:tcBorders>
              <w:top w:val="single" w:sz="4" w:space="0" w:color="auto"/>
              <w:left w:val="single" w:sz="4" w:space="0" w:color="auto"/>
              <w:bottom w:val="single" w:sz="4" w:space="0" w:color="auto"/>
              <w:right w:val="single" w:sz="4" w:space="0" w:color="auto"/>
            </w:tcBorders>
            <w:hideMark/>
          </w:tcPr>
          <w:p w14:paraId="63A464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(объемом не менее 6 реплик)</w:t>
            </w:r>
          </w:p>
        </w:tc>
      </w:tr>
      <w:tr w:rsidR="0053077D" w:rsidRPr="0053077D" w14:paraId="64C7109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72396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062" w:type="pct"/>
            <w:tcBorders>
              <w:top w:val="single" w:sz="4" w:space="0" w:color="auto"/>
              <w:left w:val="single" w:sz="4" w:space="0" w:color="auto"/>
              <w:bottom w:val="single" w:sz="4" w:space="0" w:color="auto"/>
              <w:right w:val="single" w:sz="4" w:space="0" w:color="auto"/>
            </w:tcBorders>
            <w:hideMark/>
          </w:tcPr>
          <w:p w14:paraId="6B638A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53077D" w:rsidRPr="0053077D" w14:paraId="5BBFB52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D596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1.4</w:t>
            </w:r>
          </w:p>
        </w:tc>
        <w:tc>
          <w:tcPr>
            <w:tcW w:w="4062" w:type="pct"/>
            <w:tcBorders>
              <w:top w:val="single" w:sz="4" w:space="0" w:color="auto"/>
              <w:left w:val="single" w:sz="4" w:space="0" w:color="auto"/>
              <w:bottom w:val="single" w:sz="4" w:space="0" w:color="auto"/>
              <w:right w:val="single" w:sz="4" w:space="0" w:color="auto"/>
            </w:tcBorders>
            <w:hideMark/>
          </w:tcPr>
          <w:p w14:paraId="73E964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чтения: просмотровым, ознакомительным, изучающим, поисковым</w:t>
            </w:r>
          </w:p>
        </w:tc>
      </w:tr>
      <w:tr w:rsidR="0053077D" w:rsidRPr="0053077D" w14:paraId="0B69F1F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49521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062" w:type="pct"/>
            <w:tcBorders>
              <w:top w:val="single" w:sz="4" w:space="0" w:color="auto"/>
              <w:left w:val="single" w:sz="4" w:space="0" w:color="auto"/>
              <w:bottom w:val="single" w:sz="4" w:space="0" w:color="auto"/>
              <w:right w:val="single" w:sz="4" w:space="0" w:color="auto"/>
            </w:tcBorders>
            <w:hideMark/>
          </w:tcPr>
          <w:p w14:paraId="483DF1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53077D" w:rsidRPr="0053077D" w14:paraId="5885975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A746E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062" w:type="pct"/>
            <w:tcBorders>
              <w:top w:val="single" w:sz="4" w:space="0" w:color="auto"/>
              <w:left w:val="single" w:sz="4" w:space="0" w:color="auto"/>
              <w:bottom w:val="single" w:sz="4" w:space="0" w:color="auto"/>
              <w:right w:val="single" w:sz="4" w:space="0" w:color="auto"/>
            </w:tcBorders>
            <w:hideMark/>
          </w:tcPr>
          <w:p w14:paraId="5FCD0D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Устно пересказывать прочитанный или прослушанный текст объемом не менее 140 слов</w:t>
            </w:r>
          </w:p>
        </w:tc>
      </w:tr>
      <w:tr w:rsidR="0053077D" w:rsidRPr="0053077D" w14:paraId="5CB30C0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80C1B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1.7</w:t>
            </w:r>
          </w:p>
        </w:tc>
        <w:tc>
          <w:tcPr>
            <w:tcW w:w="4062" w:type="pct"/>
            <w:tcBorders>
              <w:top w:val="single" w:sz="4" w:space="0" w:color="auto"/>
              <w:left w:val="single" w:sz="4" w:space="0" w:color="auto"/>
              <w:bottom w:val="single" w:sz="4" w:space="0" w:color="auto"/>
              <w:right w:val="single" w:sz="4" w:space="0" w:color="auto"/>
            </w:tcBorders>
            <w:hideMark/>
          </w:tcPr>
          <w:p w14:paraId="23966B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53077D" w:rsidRPr="0053077D" w14:paraId="4DB2E4E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BE1B0A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062" w:type="pct"/>
            <w:tcBorders>
              <w:top w:val="single" w:sz="4" w:space="0" w:color="auto"/>
              <w:left w:val="single" w:sz="4" w:space="0" w:color="auto"/>
              <w:bottom w:val="single" w:sz="4" w:space="0" w:color="auto"/>
              <w:right w:val="single" w:sz="4" w:space="0" w:color="auto"/>
            </w:tcBorders>
            <w:hideMark/>
          </w:tcPr>
          <w:p w14:paraId="7C43BC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"Текст"</w:t>
            </w:r>
          </w:p>
        </w:tc>
      </w:tr>
      <w:tr w:rsidR="0053077D" w:rsidRPr="0053077D" w14:paraId="148981E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30342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062" w:type="pct"/>
            <w:tcBorders>
              <w:top w:val="single" w:sz="4" w:space="0" w:color="auto"/>
              <w:left w:val="single" w:sz="4" w:space="0" w:color="auto"/>
              <w:bottom w:val="single" w:sz="4" w:space="0" w:color="auto"/>
              <w:right w:val="single" w:sz="4" w:space="0" w:color="auto"/>
            </w:tcBorders>
            <w:hideMark/>
          </w:tcPr>
          <w:p w14:paraId="0F0A2D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53077D" w:rsidRPr="0053077D" w14:paraId="1759CD7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A4957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062" w:type="pct"/>
            <w:tcBorders>
              <w:top w:val="single" w:sz="4" w:space="0" w:color="auto"/>
              <w:left w:val="single" w:sz="4" w:space="0" w:color="auto"/>
              <w:bottom w:val="single" w:sz="4" w:space="0" w:color="auto"/>
              <w:right w:val="single" w:sz="4" w:space="0" w:color="auto"/>
            </w:tcBorders>
            <w:hideMark/>
          </w:tcPr>
          <w:p w14:paraId="6AAA03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Анализировать текст с точки зрения его принадлежности к функционально-смысловому типу речи</w:t>
            </w:r>
          </w:p>
        </w:tc>
      </w:tr>
      <w:tr w:rsidR="0053077D" w:rsidRPr="0053077D" w14:paraId="34A15A9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B2B4A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062" w:type="pct"/>
            <w:tcBorders>
              <w:top w:val="single" w:sz="4" w:space="0" w:color="auto"/>
              <w:left w:val="single" w:sz="4" w:space="0" w:color="auto"/>
              <w:bottom w:val="single" w:sz="4" w:space="0" w:color="auto"/>
              <w:right w:val="single" w:sz="4" w:space="0" w:color="auto"/>
            </w:tcBorders>
            <w:hideMark/>
          </w:tcPr>
          <w:p w14:paraId="76D06A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53077D" w:rsidRPr="0053077D" w14:paraId="6C79A79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D1DEB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062" w:type="pct"/>
            <w:tcBorders>
              <w:top w:val="single" w:sz="4" w:space="0" w:color="auto"/>
              <w:left w:val="single" w:sz="4" w:space="0" w:color="auto"/>
              <w:bottom w:val="single" w:sz="4" w:space="0" w:color="auto"/>
              <w:right w:val="single" w:sz="4" w:space="0" w:color="auto"/>
            </w:tcBorders>
            <w:hideMark/>
          </w:tcPr>
          <w:p w14:paraId="6FF030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53077D" w:rsidRPr="0053077D" w14:paraId="4AE150C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1FB0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062" w:type="pct"/>
            <w:tcBorders>
              <w:top w:val="single" w:sz="4" w:space="0" w:color="auto"/>
              <w:left w:val="single" w:sz="4" w:space="0" w:color="auto"/>
              <w:bottom w:val="single" w:sz="4" w:space="0" w:color="auto"/>
              <w:right w:val="single" w:sz="4" w:space="0" w:color="auto"/>
            </w:tcBorders>
            <w:hideMark/>
          </w:tcPr>
          <w:p w14:paraId="64C73F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умениями информационной переработки текста: создавать тезисы, конспект</w:t>
            </w:r>
          </w:p>
        </w:tc>
      </w:tr>
      <w:tr w:rsidR="0053077D" w:rsidRPr="0053077D" w14:paraId="3015F6B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0E549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062" w:type="pct"/>
            <w:tcBorders>
              <w:top w:val="single" w:sz="4" w:space="0" w:color="auto"/>
              <w:left w:val="single" w:sz="4" w:space="0" w:color="auto"/>
              <w:bottom w:val="single" w:sz="4" w:space="0" w:color="auto"/>
              <w:right w:val="single" w:sz="4" w:space="0" w:color="auto"/>
            </w:tcBorders>
            <w:hideMark/>
          </w:tcPr>
          <w:p w14:paraId="3750C1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53077D" w:rsidRPr="0053077D" w14:paraId="0029937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5A637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2.7</w:t>
            </w:r>
          </w:p>
        </w:tc>
        <w:tc>
          <w:tcPr>
            <w:tcW w:w="4062" w:type="pct"/>
            <w:tcBorders>
              <w:top w:val="single" w:sz="4" w:space="0" w:color="auto"/>
              <w:left w:val="single" w:sz="4" w:space="0" w:color="auto"/>
              <w:bottom w:val="single" w:sz="4" w:space="0" w:color="auto"/>
              <w:right w:val="single" w:sz="4" w:space="0" w:color="auto"/>
            </w:tcBorders>
            <w:hideMark/>
          </w:tcPr>
          <w:p w14:paraId="64BB4A9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сообщение на заданную тему в виде презентации</w:t>
            </w:r>
          </w:p>
        </w:tc>
      </w:tr>
      <w:tr w:rsidR="0053077D" w:rsidRPr="0053077D" w14:paraId="51062DA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60B2B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2.8</w:t>
            </w:r>
          </w:p>
        </w:tc>
        <w:tc>
          <w:tcPr>
            <w:tcW w:w="4062" w:type="pct"/>
            <w:tcBorders>
              <w:top w:val="single" w:sz="4" w:space="0" w:color="auto"/>
              <w:left w:val="single" w:sz="4" w:space="0" w:color="auto"/>
              <w:bottom w:val="single" w:sz="4" w:space="0" w:color="auto"/>
              <w:right w:val="single" w:sz="4" w:space="0" w:color="auto"/>
            </w:tcBorders>
            <w:hideMark/>
          </w:tcPr>
          <w:p w14:paraId="059C1C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53077D" w:rsidRPr="0053077D" w14:paraId="39248D8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137B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2.9</w:t>
            </w:r>
          </w:p>
        </w:tc>
        <w:tc>
          <w:tcPr>
            <w:tcW w:w="4062" w:type="pct"/>
            <w:tcBorders>
              <w:top w:val="single" w:sz="4" w:space="0" w:color="auto"/>
              <w:left w:val="single" w:sz="4" w:space="0" w:color="auto"/>
              <w:bottom w:val="single" w:sz="4" w:space="0" w:color="auto"/>
              <w:right w:val="single" w:sz="4" w:space="0" w:color="auto"/>
            </w:tcBorders>
            <w:hideMark/>
          </w:tcPr>
          <w:p w14:paraId="0785F5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53077D" w:rsidRPr="0053077D" w14:paraId="2BFD94F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A56E3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062" w:type="pct"/>
            <w:tcBorders>
              <w:top w:val="single" w:sz="4" w:space="0" w:color="auto"/>
              <w:left w:val="single" w:sz="4" w:space="0" w:color="auto"/>
              <w:bottom w:val="single" w:sz="4" w:space="0" w:color="auto"/>
              <w:right w:val="single" w:sz="4" w:space="0" w:color="auto"/>
            </w:tcBorders>
            <w:hideMark/>
          </w:tcPr>
          <w:p w14:paraId="026306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"Функциональные разновидности языка"</w:t>
            </w:r>
          </w:p>
        </w:tc>
      </w:tr>
      <w:tr w:rsidR="0053077D" w:rsidRPr="0053077D" w14:paraId="2B3A6BB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A48F5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062" w:type="pct"/>
            <w:tcBorders>
              <w:top w:val="single" w:sz="4" w:space="0" w:color="auto"/>
              <w:left w:val="single" w:sz="4" w:space="0" w:color="auto"/>
              <w:bottom w:val="single" w:sz="4" w:space="0" w:color="auto"/>
              <w:right w:val="single" w:sz="4" w:space="0" w:color="auto"/>
            </w:tcBorders>
            <w:hideMark/>
          </w:tcPr>
          <w:p w14:paraId="1C0FF5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w:t>
            </w:r>
          </w:p>
        </w:tc>
      </w:tr>
      <w:tr w:rsidR="0053077D" w:rsidRPr="0053077D" w14:paraId="7129501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B4234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062" w:type="pct"/>
            <w:tcBorders>
              <w:top w:val="single" w:sz="4" w:space="0" w:color="auto"/>
              <w:left w:val="single" w:sz="4" w:space="0" w:color="auto"/>
              <w:bottom w:val="single" w:sz="4" w:space="0" w:color="auto"/>
              <w:right w:val="single" w:sz="4" w:space="0" w:color="auto"/>
            </w:tcBorders>
            <w:hideMark/>
          </w:tcPr>
          <w:p w14:paraId="35D96C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53077D" w:rsidRPr="0053077D" w14:paraId="643A70B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8F2D9B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4062" w:type="pct"/>
            <w:tcBorders>
              <w:top w:val="single" w:sz="4" w:space="0" w:color="auto"/>
              <w:left w:val="single" w:sz="4" w:space="0" w:color="auto"/>
              <w:bottom w:val="single" w:sz="4" w:space="0" w:color="auto"/>
              <w:right w:val="single" w:sz="4" w:space="0" w:color="auto"/>
            </w:tcBorders>
            <w:hideMark/>
          </w:tcPr>
          <w:p w14:paraId="779683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особенности научного стиля, основных жанров научного стиля (реферат, доклад на научную тему)</w:t>
            </w:r>
          </w:p>
        </w:tc>
      </w:tr>
      <w:tr w:rsidR="0053077D" w:rsidRPr="0053077D" w14:paraId="2C524E1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103B0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3.4</w:t>
            </w:r>
          </w:p>
        </w:tc>
        <w:tc>
          <w:tcPr>
            <w:tcW w:w="4062" w:type="pct"/>
            <w:tcBorders>
              <w:top w:val="single" w:sz="4" w:space="0" w:color="auto"/>
              <w:left w:val="single" w:sz="4" w:space="0" w:color="auto"/>
              <w:bottom w:val="single" w:sz="4" w:space="0" w:color="auto"/>
              <w:right w:val="single" w:sz="4" w:space="0" w:color="auto"/>
            </w:tcBorders>
            <w:hideMark/>
          </w:tcPr>
          <w:p w14:paraId="758938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53077D" w:rsidRPr="0053077D" w14:paraId="74A8C8C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C8B12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3.5</w:t>
            </w:r>
          </w:p>
        </w:tc>
        <w:tc>
          <w:tcPr>
            <w:tcW w:w="4062" w:type="pct"/>
            <w:tcBorders>
              <w:top w:val="single" w:sz="4" w:space="0" w:color="auto"/>
              <w:left w:val="single" w:sz="4" w:space="0" w:color="auto"/>
              <w:bottom w:val="single" w:sz="4" w:space="0" w:color="auto"/>
              <w:right w:val="single" w:sz="4" w:space="0" w:color="auto"/>
            </w:tcBorders>
            <w:hideMark/>
          </w:tcPr>
          <w:p w14:paraId="2E43A8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сочетание различных функциональных разновидностей языка в тексте</w:t>
            </w:r>
          </w:p>
        </w:tc>
      </w:tr>
      <w:tr w:rsidR="0053077D" w:rsidRPr="0053077D" w14:paraId="1D9D0B4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A2B85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062" w:type="pct"/>
            <w:tcBorders>
              <w:top w:val="single" w:sz="4" w:space="0" w:color="auto"/>
              <w:left w:val="single" w:sz="4" w:space="0" w:color="auto"/>
              <w:bottom w:val="single" w:sz="4" w:space="0" w:color="auto"/>
              <w:right w:val="single" w:sz="4" w:space="0" w:color="auto"/>
            </w:tcBorders>
            <w:hideMark/>
          </w:tcPr>
          <w:p w14:paraId="42ADB8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"Система языка"</w:t>
            </w:r>
          </w:p>
        </w:tc>
      </w:tr>
      <w:tr w:rsidR="0053077D" w:rsidRPr="0053077D" w14:paraId="56DDBA9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C5B9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062" w:type="pct"/>
            <w:tcBorders>
              <w:top w:val="single" w:sz="4" w:space="0" w:color="auto"/>
              <w:left w:val="single" w:sz="4" w:space="0" w:color="auto"/>
              <w:bottom w:val="single" w:sz="4" w:space="0" w:color="auto"/>
              <w:right w:val="single" w:sz="4" w:space="0" w:color="auto"/>
            </w:tcBorders>
            <w:hideMark/>
          </w:tcPr>
          <w:p w14:paraId="3870B5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словосочетания по морфологическим свойствам главного слова: именные, глагольные, наречные</w:t>
            </w:r>
          </w:p>
        </w:tc>
      </w:tr>
      <w:tr w:rsidR="0053077D" w:rsidRPr="0053077D" w14:paraId="0D5C446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34B0B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062" w:type="pct"/>
            <w:tcBorders>
              <w:top w:val="single" w:sz="4" w:space="0" w:color="auto"/>
              <w:left w:val="single" w:sz="4" w:space="0" w:color="auto"/>
              <w:bottom w:val="single" w:sz="4" w:space="0" w:color="auto"/>
              <w:right w:val="single" w:sz="4" w:space="0" w:color="auto"/>
            </w:tcBorders>
            <w:hideMark/>
          </w:tcPr>
          <w:p w14:paraId="40F836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53077D" w:rsidRPr="0053077D" w14:paraId="6222285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7B9C2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062" w:type="pct"/>
            <w:tcBorders>
              <w:top w:val="single" w:sz="4" w:space="0" w:color="auto"/>
              <w:left w:val="single" w:sz="4" w:space="0" w:color="auto"/>
              <w:bottom w:val="single" w:sz="4" w:space="0" w:color="auto"/>
              <w:right w:val="single" w:sz="4" w:space="0" w:color="auto"/>
            </w:tcBorders>
            <w:hideMark/>
          </w:tcPr>
          <w:p w14:paraId="1C5ACA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синтаксический анализ словосочетаний</w:t>
            </w:r>
          </w:p>
        </w:tc>
      </w:tr>
      <w:tr w:rsidR="0053077D" w:rsidRPr="0053077D" w14:paraId="1C3DB93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37312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062" w:type="pct"/>
            <w:tcBorders>
              <w:top w:val="single" w:sz="4" w:space="0" w:color="auto"/>
              <w:left w:val="single" w:sz="4" w:space="0" w:color="auto"/>
              <w:bottom w:val="single" w:sz="4" w:space="0" w:color="auto"/>
              <w:right w:val="single" w:sz="4" w:space="0" w:color="auto"/>
            </w:tcBorders>
            <w:hideMark/>
          </w:tcPr>
          <w:p w14:paraId="00A385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w:t>
            </w:r>
          </w:p>
        </w:tc>
      </w:tr>
      <w:tr w:rsidR="0053077D" w:rsidRPr="0053077D" w14:paraId="2463FBC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6F7F9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062" w:type="pct"/>
            <w:tcBorders>
              <w:top w:val="single" w:sz="4" w:space="0" w:color="auto"/>
              <w:left w:val="single" w:sz="4" w:space="0" w:color="auto"/>
              <w:bottom w:val="single" w:sz="4" w:space="0" w:color="auto"/>
              <w:right w:val="single" w:sz="4" w:space="0" w:color="auto"/>
            </w:tcBorders>
            <w:hideMark/>
          </w:tcPr>
          <w:p w14:paraId="722F873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53077D" w:rsidRPr="0053077D" w14:paraId="3D75BBA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ABEBD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062" w:type="pct"/>
            <w:tcBorders>
              <w:top w:val="single" w:sz="4" w:space="0" w:color="auto"/>
              <w:left w:val="single" w:sz="4" w:space="0" w:color="auto"/>
              <w:bottom w:val="single" w:sz="4" w:space="0" w:color="auto"/>
              <w:right w:val="single" w:sz="4" w:space="0" w:color="auto"/>
            </w:tcBorders>
            <w:hideMark/>
          </w:tcPr>
          <w:p w14:paraId="727CEB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 количеству грамматических основ</w:t>
            </w:r>
          </w:p>
        </w:tc>
      </w:tr>
      <w:tr w:rsidR="0053077D" w:rsidRPr="0053077D" w14:paraId="2CF93C3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8ACA3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062" w:type="pct"/>
            <w:tcBorders>
              <w:top w:val="single" w:sz="4" w:space="0" w:color="auto"/>
              <w:left w:val="single" w:sz="4" w:space="0" w:color="auto"/>
              <w:bottom w:val="single" w:sz="4" w:space="0" w:color="auto"/>
              <w:right w:val="single" w:sz="4" w:space="0" w:color="auto"/>
            </w:tcBorders>
            <w:hideMark/>
          </w:tcPr>
          <w:p w14:paraId="42074B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способы выражения подлежащего</w:t>
            </w:r>
          </w:p>
        </w:tc>
      </w:tr>
      <w:tr w:rsidR="0053077D" w:rsidRPr="0053077D" w14:paraId="6F35DB7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088A1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4062" w:type="pct"/>
            <w:tcBorders>
              <w:top w:val="single" w:sz="4" w:space="0" w:color="auto"/>
              <w:left w:val="single" w:sz="4" w:space="0" w:color="auto"/>
              <w:bottom w:val="single" w:sz="4" w:space="0" w:color="auto"/>
              <w:right w:val="single" w:sz="4" w:space="0" w:color="auto"/>
            </w:tcBorders>
            <w:hideMark/>
          </w:tcPr>
          <w:p w14:paraId="44B858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виды сказуемого и способы его выражения</w:t>
            </w:r>
          </w:p>
        </w:tc>
      </w:tr>
      <w:tr w:rsidR="0053077D" w:rsidRPr="0053077D" w14:paraId="01F3340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3070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4062" w:type="pct"/>
            <w:tcBorders>
              <w:top w:val="single" w:sz="4" w:space="0" w:color="auto"/>
              <w:left w:val="single" w:sz="4" w:space="0" w:color="auto"/>
              <w:bottom w:val="single" w:sz="4" w:space="0" w:color="auto"/>
              <w:right w:val="single" w:sz="4" w:space="0" w:color="auto"/>
            </w:tcBorders>
            <w:hideMark/>
          </w:tcPr>
          <w:p w14:paraId="5D6B8C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 наличию главных и второстепенных членов</w:t>
            </w:r>
          </w:p>
        </w:tc>
      </w:tr>
      <w:tr w:rsidR="0053077D" w:rsidRPr="0053077D" w14:paraId="2B83817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A1EE9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4062" w:type="pct"/>
            <w:tcBorders>
              <w:top w:val="single" w:sz="4" w:space="0" w:color="auto"/>
              <w:left w:val="single" w:sz="4" w:space="0" w:color="auto"/>
              <w:bottom w:val="single" w:sz="4" w:space="0" w:color="auto"/>
              <w:right w:val="single" w:sz="4" w:space="0" w:color="auto"/>
            </w:tcBorders>
            <w:hideMark/>
          </w:tcPr>
          <w:p w14:paraId="3EE328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предложения полные и неполные</w:t>
            </w:r>
          </w:p>
        </w:tc>
      </w:tr>
      <w:tr w:rsidR="0053077D" w:rsidRPr="0053077D" w14:paraId="39C4D73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F0B76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062" w:type="pct"/>
            <w:tcBorders>
              <w:top w:val="single" w:sz="4" w:space="0" w:color="auto"/>
              <w:left w:val="single" w:sz="4" w:space="0" w:color="auto"/>
              <w:bottom w:val="single" w:sz="4" w:space="0" w:color="auto"/>
              <w:right w:val="single" w:sz="4" w:space="0" w:color="auto"/>
            </w:tcBorders>
            <w:hideMark/>
          </w:tcPr>
          <w:p w14:paraId="25C60B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53077D" w:rsidRPr="0053077D" w14:paraId="3FEDD73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F8161C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062" w:type="pct"/>
            <w:tcBorders>
              <w:top w:val="single" w:sz="4" w:space="0" w:color="auto"/>
              <w:left w:val="single" w:sz="4" w:space="0" w:color="auto"/>
              <w:bottom w:val="single" w:sz="4" w:space="0" w:color="auto"/>
              <w:right w:val="single" w:sz="4" w:space="0" w:color="auto"/>
            </w:tcBorders>
            <w:hideMark/>
          </w:tcPr>
          <w:p w14:paraId="3191C2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53077D" w:rsidRPr="0053077D" w14:paraId="087C17C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65B8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4.13</w:t>
            </w:r>
          </w:p>
        </w:tc>
        <w:tc>
          <w:tcPr>
            <w:tcW w:w="4062" w:type="pct"/>
            <w:tcBorders>
              <w:top w:val="single" w:sz="4" w:space="0" w:color="auto"/>
              <w:left w:val="single" w:sz="4" w:space="0" w:color="auto"/>
              <w:bottom w:val="single" w:sz="4" w:space="0" w:color="auto"/>
              <w:right w:val="single" w:sz="4" w:space="0" w:color="auto"/>
            </w:tcBorders>
            <w:hideMark/>
          </w:tcPr>
          <w:p w14:paraId="3370C68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53077D" w:rsidRPr="0053077D" w14:paraId="35B5BDB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A83F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062" w:type="pct"/>
            <w:tcBorders>
              <w:top w:val="single" w:sz="4" w:space="0" w:color="auto"/>
              <w:left w:val="single" w:sz="4" w:space="0" w:color="auto"/>
              <w:bottom w:val="single" w:sz="4" w:space="0" w:color="auto"/>
              <w:right w:val="single" w:sz="4" w:space="0" w:color="auto"/>
            </w:tcBorders>
            <w:hideMark/>
          </w:tcPr>
          <w:p w14:paraId="209CAD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53077D" w:rsidRPr="0053077D" w14:paraId="756E8BA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83CA34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062" w:type="pct"/>
            <w:tcBorders>
              <w:top w:val="single" w:sz="4" w:space="0" w:color="auto"/>
              <w:left w:val="single" w:sz="4" w:space="0" w:color="auto"/>
              <w:bottom w:val="single" w:sz="4" w:space="0" w:color="auto"/>
              <w:right w:val="single" w:sz="4" w:space="0" w:color="auto"/>
            </w:tcBorders>
            <w:hideMark/>
          </w:tcPr>
          <w:p w14:paraId="695177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однородные и неоднородные определения</w:t>
            </w:r>
          </w:p>
        </w:tc>
      </w:tr>
      <w:tr w:rsidR="0053077D" w:rsidRPr="0053077D" w14:paraId="1BDA40E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EF7F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062" w:type="pct"/>
            <w:tcBorders>
              <w:top w:val="single" w:sz="4" w:space="0" w:color="auto"/>
              <w:left w:val="single" w:sz="4" w:space="0" w:color="auto"/>
              <w:bottom w:val="single" w:sz="4" w:space="0" w:color="auto"/>
              <w:right w:val="single" w:sz="4" w:space="0" w:color="auto"/>
            </w:tcBorders>
            <w:hideMark/>
          </w:tcPr>
          <w:p w14:paraId="7AF173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Находить обобщающие слова при однородных членах</w:t>
            </w:r>
          </w:p>
        </w:tc>
      </w:tr>
      <w:tr w:rsidR="0053077D" w:rsidRPr="0053077D" w14:paraId="609E1FE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EF9CE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4062" w:type="pct"/>
            <w:tcBorders>
              <w:top w:val="single" w:sz="4" w:space="0" w:color="auto"/>
              <w:left w:val="single" w:sz="4" w:space="0" w:color="auto"/>
              <w:bottom w:val="single" w:sz="4" w:space="0" w:color="auto"/>
              <w:right w:val="single" w:sz="4" w:space="0" w:color="auto"/>
            </w:tcBorders>
            <w:hideMark/>
          </w:tcPr>
          <w:p w14:paraId="7067FE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53077D" w:rsidRPr="0053077D" w14:paraId="331625D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D3A93F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4.18</w:t>
            </w:r>
          </w:p>
        </w:tc>
        <w:tc>
          <w:tcPr>
            <w:tcW w:w="4062" w:type="pct"/>
            <w:tcBorders>
              <w:top w:val="single" w:sz="4" w:space="0" w:color="auto"/>
              <w:left w:val="single" w:sz="4" w:space="0" w:color="auto"/>
              <w:bottom w:val="single" w:sz="4" w:space="0" w:color="auto"/>
              <w:right w:val="single" w:sz="4" w:space="0" w:color="auto"/>
            </w:tcBorders>
            <w:hideMark/>
          </w:tcPr>
          <w:p w14:paraId="3B4A792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виды обособленных членов предложения</w:t>
            </w:r>
          </w:p>
        </w:tc>
      </w:tr>
      <w:tr w:rsidR="0053077D" w:rsidRPr="0053077D" w14:paraId="10D1F12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3B628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w:t>
            </w:r>
          </w:p>
        </w:tc>
        <w:tc>
          <w:tcPr>
            <w:tcW w:w="4062" w:type="pct"/>
            <w:tcBorders>
              <w:top w:val="single" w:sz="4" w:space="0" w:color="auto"/>
              <w:left w:val="single" w:sz="4" w:space="0" w:color="auto"/>
              <w:bottom w:val="single" w:sz="4" w:space="0" w:color="auto"/>
              <w:right w:val="single" w:sz="4" w:space="0" w:color="auto"/>
            </w:tcBorders>
            <w:hideMark/>
          </w:tcPr>
          <w:p w14:paraId="2E370B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группы вводных слов по значению; выявлять омонимию членов предложения и вводных слов, словосочетаний и предложений</w:t>
            </w:r>
          </w:p>
        </w:tc>
      </w:tr>
      <w:tr w:rsidR="0053077D" w:rsidRPr="0053077D" w14:paraId="10533D5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11CF5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w:t>
            </w:r>
          </w:p>
        </w:tc>
        <w:tc>
          <w:tcPr>
            <w:tcW w:w="4062" w:type="pct"/>
            <w:tcBorders>
              <w:top w:val="single" w:sz="4" w:space="0" w:color="auto"/>
              <w:left w:val="single" w:sz="4" w:space="0" w:color="auto"/>
              <w:bottom w:val="single" w:sz="4" w:space="0" w:color="auto"/>
              <w:right w:val="single" w:sz="4" w:space="0" w:color="auto"/>
            </w:tcBorders>
            <w:hideMark/>
          </w:tcPr>
          <w:p w14:paraId="2EF1E10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вводные предложения и вставные конструкции</w:t>
            </w:r>
          </w:p>
        </w:tc>
      </w:tr>
      <w:tr w:rsidR="0053077D" w:rsidRPr="0053077D" w14:paraId="72CCCD3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465CE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062" w:type="pct"/>
            <w:tcBorders>
              <w:top w:val="single" w:sz="4" w:space="0" w:color="auto"/>
              <w:left w:val="single" w:sz="4" w:space="0" w:color="auto"/>
              <w:bottom w:val="single" w:sz="4" w:space="0" w:color="auto"/>
              <w:right w:val="single" w:sz="4" w:space="0" w:color="auto"/>
            </w:tcBorders>
            <w:hideMark/>
          </w:tcPr>
          <w:p w14:paraId="30B034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сложные предложения (в рамках изученного)</w:t>
            </w:r>
          </w:p>
        </w:tc>
      </w:tr>
      <w:tr w:rsidR="0053077D" w:rsidRPr="0053077D" w14:paraId="6626D9F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E8F6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062" w:type="pct"/>
            <w:tcBorders>
              <w:top w:val="single" w:sz="4" w:space="0" w:color="auto"/>
              <w:left w:val="single" w:sz="4" w:space="0" w:color="auto"/>
              <w:bottom w:val="single" w:sz="4" w:space="0" w:color="auto"/>
              <w:right w:val="single" w:sz="4" w:space="0" w:color="auto"/>
            </w:tcBorders>
            <w:hideMark/>
          </w:tcPr>
          <w:p w14:paraId="455843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конструкции с чужой речью (в рамках изученного)</w:t>
            </w:r>
          </w:p>
        </w:tc>
      </w:tr>
      <w:tr w:rsidR="0053077D" w:rsidRPr="0053077D" w14:paraId="7ED85F3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B84C3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062" w:type="pct"/>
            <w:tcBorders>
              <w:top w:val="single" w:sz="4" w:space="0" w:color="auto"/>
              <w:left w:val="single" w:sz="4" w:space="0" w:color="auto"/>
              <w:bottom w:val="single" w:sz="4" w:space="0" w:color="auto"/>
              <w:right w:val="single" w:sz="4" w:space="0" w:color="auto"/>
            </w:tcBorders>
            <w:hideMark/>
          </w:tcPr>
          <w:p w14:paraId="2F4180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синтаксический анализ предложений</w:t>
            </w:r>
          </w:p>
        </w:tc>
      </w:tr>
      <w:tr w:rsidR="0053077D" w:rsidRPr="0053077D" w14:paraId="6448432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DCA55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062" w:type="pct"/>
            <w:tcBorders>
              <w:top w:val="single" w:sz="4" w:space="0" w:color="auto"/>
              <w:left w:val="single" w:sz="4" w:space="0" w:color="auto"/>
              <w:bottom w:val="single" w:sz="4" w:space="0" w:color="auto"/>
              <w:right w:val="single" w:sz="4" w:space="0" w:color="auto"/>
            </w:tcBorders>
            <w:hideMark/>
          </w:tcPr>
          <w:p w14:paraId="663D99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"Культура речи"</w:t>
            </w:r>
          </w:p>
        </w:tc>
      </w:tr>
      <w:tr w:rsidR="0053077D" w:rsidRPr="0053077D" w14:paraId="03BD381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448E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062" w:type="pct"/>
            <w:tcBorders>
              <w:top w:val="single" w:sz="4" w:space="0" w:color="auto"/>
              <w:left w:val="single" w:sz="4" w:space="0" w:color="auto"/>
              <w:bottom w:val="single" w:sz="4" w:space="0" w:color="auto"/>
              <w:right w:val="single" w:sz="4" w:space="0" w:color="auto"/>
            </w:tcBorders>
            <w:hideMark/>
          </w:tcPr>
          <w:p w14:paraId="381E76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построения простого предложения</w:t>
            </w:r>
          </w:p>
        </w:tc>
      </w:tr>
      <w:tr w:rsidR="0053077D" w:rsidRPr="0053077D" w14:paraId="5B87B6B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D1E0D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062" w:type="pct"/>
            <w:tcBorders>
              <w:top w:val="single" w:sz="4" w:space="0" w:color="auto"/>
              <w:left w:val="single" w:sz="4" w:space="0" w:color="auto"/>
              <w:bottom w:val="single" w:sz="4" w:space="0" w:color="auto"/>
              <w:right w:val="single" w:sz="4" w:space="0" w:color="auto"/>
            </w:tcBorders>
            <w:hideMark/>
          </w:tcPr>
          <w:p w14:paraId="54F1CE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53077D" w:rsidRPr="0053077D" w14:paraId="5ACE5D0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7A0D1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062" w:type="pct"/>
            <w:tcBorders>
              <w:top w:val="single" w:sz="4" w:space="0" w:color="auto"/>
              <w:left w:val="single" w:sz="4" w:space="0" w:color="auto"/>
              <w:bottom w:val="single" w:sz="4" w:space="0" w:color="auto"/>
              <w:right w:val="single" w:sz="4" w:space="0" w:color="auto"/>
            </w:tcBorders>
            <w:hideMark/>
          </w:tcPr>
          <w:p w14:paraId="6553CC3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tc>
      </w:tr>
      <w:tr w:rsidR="0053077D" w:rsidRPr="0053077D" w14:paraId="40CFE77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9D3D5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062" w:type="pct"/>
            <w:tcBorders>
              <w:top w:val="single" w:sz="4" w:space="0" w:color="auto"/>
              <w:left w:val="single" w:sz="4" w:space="0" w:color="auto"/>
              <w:bottom w:val="single" w:sz="4" w:space="0" w:color="auto"/>
              <w:right w:val="single" w:sz="4" w:space="0" w:color="auto"/>
            </w:tcBorders>
            <w:hideMark/>
          </w:tcPr>
          <w:p w14:paraId="0EAA92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53077D" w:rsidRPr="0053077D" w14:paraId="0BDD896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F0BF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062" w:type="pct"/>
            <w:tcBorders>
              <w:top w:val="single" w:sz="4" w:space="0" w:color="auto"/>
              <w:left w:val="single" w:sz="4" w:space="0" w:color="auto"/>
              <w:bottom w:val="single" w:sz="4" w:space="0" w:color="auto"/>
              <w:right w:val="single" w:sz="4" w:space="0" w:color="auto"/>
            </w:tcBorders>
            <w:hideMark/>
          </w:tcPr>
          <w:p w14:paraId="68E09C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53077D" w:rsidRPr="0053077D" w14:paraId="2547F33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ECAD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062" w:type="pct"/>
            <w:tcBorders>
              <w:top w:val="single" w:sz="4" w:space="0" w:color="auto"/>
              <w:left w:val="single" w:sz="4" w:space="0" w:color="auto"/>
              <w:bottom w:val="single" w:sz="4" w:space="0" w:color="auto"/>
              <w:right w:val="single" w:sz="4" w:space="0" w:color="auto"/>
            </w:tcBorders>
            <w:hideMark/>
          </w:tcPr>
          <w:p w14:paraId="2EDB11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"Орфография"</w:t>
            </w:r>
          </w:p>
        </w:tc>
      </w:tr>
      <w:tr w:rsidR="0053077D" w:rsidRPr="0053077D" w14:paraId="34D8C95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4497E5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062" w:type="pct"/>
            <w:tcBorders>
              <w:top w:val="single" w:sz="4" w:space="0" w:color="auto"/>
              <w:left w:val="single" w:sz="4" w:space="0" w:color="auto"/>
              <w:bottom w:val="single" w:sz="4" w:space="0" w:color="auto"/>
              <w:right w:val="single" w:sz="4" w:space="0" w:color="auto"/>
            </w:tcBorders>
            <w:hideMark/>
          </w:tcPr>
          <w:p w14:paraId="228073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орфографический анализ слов</w:t>
            </w:r>
          </w:p>
        </w:tc>
      </w:tr>
      <w:tr w:rsidR="0053077D" w:rsidRPr="0053077D" w14:paraId="7BCCF1C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BB0863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062" w:type="pct"/>
            <w:tcBorders>
              <w:top w:val="single" w:sz="4" w:space="0" w:color="auto"/>
              <w:left w:val="single" w:sz="4" w:space="0" w:color="auto"/>
              <w:bottom w:val="single" w:sz="4" w:space="0" w:color="auto"/>
              <w:right w:val="single" w:sz="4" w:space="0" w:color="auto"/>
            </w:tcBorders>
            <w:hideMark/>
          </w:tcPr>
          <w:p w14:paraId="3E19B8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"Пунктуация"</w:t>
            </w:r>
          </w:p>
        </w:tc>
      </w:tr>
      <w:tr w:rsidR="0053077D" w:rsidRPr="0053077D" w14:paraId="79F44C2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64FB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062" w:type="pct"/>
            <w:tcBorders>
              <w:top w:val="single" w:sz="4" w:space="0" w:color="auto"/>
              <w:left w:val="single" w:sz="4" w:space="0" w:color="auto"/>
              <w:bottom w:val="single" w:sz="4" w:space="0" w:color="auto"/>
              <w:right w:val="single" w:sz="4" w:space="0" w:color="auto"/>
            </w:tcBorders>
            <w:hideMark/>
          </w:tcPr>
          <w:p w14:paraId="3D1F6F0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функции знаков препинания</w:t>
            </w:r>
          </w:p>
        </w:tc>
      </w:tr>
      <w:tr w:rsidR="0053077D" w:rsidRPr="0053077D" w14:paraId="137B0CF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1A0A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062" w:type="pct"/>
            <w:tcBorders>
              <w:top w:val="single" w:sz="4" w:space="0" w:color="auto"/>
              <w:left w:val="single" w:sz="4" w:space="0" w:color="auto"/>
              <w:bottom w:val="single" w:sz="4" w:space="0" w:color="auto"/>
              <w:right w:val="single" w:sz="4" w:space="0" w:color="auto"/>
            </w:tcBorders>
            <w:hideMark/>
          </w:tcPr>
          <w:p w14:paraId="7E0EA9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тире между подлежащим и сказуемым</w:t>
            </w:r>
          </w:p>
        </w:tc>
      </w:tr>
      <w:tr w:rsidR="0053077D" w:rsidRPr="0053077D" w14:paraId="78ACBEC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2AC24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062" w:type="pct"/>
            <w:tcBorders>
              <w:top w:val="single" w:sz="4" w:space="0" w:color="auto"/>
              <w:left w:val="single" w:sz="4" w:space="0" w:color="auto"/>
              <w:bottom w:val="single" w:sz="4" w:space="0" w:color="auto"/>
              <w:right w:val="single" w:sz="4" w:space="0" w:color="auto"/>
            </w:tcBorders>
            <w:hideMark/>
          </w:tcPr>
          <w:p w14:paraId="510645B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пунктуационные особенности предложений со словами да, нет</w:t>
            </w:r>
          </w:p>
        </w:tc>
      </w:tr>
      <w:tr w:rsidR="0053077D" w:rsidRPr="0053077D" w14:paraId="3375E31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61F3D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7.4</w:t>
            </w:r>
          </w:p>
        </w:tc>
        <w:tc>
          <w:tcPr>
            <w:tcW w:w="4062" w:type="pct"/>
            <w:tcBorders>
              <w:top w:val="single" w:sz="4" w:space="0" w:color="auto"/>
              <w:left w:val="single" w:sz="4" w:space="0" w:color="auto"/>
              <w:bottom w:val="single" w:sz="4" w:space="0" w:color="auto"/>
              <w:right w:val="single" w:sz="4" w:space="0" w:color="auto"/>
            </w:tcBorders>
            <w:hideMark/>
          </w:tcPr>
          <w:p w14:paraId="47917D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53077D" w:rsidRPr="0053077D" w14:paraId="2D86A38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968F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062" w:type="pct"/>
            <w:tcBorders>
              <w:top w:val="single" w:sz="4" w:space="0" w:color="auto"/>
              <w:left w:val="single" w:sz="4" w:space="0" w:color="auto"/>
              <w:bottom w:val="single" w:sz="4" w:space="0" w:color="auto"/>
              <w:right w:val="single" w:sz="4" w:space="0" w:color="auto"/>
            </w:tcBorders>
            <w:hideMark/>
          </w:tcPr>
          <w:p w14:paraId="46FE86D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предложениях с обобщающим словом при однородных членах</w:t>
            </w:r>
          </w:p>
        </w:tc>
      </w:tr>
      <w:tr w:rsidR="0053077D" w:rsidRPr="0053077D" w14:paraId="6CA9C99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13BE3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7.6</w:t>
            </w:r>
          </w:p>
        </w:tc>
        <w:tc>
          <w:tcPr>
            <w:tcW w:w="4062" w:type="pct"/>
            <w:tcBorders>
              <w:top w:val="single" w:sz="4" w:space="0" w:color="auto"/>
              <w:left w:val="single" w:sz="4" w:space="0" w:color="auto"/>
              <w:bottom w:val="single" w:sz="4" w:space="0" w:color="auto"/>
              <w:right w:val="single" w:sz="4" w:space="0" w:color="auto"/>
            </w:tcBorders>
            <w:hideMark/>
          </w:tcPr>
          <w:p w14:paraId="1193C2E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53077D" w:rsidRPr="0053077D" w14:paraId="6B14FC6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8A8DC8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7.7</w:t>
            </w:r>
          </w:p>
        </w:tc>
        <w:tc>
          <w:tcPr>
            <w:tcW w:w="4062" w:type="pct"/>
            <w:tcBorders>
              <w:top w:val="single" w:sz="4" w:space="0" w:color="auto"/>
              <w:left w:val="single" w:sz="4" w:space="0" w:color="auto"/>
              <w:bottom w:val="single" w:sz="4" w:space="0" w:color="auto"/>
              <w:right w:val="single" w:sz="4" w:space="0" w:color="auto"/>
            </w:tcBorders>
            <w:hideMark/>
          </w:tcPr>
          <w:p w14:paraId="112247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предложениях с вводными и вставными конструкциями, обращениями и междометиями</w:t>
            </w:r>
          </w:p>
        </w:tc>
      </w:tr>
      <w:tr w:rsidR="0053077D" w:rsidRPr="0053077D" w14:paraId="69B4786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F24E4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7.8</w:t>
            </w:r>
          </w:p>
        </w:tc>
        <w:tc>
          <w:tcPr>
            <w:tcW w:w="4062" w:type="pct"/>
            <w:tcBorders>
              <w:top w:val="single" w:sz="4" w:space="0" w:color="auto"/>
              <w:left w:val="single" w:sz="4" w:space="0" w:color="auto"/>
              <w:bottom w:val="single" w:sz="4" w:space="0" w:color="auto"/>
              <w:right w:val="single" w:sz="4" w:space="0" w:color="auto"/>
            </w:tcBorders>
            <w:hideMark/>
          </w:tcPr>
          <w:p w14:paraId="654D83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пунктуационный анализ предложений</w:t>
            </w:r>
          </w:p>
        </w:tc>
      </w:tr>
      <w:tr w:rsidR="0053077D" w:rsidRPr="0053077D" w14:paraId="51463A5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7C9C9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062" w:type="pct"/>
            <w:tcBorders>
              <w:top w:val="single" w:sz="4" w:space="0" w:color="auto"/>
              <w:left w:val="single" w:sz="4" w:space="0" w:color="auto"/>
              <w:bottom w:val="single" w:sz="4" w:space="0" w:color="auto"/>
              <w:right w:val="single" w:sz="4" w:space="0" w:color="auto"/>
            </w:tcBorders>
            <w:hideMark/>
          </w:tcPr>
          <w:p w14:paraId="068FAF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"Выразительность русской речи"</w:t>
            </w:r>
          </w:p>
        </w:tc>
      </w:tr>
      <w:tr w:rsidR="0053077D" w:rsidRPr="0053077D" w14:paraId="1BF9593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E396C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062" w:type="pct"/>
            <w:tcBorders>
              <w:top w:val="single" w:sz="4" w:space="0" w:color="auto"/>
              <w:left w:val="single" w:sz="4" w:space="0" w:color="auto"/>
              <w:bottom w:val="single" w:sz="4" w:space="0" w:color="auto"/>
              <w:right w:val="single" w:sz="4" w:space="0" w:color="auto"/>
            </w:tcBorders>
            <w:hideMark/>
          </w:tcPr>
          <w:p w14:paraId="4C0FFA1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Анализировать языковые средства выразительности в тексте (фонетические, словообразовательные, лексические, морфологические)</w:t>
            </w:r>
          </w:p>
        </w:tc>
      </w:tr>
      <w:tr w:rsidR="0053077D" w:rsidRPr="0053077D" w14:paraId="26293D8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7E029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8.2</w:t>
            </w:r>
          </w:p>
        </w:tc>
        <w:tc>
          <w:tcPr>
            <w:tcW w:w="4062" w:type="pct"/>
            <w:tcBorders>
              <w:top w:val="single" w:sz="4" w:space="0" w:color="auto"/>
              <w:left w:val="single" w:sz="4" w:space="0" w:color="auto"/>
              <w:bottom w:val="single" w:sz="4" w:space="0" w:color="auto"/>
              <w:right w:val="single" w:sz="4" w:space="0" w:color="auto"/>
            </w:tcBorders>
            <w:hideMark/>
          </w:tcPr>
          <w:p w14:paraId="7DB1B9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использования инверсии</w:t>
            </w:r>
          </w:p>
        </w:tc>
      </w:tr>
      <w:tr w:rsidR="0053077D" w:rsidRPr="0053077D" w14:paraId="19EFAEF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72956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8.3</w:t>
            </w:r>
          </w:p>
        </w:tc>
        <w:tc>
          <w:tcPr>
            <w:tcW w:w="4062" w:type="pct"/>
            <w:tcBorders>
              <w:top w:val="single" w:sz="4" w:space="0" w:color="auto"/>
              <w:left w:val="single" w:sz="4" w:space="0" w:color="auto"/>
              <w:bottom w:val="single" w:sz="4" w:space="0" w:color="auto"/>
              <w:right w:val="single" w:sz="4" w:space="0" w:color="auto"/>
            </w:tcBorders>
            <w:hideMark/>
          </w:tcPr>
          <w:p w14:paraId="27E868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53077D" w:rsidRPr="0053077D" w14:paraId="74FE282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178E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8.4</w:t>
            </w:r>
          </w:p>
        </w:tc>
        <w:tc>
          <w:tcPr>
            <w:tcW w:w="4062" w:type="pct"/>
            <w:tcBorders>
              <w:top w:val="single" w:sz="4" w:space="0" w:color="auto"/>
              <w:left w:val="single" w:sz="4" w:space="0" w:color="auto"/>
              <w:bottom w:val="single" w:sz="4" w:space="0" w:color="auto"/>
              <w:right w:val="single" w:sz="4" w:space="0" w:color="auto"/>
            </w:tcBorders>
            <w:hideMark/>
          </w:tcPr>
          <w:p w14:paraId="71D0DE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особенности употребления односоставных предложений в речи</w:t>
            </w:r>
          </w:p>
        </w:tc>
      </w:tr>
      <w:tr w:rsidR="0053077D" w:rsidRPr="0053077D" w14:paraId="0160238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556D68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8.5</w:t>
            </w:r>
          </w:p>
        </w:tc>
        <w:tc>
          <w:tcPr>
            <w:tcW w:w="4062" w:type="pct"/>
            <w:tcBorders>
              <w:top w:val="single" w:sz="4" w:space="0" w:color="auto"/>
              <w:left w:val="single" w:sz="4" w:space="0" w:color="auto"/>
              <w:bottom w:val="single" w:sz="4" w:space="0" w:color="auto"/>
              <w:right w:val="single" w:sz="4" w:space="0" w:color="auto"/>
            </w:tcBorders>
            <w:hideMark/>
          </w:tcPr>
          <w:p w14:paraId="7F6FDC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в текстах публицистического стиля риторическое восклицание, вопросно-ответную форму изложения</w:t>
            </w:r>
          </w:p>
        </w:tc>
      </w:tr>
    </w:tbl>
    <w:p w14:paraId="603F4A67" w14:textId="77777777" w:rsidR="0053077D" w:rsidRPr="0053077D" w:rsidRDefault="0053077D" w:rsidP="0053077D">
      <w:pPr>
        <w:pStyle w:val="af3"/>
        <w:rPr>
          <w:rFonts w:ascii="Times New Roman" w:hAnsi="Times New Roman" w:cs="Times New Roman"/>
        </w:rPr>
      </w:pPr>
    </w:p>
    <w:p w14:paraId="77164E3F" w14:textId="77777777" w:rsidR="0053077D" w:rsidRPr="0053077D" w:rsidRDefault="0053077D" w:rsidP="0053077D">
      <w:pPr>
        <w:pStyle w:val="af3"/>
        <w:rPr>
          <w:rFonts w:ascii="Times New Roman" w:hAnsi="Times New Roman" w:cs="Times New Roman"/>
        </w:rPr>
      </w:pPr>
    </w:p>
    <w:p w14:paraId="2DC4C3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3.7</w:t>
      </w:r>
    </w:p>
    <w:p w14:paraId="709534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элементы содержания (8 класс)</w:t>
      </w:r>
    </w:p>
    <w:p w14:paraId="271EFB99"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97"/>
        <w:gridCol w:w="9777"/>
      </w:tblGrid>
      <w:tr w:rsidR="0053077D" w:rsidRPr="0053077D" w14:paraId="1733E90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AA6D1D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w:t>
            </w:r>
          </w:p>
        </w:tc>
        <w:tc>
          <w:tcPr>
            <w:tcW w:w="4375" w:type="pct"/>
            <w:tcBorders>
              <w:top w:val="single" w:sz="4" w:space="0" w:color="auto"/>
              <w:left w:val="single" w:sz="4" w:space="0" w:color="auto"/>
              <w:bottom w:val="single" w:sz="4" w:space="0" w:color="auto"/>
              <w:right w:val="single" w:sz="4" w:space="0" w:color="auto"/>
            </w:tcBorders>
            <w:hideMark/>
          </w:tcPr>
          <w:p w14:paraId="1CCD9E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Проверяемый элемент содержания</w:t>
            </w:r>
          </w:p>
        </w:tc>
      </w:tr>
      <w:tr w:rsidR="0053077D" w:rsidRPr="0053077D" w14:paraId="1D5DDCA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D7F88C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375" w:type="pct"/>
            <w:tcBorders>
              <w:top w:val="single" w:sz="4" w:space="0" w:color="auto"/>
              <w:left w:val="single" w:sz="4" w:space="0" w:color="auto"/>
              <w:bottom w:val="single" w:sz="4" w:space="0" w:color="auto"/>
              <w:right w:val="single" w:sz="4" w:space="0" w:color="auto"/>
            </w:tcBorders>
            <w:hideMark/>
          </w:tcPr>
          <w:p w14:paraId="60AE64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и речь</w:t>
            </w:r>
          </w:p>
        </w:tc>
      </w:tr>
      <w:tr w:rsidR="0053077D" w:rsidRPr="0053077D" w14:paraId="2F6CD10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4E68D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375" w:type="pct"/>
            <w:tcBorders>
              <w:top w:val="single" w:sz="4" w:space="0" w:color="auto"/>
              <w:left w:val="single" w:sz="4" w:space="0" w:color="auto"/>
              <w:bottom w:val="single" w:sz="4" w:space="0" w:color="auto"/>
              <w:right w:val="single" w:sz="4" w:space="0" w:color="auto"/>
            </w:tcBorders>
            <w:hideMark/>
          </w:tcPr>
          <w:p w14:paraId="0BCC15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Монолог-описание, монолог-рассуждение, монолог-повествование; выступление с научным сообщением</w:t>
            </w:r>
          </w:p>
        </w:tc>
      </w:tr>
      <w:tr w:rsidR="0053077D" w:rsidRPr="0053077D" w14:paraId="373AB23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C9AFF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375" w:type="pct"/>
            <w:tcBorders>
              <w:top w:val="single" w:sz="4" w:space="0" w:color="auto"/>
              <w:left w:val="single" w:sz="4" w:space="0" w:color="auto"/>
              <w:bottom w:val="single" w:sz="4" w:space="0" w:color="auto"/>
              <w:right w:val="single" w:sz="4" w:space="0" w:color="auto"/>
            </w:tcBorders>
            <w:hideMark/>
          </w:tcPr>
          <w:p w14:paraId="614536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Диалог</w:t>
            </w:r>
          </w:p>
        </w:tc>
      </w:tr>
      <w:tr w:rsidR="0053077D" w:rsidRPr="0053077D" w14:paraId="28B1909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1D37E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375" w:type="pct"/>
            <w:tcBorders>
              <w:top w:val="single" w:sz="4" w:space="0" w:color="auto"/>
              <w:left w:val="single" w:sz="4" w:space="0" w:color="auto"/>
              <w:bottom w:val="single" w:sz="4" w:space="0" w:color="auto"/>
              <w:right w:val="single" w:sz="4" w:space="0" w:color="auto"/>
            </w:tcBorders>
            <w:hideMark/>
          </w:tcPr>
          <w:p w14:paraId="09B2BA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w:t>
            </w:r>
          </w:p>
        </w:tc>
      </w:tr>
      <w:tr w:rsidR="0053077D" w:rsidRPr="0053077D" w14:paraId="61F4B32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F05AF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375" w:type="pct"/>
            <w:tcBorders>
              <w:top w:val="single" w:sz="4" w:space="0" w:color="auto"/>
              <w:left w:val="single" w:sz="4" w:space="0" w:color="auto"/>
              <w:bottom w:val="single" w:sz="4" w:space="0" w:color="auto"/>
              <w:right w:val="single" w:sz="4" w:space="0" w:color="auto"/>
            </w:tcBorders>
            <w:hideMark/>
          </w:tcPr>
          <w:p w14:paraId="582015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 и его основные признаки</w:t>
            </w:r>
          </w:p>
        </w:tc>
      </w:tr>
      <w:tr w:rsidR="0053077D" w:rsidRPr="0053077D" w14:paraId="42FB747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389CB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375" w:type="pct"/>
            <w:tcBorders>
              <w:top w:val="single" w:sz="4" w:space="0" w:color="auto"/>
              <w:left w:val="single" w:sz="4" w:space="0" w:color="auto"/>
              <w:bottom w:val="single" w:sz="4" w:space="0" w:color="auto"/>
              <w:right w:val="single" w:sz="4" w:space="0" w:color="auto"/>
            </w:tcBorders>
            <w:hideMark/>
          </w:tcPr>
          <w:p w14:paraId="585153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Особенности функционально-смысловых типов речи (повествование, описание, рассуждение)</w:t>
            </w:r>
          </w:p>
        </w:tc>
      </w:tr>
      <w:tr w:rsidR="0053077D" w:rsidRPr="0053077D" w14:paraId="63C041B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3AECA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375" w:type="pct"/>
            <w:tcBorders>
              <w:top w:val="single" w:sz="4" w:space="0" w:color="auto"/>
              <w:left w:val="single" w:sz="4" w:space="0" w:color="auto"/>
              <w:bottom w:val="single" w:sz="4" w:space="0" w:color="auto"/>
              <w:right w:val="single" w:sz="4" w:space="0" w:color="auto"/>
            </w:tcBorders>
            <w:hideMark/>
          </w:tcPr>
          <w:p w14:paraId="23A3F3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53077D" w:rsidRPr="0053077D" w14:paraId="6D1586B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1A71F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375" w:type="pct"/>
            <w:tcBorders>
              <w:top w:val="single" w:sz="4" w:space="0" w:color="auto"/>
              <w:left w:val="single" w:sz="4" w:space="0" w:color="auto"/>
              <w:bottom w:val="single" w:sz="4" w:space="0" w:color="auto"/>
              <w:right w:val="single" w:sz="4" w:space="0" w:color="auto"/>
            </w:tcBorders>
            <w:hideMark/>
          </w:tcPr>
          <w:p w14:paraId="6373D0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Функциональные разновидности языка</w:t>
            </w:r>
          </w:p>
        </w:tc>
      </w:tr>
      <w:tr w:rsidR="0053077D" w:rsidRPr="0053077D" w14:paraId="28BBABF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DDF24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375" w:type="pct"/>
            <w:tcBorders>
              <w:top w:val="single" w:sz="4" w:space="0" w:color="auto"/>
              <w:left w:val="single" w:sz="4" w:space="0" w:color="auto"/>
              <w:bottom w:val="single" w:sz="4" w:space="0" w:color="auto"/>
              <w:right w:val="single" w:sz="4" w:space="0" w:color="auto"/>
            </w:tcBorders>
            <w:hideMark/>
          </w:tcPr>
          <w:p w14:paraId="2477F3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Официально-деловой стиль. Сфера употребления, функции, языковые особенности</w:t>
            </w:r>
          </w:p>
        </w:tc>
      </w:tr>
      <w:tr w:rsidR="0053077D" w:rsidRPr="0053077D" w14:paraId="02540B3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2C070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375" w:type="pct"/>
            <w:tcBorders>
              <w:top w:val="single" w:sz="4" w:space="0" w:color="auto"/>
              <w:left w:val="single" w:sz="4" w:space="0" w:color="auto"/>
              <w:bottom w:val="single" w:sz="4" w:space="0" w:color="auto"/>
              <w:right w:val="single" w:sz="4" w:space="0" w:color="auto"/>
            </w:tcBorders>
            <w:hideMark/>
          </w:tcPr>
          <w:p w14:paraId="6BBB0FA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Жанры официально-делового стиля (заявление, объяснительная записка, автобиография, характеристика)</w:t>
            </w:r>
          </w:p>
        </w:tc>
      </w:tr>
      <w:tr w:rsidR="0053077D" w:rsidRPr="0053077D" w14:paraId="1D19045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D3E90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3.3</w:t>
            </w:r>
          </w:p>
        </w:tc>
        <w:tc>
          <w:tcPr>
            <w:tcW w:w="4375" w:type="pct"/>
            <w:tcBorders>
              <w:top w:val="single" w:sz="4" w:space="0" w:color="auto"/>
              <w:left w:val="single" w:sz="4" w:space="0" w:color="auto"/>
              <w:bottom w:val="single" w:sz="4" w:space="0" w:color="auto"/>
              <w:right w:val="single" w:sz="4" w:space="0" w:color="auto"/>
            </w:tcBorders>
            <w:hideMark/>
          </w:tcPr>
          <w:p w14:paraId="1447AF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Научный стиль. Сфера употребления, функции, языковые особенности</w:t>
            </w:r>
          </w:p>
        </w:tc>
      </w:tr>
      <w:tr w:rsidR="0053077D" w:rsidRPr="0053077D" w14:paraId="77D77F2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3C7EB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3.4</w:t>
            </w:r>
          </w:p>
        </w:tc>
        <w:tc>
          <w:tcPr>
            <w:tcW w:w="4375" w:type="pct"/>
            <w:tcBorders>
              <w:top w:val="single" w:sz="4" w:space="0" w:color="auto"/>
              <w:left w:val="single" w:sz="4" w:space="0" w:color="auto"/>
              <w:bottom w:val="single" w:sz="4" w:space="0" w:color="auto"/>
              <w:right w:val="single" w:sz="4" w:space="0" w:color="auto"/>
            </w:tcBorders>
            <w:hideMark/>
          </w:tcPr>
          <w:p w14:paraId="079B9C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Жанры научного стиля (реферат, доклад на научную тему)</w:t>
            </w:r>
          </w:p>
        </w:tc>
      </w:tr>
      <w:tr w:rsidR="0053077D" w:rsidRPr="0053077D" w14:paraId="27205F6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135EC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3.5</w:t>
            </w:r>
          </w:p>
        </w:tc>
        <w:tc>
          <w:tcPr>
            <w:tcW w:w="4375" w:type="pct"/>
            <w:tcBorders>
              <w:top w:val="single" w:sz="4" w:space="0" w:color="auto"/>
              <w:left w:val="single" w:sz="4" w:space="0" w:color="auto"/>
              <w:bottom w:val="single" w:sz="4" w:space="0" w:color="auto"/>
              <w:right w:val="single" w:sz="4" w:space="0" w:color="auto"/>
            </w:tcBorders>
            <w:hideMark/>
          </w:tcPr>
          <w:p w14:paraId="2CB497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Сочетание различных функциональных разновидностей языка в тексте</w:t>
            </w:r>
          </w:p>
        </w:tc>
      </w:tr>
      <w:tr w:rsidR="0053077D" w:rsidRPr="0053077D" w14:paraId="20717C3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FF97D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375" w:type="pct"/>
            <w:tcBorders>
              <w:top w:val="single" w:sz="4" w:space="0" w:color="auto"/>
              <w:left w:val="single" w:sz="4" w:space="0" w:color="auto"/>
              <w:bottom w:val="single" w:sz="4" w:space="0" w:color="auto"/>
              <w:right w:val="single" w:sz="4" w:space="0" w:color="auto"/>
            </w:tcBorders>
            <w:hideMark/>
          </w:tcPr>
          <w:p w14:paraId="414C1F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языка</w:t>
            </w:r>
          </w:p>
        </w:tc>
      </w:tr>
      <w:tr w:rsidR="0053077D" w:rsidRPr="0053077D" w14:paraId="53DF5CE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CB768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375" w:type="pct"/>
            <w:tcBorders>
              <w:top w:val="single" w:sz="4" w:space="0" w:color="auto"/>
              <w:left w:val="single" w:sz="4" w:space="0" w:color="auto"/>
              <w:bottom w:val="single" w:sz="4" w:space="0" w:color="auto"/>
              <w:right w:val="single" w:sz="4" w:space="0" w:color="auto"/>
            </w:tcBorders>
            <w:hideMark/>
          </w:tcPr>
          <w:p w14:paraId="63266A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Словосочетание</w:t>
            </w:r>
          </w:p>
        </w:tc>
      </w:tr>
      <w:tr w:rsidR="0053077D" w:rsidRPr="0053077D" w14:paraId="70A6F3F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AFD07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375" w:type="pct"/>
            <w:tcBorders>
              <w:top w:val="single" w:sz="4" w:space="0" w:color="auto"/>
              <w:left w:val="single" w:sz="4" w:space="0" w:color="auto"/>
              <w:bottom w:val="single" w:sz="4" w:space="0" w:color="auto"/>
              <w:right w:val="single" w:sz="4" w:space="0" w:color="auto"/>
            </w:tcBorders>
            <w:hideMark/>
          </w:tcPr>
          <w:p w14:paraId="182223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признаки словосочетания</w:t>
            </w:r>
          </w:p>
        </w:tc>
      </w:tr>
      <w:tr w:rsidR="0053077D" w:rsidRPr="0053077D" w14:paraId="68C8C8A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FEB74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375" w:type="pct"/>
            <w:tcBorders>
              <w:top w:val="single" w:sz="4" w:space="0" w:color="auto"/>
              <w:left w:val="single" w:sz="4" w:space="0" w:color="auto"/>
              <w:bottom w:val="single" w:sz="4" w:space="0" w:color="auto"/>
              <w:right w:val="single" w:sz="4" w:space="0" w:color="auto"/>
            </w:tcBorders>
            <w:hideMark/>
          </w:tcPr>
          <w:p w14:paraId="16EBA29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словосочетаний по морфологическим свойствам главного слова: глагольные, именные, наречные</w:t>
            </w:r>
          </w:p>
        </w:tc>
      </w:tr>
      <w:tr w:rsidR="0053077D" w:rsidRPr="0053077D" w14:paraId="3ED7681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9C6940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375" w:type="pct"/>
            <w:tcBorders>
              <w:top w:val="single" w:sz="4" w:space="0" w:color="auto"/>
              <w:left w:val="single" w:sz="4" w:space="0" w:color="auto"/>
              <w:bottom w:val="single" w:sz="4" w:space="0" w:color="auto"/>
              <w:right w:val="single" w:sz="4" w:space="0" w:color="auto"/>
            </w:tcBorders>
            <w:hideMark/>
          </w:tcPr>
          <w:p w14:paraId="522A60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Типы подчинительной связи слов в словосочетании: согласование, управление, примыкание</w:t>
            </w:r>
          </w:p>
        </w:tc>
      </w:tr>
      <w:tr w:rsidR="0053077D" w:rsidRPr="0053077D" w14:paraId="3E480CF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8C1B5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375" w:type="pct"/>
            <w:tcBorders>
              <w:top w:val="single" w:sz="4" w:space="0" w:color="auto"/>
              <w:left w:val="single" w:sz="4" w:space="0" w:color="auto"/>
              <w:bottom w:val="single" w:sz="4" w:space="0" w:color="auto"/>
              <w:right w:val="single" w:sz="4" w:space="0" w:color="auto"/>
            </w:tcBorders>
            <w:hideMark/>
          </w:tcPr>
          <w:p w14:paraId="6A579D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Синтаксический анализ словосочетаний</w:t>
            </w:r>
          </w:p>
        </w:tc>
      </w:tr>
      <w:tr w:rsidR="0053077D" w:rsidRPr="0053077D" w14:paraId="62288B3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D2594B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375" w:type="pct"/>
            <w:tcBorders>
              <w:top w:val="single" w:sz="4" w:space="0" w:color="auto"/>
              <w:left w:val="single" w:sz="4" w:space="0" w:color="auto"/>
              <w:bottom w:val="single" w:sz="4" w:space="0" w:color="auto"/>
              <w:right w:val="single" w:sz="4" w:space="0" w:color="auto"/>
            </w:tcBorders>
            <w:hideMark/>
          </w:tcPr>
          <w:p w14:paraId="55C784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Предложение</w:t>
            </w:r>
          </w:p>
        </w:tc>
      </w:tr>
      <w:tr w:rsidR="0053077D" w:rsidRPr="0053077D" w14:paraId="070C1F6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870ED1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375" w:type="pct"/>
            <w:tcBorders>
              <w:top w:val="single" w:sz="4" w:space="0" w:color="auto"/>
              <w:left w:val="single" w:sz="4" w:space="0" w:color="auto"/>
              <w:bottom w:val="single" w:sz="4" w:space="0" w:color="auto"/>
              <w:right w:val="single" w:sz="4" w:space="0" w:color="auto"/>
            </w:tcBorders>
            <w:hideMark/>
          </w:tcPr>
          <w:p w14:paraId="2F450C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признаки предложения</w:t>
            </w:r>
          </w:p>
        </w:tc>
      </w:tr>
      <w:tr w:rsidR="0053077D" w:rsidRPr="0053077D" w14:paraId="1D3CD67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71DA2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375" w:type="pct"/>
            <w:tcBorders>
              <w:top w:val="single" w:sz="4" w:space="0" w:color="auto"/>
              <w:left w:val="single" w:sz="4" w:space="0" w:color="auto"/>
              <w:bottom w:val="single" w:sz="4" w:space="0" w:color="auto"/>
              <w:right w:val="single" w:sz="4" w:space="0" w:color="auto"/>
            </w:tcBorders>
            <w:hideMark/>
          </w:tcPr>
          <w:p w14:paraId="46ED6B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цели высказывания (повествовательные, вопросительные, побудительные)</w:t>
            </w:r>
          </w:p>
        </w:tc>
      </w:tr>
      <w:tr w:rsidR="0053077D" w:rsidRPr="0053077D" w14:paraId="2A6942D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1FD04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4375" w:type="pct"/>
            <w:tcBorders>
              <w:top w:val="single" w:sz="4" w:space="0" w:color="auto"/>
              <w:left w:val="single" w:sz="4" w:space="0" w:color="auto"/>
              <w:bottom w:val="single" w:sz="4" w:space="0" w:color="auto"/>
              <w:right w:val="single" w:sz="4" w:space="0" w:color="auto"/>
            </w:tcBorders>
            <w:hideMark/>
          </w:tcPr>
          <w:p w14:paraId="22A837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эмоциональной окраске (восклицательные, невосклицательные)</w:t>
            </w:r>
          </w:p>
        </w:tc>
      </w:tr>
      <w:tr w:rsidR="0053077D" w:rsidRPr="0053077D" w14:paraId="287CDE6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33537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4375" w:type="pct"/>
            <w:tcBorders>
              <w:top w:val="single" w:sz="4" w:space="0" w:color="auto"/>
              <w:left w:val="single" w:sz="4" w:space="0" w:color="auto"/>
              <w:bottom w:val="single" w:sz="4" w:space="0" w:color="auto"/>
              <w:right w:val="single" w:sz="4" w:space="0" w:color="auto"/>
            </w:tcBorders>
            <w:hideMark/>
          </w:tcPr>
          <w:p w14:paraId="4B9183D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количеству грамматических основ (простые, сложные)</w:t>
            </w:r>
          </w:p>
        </w:tc>
      </w:tr>
      <w:tr w:rsidR="0053077D" w:rsidRPr="0053077D" w14:paraId="09307DC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96CC77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w:t>
            </w:r>
          </w:p>
        </w:tc>
        <w:tc>
          <w:tcPr>
            <w:tcW w:w="4375" w:type="pct"/>
            <w:tcBorders>
              <w:top w:val="single" w:sz="4" w:space="0" w:color="auto"/>
              <w:left w:val="single" w:sz="4" w:space="0" w:color="auto"/>
              <w:bottom w:val="single" w:sz="4" w:space="0" w:color="auto"/>
              <w:right w:val="single" w:sz="4" w:space="0" w:color="auto"/>
            </w:tcBorders>
            <w:hideMark/>
          </w:tcPr>
          <w:p w14:paraId="3D2D2D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простых предложений по наличию главных членов (двусоставные, односоставные)</w:t>
            </w:r>
          </w:p>
        </w:tc>
      </w:tr>
      <w:tr w:rsidR="0053077D" w:rsidRPr="0053077D" w14:paraId="5BA925C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4551C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w:t>
            </w:r>
          </w:p>
        </w:tc>
        <w:tc>
          <w:tcPr>
            <w:tcW w:w="4375" w:type="pct"/>
            <w:tcBorders>
              <w:top w:val="single" w:sz="4" w:space="0" w:color="auto"/>
              <w:left w:val="single" w:sz="4" w:space="0" w:color="auto"/>
              <w:bottom w:val="single" w:sz="4" w:space="0" w:color="auto"/>
              <w:right w:val="single" w:sz="4" w:space="0" w:color="auto"/>
            </w:tcBorders>
            <w:hideMark/>
          </w:tcPr>
          <w:p w14:paraId="702878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наличию второстепенных членов (распространенные, нераспространенные)</w:t>
            </w:r>
          </w:p>
        </w:tc>
      </w:tr>
      <w:tr w:rsidR="0053077D" w:rsidRPr="0053077D" w14:paraId="26F4B02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31B73C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w:t>
            </w:r>
          </w:p>
        </w:tc>
        <w:tc>
          <w:tcPr>
            <w:tcW w:w="4375" w:type="pct"/>
            <w:tcBorders>
              <w:top w:val="single" w:sz="4" w:space="0" w:color="auto"/>
              <w:left w:val="single" w:sz="4" w:space="0" w:color="auto"/>
              <w:bottom w:val="single" w:sz="4" w:space="0" w:color="auto"/>
              <w:right w:val="single" w:sz="4" w:space="0" w:color="auto"/>
            </w:tcBorders>
            <w:hideMark/>
          </w:tcPr>
          <w:p w14:paraId="4F345D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полные и неполные</w:t>
            </w:r>
          </w:p>
        </w:tc>
      </w:tr>
      <w:tr w:rsidR="0053077D" w:rsidRPr="0053077D" w14:paraId="422E01C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4179E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w:t>
            </w:r>
          </w:p>
        </w:tc>
        <w:tc>
          <w:tcPr>
            <w:tcW w:w="4375" w:type="pct"/>
            <w:tcBorders>
              <w:top w:val="single" w:sz="4" w:space="0" w:color="auto"/>
              <w:left w:val="single" w:sz="4" w:space="0" w:color="auto"/>
              <w:bottom w:val="single" w:sz="4" w:space="0" w:color="auto"/>
              <w:right w:val="single" w:sz="4" w:space="0" w:color="auto"/>
            </w:tcBorders>
            <w:hideMark/>
          </w:tcPr>
          <w:p w14:paraId="692EC4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Синтаксический анализ предложений</w:t>
            </w:r>
          </w:p>
        </w:tc>
      </w:tr>
      <w:tr w:rsidR="0053077D" w:rsidRPr="0053077D" w14:paraId="579EB17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A0661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375" w:type="pct"/>
            <w:tcBorders>
              <w:top w:val="single" w:sz="4" w:space="0" w:color="auto"/>
              <w:left w:val="single" w:sz="4" w:space="0" w:color="auto"/>
              <w:bottom w:val="single" w:sz="4" w:space="0" w:color="auto"/>
              <w:right w:val="single" w:sz="4" w:space="0" w:color="auto"/>
            </w:tcBorders>
            <w:hideMark/>
          </w:tcPr>
          <w:p w14:paraId="61D230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Главные члены предложения</w:t>
            </w:r>
          </w:p>
        </w:tc>
      </w:tr>
      <w:tr w:rsidR="0053077D" w:rsidRPr="0053077D" w14:paraId="2499863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E0A63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4375" w:type="pct"/>
            <w:tcBorders>
              <w:top w:val="single" w:sz="4" w:space="0" w:color="auto"/>
              <w:left w:val="single" w:sz="4" w:space="0" w:color="auto"/>
              <w:bottom w:val="single" w:sz="4" w:space="0" w:color="auto"/>
              <w:right w:val="single" w:sz="4" w:space="0" w:color="auto"/>
            </w:tcBorders>
            <w:hideMark/>
          </w:tcPr>
          <w:p w14:paraId="6F8A38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Подлежащее и сказуемое как главные члены предложения</w:t>
            </w:r>
          </w:p>
        </w:tc>
      </w:tr>
      <w:tr w:rsidR="0053077D" w:rsidRPr="0053077D" w14:paraId="3F27D7B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0BFAA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4.3.2</w:t>
            </w:r>
          </w:p>
        </w:tc>
        <w:tc>
          <w:tcPr>
            <w:tcW w:w="4375" w:type="pct"/>
            <w:tcBorders>
              <w:top w:val="single" w:sz="4" w:space="0" w:color="auto"/>
              <w:left w:val="single" w:sz="4" w:space="0" w:color="auto"/>
              <w:bottom w:val="single" w:sz="4" w:space="0" w:color="auto"/>
              <w:right w:val="single" w:sz="4" w:space="0" w:color="auto"/>
            </w:tcBorders>
            <w:hideMark/>
          </w:tcPr>
          <w:p w14:paraId="43EB910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Способы выражения подлежащего</w:t>
            </w:r>
          </w:p>
        </w:tc>
      </w:tr>
      <w:tr w:rsidR="0053077D" w:rsidRPr="0053077D" w14:paraId="4EBB658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68B72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4.3.3</w:t>
            </w:r>
          </w:p>
        </w:tc>
        <w:tc>
          <w:tcPr>
            <w:tcW w:w="4375" w:type="pct"/>
            <w:tcBorders>
              <w:top w:val="single" w:sz="4" w:space="0" w:color="auto"/>
              <w:left w:val="single" w:sz="4" w:space="0" w:color="auto"/>
              <w:bottom w:val="single" w:sz="4" w:space="0" w:color="auto"/>
              <w:right w:val="single" w:sz="4" w:space="0" w:color="auto"/>
            </w:tcBorders>
            <w:hideMark/>
          </w:tcPr>
          <w:p w14:paraId="5EADDB1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сказуемого (простое глагольное, составное глагольное, составное именное) и способы его выражения</w:t>
            </w:r>
          </w:p>
        </w:tc>
      </w:tr>
      <w:tr w:rsidR="0053077D" w:rsidRPr="0053077D" w14:paraId="2592E9E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632301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375" w:type="pct"/>
            <w:tcBorders>
              <w:top w:val="single" w:sz="4" w:space="0" w:color="auto"/>
              <w:left w:val="single" w:sz="4" w:space="0" w:color="auto"/>
              <w:bottom w:val="single" w:sz="4" w:space="0" w:color="auto"/>
              <w:right w:val="single" w:sz="4" w:space="0" w:color="auto"/>
            </w:tcBorders>
            <w:hideMark/>
          </w:tcPr>
          <w:p w14:paraId="4E6C23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Второстепенные члены предложения</w:t>
            </w:r>
          </w:p>
        </w:tc>
      </w:tr>
      <w:tr w:rsidR="0053077D" w:rsidRPr="0053077D" w14:paraId="6EC6AD4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02363B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4.4.1</w:t>
            </w:r>
          </w:p>
        </w:tc>
        <w:tc>
          <w:tcPr>
            <w:tcW w:w="4375" w:type="pct"/>
            <w:tcBorders>
              <w:top w:val="single" w:sz="4" w:space="0" w:color="auto"/>
              <w:left w:val="single" w:sz="4" w:space="0" w:color="auto"/>
              <w:bottom w:val="single" w:sz="4" w:space="0" w:color="auto"/>
              <w:right w:val="single" w:sz="4" w:space="0" w:color="auto"/>
            </w:tcBorders>
            <w:hideMark/>
          </w:tcPr>
          <w:p w14:paraId="38B40F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Второстепенные члены предложения, их виды</w:t>
            </w:r>
          </w:p>
        </w:tc>
      </w:tr>
      <w:tr w:rsidR="0053077D" w:rsidRPr="0053077D" w14:paraId="1721417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6F186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4.4.2</w:t>
            </w:r>
          </w:p>
        </w:tc>
        <w:tc>
          <w:tcPr>
            <w:tcW w:w="4375" w:type="pct"/>
            <w:tcBorders>
              <w:top w:val="single" w:sz="4" w:space="0" w:color="auto"/>
              <w:left w:val="single" w:sz="4" w:space="0" w:color="auto"/>
              <w:bottom w:val="single" w:sz="4" w:space="0" w:color="auto"/>
              <w:right w:val="single" w:sz="4" w:space="0" w:color="auto"/>
            </w:tcBorders>
            <w:hideMark/>
          </w:tcPr>
          <w:p w14:paraId="0AC3DD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Определение как второстепенный член предложения</w:t>
            </w:r>
          </w:p>
        </w:tc>
      </w:tr>
      <w:tr w:rsidR="0053077D" w:rsidRPr="0053077D" w14:paraId="0767088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1D84D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4.4.3</w:t>
            </w:r>
          </w:p>
        </w:tc>
        <w:tc>
          <w:tcPr>
            <w:tcW w:w="4375" w:type="pct"/>
            <w:tcBorders>
              <w:top w:val="single" w:sz="4" w:space="0" w:color="auto"/>
              <w:left w:val="single" w:sz="4" w:space="0" w:color="auto"/>
              <w:bottom w:val="single" w:sz="4" w:space="0" w:color="auto"/>
              <w:right w:val="single" w:sz="4" w:space="0" w:color="auto"/>
            </w:tcBorders>
            <w:hideMark/>
          </w:tcPr>
          <w:p w14:paraId="122097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Определения согласованные и несогласованные</w:t>
            </w:r>
          </w:p>
        </w:tc>
      </w:tr>
      <w:tr w:rsidR="0053077D" w:rsidRPr="0053077D" w14:paraId="2044859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6BF36F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4.4.4</w:t>
            </w:r>
          </w:p>
        </w:tc>
        <w:tc>
          <w:tcPr>
            <w:tcW w:w="4375" w:type="pct"/>
            <w:tcBorders>
              <w:top w:val="single" w:sz="4" w:space="0" w:color="auto"/>
              <w:left w:val="single" w:sz="4" w:space="0" w:color="auto"/>
              <w:bottom w:val="single" w:sz="4" w:space="0" w:color="auto"/>
              <w:right w:val="single" w:sz="4" w:space="0" w:color="auto"/>
            </w:tcBorders>
            <w:hideMark/>
          </w:tcPr>
          <w:p w14:paraId="40ABF7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Приложение как особый вид определения</w:t>
            </w:r>
          </w:p>
        </w:tc>
      </w:tr>
      <w:tr w:rsidR="0053077D" w:rsidRPr="0053077D" w14:paraId="1F1296E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FC589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4.4.5</w:t>
            </w:r>
          </w:p>
        </w:tc>
        <w:tc>
          <w:tcPr>
            <w:tcW w:w="4375" w:type="pct"/>
            <w:tcBorders>
              <w:top w:val="single" w:sz="4" w:space="0" w:color="auto"/>
              <w:left w:val="single" w:sz="4" w:space="0" w:color="auto"/>
              <w:bottom w:val="single" w:sz="4" w:space="0" w:color="auto"/>
              <w:right w:val="single" w:sz="4" w:space="0" w:color="auto"/>
            </w:tcBorders>
            <w:hideMark/>
          </w:tcPr>
          <w:p w14:paraId="582BB02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Дополнение как второстепенный член предложения</w:t>
            </w:r>
          </w:p>
        </w:tc>
      </w:tr>
      <w:tr w:rsidR="0053077D" w:rsidRPr="0053077D" w14:paraId="71ECCC4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732D1C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4.4.6</w:t>
            </w:r>
          </w:p>
        </w:tc>
        <w:tc>
          <w:tcPr>
            <w:tcW w:w="4375" w:type="pct"/>
            <w:tcBorders>
              <w:top w:val="single" w:sz="4" w:space="0" w:color="auto"/>
              <w:left w:val="single" w:sz="4" w:space="0" w:color="auto"/>
              <w:bottom w:val="single" w:sz="4" w:space="0" w:color="auto"/>
              <w:right w:val="single" w:sz="4" w:space="0" w:color="auto"/>
            </w:tcBorders>
            <w:hideMark/>
          </w:tcPr>
          <w:p w14:paraId="63A5FD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Дополнения прямые и косвенные</w:t>
            </w:r>
          </w:p>
        </w:tc>
      </w:tr>
      <w:tr w:rsidR="0053077D" w:rsidRPr="0053077D" w14:paraId="001F531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465B23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4.4.7</w:t>
            </w:r>
          </w:p>
        </w:tc>
        <w:tc>
          <w:tcPr>
            <w:tcW w:w="4375" w:type="pct"/>
            <w:tcBorders>
              <w:top w:val="single" w:sz="4" w:space="0" w:color="auto"/>
              <w:left w:val="single" w:sz="4" w:space="0" w:color="auto"/>
              <w:bottom w:val="single" w:sz="4" w:space="0" w:color="auto"/>
              <w:right w:val="single" w:sz="4" w:space="0" w:color="auto"/>
            </w:tcBorders>
            <w:hideMark/>
          </w:tcPr>
          <w:p w14:paraId="6C72832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Обстоятельство как второстепенный член предложения</w:t>
            </w:r>
          </w:p>
        </w:tc>
      </w:tr>
      <w:tr w:rsidR="0053077D" w:rsidRPr="0053077D" w14:paraId="608D9AD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CC2F8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4.4.8</w:t>
            </w:r>
          </w:p>
        </w:tc>
        <w:tc>
          <w:tcPr>
            <w:tcW w:w="4375" w:type="pct"/>
            <w:tcBorders>
              <w:top w:val="single" w:sz="4" w:space="0" w:color="auto"/>
              <w:left w:val="single" w:sz="4" w:space="0" w:color="auto"/>
              <w:bottom w:val="single" w:sz="4" w:space="0" w:color="auto"/>
              <w:right w:val="single" w:sz="4" w:space="0" w:color="auto"/>
            </w:tcBorders>
            <w:hideMark/>
          </w:tcPr>
          <w:p w14:paraId="6EBCEA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обстоятельств (места, времени, причины, цели, образа действия, меры и степени, условия, уступки)</w:t>
            </w:r>
          </w:p>
        </w:tc>
      </w:tr>
      <w:tr w:rsidR="0053077D" w:rsidRPr="0053077D" w14:paraId="0D48448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379A64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375" w:type="pct"/>
            <w:tcBorders>
              <w:top w:val="single" w:sz="4" w:space="0" w:color="auto"/>
              <w:left w:val="single" w:sz="4" w:space="0" w:color="auto"/>
              <w:bottom w:val="single" w:sz="4" w:space="0" w:color="auto"/>
              <w:right w:val="single" w:sz="4" w:space="0" w:color="auto"/>
            </w:tcBorders>
            <w:hideMark/>
          </w:tcPr>
          <w:p w14:paraId="5CED0E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Односоставные предложения</w:t>
            </w:r>
          </w:p>
        </w:tc>
      </w:tr>
      <w:tr w:rsidR="0053077D" w:rsidRPr="0053077D" w14:paraId="3D60A2F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87AC1D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4.5.1</w:t>
            </w:r>
          </w:p>
        </w:tc>
        <w:tc>
          <w:tcPr>
            <w:tcW w:w="4375" w:type="pct"/>
            <w:tcBorders>
              <w:top w:val="single" w:sz="4" w:space="0" w:color="auto"/>
              <w:left w:val="single" w:sz="4" w:space="0" w:color="auto"/>
              <w:bottom w:val="single" w:sz="4" w:space="0" w:color="auto"/>
              <w:right w:val="single" w:sz="4" w:space="0" w:color="auto"/>
            </w:tcBorders>
            <w:hideMark/>
          </w:tcPr>
          <w:p w14:paraId="086C4A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Односоставные предложения, их грамматические признаки</w:t>
            </w:r>
          </w:p>
        </w:tc>
      </w:tr>
      <w:tr w:rsidR="0053077D" w:rsidRPr="0053077D" w14:paraId="78A3605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F59C9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4.5.2</w:t>
            </w:r>
          </w:p>
        </w:tc>
        <w:tc>
          <w:tcPr>
            <w:tcW w:w="4375" w:type="pct"/>
            <w:tcBorders>
              <w:top w:val="single" w:sz="4" w:space="0" w:color="auto"/>
              <w:left w:val="single" w:sz="4" w:space="0" w:color="auto"/>
              <w:bottom w:val="single" w:sz="4" w:space="0" w:color="auto"/>
              <w:right w:val="single" w:sz="4" w:space="0" w:color="auto"/>
            </w:tcBorders>
            <w:hideMark/>
          </w:tcPr>
          <w:p w14:paraId="729FD4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односоставных предложений: назывные, определенно-личные, неопределенно-личные, обобщенно-личные, безличные предложения</w:t>
            </w:r>
          </w:p>
        </w:tc>
      </w:tr>
      <w:tr w:rsidR="0053077D" w:rsidRPr="0053077D" w14:paraId="04D6F68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EB387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375" w:type="pct"/>
            <w:tcBorders>
              <w:top w:val="single" w:sz="4" w:space="0" w:color="auto"/>
              <w:left w:val="single" w:sz="4" w:space="0" w:color="auto"/>
              <w:bottom w:val="single" w:sz="4" w:space="0" w:color="auto"/>
              <w:right w:val="single" w:sz="4" w:space="0" w:color="auto"/>
            </w:tcBorders>
            <w:hideMark/>
          </w:tcPr>
          <w:p w14:paraId="3867E5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Простое осложненное предложение</w:t>
            </w:r>
          </w:p>
        </w:tc>
      </w:tr>
      <w:tr w:rsidR="0053077D" w:rsidRPr="0053077D" w14:paraId="3EA7E59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5BB84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w:t>
            </w:r>
          </w:p>
        </w:tc>
        <w:tc>
          <w:tcPr>
            <w:tcW w:w="4375" w:type="pct"/>
            <w:tcBorders>
              <w:top w:val="single" w:sz="4" w:space="0" w:color="auto"/>
              <w:left w:val="single" w:sz="4" w:space="0" w:color="auto"/>
              <w:bottom w:val="single" w:sz="4" w:space="0" w:color="auto"/>
              <w:right w:val="single" w:sz="4" w:space="0" w:color="auto"/>
            </w:tcBorders>
            <w:hideMark/>
          </w:tcPr>
          <w:p w14:paraId="45E6B4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Однородные члены предложения, их признаки, средства связи. Союзная и бессоюзная связь однородных членов предложения</w:t>
            </w:r>
          </w:p>
        </w:tc>
      </w:tr>
      <w:tr w:rsidR="0053077D" w:rsidRPr="0053077D" w14:paraId="141E396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A1F06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4.6.2</w:t>
            </w:r>
          </w:p>
        </w:tc>
        <w:tc>
          <w:tcPr>
            <w:tcW w:w="4375" w:type="pct"/>
            <w:tcBorders>
              <w:top w:val="single" w:sz="4" w:space="0" w:color="auto"/>
              <w:left w:val="single" w:sz="4" w:space="0" w:color="auto"/>
              <w:bottom w:val="single" w:sz="4" w:space="0" w:color="auto"/>
              <w:right w:val="single" w:sz="4" w:space="0" w:color="auto"/>
            </w:tcBorders>
            <w:hideMark/>
          </w:tcPr>
          <w:p w14:paraId="23371B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Однородные и неоднородные определения</w:t>
            </w:r>
          </w:p>
        </w:tc>
      </w:tr>
      <w:tr w:rsidR="0053077D" w:rsidRPr="0053077D" w14:paraId="588CC6A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68BF5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4.6.3</w:t>
            </w:r>
          </w:p>
        </w:tc>
        <w:tc>
          <w:tcPr>
            <w:tcW w:w="4375" w:type="pct"/>
            <w:tcBorders>
              <w:top w:val="single" w:sz="4" w:space="0" w:color="auto"/>
              <w:left w:val="single" w:sz="4" w:space="0" w:color="auto"/>
              <w:bottom w:val="single" w:sz="4" w:space="0" w:color="auto"/>
              <w:right w:val="single" w:sz="4" w:space="0" w:color="auto"/>
            </w:tcBorders>
            <w:hideMark/>
          </w:tcPr>
          <w:p w14:paraId="226004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с обобщающими словами при однородных членах</w:t>
            </w:r>
          </w:p>
        </w:tc>
      </w:tr>
      <w:tr w:rsidR="0053077D" w:rsidRPr="0053077D" w14:paraId="19613C6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BADD7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4.6.4</w:t>
            </w:r>
          </w:p>
        </w:tc>
        <w:tc>
          <w:tcPr>
            <w:tcW w:w="4375" w:type="pct"/>
            <w:tcBorders>
              <w:top w:val="single" w:sz="4" w:space="0" w:color="auto"/>
              <w:left w:val="single" w:sz="4" w:space="0" w:color="auto"/>
              <w:bottom w:val="single" w:sz="4" w:space="0" w:color="auto"/>
              <w:right w:val="single" w:sz="4" w:space="0" w:color="auto"/>
            </w:tcBorders>
            <w:hideMark/>
          </w:tcPr>
          <w:p w14:paraId="4722B4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Обособление</w:t>
            </w:r>
          </w:p>
        </w:tc>
      </w:tr>
      <w:tr w:rsidR="0053077D" w:rsidRPr="0053077D" w14:paraId="5537A99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255DB7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4.6.5</w:t>
            </w:r>
          </w:p>
        </w:tc>
        <w:tc>
          <w:tcPr>
            <w:tcW w:w="4375" w:type="pct"/>
            <w:tcBorders>
              <w:top w:val="single" w:sz="4" w:space="0" w:color="auto"/>
              <w:left w:val="single" w:sz="4" w:space="0" w:color="auto"/>
              <w:bottom w:val="single" w:sz="4" w:space="0" w:color="auto"/>
              <w:right w:val="single" w:sz="4" w:space="0" w:color="auto"/>
            </w:tcBorders>
            <w:hideMark/>
          </w:tcPr>
          <w:p w14:paraId="72D0F4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53077D" w:rsidRPr="0053077D" w14:paraId="75CAF8D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37224C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4.6.6</w:t>
            </w:r>
          </w:p>
        </w:tc>
        <w:tc>
          <w:tcPr>
            <w:tcW w:w="4375" w:type="pct"/>
            <w:tcBorders>
              <w:top w:val="single" w:sz="4" w:space="0" w:color="auto"/>
              <w:left w:val="single" w:sz="4" w:space="0" w:color="auto"/>
              <w:bottom w:val="single" w:sz="4" w:space="0" w:color="auto"/>
              <w:right w:val="single" w:sz="4" w:space="0" w:color="auto"/>
            </w:tcBorders>
            <w:hideMark/>
          </w:tcPr>
          <w:p w14:paraId="5CF9CA1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Уточняющие члены предложения, пояснительные и присоединительные конструкции</w:t>
            </w:r>
          </w:p>
        </w:tc>
      </w:tr>
      <w:tr w:rsidR="0053077D" w:rsidRPr="0053077D" w14:paraId="3B5D7C4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6B885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4.6.7</w:t>
            </w:r>
          </w:p>
        </w:tc>
        <w:tc>
          <w:tcPr>
            <w:tcW w:w="4375" w:type="pct"/>
            <w:tcBorders>
              <w:top w:val="single" w:sz="4" w:space="0" w:color="auto"/>
              <w:left w:val="single" w:sz="4" w:space="0" w:color="auto"/>
              <w:bottom w:val="single" w:sz="4" w:space="0" w:color="auto"/>
              <w:right w:val="single" w:sz="4" w:space="0" w:color="auto"/>
            </w:tcBorders>
            <w:hideMark/>
          </w:tcPr>
          <w:p w14:paraId="6FD437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Обращение. Основные функции обращения</w:t>
            </w:r>
          </w:p>
        </w:tc>
      </w:tr>
      <w:tr w:rsidR="0053077D" w:rsidRPr="0053077D" w14:paraId="78AAC77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C7562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4.6.8</w:t>
            </w:r>
          </w:p>
        </w:tc>
        <w:tc>
          <w:tcPr>
            <w:tcW w:w="4375" w:type="pct"/>
            <w:tcBorders>
              <w:top w:val="single" w:sz="4" w:space="0" w:color="auto"/>
              <w:left w:val="single" w:sz="4" w:space="0" w:color="auto"/>
              <w:bottom w:val="single" w:sz="4" w:space="0" w:color="auto"/>
              <w:right w:val="single" w:sz="4" w:space="0" w:color="auto"/>
            </w:tcBorders>
            <w:hideMark/>
          </w:tcPr>
          <w:p w14:paraId="0E62A0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Распространенное и нераспространенное обращение</w:t>
            </w:r>
          </w:p>
        </w:tc>
      </w:tr>
      <w:tr w:rsidR="0053077D" w:rsidRPr="0053077D" w14:paraId="773C7C4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AB3D3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4.6.9</w:t>
            </w:r>
          </w:p>
        </w:tc>
        <w:tc>
          <w:tcPr>
            <w:tcW w:w="4375" w:type="pct"/>
            <w:tcBorders>
              <w:top w:val="single" w:sz="4" w:space="0" w:color="auto"/>
              <w:left w:val="single" w:sz="4" w:space="0" w:color="auto"/>
              <w:bottom w:val="single" w:sz="4" w:space="0" w:color="auto"/>
              <w:right w:val="single" w:sz="4" w:space="0" w:color="auto"/>
            </w:tcBorders>
            <w:hideMark/>
          </w:tcPr>
          <w:p w14:paraId="6FB7BF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Вводные конструкции</w:t>
            </w:r>
          </w:p>
        </w:tc>
      </w:tr>
      <w:tr w:rsidR="0053077D" w:rsidRPr="0053077D" w14:paraId="28B9874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677C9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4.6.10</w:t>
            </w:r>
          </w:p>
        </w:tc>
        <w:tc>
          <w:tcPr>
            <w:tcW w:w="4375" w:type="pct"/>
            <w:tcBorders>
              <w:top w:val="single" w:sz="4" w:space="0" w:color="auto"/>
              <w:left w:val="single" w:sz="4" w:space="0" w:color="auto"/>
              <w:bottom w:val="single" w:sz="4" w:space="0" w:color="auto"/>
              <w:right w:val="single" w:sz="4" w:space="0" w:color="auto"/>
            </w:tcBorders>
            <w:hideMark/>
          </w:tcPr>
          <w:p w14:paraId="1C7AA9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53077D" w:rsidRPr="0053077D" w14:paraId="548D133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0879D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4.6.11</w:t>
            </w:r>
          </w:p>
        </w:tc>
        <w:tc>
          <w:tcPr>
            <w:tcW w:w="4375" w:type="pct"/>
            <w:tcBorders>
              <w:top w:val="single" w:sz="4" w:space="0" w:color="auto"/>
              <w:left w:val="single" w:sz="4" w:space="0" w:color="auto"/>
              <w:bottom w:val="single" w:sz="4" w:space="0" w:color="auto"/>
              <w:right w:val="single" w:sz="4" w:space="0" w:color="auto"/>
            </w:tcBorders>
            <w:hideMark/>
          </w:tcPr>
          <w:p w14:paraId="1DBC1C0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Омонимия членов предложения и вводных слов, словосочетаний и предложений</w:t>
            </w:r>
          </w:p>
        </w:tc>
      </w:tr>
      <w:tr w:rsidR="0053077D" w:rsidRPr="0053077D" w14:paraId="53EE1E9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327CFF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4.6.12</w:t>
            </w:r>
          </w:p>
        </w:tc>
        <w:tc>
          <w:tcPr>
            <w:tcW w:w="4375" w:type="pct"/>
            <w:tcBorders>
              <w:top w:val="single" w:sz="4" w:space="0" w:color="auto"/>
              <w:left w:val="single" w:sz="4" w:space="0" w:color="auto"/>
              <w:bottom w:val="single" w:sz="4" w:space="0" w:color="auto"/>
              <w:right w:val="single" w:sz="4" w:space="0" w:color="auto"/>
            </w:tcBorders>
            <w:hideMark/>
          </w:tcPr>
          <w:p w14:paraId="696147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Вставные конструкции</w:t>
            </w:r>
          </w:p>
        </w:tc>
      </w:tr>
      <w:tr w:rsidR="0053077D" w:rsidRPr="0053077D" w14:paraId="0337857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118AB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375" w:type="pct"/>
            <w:tcBorders>
              <w:top w:val="single" w:sz="4" w:space="0" w:color="auto"/>
              <w:left w:val="single" w:sz="4" w:space="0" w:color="auto"/>
              <w:bottom w:val="single" w:sz="4" w:space="0" w:color="auto"/>
              <w:right w:val="single" w:sz="4" w:space="0" w:color="auto"/>
            </w:tcBorders>
            <w:hideMark/>
          </w:tcPr>
          <w:p w14:paraId="5A7CDD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Синтаксическая синонимия</w:t>
            </w:r>
          </w:p>
        </w:tc>
      </w:tr>
      <w:tr w:rsidR="0053077D" w:rsidRPr="0053077D" w14:paraId="38FA43A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40739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4.7.1</w:t>
            </w:r>
          </w:p>
        </w:tc>
        <w:tc>
          <w:tcPr>
            <w:tcW w:w="4375" w:type="pct"/>
            <w:tcBorders>
              <w:top w:val="single" w:sz="4" w:space="0" w:color="auto"/>
              <w:left w:val="single" w:sz="4" w:space="0" w:color="auto"/>
              <w:bottom w:val="single" w:sz="4" w:space="0" w:color="auto"/>
              <w:right w:val="single" w:sz="4" w:space="0" w:color="auto"/>
            </w:tcBorders>
            <w:hideMark/>
          </w:tcPr>
          <w:p w14:paraId="2438FAC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словосочетаний</w:t>
            </w:r>
          </w:p>
        </w:tc>
      </w:tr>
      <w:tr w:rsidR="0053077D" w:rsidRPr="0053077D" w14:paraId="1EC7CBE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4017F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4.7.2</w:t>
            </w:r>
          </w:p>
        </w:tc>
        <w:tc>
          <w:tcPr>
            <w:tcW w:w="4375" w:type="pct"/>
            <w:tcBorders>
              <w:top w:val="single" w:sz="4" w:space="0" w:color="auto"/>
              <w:left w:val="single" w:sz="4" w:space="0" w:color="auto"/>
              <w:bottom w:val="single" w:sz="4" w:space="0" w:color="auto"/>
              <w:right w:val="single" w:sz="4" w:space="0" w:color="auto"/>
            </w:tcBorders>
            <w:hideMark/>
          </w:tcPr>
          <w:p w14:paraId="7877962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Синтаксическая синонимия односоставных и двусоставных предложений</w:t>
            </w:r>
          </w:p>
        </w:tc>
      </w:tr>
      <w:tr w:rsidR="0053077D" w:rsidRPr="0053077D" w14:paraId="374196C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1E63B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375" w:type="pct"/>
            <w:tcBorders>
              <w:top w:val="single" w:sz="4" w:space="0" w:color="auto"/>
              <w:left w:val="single" w:sz="4" w:space="0" w:color="auto"/>
              <w:bottom w:val="single" w:sz="4" w:space="0" w:color="auto"/>
              <w:right w:val="single" w:sz="4" w:space="0" w:color="auto"/>
            </w:tcBorders>
            <w:hideMark/>
          </w:tcPr>
          <w:p w14:paraId="287BFA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Культура речи</w:t>
            </w:r>
          </w:p>
        </w:tc>
      </w:tr>
      <w:tr w:rsidR="0053077D" w:rsidRPr="0053077D" w14:paraId="581F6D6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A4269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375" w:type="pct"/>
            <w:tcBorders>
              <w:top w:val="single" w:sz="4" w:space="0" w:color="auto"/>
              <w:left w:val="single" w:sz="4" w:space="0" w:color="auto"/>
              <w:bottom w:val="single" w:sz="4" w:space="0" w:color="auto"/>
              <w:right w:val="single" w:sz="4" w:space="0" w:color="auto"/>
            </w:tcBorders>
            <w:hideMark/>
          </w:tcPr>
          <w:p w14:paraId="10CE5F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построения словосочетаний</w:t>
            </w:r>
          </w:p>
        </w:tc>
      </w:tr>
      <w:tr w:rsidR="0053077D" w:rsidRPr="0053077D" w14:paraId="0168409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8B4B9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375" w:type="pct"/>
            <w:tcBorders>
              <w:top w:val="single" w:sz="4" w:space="0" w:color="auto"/>
              <w:left w:val="single" w:sz="4" w:space="0" w:color="auto"/>
              <w:bottom w:val="single" w:sz="4" w:space="0" w:color="auto"/>
              <w:right w:val="single" w:sz="4" w:space="0" w:color="auto"/>
            </w:tcBorders>
            <w:hideMark/>
          </w:tcPr>
          <w:p w14:paraId="583196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построения простого предложения</w:t>
            </w:r>
          </w:p>
        </w:tc>
      </w:tr>
      <w:tr w:rsidR="0053077D" w:rsidRPr="0053077D" w14:paraId="12EEB6E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78387C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375" w:type="pct"/>
            <w:tcBorders>
              <w:top w:val="single" w:sz="4" w:space="0" w:color="auto"/>
              <w:left w:val="single" w:sz="4" w:space="0" w:color="auto"/>
              <w:bottom w:val="single" w:sz="4" w:space="0" w:color="auto"/>
              <w:right w:val="single" w:sz="4" w:space="0" w:color="auto"/>
            </w:tcBorders>
            <w:hideMark/>
          </w:tcPr>
          <w:p w14:paraId="2BFC8E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53077D" w:rsidRPr="0053077D" w14:paraId="010CEDE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AEAA8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375" w:type="pct"/>
            <w:tcBorders>
              <w:top w:val="single" w:sz="4" w:space="0" w:color="auto"/>
              <w:left w:val="single" w:sz="4" w:space="0" w:color="auto"/>
              <w:bottom w:val="single" w:sz="4" w:space="0" w:color="auto"/>
              <w:right w:val="single" w:sz="4" w:space="0" w:color="auto"/>
            </w:tcBorders>
            <w:hideMark/>
          </w:tcPr>
          <w:p w14:paraId="47436F2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построения предложений с однородными членами, связанными двойными союзами не только... но и, как...так и</w:t>
            </w:r>
          </w:p>
        </w:tc>
      </w:tr>
      <w:tr w:rsidR="0053077D" w:rsidRPr="0053077D" w14:paraId="0276A64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80EDD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375" w:type="pct"/>
            <w:tcBorders>
              <w:top w:val="single" w:sz="4" w:space="0" w:color="auto"/>
              <w:left w:val="single" w:sz="4" w:space="0" w:color="auto"/>
              <w:bottom w:val="single" w:sz="4" w:space="0" w:color="auto"/>
              <w:right w:val="single" w:sz="4" w:space="0" w:color="auto"/>
            </w:tcBorders>
            <w:hideMark/>
          </w:tcPr>
          <w:p w14:paraId="1D5289A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53077D" w:rsidRPr="0053077D" w14:paraId="7CA40B8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CD6B66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w:t>
            </w:r>
          </w:p>
        </w:tc>
        <w:tc>
          <w:tcPr>
            <w:tcW w:w="4375" w:type="pct"/>
            <w:tcBorders>
              <w:top w:val="single" w:sz="4" w:space="0" w:color="auto"/>
              <w:left w:val="single" w:sz="4" w:space="0" w:color="auto"/>
              <w:bottom w:val="single" w:sz="4" w:space="0" w:color="auto"/>
              <w:right w:val="single" w:sz="4" w:space="0" w:color="auto"/>
            </w:tcBorders>
            <w:hideMark/>
          </w:tcPr>
          <w:p w14:paraId="741FA2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Орфография</w:t>
            </w:r>
          </w:p>
        </w:tc>
      </w:tr>
      <w:tr w:rsidR="0053077D" w:rsidRPr="0053077D" w14:paraId="093EBBE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C5AC9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375" w:type="pct"/>
            <w:tcBorders>
              <w:top w:val="single" w:sz="4" w:space="0" w:color="auto"/>
              <w:left w:val="single" w:sz="4" w:space="0" w:color="auto"/>
              <w:bottom w:val="single" w:sz="4" w:space="0" w:color="auto"/>
              <w:right w:val="single" w:sz="4" w:space="0" w:color="auto"/>
            </w:tcBorders>
            <w:hideMark/>
          </w:tcPr>
          <w:p w14:paraId="01ED57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Орфографический анализ слов (в рамках изученного)</w:t>
            </w:r>
          </w:p>
        </w:tc>
      </w:tr>
      <w:tr w:rsidR="0053077D" w:rsidRPr="0053077D" w14:paraId="72E67FE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6BA2F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375" w:type="pct"/>
            <w:tcBorders>
              <w:top w:val="single" w:sz="4" w:space="0" w:color="auto"/>
              <w:left w:val="single" w:sz="4" w:space="0" w:color="auto"/>
              <w:bottom w:val="single" w:sz="4" w:space="0" w:color="auto"/>
              <w:right w:val="single" w:sz="4" w:space="0" w:color="auto"/>
            </w:tcBorders>
            <w:hideMark/>
          </w:tcPr>
          <w:p w14:paraId="6FB7A2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w:t>
            </w:r>
          </w:p>
        </w:tc>
      </w:tr>
      <w:tr w:rsidR="0053077D" w:rsidRPr="0053077D" w14:paraId="56DACC9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FC4DD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375" w:type="pct"/>
            <w:tcBorders>
              <w:top w:val="single" w:sz="4" w:space="0" w:color="auto"/>
              <w:left w:val="single" w:sz="4" w:space="0" w:color="auto"/>
              <w:bottom w:val="single" w:sz="4" w:space="0" w:color="auto"/>
              <w:right w:val="single" w:sz="4" w:space="0" w:color="auto"/>
            </w:tcBorders>
            <w:hideMark/>
          </w:tcPr>
          <w:p w14:paraId="0E831C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 Функции знаков препинания</w:t>
            </w:r>
          </w:p>
        </w:tc>
      </w:tr>
      <w:tr w:rsidR="0053077D" w:rsidRPr="0053077D" w14:paraId="5ECCEDB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2E7BC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375" w:type="pct"/>
            <w:tcBorders>
              <w:top w:val="single" w:sz="4" w:space="0" w:color="auto"/>
              <w:left w:val="single" w:sz="4" w:space="0" w:color="auto"/>
              <w:bottom w:val="single" w:sz="4" w:space="0" w:color="auto"/>
              <w:right w:val="single" w:sz="4" w:space="0" w:color="auto"/>
            </w:tcBorders>
            <w:hideMark/>
          </w:tcPr>
          <w:p w14:paraId="2F2FFB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Пунктуационные особенности предложений со словами да, нет</w:t>
            </w:r>
          </w:p>
        </w:tc>
      </w:tr>
      <w:tr w:rsidR="0053077D" w:rsidRPr="0053077D" w14:paraId="57F062E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6C982D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375" w:type="pct"/>
            <w:tcBorders>
              <w:top w:val="single" w:sz="4" w:space="0" w:color="auto"/>
              <w:left w:val="single" w:sz="4" w:space="0" w:color="auto"/>
              <w:bottom w:val="single" w:sz="4" w:space="0" w:color="auto"/>
              <w:right w:val="single" w:sz="4" w:space="0" w:color="auto"/>
            </w:tcBorders>
            <w:hideMark/>
          </w:tcPr>
          <w:p w14:paraId="2BAE474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Тире между подлежащим и сказуемым</w:t>
            </w:r>
          </w:p>
        </w:tc>
      </w:tr>
      <w:tr w:rsidR="0053077D" w:rsidRPr="0053077D" w14:paraId="042FA91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C0F0D0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4375" w:type="pct"/>
            <w:tcBorders>
              <w:top w:val="single" w:sz="4" w:space="0" w:color="auto"/>
              <w:left w:val="single" w:sz="4" w:space="0" w:color="auto"/>
              <w:bottom w:val="single" w:sz="4" w:space="0" w:color="auto"/>
              <w:right w:val="single" w:sz="4" w:space="0" w:color="auto"/>
            </w:tcBorders>
            <w:hideMark/>
          </w:tcPr>
          <w:p w14:paraId="2873F9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53077D" w:rsidRPr="0053077D" w14:paraId="0B0B668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37667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375" w:type="pct"/>
            <w:tcBorders>
              <w:top w:val="single" w:sz="4" w:space="0" w:color="auto"/>
              <w:left w:val="single" w:sz="4" w:space="0" w:color="auto"/>
              <w:bottom w:val="single" w:sz="4" w:space="0" w:color="auto"/>
              <w:right w:val="single" w:sz="4" w:space="0" w:color="auto"/>
            </w:tcBorders>
            <w:hideMark/>
          </w:tcPr>
          <w:p w14:paraId="6071DB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знаков препинания в предложениях с обобщающими словами при однородных членах</w:t>
            </w:r>
          </w:p>
        </w:tc>
      </w:tr>
      <w:tr w:rsidR="0053077D" w:rsidRPr="0053077D" w14:paraId="1616122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F681A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7.6</w:t>
            </w:r>
          </w:p>
        </w:tc>
        <w:tc>
          <w:tcPr>
            <w:tcW w:w="4375" w:type="pct"/>
            <w:tcBorders>
              <w:top w:val="single" w:sz="4" w:space="0" w:color="auto"/>
              <w:left w:val="single" w:sz="4" w:space="0" w:color="auto"/>
              <w:bottom w:val="single" w:sz="4" w:space="0" w:color="auto"/>
              <w:right w:val="single" w:sz="4" w:space="0" w:color="auto"/>
            </w:tcBorders>
            <w:hideMark/>
          </w:tcPr>
          <w:p w14:paraId="67CBF2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знаков препинания в простом и сложном предложениях с союзом и</w:t>
            </w:r>
          </w:p>
        </w:tc>
      </w:tr>
      <w:tr w:rsidR="0053077D" w:rsidRPr="0053077D" w14:paraId="253AE76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7C3DE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7.7</w:t>
            </w:r>
          </w:p>
        </w:tc>
        <w:tc>
          <w:tcPr>
            <w:tcW w:w="4375" w:type="pct"/>
            <w:tcBorders>
              <w:top w:val="single" w:sz="4" w:space="0" w:color="auto"/>
              <w:left w:val="single" w:sz="4" w:space="0" w:color="auto"/>
              <w:bottom w:val="single" w:sz="4" w:space="0" w:color="auto"/>
              <w:right w:val="single" w:sz="4" w:space="0" w:color="auto"/>
            </w:tcBorders>
            <w:hideMark/>
          </w:tcPr>
          <w:p w14:paraId="6039D2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53077D" w:rsidRPr="0053077D" w14:paraId="3A8E980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FCC2F3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7.8</w:t>
            </w:r>
          </w:p>
        </w:tc>
        <w:tc>
          <w:tcPr>
            <w:tcW w:w="4375" w:type="pct"/>
            <w:tcBorders>
              <w:top w:val="single" w:sz="4" w:space="0" w:color="auto"/>
              <w:left w:val="single" w:sz="4" w:space="0" w:color="auto"/>
              <w:bottom w:val="single" w:sz="4" w:space="0" w:color="auto"/>
              <w:right w:val="single" w:sz="4" w:space="0" w:color="auto"/>
            </w:tcBorders>
            <w:hideMark/>
          </w:tcPr>
          <w:p w14:paraId="373D02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знаков препинания в предложениях с вводными и вставными конструкциями, обращениями и междометиями</w:t>
            </w:r>
          </w:p>
        </w:tc>
      </w:tr>
      <w:tr w:rsidR="0053077D" w:rsidRPr="0053077D" w14:paraId="57E14B6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B6AD3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7.9</w:t>
            </w:r>
          </w:p>
        </w:tc>
        <w:tc>
          <w:tcPr>
            <w:tcW w:w="4375" w:type="pct"/>
            <w:tcBorders>
              <w:top w:val="single" w:sz="4" w:space="0" w:color="auto"/>
              <w:left w:val="single" w:sz="4" w:space="0" w:color="auto"/>
              <w:bottom w:val="single" w:sz="4" w:space="0" w:color="auto"/>
              <w:right w:val="single" w:sz="4" w:space="0" w:color="auto"/>
            </w:tcBorders>
            <w:hideMark/>
          </w:tcPr>
          <w:p w14:paraId="1C3928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Пунктуационный анализ простых предложений</w:t>
            </w:r>
          </w:p>
        </w:tc>
      </w:tr>
      <w:tr w:rsidR="0053077D" w:rsidRPr="0053077D" w14:paraId="42312D8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91578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375" w:type="pct"/>
            <w:tcBorders>
              <w:top w:val="single" w:sz="4" w:space="0" w:color="auto"/>
              <w:left w:val="single" w:sz="4" w:space="0" w:color="auto"/>
              <w:bottom w:val="single" w:sz="4" w:space="0" w:color="auto"/>
              <w:right w:val="single" w:sz="4" w:space="0" w:color="auto"/>
            </w:tcBorders>
            <w:hideMark/>
          </w:tcPr>
          <w:p w14:paraId="47B692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Выразительность русской речи</w:t>
            </w:r>
          </w:p>
        </w:tc>
      </w:tr>
      <w:tr w:rsidR="0053077D" w:rsidRPr="0053077D" w14:paraId="13CE6EE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3AD64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375" w:type="pct"/>
            <w:tcBorders>
              <w:top w:val="single" w:sz="4" w:space="0" w:color="auto"/>
              <w:left w:val="single" w:sz="4" w:space="0" w:color="auto"/>
              <w:bottom w:val="single" w:sz="4" w:space="0" w:color="auto"/>
              <w:right w:val="single" w:sz="4" w:space="0" w:color="auto"/>
            </w:tcBorders>
            <w:hideMark/>
          </w:tcPr>
          <w:p w14:paraId="5E057E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53077D" w:rsidRPr="0053077D" w14:paraId="169BA60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181BD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8.2</w:t>
            </w:r>
          </w:p>
        </w:tc>
        <w:tc>
          <w:tcPr>
            <w:tcW w:w="4375" w:type="pct"/>
            <w:tcBorders>
              <w:top w:val="single" w:sz="4" w:space="0" w:color="auto"/>
              <w:left w:val="single" w:sz="4" w:space="0" w:color="auto"/>
              <w:bottom w:val="single" w:sz="4" w:space="0" w:color="auto"/>
              <w:right w:val="single" w:sz="4" w:space="0" w:color="auto"/>
            </w:tcBorders>
            <w:hideMark/>
          </w:tcPr>
          <w:p w14:paraId="194C13A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tc>
      </w:tr>
      <w:tr w:rsidR="0053077D" w:rsidRPr="0053077D" w14:paraId="7E912B6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C3DD7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8.3</w:t>
            </w:r>
          </w:p>
        </w:tc>
        <w:tc>
          <w:tcPr>
            <w:tcW w:w="4375" w:type="pct"/>
            <w:tcBorders>
              <w:top w:val="single" w:sz="4" w:space="0" w:color="auto"/>
              <w:left w:val="single" w:sz="4" w:space="0" w:color="auto"/>
              <w:bottom w:val="single" w:sz="4" w:space="0" w:color="auto"/>
              <w:right w:val="single" w:sz="4" w:space="0" w:color="auto"/>
            </w:tcBorders>
            <w:hideMark/>
          </w:tcPr>
          <w:p w14:paraId="1B8CAB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Употребление односоставных предложений в речи</w:t>
            </w:r>
          </w:p>
        </w:tc>
      </w:tr>
    </w:tbl>
    <w:p w14:paraId="223BFB9F" w14:textId="77777777" w:rsidR="0053077D" w:rsidRPr="0053077D" w:rsidRDefault="0053077D" w:rsidP="0053077D">
      <w:pPr>
        <w:pStyle w:val="af3"/>
        <w:rPr>
          <w:rFonts w:ascii="Times New Roman" w:hAnsi="Times New Roman" w:cs="Times New Roman"/>
        </w:rPr>
      </w:pPr>
    </w:p>
    <w:p w14:paraId="7230C2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3.8</w:t>
      </w:r>
    </w:p>
    <w:p w14:paraId="53A37E9F" w14:textId="77777777" w:rsidR="0053077D" w:rsidRPr="0053077D" w:rsidRDefault="0053077D" w:rsidP="0053077D">
      <w:pPr>
        <w:pStyle w:val="af3"/>
        <w:rPr>
          <w:rFonts w:ascii="Times New Roman" w:hAnsi="Times New Roman" w:cs="Times New Roman"/>
        </w:rPr>
      </w:pPr>
    </w:p>
    <w:p w14:paraId="423D81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требования к результатам освоения основной</w:t>
      </w:r>
    </w:p>
    <w:p w14:paraId="4CB093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образовательной программы (9 класс)</w:t>
      </w:r>
    </w:p>
    <w:p w14:paraId="2D226DCC"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6"/>
        <w:gridCol w:w="9078"/>
      </w:tblGrid>
      <w:tr w:rsidR="0053077D" w:rsidRPr="0053077D" w14:paraId="4A83409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CDAF4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 проверяемого результата</w:t>
            </w:r>
          </w:p>
        </w:tc>
        <w:tc>
          <w:tcPr>
            <w:tcW w:w="4062" w:type="pct"/>
            <w:tcBorders>
              <w:top w:val="single" w:sz="4" w:space="0" w:color="auto"/>
              <w:left w:val="single" w:sz="4" w:space="0" w:color="auto"/>
              <w:bottom w:val="single" w:sz="4" w:space="0" w:color="auto"/>
              <w:right w:val="single" w:sz="4" w:space="0" w:color="auto"/>
            </w:tcBorders>
            <w:hideMark/>
          </w:tcPr>
          <w:p w14:paraId="16E42C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53077D" w:rsidRPr="0053077D" w14:paraId="0C70C17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8528F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062" w:type="pct"/>
            <w:tcBorders>
              <w:top w:val="single" w:sz="4" w:space="0" w:color="auto"/>
              <w:left w:val="single" w:sz="4" w:space="0" w:color="auto"/>
              <w:bottom w:val="single" w:sz="4" w:space="0" w:color="auto"/>
              <w:right w:val="single" w:sz="4" w:space="0" w:color="auto"/>
            </w:tcBorders>
            <w:hideMark/>
          </w:tcPr>
          <w:p w14:paraId="0268E0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"Язык и речь"</w:t>
            </w:r>
          </w:p>
        </w:tc>
      </w:tr>
      <w:tr w:rsidR="0053077D" w:rsidRPr="0053077D" w14:paraId="316A6FC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CBA92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062" w:type="pct"/>
            <w:tcBorders>
              <w:top w:val="single" w:sz="4" w:space="0" w:color="auto"/>
              <w:left w:val="single" w:sz="4" w:space="0" w:color="auto"/>
              <w:bottom w:val="single" w:sz="4" w:space="0" w:color="auto"/>
              <w:right w:val="single" w:sz="4" w:space="0" w:color="auto"/>
            </w:tcBorders>
            <w:hideMark/>
          </w:tcPr>
          <w:p w14:paraId="7C85BB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53077D" w:rsidRPr="0053077D" w14:paraId="1CB40A2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B50368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062" w:type="pct"/>
            <w:tcBorders>
              <w:top w:val="single" w:sz="4" w:space="0" w:color="auto"/>
              <w:left w:val="single" w:sz="4" w:space="0" w:color="auto"/>
              <w:bottom w:val="single" w:sz="4" w:space="0" w:color="auto"/>
              <w:right w:val="single" w:sz="4" w:space="0" w:color="auto"/>
            </w:tcBorders>
            <w:hideMark/>
          </w:tcPr>
          <w:p w14:paraId="2F48F3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53077D" w:rsidRPr="0053077D" w14:paraId="501D4EA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1F6D1F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062" w:type="pct"/>
            <w:tcBorders>
              <w:top w:val="single" w:sz="4" w:space="0" w:color="auto"/>
              <w:left w:val="single" w:sz="4" w:space="0" w:color="auto"/>
              <w:bottom w:val="single" w:sz="4" w:space="0" w:color="auto"/>
              <w:right w:val="single" w:sz="4" w:space="0" w:color="auto"/>
            </w:tcBorders>
            <w:hideMark/>
          </w:tcPr>
          <w:p w14:paraId="34E1A9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Pr="0053077D">
              <w:rPr>
                <w:rFonts w:ascii="Times New Roman" w:hAnsi="Times New Roman" w:cs="Times New Roman"/>
              </w:rPr>
              <w:lastRenderedPageBreak/>
              <w:t>смысловых типов речи</w:t>
            </w:r>
          </w:p>
        </w:tc>
      </w:tr>
      <w:tr w:rsidR="0053077D" w:rsidRPr="0053077D" w14:paraId="56F2889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F5F147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1.4</w:t>
            </w:r>
          </w:p>
        </w:tc>
        <w:tc>
          <w:tcPr>
            <w:tcW w:w="4062" w:type="pct"/>
            <w:tcBorders>
              <w:top w:val="single" w:sz="4" w:space="0" w:color="auto"/>
              <w:left w:val="single" w:sz="4" w:space="0" w:color="auto"/>
              <w:bottom w:val="single" w:sz="4" w:space="0" w:color="auto"/>
              <w:right w:val="single" w:sz="4" w:space="0" w:color="auto"/>
            </w:tcBorders>
            <w:hideMark/>
          </w:tcPr>
          <w:p w14:paraId="4DA1E5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различными видами чтения: просмотровым, ознакомительным, изучающим, поисковым</w:t>
            </w:r>
          </w:p>
        </w:tc>
      </w:tr>
      <w:tr w:rsidR="0053077D" w:rsidRPr="0053077D" w14:paraId="2D8A3BD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16EA0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062" w:type="pct"/>
            <w:tcBorders>
              <w:top w:val="single" w:sz="4" w:space="0" w:color="auto"/>
              <w:left w:val="single" w:sz="4" w:space="0" w:color="auto"/>
              <w:bottom w:val="single" w:sz="4" w:space="0" w:color="auto"/>
              <w:right w:val="single" w:sz="4" w:space="0" w:color="auto"/>
            </w:tcBorders>
            <w:hideMark/>
          </w:tcPr>
          <w:p w14:paraId="7C002B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Устно пересказывать прочитанный или прослушанный текст объемом не менее 150 слов</w:t>
            </w:r>
          </w:p>
        </w:tc>
      </w:tr>
      <w:tr w:rsidR="0053077D" w:rsidRPr="0053077D" w14:paraId="6B5C33F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B2634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062" w:type="pct"/>
            <w:tcBorders>
              <w:top w:val="single" w:sz="4" w:space="0" w:color="auto"/>
              <w:left w:val="single" w:sz="4" w:space="0" w:color="auto"/>
              <w:bottom w:val="single" w:sz="4" w:space="0" w:color="auto"/>
              <w:right w:val="single" w:sz="4" w:space="0" w:color="auto"/>
            </w:tcBorders>
            <w:hideMark/>
          </w:tcPr>
          <w:p w14:paraId="73C518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53077D" w:rsidRPr="0053077D" w14:paraId="459ECDD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4282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062" w:type="pct"/>
            <w:tcBorders>
              <w:top w:val="single" w:sz="4" w:space="0" w:color="auto"/>
              <w:left w:val="single" w:sz="4" w:space="0" w:color="auto"/>
              <w:bottom w:val="single" w:sz="4" w:space="0" w:color="auto"/>
              <w:right w:val="single" w:sz="4" w:space="0" w:color="auto"/>
            </w:tcBorders>
            <w:hideMark/>
          </w:tcPr>
          <w:p w14:paraId="519113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"Текст"</w:t>
            </w:r>
          </w:p>
        </w:tc>
      </w:tr>
      <w:tr w:rsidR="0053077D" w:rsidRPr="0053077D" w14:paraId="4E87247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84C5D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062" w:type="pct"/>
            <w:tcBorders>
              <w:top w:val="single" w:sz="4" w:space="0" w:color="auto"/>
              <w:left w:val="single" w:sz="4" w:space="0" w:color="auto"/>
              <w:bottom w:val="single" w:sz="4" w:space="0" w:color="auto"/>
              <w:right w:val="single" w:sz="4" w:space="0" w:color="auto"/>
            </w:tcBorders>
            <w:hideMark/>
          </w:tcPr>
          <w:p w14:paraId="249A4C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53077D" w:rsidRPr="0053077D" w14:paraId="1E7EC51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18E3A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062" w:type="pct"/>
            <w:tcBorders>
              <w:top w:val="single" w:sz="4" w:space="0" w:color="auto"/>
              <w:left w:val="single" w:sz="4" w:space="0" w:color="auto"/>
              <w:bottom w:val="single" w:sz="4" w:space="0" w:color="auto"/>
              <w:right w:val="single" w:sz="4" w:space="0" w:color="auto"/>
            </w:tcBorders>
            <w:hideMark/>
          </w:tcPr>
          <w:p w14:paraId="386BE6B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53077D" w:rsidRPr="0053077D" w14:paraId="3E99D80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05C99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062" w:type="pct"/>
            <w:tcBorders>
              <w:top w:val="single" w:sz="4" w:space="0" w:color="auto"/>
              <w:left w:val="single" w:sz="4" w:space="0" w:color="auto"/>
              <w:bottom w:val="single" w:sz="4" w:space="0" w:color="auto"/>
              <w:right w:val="single" w:sz="4" w:space="0" w:color="auto"/>
            </w:tcBorders>
            <w:hideMark/>
          </w:tcPr>
          <w:p w14:paraId="7B81D3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отличительные признаки текстов разных жанров</w:t>
            </w:r>
          </w:p>
        </w:tc>
      </w:tr>
      <w:tr w:rsidR="0053077D" w:rsidRPr="0053077D" w14:paraId="62F3D9C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F01EA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062" w:type="pct"/>
            <w:tcBorders>
              <w:top w:val="single" w:sz="4" w:space="0" w:color="auto"/>
              <w:left w:val="single" w:sz="4" w:space="0" w:color="auto"/>
              <w:bottom w:val="single" w:sz="4" w:space="0" w:color="auto"/>
              <w:right w:val="single" w:sz="4" w:space="0" w:color="auto"/>
            </w:tcBorders>
            <w:hideMark/>
          </w:tcPr>
          <w:p w14:paraId="778275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53077D" w:rsidRPr="0053077D" w14:paraId="1336670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FF73DF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062" w:type="pct"/>
            <w:tcBorders>
              <w:top w:val="single" w:sz="4" w:space="0" w:color="auto"/>
              <w:left w:val="single" w:sz="4" w:space="0" w:color="auto"/>
              <w:bottom w:val="single" w:sz="4" w:space="0" w:color="auto"/>
              <w:right w:val="single" w:sz="4" w:space="0" w:color="auto"/>
            </w:tcBorders>
            <w:hideMark/>
          </w:tcPr>
          <w:p w14:paraId="0B1081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Владеть умениями информационной переработки текста: выделять главную и второстепенную информацию в тексте</w:t>
            </w:r>
          </w:p>
        </w:tc>
      </w:tr>
      <w:tr w:rsidR="0053077D" w:rsidRPr="0053077D" w14:paraId="312515B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91BD0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062" w:type="pct"/>
            <w:tcBorders>
              <w:top w:val="single" w:sz="4" w:space="0" w:color="auto"/>
              <w:left w:val="single" w:sz="4" w:space="0" w:color="auto"/>
              <w:bottom w:val="single" w:sz="4" w:space="0" w:color="auto"/>
              <w:right w:val="single" w:sz="4" w:space="0" w:color="auto"/>
            </w:tcBorders>
            <w:hideMark/>
          </w:tcPr>
          <w:p w14:paraId="2B1073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53077D" w:rsidRPr="0053077D" w14:paraId="7A4EBD5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6BEC9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2.7</w:t>
            </w:r>
          </w:p>
        </w:tc>
        <w:tc>
          <w:tcPr>
            <w:tcW w:w="4062" w:type="pct"/>
            <w:tcBorders>
              <w:top w:val="single" w:sz="4" w:space="0" w:color="auto"/>
              <w:left w:val="single" w:sz="4" w:space="0" w:color="auto"/>
              <w:bottom w:val="single" w:sz="4" w:space="0" w:color="auto"/>
              <w:right w:val="single" w:sz="4" w:space="0" w:color="auto"/>
            </w:tcBorders>
            <w:hideMark/>
          </w:tcPr>
          <w:p w14:paraId="105079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сообщение на заданную тему в виде презентации</w:t>
            </w:r>
          </w:p>
        </w:tc>
      </w:tr>
      <w:tr w:rsidR="0053077D" w:rsidRPr="0053077D" w14:paraId="1C571A8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9C260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2.8</w:t>
            </w:r>
          </w:p>
        </w:tc>
        <w:tc>
          <w:tcPr>
            <w:tcW w:w="4062" w:type="pct"/>
            <w:tcBorders>
              <w:top w:val="single" w:sz="4" w:space="0" w:color="auto"/>
              <w:left w:val="single" w:sz="4" w:space="0" w:color="auto"/>
              <w:bottom w:val="single" w:sz="4" w:space="0" w:color="auto"/>
              <w:right w:val="single" w:sz="4" w:space="0" w:color="auto"/>
            </w:tcBorders>
            <w:hideMark/>
          </w:tcPr>
          <w:p w14:paraId="70F5AF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53077D" w:rsidRPr="0053077D" w14:paraId="739E452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4A156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2.9</w:t>
            </w:r>
          </w:p>
        </w:tc>
        <w:tc>
          <w:tcPr>
            <w:tcW w:w="4062" w:type="pct"/>
            <w:tcBorders>
              <w:top w:val="single" w:sz="4" w:space="0" w:color="auto"/>
              <w:left w:val="single" w:sz="4" w:space="0" w:color="auto"/>
              <w:bottom w:val="single" w:sz="4" w:space="0" w:color="auto"/>
              <w:right w:val="single" w:sz="4" w:space="0" w:color="auto"/>
            </w:tcBorders>
            <w:hideMark/>
          </w:tcPr>
          <w:p w14:paraId="4C79B19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53077D" w:rsidRPr="0053077D" w14:paraId="22B670D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9D06A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2.10</w:t>
            </w:r>
          </w:p>
        </w:tc>
        <w:tc>
          <w:tcPr>
            <w:tcW w:w="4062" w:type="pct"/>
            <w:tcBorders>
              <w:top w:val="single" w:sz="4" w:space="0" w:color="auto"/>
              <w:left w:val="single" w:sz="4" w:space="0" w:color="auto"/>
              <w:bottom w:val="single" w:sz="4" w:space="0" w:color="auto"/>
              <w:right w:val="single" w:sz="4" w:space="0" w:color="auto"/>
            </w:tcBorders>
            <w:hideMark/>
          </w:tcPr>
          <w:p w14:paraId="6B9734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53077D" w:rsidRPr="0053077D" w14:paraId="65686F5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C1470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062" w:type="pct"/>
            <w:tcBorders>
              <w:top w:val="single" w:sz="4" w:space="0" w:color="auto"/>
              <w:left w:val="single" w:sz="4" w:space="0" w:color="auto"/>
              <w:bottom w:val="single" w:sz="4" w:space="0" w:color="auto"/>
              <w:right w:val="single" w:sz="4" w:space="0" w:color="auto"/>
            </w:tcBorders>
            <w:hideMark/>
          </w:tcPr>
          <w:p w14:paraId="472805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"Функциональные разновидности языка"</w:t>
            </w:r>
          </w:p>
        </w:tc>
      </w:tr>
      <w:tr w:rsidR="0053077D" w:rsidRPr="0053077D" w14:paraId="7480A84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2846D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062" w:type="pct"/>
            <w:tcBorders>
              <w:top w:val="single" w:sz="4" w:space="0" w:color="auto"/>
              <w:left w:val="single" w:sz="4" w:space="0" w:color="auto"/>
              <w:bottom w:val="single" w:sz="4" w:space="0" w:color="auto"/>
              <w:right w:val="single" w:sz="4" w:space="0" w:color="auto"/>
            </w:tcBorders>
            <w:hideMark/>
          </w:tcPr>
          <w:p w14:paraId="5D6486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w:t>
            </w:r>
            <w:r w:rsidRPr="0053077D">
              <w:rPr>
                <w:rFonts w:ascii="Times New Roman" w:hAnsi="Times New Roman" w:cs="Times New Roman"/>
              </w:rPr>
              <w:lastRenderedPageBreak/>
              <w:t>функциональных стилей в художественном произведении</w:t>
            </w:r>
          </w:p>
        </w:tc>
      </w:tr>
      <w:tr w:rsidR="0053077D" w:rsidRPr="0053077D" w14:paraId="3D59B6E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6C5E0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3.2</w:t>
            </w:r>
          </w:p>
        </w:tc>
        <w:tc>
          <w:tcPr>
            <w:tcW w:w="4062" w:type="pct"/>
            <w:tcBorders>
              <w:top w:val="single" w:sz="4" w:space="0" w:color="auto"/>
              <w:left w:val="single" w:sz="4" w:space="0" w:color="auto"/>
              <w:bottom w:val="single" w:sz="4" w:space="0" w:color="auto"/>
              <w:right w:val="single" w:sz="4" w:space="0" w:color="auto"/>
            </w:tcBorders>
            <w:hideMark/>
          </w:tcPr>
          <w:p w14:paraId="703BB34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53077D" w:rsidRPr="0053077D" w14:paraId="63A46E9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CAD5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4062" w:type="pct"/>
            <w:tcBorders>
              <w:top w:val="single" w:sz="4" w:space="0" w:color="auto"/>
              <w:left w:val="single" w:sz="4" w:space="0" w:color="auto"/>
              <w:bottom w:val="single" w:sz="4" w:space="0" w:color="auto"/>
              <w:right w:val="single" w:sz="4" w:space="0" w:color="auto"/>
            </w:tcBorders>
            <w:hideMark/>
          </w:tcPr>
          <w:p w14:paraId="417C96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53077D" w:rsidRPr="0053077D" w14:paraId="11AEC98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633E5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3.4</w:t>
            </w:r>
          </w:p>
        </w:tc>
        <w:tc>
          <w:tcPr>
            <w:tcW w:w="4062" w:type="pct"/>
            <w:tcBorders>
              <w:top w:val="single" w:sz="4" w:space="0" w:color="auto"/>
              <w:left w:val="single" w:sz="4" w:space="0" w:color="auto"/>
              <w:bottom w:val="single" w:sz="4" w:space="0" w:color="auto"/>
              <w:right w:val="single" w:sz="4" w:space="0" w:color="auto"/>
            </w:tcBorders>
            <w:hideMark/>
          </w:tcPr>
          <w:p w14:paraId="0009C3F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53077D" w:rsidRPr="0053077D" w14:paraId="37ECE6D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975CC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3.5</w:t>
            </w:r>
          </w:p>
        </w:tc>
        <w:tc>
          <w:tcPr>
            <w:tcW w:w="4062" w:type="pct"/>
            <w:tcBorders>
              <w:top w:val="single" w:sz="4" w:space="0" w:color="auto"/>
              <w:left w:val="single" w:sz="4" w:space="0" w:color="auto"/>
              <w:bottom w:val="single" w:sz="4" w:space="0" w:color="auto"/>
              <w:right w:val="single" w:sz="4" w:space="0" w:color="auto"/>
            </w:tcBorders>
            <w:hideMark/>
          </w:tcPr>
          <w:p w14:paraId="372F98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53077D" w:rsidRPr="0053077D" w14:paraId="71C0351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66165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3.6</w:t>
            </w:r>
          </w:p>
        </w:tc>
        <w:tc>
          <w:tcPr>
            <w:tcW w:w="4062" w:type="pct"/>
            <w:tcBorders>
              <w:top w:val="single" w:sz="4" w:space="0" w:color="auto"/>
              <w:left w:val="single" w:sz="4" w:space="0" w:color="auto"/>
              <w:bottom w:val="single" w:sz="4" w:space="0" w:color="auto"/>
              <w:right w:val="single" w:sz="4" w:space="0" w:color="auto"/>
            </w:tcBorders>
            <w:hideMark/>
          </w:tcPr>
          <w:p w14:paraId="318C63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w:t>
            </w:r>
          </w:p>
        </w:tc>
      </w:tr>
      <w:tr w:rsidR="0053077D" w:rsidRPr="0053077D" w14:paraId="19BCDBE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C2D2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062" w:type="pct"/>
            <w:tcBorders>
              <w:top w:val="single" w:sz="4" w:space="0" w:color="auto"/>
              <w:left w:val="single" w:sz="4" w:space="0" w:color="auto"/>
              <w:bottom w:val="single" w:sz="4" w:space="0" w:color="auto"/>
              <w:right w:val="single" w:sz="4" w:space="0" w:color="auto"/>
            </w:tcBorders>
            <w:hideMark/>
          </w:tcPr>
          <w:p w14:paraId="4E1F16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"Система языка"</w:t>
            </w:r>
          </w:p>
        </w:tc>
      </w:tr>
      <w:tr w:rsidR="0053077D" w:rsidRPr="0053077D" w14:paraId="5131635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D4CE88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062" w:type="pct"/>
            <w:tcBorders>
              <w:top w:val="single" w:sz="4" w:space="0" w:color="auto"/>
              <w:left w:val="single" w:sz="4" w:space="0" w:color="auto"/>
              <w:bottom w:val="single" w:sz="4" w:space="0" w:color="auto"/>
              <w:right w:val="single" w:sz="4" w:space="0" w:color="auto"/>
            </w:tcBorders>
            <w:hideMark/>
          </w:tcPr>
          <w:p w14:paraId="0A82A6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основные средства синтаксической связи между частями сложного предложения</w:t>
            </w:r>
          </w:p>
        </w:tc>
      </w:tr>
      <w:tr w:rsidR="0053077D" w:rsidRPr="0053077D" w14:paraId="52CEAB9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EBC8B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062" w:type="pct"/>
            <w:tcBorders>
              <w:top w:val="single" w:sz="4" w:space="0" w:color="auto"/>
              <w:left w:val="single" w:sz="4" w:space="0" w:color="auto"/>
              <w:bottom w:val="single" w:sz="4" w:space="0" w:color="auto"/>
              <w:right w:val="single" w:sz="4" w:space="0" w:color="auto"/>
            </w:tcBorders>
            <w:hideMark/>
          </w:tcPr>
          <w:p w14:paraId="524241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сложные предложения с разными видами связи, бессоюзные и союзные предложения (сложносочиненные и сложноподчиненные)</w:t>
            </w:r>
          </w:p>
        </w:tc>
      </w:tr>
      <w:tr w:rsidR="0053077D" w:rsidRPr="0053077D" w14:paraId="34C5044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D998A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062" w:type="pct"/>
            <w:tcBorders>
              <w:top w:val="single" w:sz="4" w:space="0" w:color="auto"/>
              <w:left w:val="single" w:sz="4" w:space="0" w:color="auto"/>
              <w:bottom w:val="single" w:sz="4" w:space="0" w:color="auto"/>
              <w:right w:val="single" w:sz="4" w:space="0" w:color="auto"/>
            </w:tcBorders>
            <w:hideMark/>
          </w:tcPr>
          <w:p w14:paraId="66570E1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53077D" w:rsidRPr="0053077D" w14:paraId="6FB9DD2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541721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062" w:type="pct"/>
            <w:tcBorders>
              <w:top w:val="single" w:sz="4" w:space="0" w:color="auto"/>
              <w:left w:val="single" w:sz="4" w:space="0" w:color="auto"/>
              <w:bottom w:val="single" w:sz="4" w:space="0" w:color="auto"/>
              <w:right w:val="single" w:sz="4" w:space="0" w:color="auto"/>
            </w:tcBorders>
            <w:hideMark/>
          </w:tcPr>
          <w:p w14:paraId="3AC341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53077D" w:rsidRPr="0053077D" w14:paraId="2F1C8CF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8664AA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062" w:type="pct"/>
            <w:tcBorders>
              <w:top w:val="single" w:sz="4" w:space="0" w:color="auto"/>
              <w:left w:val="single" w:sz="4" w:space="0" w:color="auto"/>
              <w:bottom w:val="single" w:sz="4" w:space="0" w:color="auto"/>
              <w:right w:val="single" w:sz="4" w:space="0" w:color="auto"/>
            </w:tcBorders>
            <w:hideMark/>
          </w:tcPr>
          <w:p w14:paraId="174AE4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53077D" w:rsidRPr="0053077D" w14:paraId="13584E2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5588D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062" w:type="pct"/>
            <w:tcBorders>
              <w:top w:val="single" w:sz="4" w:space="0" w:color="auto"/>
              <w:left w:val="single" w:sz="4" w:space="0" w:color="auto"/>
              <w:bottom w:val="single" w:sz="4" w:space="0" w:color="auto"/>
              <w:right w:val="single" w:sz="4" w:space="0" w:color="auto"/>
            </w:tcBorders>
            <w:hideMark/>
          </w:tcPr>
          <w:p w14:paraId="614AF2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53077D" w:rsidRPr="0053077D" w14:paraId="4386DD9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DBA95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062" w:type="pct"/>
            <w:tcBorders>
              <w:top w:val="single" w:sz="4" w:space="0" w:color="auto"/>
              <w:left w:val="single" w:sz="4" w:space="0" w:color="auto"/>
              <w:bottom w:val="single" w:sz="4" w:space="0" w:color="auto"/>
              <w:right w:val="single" w:sz="4" w:space="0" w:color="auto"/>
            </w:tcBorders>
            <w:hideMark/>
          </w:tcPr>
          <w:p w14:paraId="3A03EC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подчинительные союзы и союзные слова</w:t>
            </w:r>
          </w:p>
        </w:tc>
      </w:tr>
      <w:tr w:rsidR="0053077D" w:rsidRPr="0053077D" w14:paraId="65FA3AE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7F0ED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4062" w:type="pct"/>
            <w:tcBorders>
              <w:top w:val="single" w:sz="4" w:space="0" w:color="auto"/>
              <w:left w:val="single" w:sz="4" w:space="0" w:color="auto"/>
              <w:bottom w:val="single" w:sz="4" w:space="0" w:color="auto"/>
              <w:right w:val="single" w:sz="4" w:space="0" w:color="auto"/>
            </w:tcBorders>
            <w:hideMark/>
          </w:tcPr>
          <w:p w14:paraId="60D853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53077D" w:rsidRPr="0053077D" w14:paraId="1345FCC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B2C4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4062" w:type="pct"/>
            <w:tcBorders>
              <w:top w:val="single" w:sz="4" w:space="0" w:color="auto"/>
              <w:left w:val="single" w:sz="4" w:space="0" w:color="auto"/>
              <w:bottom w:val="single" w:sz="4" w:space="0" w:color="auto"/>
              <w:right w:val="single" w:sz="4" w:space="0" w:color="auto"/>
            </w:tcBorders>
            <w:hideMark/>
          </w:tcPr>
          <w:p w14:paraId="2420A4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53077D" w:rsidRPr="0053077D" w14:paraId="52A6138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F002A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4062" w:type="pct"/>
            <w:tcBorders>
              <w:top w:val="single" w:sz="4" w:space="0" w:color="auto"/>
              <w:left w:val="single" w:sz="4" w:space="0" w:color="auto"/>
              <w:bottom w:val="single" w:sz="4" w:space="0" w:color="auto"/>
              <w:right w:val="single" w:sz="4" w:space="0" w:color="auto"/>
            </w:tcBorders>
            <w:hideMark/>
          </w:tcPr>
          <w:p w14:paraId="4474DF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53077D" w:rsidRPr="0053077D" w14:paraId="636A278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84854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062" w:type="pct"/>
            <w:tcBorders>
              <w:top w:val="single" w:sz="4" w:space="0" w:color="auto"/>
              <w:left w:val="single" w:sz="4" w:space="0" w:color="auto"/>
              <w:bottom w:val="single" w:sz="4" w:space="0" w:color="auto"/>
              <w:right w:val="single" w:sz="4" w:space="0" w:color="auto"/>
            </w:tcBorders>
            <w:hideMark/>
          </w:tcPr>
          <w:p w14:paraId="19EAE5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53077D" w:rsidRPr="0053077D" w14:paraId="6CBE575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A7B97B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062" w:type="pct"/>
            <w:tcBorders>
              <w:top w:val="single" w:sz="4" w:space="0" w:color="auto"/>
              <w:left w:val="single" w:sz="4" w:space="0" w:color="auto"/>
              <w:bottom w:val="single" w:sz="4" w:space="0" w:color="auto"/>
              <w:right w:val="single" w:sz="4" w:space="0" w:color="auto"/>
            </w:tcBorders>
            <w:hideMark/>
          </w:tcPr>
          <w:p w14:paraId="72777B3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53077D" w:rsidRPr="0053077D" w14:paraId="7B0849B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D28F87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062" w:type="pct"/>
            <w:tcBorders>
              <w:top w:val="single" w:sz="4" w:space="0" w:color="auto"/>
              <w:left w:val="single" w:sz="4" w:space="0" w:color="auto"/>
              <w:bottom w:val="single" w:sz="4" w:space="0" w:color="auto"/>
              <w:right w:val="single" w:sz="4" w:space="0" w:color="auto"/>
            </w:tcBorders>
            <w:hideMark/>
          </w:tcPr>
          <w:p w14:paraId="07D1146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Выявлять грамматическую синонимию бессоюзных сложных предложений и союзных </w:t>
            </w:r>
            <w:r w:rsidRPr="0053077D">
              <w:rPr>
                <w:rFonts w:ascii="Times New Roman" w:hAnsi="Times New Roman" w:cs="Times New Roman"/>
              </w:rPr>
              <w:lastRenderedPageBreak/>
              <w:t>сложных предложений, использовать соответствующие конструкции в речи</w:t>
            </w:r>
          </w:p>
        </w:tc>
      </w:tr>
      <w:tr w:rsidR="0053077D" w:rsidRPr="0053077D" w14:paraId="5586271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802032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4.14</w:t>
            </w:r>
          </w:p>
        </w:tc>
        <w:tc>
          <w:tcPr>
            <w:tcW w:w="4062" w:type="pct"/>
            <w:tcBorders>
              <w:top w:val="single" w:sz="4" w:space="0" w:color="auto"/>
              <w:left w:val="single" w:sz="4" w:space="0" w:color="auto"/>
              <w:bottom w:val="single" w:sz="4" w:space="0" w:color="auto"/>
              <w:right w:val="single" w:sz="4" w:space="0" w:color="auto"/>
            </w:tcBorders>
            <w:hideMark/>
          </w:tcPr>
          <w:p w14:paraId="5040804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типы сложных предложений с разными видами связи</w:t>
            </w:r>
          </w:p>
        </w:tc>
      </w:tr>
      <w:tr w:rsidR="0053077D" w:rsidRPr="0053077D" w14:paraId="7450FFE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6959A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062" w:type="pct"/>
            <w:tcBorders>
              <w:top w:val="single" w:sz="4" w:space="0" w:color="auto"/>
              <w:left w:val="single" w:sz="4" w:space="0" w:color="auto"/>
              <w:bottom w:val="single" w:sz="4" w:space="0" w:color="auto"/>
              <w:right w:val="single" w:sz="4" w:space="0" w:color="auto"/>
            </w:tcBorders>
            <w:hideMark/>
          </w:tcPr>
          <w:p w14:paraId="044208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прямую и косвенную речь</w:t>
            </w:r>
          </w:p>
        </w:tc>
      </w:tr>
      <w:tr w:rsidR="0053077D" w:rsidRPr="0053077D" w14:paraId="20F9827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275C9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062" w:type="pct"/>
            <w:tcBorders>
              <w:top w:val="single" w:sz="4" w:space="0" w:color="auto"/>
              <w:left w:val="single" w:sz="4" w:space="0" w:color="auto"/>
              <w:bottom w:val="single" w:sz="4" w:space="0" w:color="auto"/>
              <w:right w:val="single" w:sz="4" w:space="0" w:color="auto"/>
            </w:tcBorders>
            <w:hideMark/>
          </w:tcPr>
          <w:p w14:paraId="5BAD43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Выявлять синонимию предложений с прямой и косвенной речью</w:t>
            </w:r>
          </w:p>
        </w:tc>
      </w:tr>
      <w:tr w:rsidR="0053077D" w:rsidRPr="0053077D" w14:paraId="26660FA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F0F84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4062" w:type="pct"/>
            <w:tcBorders>
              <w:top w:val="single" w:sz="4" w:space="0" w:color="auto"/>
              <w:left w:val="single" w:sz="4" w:space="0" w:color="auto"/>
              <w:bottom w:val="single" w:sz="4" w:space="0" w:color="auto"/>
              <w:right w:val="single" w:sz="4" w:space="0" w:color="auto"/>
            </w:tcBorders>
            <w:hideMark/>
          </w:tcPr>
          <w:p w14:paraId="314E5D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синтаксический анализ сложных предложений</w:t>
            </w:r>
          </w:p>
        </w:tc>
      </w:tr>
      <w:tr w:rsidR="0053077D" w:rsidRPr="0053077D" w14:paraId="786FF2F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4745C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062" w:type="pct"/>
            <w:tcBorders>
              <w:top w:val="single" w:sz="4" w:space="0" w:color="auto"/>
              <w:left w:val="single" w:sz="4" w:space="0" w:color="auto"/>
              <w:bottom w:val="single" w:sz="4" w:space="0" w:color="auto"/>
              <w:right w:val="single" w:sz="4" w:space="0" w:color="auto"/>
            </w:tcBorders>
            <w:hideMark/>
          </w:tcPr>
          <w:p w14:paraId="6F144A3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"Культура речи"</w:t>
            </w:r>
          </w:p>
        </w:tc>
      </w:tr>
      <w:tr w:rsidR="0053077D" w:rsidRPr="0053077D" w14:paraId="3F818A3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9CA2AB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062" w:type="pct"/>
            <w:tcBorders>
              <w:top w:val="single" w:sz="4" w:space="0" w:color="auto"/>
              <w:left w:val="single" w:sz="4" w:space="0" w:color="auto"/>
              <w:bottom w:val="single" w:sz="4" w:space="0" w:color="auto"/>
              <w:right w:val="single" w:sz="4" w:space="0" w:color="auto"/>
            </w:tcBorders>
            <w:hideMark/>
          </w:tcPr>
          <w:p w14:paraId="5BD618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и применять основные нормы построения сложносочиненного предложения</w:t>
            </w:r>
          </w:p>
        </w:tc>
      </w:tr>
      <w:tr w:rsidR="0053077D" w:rsidRPr="0053077D" w14:paraId="5563E74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79F7C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062" w:type="pct"/>
            <w:tcBorders>
              <w:top w:val="single" w:sz="4" w:space="0" w:color="auto"/>
              <w:left w:val="single" w:sz="4" w:space="0" w:color="auto"/>
              <w:bottom w:val="single" w:sz="4" w:space="0" w:color="auto"/>
              <w:right w:val="single" w:sz="4" w:space="0" w:color="auto"/>
            </w:tcBorders>
            <w:hideMark/>
          </w:tcPr>
          <w:p w14:paraId="6C7166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и применять основные нормы построения сложноподчиненного предложения</w:t>
            </w:r>
          </w:p>
        </w:tc>
      </w:tr>
      <w:tr w:rsidR="0053077D" w:rsidRPr="0053077D" w14:paraId="5BA8BE2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4AC1B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062" w:type="pct"/>
            <w:tcBorders>
              <w:top w:val="single" w:sz="4" w:space="0" w:color="auto"/>
              <w:left w:val="single" w:sz="4" w:space="0" w:color="auto"/>
              <w:bottom w:val="single" w:sz="4" w:space="0" w:color="auto"/>
              <w:right w:val="single" w:sz="4" w:space="0" w:color="auto"/>
            </w:tcBorders>
            <w:hideMark/>
          </w:tcPr>
          <w:p w14:paraId="09B764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и применять основные нормы построения бессоюзного сложного предложения</w:t>
            </w:r>
          </w:p>
        </w:tc>
      </w:tr>
      <w:tr w:rsidR="0053077D" w:rsidRPr="0053077D" w14:paraId="2B78CB4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394C6D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062" w:type="pct"/>
            <w:tcBorders>
              <w:top w:val="single" w:sz="4" w:space="0" w:color="auto"/>
              <w:left w:val="single" w:sz="4" w:space="0" w:color="auto"/>
              <w:bottom w:val="single" w:sz="4" w:space="0" w:color="auto"/>
              <w:right w:val="single" w:sz="4" w:space="0" w:color="auto"/>
            </w:tcBorders>
            <w:hideMark/>
          </w:tcPr>
          <w:p w14:paraId="2D9E42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Понимать основные нормы построения сложных предложений с разными видами связи</w:t>
            </w:r>
          </w:p>
        </w:tc>
      </w:tr>
      <w:tr w:rsidR="0053077D" w:rsidRPr="0053077D" w14:paraId="4AF1E1D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41AD0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5.5</w:t>
            </w:r>
          </w:p>
        </w:tc>
        <w:tc>
          <w:tcPr>
            <w:tcW w:w="4062" w:type="pct"/>
            <w:tcBorders>
              <w:top w:val="single" w:sz="4" w:space="0" w:color="auto"/>
              <w:left w:val="single" w:sz="4" w:space="0" w:color="auto"/>
              <w:bottom w:val="single" w:sz="4" w:space="0" w:color="auto"/>
              <w:right w:val="single" w:sz="4" w:space="0" w:color="auto"/>
            </w:tcBorders>
            <w:hideMark/>
          </w:tcPr>
          <w:p w14:paraId="23BDFF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построения предложений с прямой и косвенной речью, при цитировании</w:t>
            </w:r>
          </w:p>
        </w:tc>
      </w:tr>
      <w:tr w:rsidR="0053077D" w:rsidRPr="0053077D" w14:paraId="7ACAECF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C71E6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062" w:type="pct"/>
            <w:tcBorders>
              <w:top w:val="single" w:sz="4" w:space="0" w:color="auto"/>
              <w:left w:val="single" w:sz="4" w:space="0" w:color="auto"/>
              <w:bottom w:val="single" w:sz="4" w:space="0" w:color="auto"/>
              <w:right w:val="single" w:sz="4" w:space="0" w:color="auto"/>
            </w:tcBorders>
            <w:hideMark/>
          </w:tcPr>
          <w:p w14:paraId="7898037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"Орфография"</w:t>
            </w:r>
          </w:p>
        </w:tc>
      </w:tr>
      <w:tr w:rsidR="0053077D" w:rsidRPr="0053077D" w14:paraId="1B4C91C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5F275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062" w:type="pct"/>
            <w:tcBorders>
              <w:top w:val="single" w:sz="4" w:space="0" w:color="auto"/>
              <w:left w:val="single" w:sz="4" w:space="0" w:color="auto"/>
              <w:bottom w:val="single" w:sz="4" w:space="0" w:color="auto"/>
              <w:right w:val="single" w:sz="4" w:space="0" w:color="auto"/>
            </w:tcBorders>
            <w:hideMark/>
          </w:tcPr>
          <w:p w14:paraId="51894C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орфографический анализ слов</w:t>
            </w:r>
          </w:p>
        </w:tc>
      </w:tr>
      <w:tr w:rsidR="0053077D" w:rsidRPr="0053077D" w14:paraId="07E17A3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38247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062" w:type="pct"/>
            <w:tcBorders>
              <w:top w:val="single" w:sz="4" w:space="0" w:color="auto"/>
              <w:left w:val="single" w:sz="4" w:space="0" w:color="auto"/>
              <w:bottom w:val="single" w:sz="4" w:space="0" w:color="auto"/>
              <w:right w:val="single" w:sz="4" w:space="0" w:color="auto"/>
            </w:tcBorders>
            <w:hideMark/>
          </w:tcPr>
          <w:p w14:paraId="180B62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"Пунктуация"</w:t>
            </w:r>
          </w:p>
        </w:tc>
      </w:tr>
      <w:tr w:rsidR="0053077D" w:rsidRPr="0053077D" w14:paraId="39591D7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01AAF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062" w:type="pct"/>
            <w:tcBorders>
              <w:top w:val="single" w:sz="4" w:space="0" w:color="auto"/>
              <w:left w:val="single" w:sz="4" w:space="0" w:color="auto"/>
              <w:bottom w:val="single" w:sz="4" w:space="0" w:color="auto"/>
              <w:right w:val="single" w:sz="4" w:space="0" w:color="auto"/>
            </w:tcBorders>
            <w:hideMark/>
          </w:tcPr>
          <w:p w14:paraId="4AC317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сложносочиненных предложениях</w:t>
            </w:r>
          </w:p>
        </w:tc>
      </w:tr>
      <w:tr w:rsidR="0053077D" w:rsidRPr="0053077D" w14:paraId="77DABAE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ACCA8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062" w:type="pct"/>
            <w:tcBorders>
              <w:top w:val="single" w:sz="4" w:space="0" w:color="auto"/>
              <w:left w:val="single" w:sz="4" w:space="0" w:color="auto"/>
              <w:bottom w:val="single" w:sz="4" w:space="0" w:color="auto"/>
              <w:right w:val="single" w:sz="4" w:space="0" w:color="auto"/>
            </w:tcBorders>
            <w:hideMark/>
          </w:tcPr>
          <w:p w14:paraId="086A7A1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сложноподчиненных предложениях</w:t>
            </w:r>
          </w:p>
        </w:tc>
      </w:tr>
      <w:tr w:rsidR="0053077D" w:rsidRPr="0053077D" w14:paraId="236E401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D40A4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062" w:type="pct"/>
            <w:tcBorders>
              <w:top w:val="single" w:sz="4" w:space="0" w:color="auto"/>
              <w:left w:val="single" w:sz="4" w:space="0" w:color="auto"/>
              <w:bottom w:val="single" w:sz="4" w:space="0" w:color="auto"/>
              <w:right w:val="single" w:sz="4" w:space="0" w:color="auto"/>
            </w:tcBorders>
            <w:hideMark/>
          </w:tcPr>
          <w:p w14:paraId="53EC18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бессоюзных сложных предложениях</w:t>
            </w:r>
          </w:p>
        </w:tc>
      </w:tr>
      <w:tr w:rsidR="0053077D" w:rsidRPr="0053077D" w14:paraId="335B6DA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79E33B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4062" w:type="pct"/>
            <w:tcBorders>
              <w:top w:val="single" w:sz="4" w:space="0" w:color="auto"/>
              <w:left w:val="single" w:sz="4" w:space="0" w:color="auto"/>
              <w:bottom w:val="single" w:sz="4" w:space="0" w:color="auto"/>
              <w:right w:val="single" w:sz="4" w:space="0" w:color="auto"/>
            </w:tcBorders>
            <w:hideMark/>
          </w:tcPr>
          <w:p w14:paraId="6B338AA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правила постановки знаков препинания в сложных предложениях с разными видами связи</w:t>
            </w:r>
          </w:p>
        </w:tc>
      </w:tr>
      <w:tr w:rsidR="0053077D" w:rsidRPr="0053077D" w14:paraId="749E43F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58A8E0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062" w:type="pct"/>
            <w:tcBorders>
              <w:top w:val="single" w:sz="4" w:space="0" w:color="auto"/>
              <w:left w:val="single" w:sz="4" w:space="0" w:color="auto"/>
              <w:bottom w:val="single" w:sz="4" w:space="0" w:color="auto"/>
              <w:right w:val="single" w:sz="4" w:space="0" w:color="auto"/>
            </w:tcBorders>
            <w:hideMark/>
          </w:tcPr>
          <w:p w14:paraId="3F77DE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Уметь цитировать и применять разные способы включения цитат в высказывание</w:t>
            </w:r>
          </w:p>
        </w:tc>
      </w:tr>
      <w:tr w:rsidR="0053077D" w:rsidRPr="0053077D" w14:paraId="559F468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6A302B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7.8</w:t>
            </w:r>
          </w:p>
        </w:tc>
        <w:tc>
          <w:tcPr>
            <w:tcW w:w="4062" w:type="pct"/>
            <w:tcBorders>
              <w:top w:val="single" w:sz="4" w:space="0" w:color="auto"/>
              <w:left w:val="single" w:sz="4" w:space="0" w:color="auto"/>
              <w:bottom w:val="single" w:sz="4" w:space="0" w:color="auto"/>
              <w:right w:val="single" w:sz="4" w:space="0" w:color="auto"/>
            </w:tcBorders>
            <w:hideMark/>
          </w:tcPr>
          <w:p w14:paraId="66AB53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Проводить пунктуационный анализ предложений</w:t>
            </w:r>
          </w:p>
        </w:tc>
      </w:tr>
      <w:tr w:rsidR="0053077D" w:rsidRPr="0053077D" w14:paraId="30D4D2B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A61E3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7.9</w:t>
            </w:r>
          </w:p>
        </w:tc>
        <w:tc>
          <w:tcPr>
            <w:tcW w:w="4062" w:type="pct"/>
            <w:tcBorders>
              <w:top w:val="single" w:sz="4" w:space="0" w:color="auto"/>
              <w:left w:val="single" w:sz="4" w:space="0" w:color="auto"/>
              <w:bottom w:val="single" w:sz="4" w:space="0" w:color="auto"/>
              <w:right w:val="single" w:sz="4" w:space="0" w:color="auto"/>
            </w:tcBorders>
            <w:hideMark/>
          </w:tcPr>
          <w:p w14:paraId="787162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Применять нормы постановки знаков препинания в предложениях с прямой и косвенной речью, при цитировании</w:t>
            </w:r>
          </w:p>
        </w:tc>
      </w:tr>
      <w:tr w:rsidR="0053077D" w:rsidRPr="0053077D" w14:paraId="3AA88C3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FA5109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062" w:type="pct"/>
            <w:tcBorders>
              <w:top w:val="single" w:sz="4" w:space="0" w:color="auto"/>
              <w:left w:val="single" w:sz="4" w:space="0" w:color="auto"/>
              <w:bottom w:val="single" w:sz="4" w:space="0" w:color="auto"/>
              <w:right w:val="single" w:sz="4" w:space="0" w:color="auto"/>
            </w:tcBorders>
            <w:hideMark/>
          </w:tcPr>
          <w:p w14:paraId="2A7A8E0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 теме "Выразительность русской речи"</w:t>
            </w:r>
          </w:p>
        </w:tc>
      </w:tr>
      <w:tr w:rsidR="0053077D" w:rsidRPr="0053077D" w14:paraId="2EE5D93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F1838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062" w:type="pct"/>
            <w:tcBorders>
              <w:top w:val="single" w:sz="4" w:space="0" w:color="auto"/>
              <w:left w:val="single" w:sz="4" w:space="0" w:color="auto"/>
              <w:bottom w:val="single" w:sz="4" w:space="0" w:color="auto"/>
              <w:right w:val="single" w:sz="4" w:space="0" w:color="auto"/>
            </w:tcBorders>
            <w:hideMark/>
          </w:tcPr>
          <w:p w14:paraId="0F2C3B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Распознавать метафору, олицетворение, эпитет, гиперболу, сравнение</w:t>
            </w:r>
          </w:p>
        </w:tc>
      </w:tr>
    </w:tbl>
    <w:p w14:paraId="42CB574B" w14:textId="77777777" w:rsidR="0053077D" w:rsidRPr="0053077D" w:rsidRDefault="0053077D" w:rsidP="0053077D">
      <w:pPr>
        <w:pStyle w:val="af3"/>
        <w:rPr>
          <w:rFonts w:ascii="Times New Roman" w:hAnsi="Times New Roman" w:cs="Times New Roman"/>
        </w:rPr>
      </w:pPr>
    </w:p>
    <w:p w14:paraId="0DE0AE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3.9</w:t>
      </w:r>
    </w:p>
    <w:p w14:paraId="7F874E63" w14:textId="77777777" w:rsidR="0053077D" w:rsidRPr="0053077D" w:rsidRDefault="0053077D" w:rsidP="0053077D">
      <w:pPr>
        <w:pStyle w:val="af3"/>
        <w:rPr>
          <w:rFonts w:ascii="Times New Roman" w:hAnsi="Times New Roman" w:cs="Times New Roman"/>
        </w:rPr>
      </w:pPr>
    </w:p>
    <w:p w14:paraId="04D71B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элементы содержания (9 класс)</w:t>
      </w:r>
    </w:p>
    <w:p w14:paraId="4B539B8F"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97"/>
        <w:gridCol w:w="9777"/>
      </w:tblGrid>
      <w:tr w:rsidR="0053077D" w:rsidRPr="0053077D" w14:paraId="27F9949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183AD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w:t>
            </w:r>
          </w:p>
        </w:tc>
        <w:tc>
          <w:tcPr>
            <w:tcW w:w="4375" w:type="pct"/>
            <w:tcBorders>
              <w:top w:val="single" w:sz="4" w:space="0" w:color="auto"/>
              <w:left w:val="single" w:sz="4" w:space="0" w:color="auto"/>
              <w:bottom w:val="single" w:sz="4" w:space="0" w:color="auto"/>
              <w:right w:val="single" w:sz="4" w:space="0" w:color="auto"/>
            </w:tcBorders>
            <w:hideMark/>
          </w:tcPr>
          <w:p w14:paraId="139DCE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Проверяемый элемент содержания</w:t>
            </w:r>
          </w:p>
        </w:tc>
      </w:tr>
      <w:tr w:rsidR="0053077D" w:rsidRPr="0053077D" w14:paraId="2E7390D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CC54A9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375" w:type="pct"/>
            <w:tcBorders>
              <w:top w:val="single" w:sz="4" w:space="0" w:color="auto"/>
              <w:left w:val="single" w:sz="4" w:space="0" w:color="auto"/>
              <w:bottom w:val="single" w:sz="4" w:space="0" w:color="auto"/>
              <w:right w:val="single" w:sz="4" w:space="0" w:color="auto"/>
            </w:tcBorders>
            <w:hideMark/>
          </w:tcPr>
          <w:p w14:paraId="27CAE9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и речь</w:t>
            </w:r>
          </w:p>
        </w:tc>
      </w:tr>
      <w:tr w:rsidR="0053077D" w:rsidRPr="0053077D" w14:paraId="507B3A9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288D0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375" w:type="pct"/>
            <w:tcBorders>
              <w:top w:val="single" w:sz="4" w:space="0" w:color="auto"/>
              <w:left w:val="single" w:sz="4" w:space="0" w:color="auto"/>
              <w:bottom w:val="single" w:sz="4" w:space="0" w:color="auto"/>
              <w:right w:val="single" w:sz="4" w:space="0" w:color="auto"/>
            </w:tcBorders>
            <w:hideMark/>
          </w:tcPr>
          <w:p w14:paraId="75B233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аудирования: выборочное, ознакомительное, детальное</w:t>
            </w:r>
          </w:p>
        </w:tc>
      </w:tr>
      <w:tr w:rsidR="0053077D" w:rsidRPr="0053077D" w14:paraId="273BD90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284506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375" w:type="pct"/>
            <w:tcBorders>
              <w:top w:val="single" w:sz="4" w:space="0" w:color="auto"/>
              <w:left w:val="single" w:sz="4" w:space="0" w:color="auto"/>
              <w:bottom w:val="single" w:sz="4" w:space="0" w:color="auto"/>
              <w:right w:val="single" w:sz="4" w:space="0" w:color="auto"/>
            </w:tcBorders>
            <w:hideMark/>
          </w:tcPr>
          <w:p w14:paraId="490D888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чтения: изучающее, ознакомительное, просмотровое, поисковое</w:t>
            </w:r>
          </w:p>
        </w:tc>
      </w:tr>
      <w:tr w:rsidR="0053077D" w:rsidRPr="0053077D" w14:paraId="72D6956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E025C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375" w:type="pct"/>
            <w:tcBorders>
              <w:top w:val="single" w:sz="4" w:space="0" w:color="auto"/>
              <w:left w:val="single" w:sz="4" w:space="0" w:color="auto"/>
              <w:bottom w:val="single" w:sz="4" w:space="0" w:color="auto"/>
              <w:right w:val="single" w:sz="4" w:space="0" w:color="auto"/>
            </w:tcBorders>
            <w:hideMark/>
          </w:tcPr>
          <w:p w14:paraId="7BAB39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Подробное, сжатое, выборочное изложение прочитанного или прослушанного текста</w:t>
            </w:r>
          </w:p>
        </w:tc>
      </w:tr>
      <w:tr w:rsidR="0053077D" w:rsidRPr="0053077D" w14:paraId="09C6CBF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D2EF9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1.4</w:t>
            </w:r>
          </w:p>
        </w:tc>
        <w:tc>
          <w:tcPr>
            <w:tcW w:w="4375" w:type="pct"/>
            <w:tcBorders>
              <w:top w:val="single" w:sz="4" w:space="0" w:color="auto"/>
              <w:left w:val="single" w:sz="4" w:space="0" w:color="auto"/>
              <w:bottom w:val="single" w:sz="4" w:space="0" w:color="auto"/>
              <w:right w:val="single" w:sz="4" w:space="0" w:color="auto"/>
            </w:tcBorders>
            <w:hideMark/>
          </w:tcPr>
          <w:p w14:paraId="7E1BC0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53077D" w:rsidRPr="0053077D" w14:paraId="3F9120B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A8B0B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375" w:type="pct"/>
            <w:tcBorders>
              <w:top w:val="single" w:sz="4" w:space="0" w:color="auto"/>
              <w:left w:val="single" w:sz="4" w:space="0" w:color="auto"/>
              <w:bottom w:val="single" w:sz="4" w:space="0" w:color="auto"/>
              <w:right w:val="single" w:sz="4" w:space="0" w:color="auto"/>
            </w:tcBorders>
            <w:hideMark/>
          </w:tcPr>
          <w:p w14:paraId="3350D8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Приемы работы с учебной книгой, лингвистическими словарями, справочной литературой</w:t>
            </w:r>
          </w:p>
        </w:tc>
      </w:tr>
      <w:tr w:rsidR="0053077D" w:rsidRPr="0053077D" w14:paraId="611230E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DA212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375" w:type="pct"/>
            <w:tcBorders>
              <w:top w:val="single" w:sz="4" w:space="0" w:color="auto"/>
              <w:left w:val="single" w:sz="4" w:space="0" w:color="auto"/>
              <w:bottom w:val="single" w:sz="4" w:space="0" w:color="auto"/>
              <w:right w:val="single" w:sz="4" w:space="0" w:color="auto"/>
            </w:tcBorders>
            <w:hideMark/>
          </w:tcPr>
          <w:p w14:paraId="0DB482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Речь устная и письменная, монологическая и диалогическая, полилог. Виды речевой деятельности: говорение, письмо, аудирование, чтение</w:t>
            </w:r>
          </w:p>
        </w:tc>
      </w:tr>
      <w:tr w:rsidR="0053077D" w:rsidRPr="0053077D" w14:paraId="3B9F2AD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1EBC8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375" w:type="pct"/>
            <w:tcBorders>
              <w:top w:val="single" w:sz="4" w:space="0" w:color="auto"/>
              <w:left w:val="single" w:sz="4" w:space="0" w:color="auto"/>
              <w:bottom w:val="single" w:sz="4" w:space="0" w:color="auto"/>
              <w:right w:val="single" w:sz="4" w:space="0" w:color="auto"/>
            </w:tcBorders>
            <w:hideMark/>
          </w:tcPr>
          <w:p w14:paraId="1D680B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w:t>
            </w:r>
          </w:p>
        </w:tc>
      </w:tr>
      <w:tr w:rsidR="0053077D" w:rsidRPr="0053077D" w14:paraId="79DD797D"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43B517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375" w:type="pct"/>
            <w:tcBorders>
              <w:top w:val="single" w:sz="4" w:space="0" w:color="auto"/>
              <w:left w:val="single" w:sz="4" w:space="0" w:color="auto"/>
              <w:bottom w:val="single" w:sz="4" w:space="0" w:color="auto"/>
              <w:right w:val="single" w:sz="4" w:space="0" w:color="auto"/>
            </w:tcBorders>
            <w:hideMark/>
          </w:tcPr>
          <w:p w14:paraId="52B160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53077D" w:rsidRPr="0053077D" w14:paraId="653EA40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08A98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375" w:type="pct"/>
            <w:tcBorders>
              <w:top w:val="single" w:sz="4" w:space="0" w:color="auto"/>
              <w:left w:val="single" w:sz="4" w:space="0" w:color="auto"/>
              <w:bottom w:val="single" w:sz="4" w:space="0" w:color="auto"/>
              <w:right w:val="single" w:sz="4" w:space="0" w:color="auto"/>
            </w:tcBorders>
            <w:hideMark/>
          </w:tcPr>
          <w:p w14:paraId="200E72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w:t>
            </w:r>
          </w:p>
        </w:tc>
      </w:tr>
      <w:tr w:rsidR="0053077D" w:rsidRPr="0053077D" w14:paraId="65F7F7A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F267F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375" w:type="pct"/>
            <w:tcBorders>
              <w:top w:val="single" w:sz="4" w:space="0" w:color="auto"/>
              <w:left w:val="single" w:sz="4" w:space="0" w:color="auto"/>
              <w:bottom w:val="single" w:sz="4" w:space="0" w:color="auto"/>
              <w:right w:val="single" w:sz="4" w:space="0" w:color="auto"/>
            </w:tcBorders>
            <w:hideMark/>
          </w:tcPr>
          <w:p w14:paraId="72FCC3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Функциональные разновидности языка</w:t>
            </w:r>
          </w:p>
        </w:tc>
      </w:tr>
      <w:tr w:rsidR="0053077D" w:rsidRPr="0053077D" w14:paraId="391426D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4E4E9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375" w:type="pct"/>
            <w:tcBorders>
              <w:top w:val="single" w:sz="4" w:space="0" w:color="auto"/>
              <w:left w:val="single" w:sz="4" w:space="0" w:color="auto"/>
              <w:bottom w:val="single" w:sz="4" w:space="0" w:color="auto"/>
              <w:right w:val="single" w:sz="4" w:space="0" w:color="auto"/>
            </w:tcBorders>
            <w:hideMark/>
          </w:tcPr>
          <w:p w14:paraId="0CD095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53077D" w:rsidRPr="0053077D" w14:paraId="2FFEC7D6"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52226F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375" w:type="pct"/>
            <w:tcBorders>
              <w:top w:val="single" w:sz="4" w:space="0" w:color="auto"/>
              <w:left w:val="single" w:sz="4" w:space="0" w:color="auto"/>
              <w:bottom w:val="single" w:sz="4" w:space="0" w:color="auto"/>
              <w:right w:val="single" w:sz="4" w:space="0" w:color="auto"/>
            </w:tcBorders>
            <w:hideMark/>
          </w:tcPr>
          <w:p w14:paraId="1A3CF7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53077D" w:rsidRPr="0053077D" w14:paraId="3153B80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C4526B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4375" w:type="pct"/>
            <w:tcBorders>
              <w:top w:val="single" w:sz="4" w:space="0" w:color="auto"/>
              <w:left w:val="single" w:sz="4" w:space="0" w:color="auto"/>
              <w:bottom w:val="single" w:sz="4" w:space="0" w:color="auto"/>
              <w:right w:val="single" w:sz="4" w:space="0" w:color="auto"/>
            </w:tcBorders>
            <w:hideMark/>
          </w:tcPr>
          <w:p w14:paraId="63EA5F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53077D" w:rsidRPr="0053077D" w14:paraId="171B80D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3C849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375" w:type="pct"/>
            <w:tcBorders>
              <w:top w:val="single" w:sz="4" w:space="0" w:color="auto"/>
              <w:left w:val="single" w:sz="4" w:space="0" w:color="auto"/>
              <w:bottom w:val="single" w:sz="4" w:space="0" w:color="auto"/>
              <w:right w:val="single" w:sz="4" w:space="0" w:color="auto"/>
            </w:tcBorders>
            <w:hideMark/>
          </w:tcPr>
          <w:p w14:paraId="65B977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языка</w:t>
            </w:r>
          </w:p>
        </w:tc>
      </w:tr>
      <w:tr w:rsidR="0053077D" w:rsidRPr="0053077D" w14:paraId="36CAD332"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52B2BE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375" w:type="pct"/>
            <w:tcBorders>
              <w:top w:val="single" w:sz="4" w:space="0" w:color="auto"/>
              <w:left w:val="single" w:sz="4" w:space="0" w:color="auto"/>
              <w:bottom w:val="single" w:sz="4" w:space="0" w:color="auto"/>
              <w:right w:val="single" w:sz="4" w:space="0" w:color="auto"/>
            </w:tcBorders>
            <w:hideMark/>
          </w:tcPr>
          <w:p w14:paraId="3440D8D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Сложное предложение</w:t>
            </w:r>
          </w:p>
        </w:tc>
      </w:tr>
      <w:tr w:rsidR="0053077D" w:rsidRPr="0053077D" w14:paraId="0A51DEC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E14F6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4375" w:type="pct"/>
            <w:tcBorders>
              <w:top w:val="single" w:sz="4" w:space="0" w:color="auto"/>
              <w:left w:val="single" w:sz="4" w:space="0" w:color="auto"/>
              <w:bottom w:val="single" w:sz="4" w:space="0" w:color="auto"/>
              <w:right w:val="single" w:sz="4" w:space="0" w:color="auto"/>
            </w:tcBorders>
            <w:hideMark/>
          </w:tcPr>
          <w:p w14:paraId="252EAA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сложном предложении (повторение). Смысловое, структурное и интонационное единство частей сложного предложения</w:t>
            </w:r>
          </w:p>
        </w:tc>
      </w:tr>
      <w:tr w:rsidR="0053077D" w:rsidRPr="0053077D" w14:paraId="45CF682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1DC66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4375" w:type="pct"/>
            <w:tcBorders>
              <w:top w:val="single" w:sz="4" w:space="0" w:color="auto"/>
              <w:left w:val="single" w:sz="4" w:space="0" w:color="auto"/>
              <w:bottom w:val="single" w:sz="4" w:space="0" w:color="auto"/>
              <w:right w:val="single" w:sz="4" w:space="0" w:color="auto"/>
            </w:tcBorders>
            <w:hideMark/>
          </w:tcPr>
          <w:p w14:paraId="7F4CF1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Классификация сложных предложений</w:t>
            </w:r>
          </w:p>
        </w:tc>
      </w:tr>
      <w:tr w:rsidR="0053077D" w:rsidRPr="0053077D" w14:paraId="17ECAAA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0DBC3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4375" w:type="pct"/>
            <w:tcBorders>
              <w:top w:val="single" w:sz="4" w:space="0" w:color="auto"/>
              <w:left w:val="single" w:sz="4" w:space="0" w:color="auto"/>
              <w:bottom w:val="single" w:sz="4" w:space="0" w:color="auto"/>
              <w:right w:val="single" w:sz="4" w:space="0" w:color="auto"/>
            </w:tcBorders>
            <w:hideMark/>
          </w:tcPr>
          <w:p w14:paraId="49F6B0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сложносочиненном предложении, его строении</w:t>
            </w:r>
          </w:p>
        </w:tc>
      </w:tr>
      <w:tr w:rsidR="0053077D" w:rsidRPr="0053077D" w14:paraId="5F5F12A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D5B15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4375" w:type="pct"/>
            <w:tcBorders>
              <w:top w:val="single" w:sz="4" w:space="0" w:color="auto"/>
              <w:left w:val="single" w:sz="4" w:space="0" w:color="auto"/>
              <w:bottom w:val="single" w:sz="4" w:space="0" w:color="auto"/>
              <w:right w:val="single" w:sz="4" w:space="0" w:color="auto"/>
            </w:tcBorders>
            <w:hideMark/>
          </w:tcPr>
          <w:p w14:paraId="5A573A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сложносочиненных предложений. Средства связи частей сложносочиненного предложения</w:t>
            </w:r>
          </w:p>
        </w:tc>
      </w:tr>
      <w:tr w:rsidR="0053077D" w:rsidRPr="0053077D" w14:paraId="68CF948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D5C8A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4375" w:type="pct"/>
            <w:tcBorders>
              <w:top w:val="single" w:sz="4" w:space="0" w:color="auto"/>
              <w:left w:val="single" w:sz="4" w:space="0" w:color="auto"/>
              <w:bottom w:val="single" w:sz="4" w:space="0" w:color="auto"/>
              <w:right w:val="single" w:sz="4" w:space="0" w:color="auto"/>
            </w:tcBorders>
            <w:hideMark/>
          </w:tcPr>
          <w:p w14:paraId="423E3D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сложноподчиненном предложении. Главная и придаточная части предложения</w:t>
            </w:r>
          </w:p>
        </w:tc>
      </w:tr>
      <w:tr w:rsidR="0053077D" w:rsidRPr="0053077D" w14:paraId="3B7BEE9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E827B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4375" w:type="pct"/>
            <w:tcBorders>
              <w:top w:val="single" w:sz="4" w:space="0" w:color="auto"/>
              <w:left w:val="single" w:sz="4" w:space="0" w:color="auto"/>
              <w:bottom w:val="single" w:sz="4" w:space="0" w:color="auto"/>
              <w:right w:val="single" w:sz="4" w:space="0" w:color="auto"/>
            </w:tcBorders>
            <w:hideMark/>
          </w:tcPr>
          <w:p w14:paraId="6ED34E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Союзы и союзные слова. Различия подчинительных союзов и союзных слов</w:t>
            </w:r>
          </w:p>
        </w:tc>
      </w:tr>
      <w:tr w:rsidR="0053077D" w:rsidRPr="0053077D" w14:paraId="65264EB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C7E20E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4375" w:type="pct"/>
            <w:tcBorders>
              <w:top w:val="single" w:sz="4" w:space="0" w:color="auto"/>
              <w:left w:val="single" w:sz="4" w:space="0" w:color="auto"/>
              <w:bottom w:val="single" w:sz="4" w:space="0" w:color="auto"/>
              <w:right w:val="single" w:sz="4" w:space="0" w:color="auto"/>
            </w:tcBorders>
            <w:hideMark/>
          </w:tcPr>
          <w:p w14:paraId="2DC121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53077D" w:rsidRPr="0053077D" w14:paraId="7E9299F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9A6F6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4.1.8</w:t>
            </w:r>
          </w:p>
        </w:tc>
        <w:tc>
          <w:tcPr>
            <w:tcW w:w="4375" w:type="pct"/>
            <w:tcBorders>
              <w:top w:val="single" w:sz="4" w:space="0" w:color="auto"/>
              <w:left w:val="single" w:sz="4" w:space="0" w:color="auto"/>
              <w:bottom w:val="single" w:sz="4" w:space="0" w:color="auto"/>
              <w:right w:val="single" w:sz="4" w:space="0" w:color="auto"/>
            </w:tcBorders>
            <w:hideMark/>
          </w:tcPr>
          <w:p w14:paraId="65440C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53077D" w:rsidRPr="0053077D" w14:paraId="60E5A76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9289C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w:t>
            </w:r>
          </w:p>
        </w:tc>
        <w:tc>
          <w:tcPr>
            <w:tcW w:w="4375" w:type="pct"/>
            <w:tcBorders>
              <w:top w:val="single" w:sz="4" w:space="0" w:color="auto"/>
              <w:left w:val="single" w:sz="4" w:space="0" w:color="auto"/>
              <w:bottom w:val="single" w:sz="4" w:space="0" w:color="auto"/>
              <w:right w:val="single" w:sz="4" w:space="0" w:color="auto"/>
            </w:tcBorders>
            <w:hideMark/>
          </w:tcPr>
          <w:p w14:paraId="06114D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бессоюзном сложном предложении</w:t>
            </w:r>
          </w:p>
        </w:tc>
      </w:tr>
      <w:tr w:rsidR="0053077D" w:rsidRPr="0053077D" w14:paraId="2CAD2E8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554CFA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4.1.10</w:t>
            </w:r>
          </w:p>
        </w:tc>
        <w:tc>
          <w:tcPr>
            <w:tcW w:w="4375" w:type="pct"/>
            <w:tcBorders>
              <w:top w:val="single" w:sz="4" w:space="0" w:color="auto"/>
              <w:left w:val="single" w:sz="4" w:space="0" w:color="auto"/>
              <w:bottom w:val="single" w:sz="4" w:space="0" w:color="auto"/>
              <w:right w:val="single" w:sz="4" w:space="0" w:color="auto"/>
            </w:tcBorders>
            <w:hideMark/>
          </w:tcPr>
          <w:p w14:paraId="01AEDE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Смысловые отношения между частями бессоюзного сложного предложения. Виды бессоюзных сложных предложений</w:t>
            </w:r>
          </w:p>
        </w:tc>
      </w:tr>
      <w:tr w:rsidR="0053077D" w:rsidRPr="0053077D" w14:paraId="2F61447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ADFE29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4.1.11</w:t>
            </w:r>
          </w:p>
        </w:tc>
        <w:tc>
          <w:tcPr>
            <w:tcW w:w="4375" w:type="pct"/>
            <w:tcBorders>
              <w:top w:val="single" w:sz="4" w:space="0" w:color="auto"/>
              <w:left w:val="single" w:sz="4" w:space="0" w:color="auto"/>
              <w:bottom w:val="single" w:sz="4" w:space="0" w:color="auto"/>
              <w:right w:val="single" w:sz="4" w:space="0" w:color="auto"/>
            </w:tcBorders>
            <w:hideMark/>
          </w:tcPr>
          <w:p w14:paraId="4A04A60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Типы сложных предложений с разными видами связи</w:t>
            </w:r>
          </w:p>
        </w:tc>
      </w:tr>
      <w:tr w:rsidR="0053077D" w:rsidRPr="0053077D" w14:paraId="0047A84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18C43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4.1.12</w:t>
            </w:r>
          </w:p>
        </w:tc>
        <w:tc>
          <w:tcPr>
            <w:tcW w:w="4375" w:type="pct"/>
            <w:tcBorders>
              <w:top w:val="single" w:sz="4" w:space="0" w:color="auto"/>
              <w:left w:val="single" w:sz="4" w:space="0" w:color="auto"/>
              <w:bottom w:val="single" w:sz="4" w:space="0" w:color="auto"/>
              <w:right w:val="single" w:sz="4" w:space="0" w:color="auto"/>
            </w:tcBorders>
            <w:hideMark/>
          </w:tcPr>
          <w:p w14:paraId="3D0191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Синтаксический анализ сложных предложений</w:t>
            </w:r>
          </w:p>
        </w:tc>
      </w:tr>
      <w:tr w:rsidR="0053077D" w:rsidRPr="0053077D" w14:paraId="6C5865A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80EB52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375" w:type="pct"/>
            <w:tcBorders>
              <w:top w:val="single" w:sz="4" w:space="0" w:color="auto"/>
              <w:left w:val="single" w:sz="4" w:space="0" w:color="auto"/>
              <w:bottom w:val="single" w:sz="4" w:space="0" w:color="auto"/>
              <w:right w:val="single" w:sz="4" w:space="0" w:color="auto"/>
            </w:tcBorders>
            <w:hideMark/>
          </w:tcPr>
          <w:p w14:paraId="474991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Прямая речь. Цитирование. Диалог</w:t>
            </w:r>
          </w:p>
        </w:tc>
      </w:tr>
      <w:tr w:rsidR="0053077D" w:rsidRPr="0053077D" w14:paraId="71F074E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63FBA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4375" w:type="pct"/>
            <w:tcBorders>
              <w:top w:val="single" w:sz="4" w:space="0" w:color="auto"/>
              <w:left w:val="single" w:sz="4" w:space="0" w:color="auto"/>
              <w:bottom w:val="single" w:sz="4" w:space="0" w:color="auto"/>
              <w:right w:val="single" w:sz="4" w:space="0" w:color="auto"/>
            </w:tcBorders>
            <w:hideMark/>
          </w:tcPr>
          <w:p w14:paraId="25EF8C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Прямая и косвенная речь</w:t>
            </w:r>
          </w:p>
        </w:tc>
      </w:tr>
      <w:tr w:rsidR="0053077D" w:rsidRPr="0053077D" w14:paraId="172BEA04"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0C2E1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4375" w:type="pct"/>
            <w:tcBorders>
              <w:top w:val="single" w:sz="4" w:space="0" w:color="auto"/>
              <w:left w:val="single" w:sz="4" w:space="0" w:color="auto"/>
              <w:bottom w:val="single" w:sz="4" w:space="0" w:color="auto"/>
              <w:right w:val="single" w:sz="4" w:space="0" w:color="auto"/>
            </w:tcBorders>
            <w:hideMark/>
          </w:tcPr>
          <w:p w14:paraId="3F64C02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Цитирование</w:t>
            </w:r>
          </w:p>
        </w:tc>
      </w:tr>
      <w:tr w:rsidR="0053077D" w:rsidRPr="0053077D" w14:paraId="30B6659F"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ABD53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375" w:type="pct"/>
            <w:tcBorders>
              <w:top w:val="single" w:sz="4" w:space="0" w:color="auto"/>
              <w:left w:val="single" w:sz="4" w:space="0" w:color="auto"/>
              <w:bottom w:val="single" w:sz="4" w:space="0" w:color="auto"/>
              <w:right w:val="single" w:sz="4" w:space="0" w:color="auto"/>
            </w:tcBorders>
            <w:hideMark/>
          </w:tcPr>
          <w:p w14:paraId="1C2ACA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Синтаксическая синонимия</w:t>
            </w:r>
          </w:p>
        </w:tc>
      </w:tr>
      <w:tr w:rsidR="0053077D" w:rsidRPr="0053077D" w14:paraId="3EB7721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06541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4375" w:type="pct"/>
            <w:tcBorders>
              <w:top w:val="single" w:sz="4" w:space="0" w:color="auto"/>
              <w:left w:val="single" w:sz="4" w:space="0" w:color="auto"/>
              <w:bottom w:val="single" w:sz="4" w:space="0" w:color="auto"/>
              <w:right w:val="single" w:sz="4" w:space="0" w:color="auto"/>
            </w:tcBorders>
            <w:hideMark/>
          </w:tcPr>
          <w:p w14:paraId="27929D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сложносочиненных предложений и простых предложений с однородными членами</w:t>
            </w:r>
          </w:p>
        </w:tc>
      </w:tr>
      <w:tr w:rsidR="0053077D" w:rsidRPr="0053077D" w14:paraId="00C27CC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EA1262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4.3.2</w:t>
            </w:r>
          </w:p>
        </w:tc>
        <w:tc>
          <w:tcPr>
            <w:tcW w:w="4375" w:type="pct"/>
            <w:tcBorders>
              <w:top w:val="single" w:sz="4" w:space="0" w:color="auto"/>
              <w:left w:val="single" w:sz="4" w:space="0" w:color="auto"/>
              <w:bottom w:val="single" w:sz="4" w:space="0" w:color="auto"/>
              <w:right w:val="single" w:sz="4" w:space="0" w:color="auto"/>
            </w:tcBorders>
            <w:hideMark/>
          </w:tcPr>
          <w:p w14:paraId="2740EC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сложноподчиненных предложений и простых предложений с обособленными членами</w:t>
            </w:r>
          </w:p>
        </w:tc>
      </w:tr>
      <w:tr w:rsidR="0053077D" w:rsidRPr="0053077D" w14:paraId="4AB7DAF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039E9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4.3.3</w:t>
            </w:r>
          </w:p>
        </w:tc>
        <w:tc>
          <w:tcPr>
            <w:tcW w:w="4375" w:type="pct"/>
            <w:tcBorders>
              <w:top w:val="single" w:sz="4" w:space="0" w:color="auto"/>
              <w:left w:val="single" w:sz="4" w:space="0" w:color="auto"/>
              <w:bottom w:val="single" w:sz="4" w:space="0" w:color="auto"/>
              <w:right w:val="single" w:sz="4" w:space="0" w:color="auto"/>
            </w:tcBorders>
            <w:hideMark/>
          </w:tcPr>
          <w:p w14:paraId="08C00CC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бессоюзных сложных предложений и союзных сложных предложений</w:t>
            </w:r>
          </w:p>
        </w:tc>
      </w:tr>
      <w:tr w:rsidR="0053077D" w:rsidRPr="0053077D" w14:paraId="56FA8ED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A58A61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4.3.4</w:t>
            </w:r>
          </w:p>
        </w:tc>
        <w:tc>
          <w:tcPr>
            <w:tcW w:w="4375" w:type="pct"/>
            <w:tcBorders>
              <w:top w:val="single" w:sz="4" w:space="0" w:color="auto"/>
              <w:left w:val="single" w:sz="4" w:space="0" w:color="auto"/>
              <w:bottom w:val="single" w:sz="4" w:space="0" w:color="auto"/>
              <w:right w:val="single" w:sz="4" w:space="0" w:color="auto"/>
            </w:tcBorders>
            <w:hideMark/>
          </w:tcPr>
          <w:p w14:paraId="05E901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Синонимия предложений с прямой и косвенной речью</w:t>
            </w:r>
          </w:p>
        </w:tc>
      </w:tr>
      <w:tr w:rsidR="0053077D" w:rsidRPr="0053077D" w14:paraId="6E10A635"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54700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4375" w:type="pct"/>
            <w:tcBorders>
              <w:top w:val="single" w:sz="4" w:space="0" w:color="auto"/>
              <w:left w:val="single" w:sz="4" w:space="0" w:color="auto"/>
              <w:bottom w:val="single" w:sz="4" w:space="0" w:color="auto"/>
              <w:right w:val="single" w:sz="4" w:space="0" w:color="auto"/>
            </w:tcBorders>
            <w:hideMark/>
          </w:tcPr>
          <w:p w14:paraId="6FF6E73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Культура речи</w:t>
            </w:r>
          </w:p>
        </w:tc>
      </w:tr>
      <w:tr w:rsidR="0053077D" w:rsidRPr="0053077D" w14:paraId="73A268D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FC523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4375" w:type="pct"/>
            <w:tcBorders>
              <w:top w:val="single" w:sz="4" w:space="0" w:color="auto"/>
              <w:left w:val="single" w:sz="4" w:space="0" w:color="auto"/>
              <w:bottom w:val="single" w:sz="4" w:space="0" w:color="auto"/>
              <w:right w:val="single" w:sz="4" w:space="0" w:color="auto"/>
            </w:tcBorders>
            <w:hideMark/>
          </w:tcPr>
          <w:p w14:paraId="18FE6C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построения сложносочиненного предложения</w:t>
            </w:r>
          </w:p>
        </w:tc>
      </w:tr>
      <w:tr w:rsidR="0053077D" w:rsidRPr="0053077D" w14:paraId="1BBB29FE"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89D002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4375" w:type="pct"/>
            <w:tcBorders>
              <w:top w:val="single" w:sz="4" w:space="0" w:color="auto"/>
              <w:left w:val="single" w:sz="4" w:space="0" w:color="auto"/>
              <w:bottom w:val="single" w:sz="4" w:space="0" w:color="auto"/>
              <w:right w:val="single" w:sz="4" w:space="0" w:color="auto"/>
            </w:tcBorders>
            <w:hideMark/>
          </w:tcPr>
          <w:p w14:paraId="7A1BE8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53077D" w:rsidRPr="0053077D" w14:paraId="4D7593D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646BE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4375" w:type="pct"/>
            <w:tcBorders>
              <w:top w:val="single" w:sz="4" w:space="0" w:color="auto"/>
              <w:left w:val="single" w:sz="4" w:space="0" w:color="auto"/>
              <w:bottom w:val="single" w:sz="4" w:space="0" w:color="auto"/>
              <w:right w:val="single" w:sz="4" w:space="0" w:color="auto"/>
            </w:tcBorders>
            <w:hideMark/>
          </w:tcPr>
          <w:p w14:paraId="130BF9A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построения предложений с прямой и косвенной речью</w:t>
            </w:r>
          </w:p>
        </w:tc>
      </w:tr>
      <w:tr w:rsidR="0053077D" w:rsidRPr="0053077D" w14:paraId="4E701FD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2B5C24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4375" w:type="pct"/>
            <w:tcBorders>
              <w:top w:val="single" w:sz="4" w:space="0" w:color="auto"/>
              <w:left w:val="single" w:sz="4" w:space="0" w:color="auto"/>
              <w:bottom w:val="single" w:sz="4" w:space="0" w:color="auto"/>
              <w:right w:val="single" w:sz="4" w:space="0" w:color="auto"/>
            </w:tcBorders>
            <w:hideMark/>
          </w:tcPr>
          <w:p w14:paraId="01EBCE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Типичные грамматические ошибки при построении сложноподчиненных предложений</w:t>
            </w:r>
          </w:p>
        </w:tc>
      </w:tr>
      <w:tr w:rsidR="0053077D" w:rsidRPr="0053077D" w14:paraId="1D2EFAC0"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E825E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w:t>
            </w:r>
          </w:p>
        </w:tc>
        <w:tc>
          <w:tcPr>
            <w:tcW w:w="4375" w:type="pct"/>
            <w:tcBorders>
              <w:top w:val="single" w:sz="4" w:space="0" w:color="auto"/>
              <w:left w:val="single" w:sz="4" w:space="0" w:color="auto"/>
              <w:bottom w:val="single" w:sz="4" w:space="0" w:color="auto"/>
              <w:right w:val="single" w:sz="4" w:space="0" w:color="auto"/>
            </w:tcBorders>
            <w:hideMark/>
          </w:tcPr>
          <w:p w14:paraId="2A7D1F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Орфография</w:t>
            </w:r>
          </w:p>
        </w:tc>
      </w:tr>
      <w:tr w:rsidR="0053077D" w:rsidRPr="0053077D" w14:paraId="687F16F9"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2E564B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4375" w:type="pct"/>
            <w:tcBorders>
              <w:top w:val="single" w:sz="4" w:space="0" w:color="auto"/>
              <w:left w:val="single" w:sz="4" w:space="0" w:color="auto"/>
              <w:bottom w:val="single" w:sz="4" w:space="0" w:color="auto"/>
              <w:right w:val="single" w:sz="4" w:space="0" w:color="auto"/>
            </w:tcBorders>
            <w:hideMark/>
          </w:tcPr>
          <w:p w14:paraId="3F9C41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Орфографический анализ слов (в рамках изученного)</w:t>
            </w:r>
          </w:p>
        </w:tc>
      </w:tr>
      <w:tr w:rsidR="0053077D" w:rsidRPr="0053077D" w14:paraId="1F833D6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EA144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4375" w:type="pct"/>
            <w:tcBorders>
              <w:top w:val="single" w:sz="4" w:space="0" w:color="auto"/>
              <w:left w:val="single" w:sz="4" w:space="0" w:color="auto"/>
              <w:bottom w:val="single" w:sz="4" w:space="0" w:color="auto"/>
              <w:right w:val="single" w:sz="4" w:space="0" w:color="auto"/>
            </w:tcBorders>
            <w:hideMark/>
          </w:tcPr>
          <w:p w14:paraId="3BCF6C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w:t>
            </w:r>
          </w:p>
        </w:tc>
      </w:tr>
      <w:tr w:rsidR="0053077D" w:rsidRPr="0053077D" w14:paraId="73B2EB4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08D761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4375" w:type="pct"/>
            <w:tcBorders>
              <w:top w:val="single" w:sz="4" w:space="0" w:color="auto"/>
              <w:left w:val="single" w:sz="4" w:space="0" w:color="auto"/>
              <w:bottom w:val="single" w:sz="4" w:space="0" w:color="auto"/>
              <w:right w:val="single" w:sz="4" w:space="0" w:color="auto"/>
            </w:tcBorders>
            <w:hideMark/>
          </w:tcPr>
          <w:p w14:paraId="49C05C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знаков препинания в сложных предложениях (обобщение)</w:t>
            </w:r>
          </w:p>
        </w:tc>
      </w:tr>
      <w:tr w:rsidR="0053077D" w:rsidRPr="0053077D" w14:paraId="0DB74608"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1F989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4375" w:type="pct"/>
            <w:tcBorders>
              <w:top w:val="single" w:sz="4" w:space="0" w:color="auto"/>
              <w:left w:val="single" w:sz="4" w:space="0" w:color="auto"/>
              <w:bottom w:val="single" w:sz="4" w:space="0" w:color="auto"/>
              <w:right w:val="single" w:sz="4" w:space="0" w:color="auto"/>
            </w:tcBorders>
            <w:hideMark/>
          </w:tcPr>
          <w:p w14:paraId="4D13DA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Нормы постановки знаков препинания в сложноподчиненных предложениях</w:t>
            </w:r>
          </w:p>
        </w:tc>
      </w:tr>
      <w:tr w:rsidR="0053077D" w:rsidRPr="0053077D" w14:paraId="19DE2EC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B0657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4375" w:type="pct"/>
            <w:tcBorders>
              <w:top w:val="single" w:sz="4" w:space="0" w:color="auto"/>
              <w:left w:val="single" w:sz="4" w:space="0" w:color="auto"/>
              <w:bottom w:val="single" w:sz="4" w:space="0" w:color="auto"/>
              <w:right w:val="single" w:sz="4" w:space="0" w:color="auto"/>
            </w:tcBorders>
            <w:hideMark/>
          </w:tcPr>
          <w:p w14:paraId="4D643F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tc>
      </w:tr>
      <w:tr w:rsidR="0053077D" w:rsidRPr="0053077D" w14:paraId="372C1181"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7BB5DA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4375" w:type="pct"/>
            <w:tcBorders>
              <w:top w:val="single" w:sz="4" w:space="0" w:color="auto"/>
              <w:left w:val="single" w:sz="4" w:space="0" w:color="auto"/>
              <w:bottom w:val="single" w:sz="4" w:space="0" w:color="auto"/>
              <w:right w:val="single" w:sz="4" w:space="0" w:color="auto"/>
            </w:tcBorders>
            <w:hideMark/>
          </w:tcPr>
          <w:p w14:paraId="0A9953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tc>
      </w:tr>
      <w:tr w:rsidR="0053077D" w:rsidRPr="0053077D" w14:paraId="0C4820F7"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30A84C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4375" w:type="pct"/>
            <w:tcBorders>
              <w:top w:val="single" w:sz="4" w:space="0" w:color="auto"/>
              <w:left w:val="single" w:sz="4" w:space="0" w:color="auto"/>
              <w:bottom w:val="single" w:sz="4" w:space="0" w:color="auto"/>
              <w:right w:val="single" w:sz="4" w:space="0" w:color="auto"/>
            </w:tcBorders>
            <w:hideMark/>
          </w:tcPr>
          <w:p w14:paraId="4396D3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53077D" w:rsidRPr="0053077D" w14:paraId="4D6B0843"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46254DC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7.6</w:t>
            </w:r>
          </w:p>
        </w:tc>
        <w:tc>
          <w:tcPr>
            <w:tcW w:w="4375" w:type="pct"/>
            <w:tcBorders>
              <w:top w:val="single" w:sz="4" w:space="0" w:color="auto"/>
              <w:left w:val="single" w:sz="4" w:space="0" w:color="auto"/>
              <w:bottom w:val="single" w:sz="4" w:space="0" w:color="auto"/>
              <w:right w:val="single" w:sz="4" w:space="0" w:color="auto"/>
            </w:tcBorders>
            <w:hideMark/>
          </w:tcPr>
          <w:p w14:paraId="20252E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Нормы постановки знаков препинания в предложениях с косвенной речью, с прямой речью, при </w:t>
            </w:r>
            <w:r w:rsidRPr="0053077D">
              <w:rPr>
                <w:rFonts w:ascii="Times New Roman" w:hAnsi="Times New Roman" w:cs="Times New Roman"/>
              </w:rPr>
              <w:lastRenderedPageBreak/>
              <w:t>цитировании. Способы включения цитат в высказывание</w:t>
            </w:r>
          </w:p>
        </w:tc>
      </w:tr>
      <w:tr w:rsidR="0053077D" w:rsidRPr="0053077D" w14:paraId="52A9AEDC"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1E28DE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7.7</w:t>
            </w:r>
          </w:p>
        </w:tc>
        <w:tc>
          <w:tcPr>
            <w:tcW w:w="4375" w:type="pct"/>
            <w:tcBorders>
              <w:top w:val="single" w:sz="4" w:space="0" w:color="auto"/>
              <w:left w:val="single" w:sz="4" w:space="0" w:color="auto"/>
              <w:bottom w:val="single" w:sz="4" w:space="0" w:color="auto"/>
              <w:right w:val="single" w:sz="4" w:space="0" w:color="auto"/>
            </w:tcBorders>
            <w:hideMark/>
          </w:tcPr>
          <w:p w14:paraId="20DCD37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Пунктуационный анализ предложений</w:t>
            </w:r>
          </w:p>
        </w:tc>
      </w:tr>
      <w:tr w:rsidR="0053077D" w:rsidRPr="0053077D" w14:paraId="4BCF3A3B"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52A608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4375" w:type="pct"/>
            <w:tcBorders>
              <w:top w:val="single" w:sz="4" w:space="0" w:color="auto"/>
              <w:left w:val="single" w:sz="4" w:space="0" w:color="auto"/>
              <w:bottom w:val="single" w:sz="4" w:space="0" w:color="auto"/>
              <w:right w:val="single" w:sz="4" w:space="0" w:color="auto"/>
            </w:tcBorders>
            <w:hideMark/>
          </w:tcPr>
          <w:p w14:paraId="46B293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Выразительность русской речи</w:t>
            </w:r>
          </w:p>
        </w:tc>
      </w:tr>
      <w:tr w:rsidR="0053077D" w:rsidRPr="0053077D" w14:paraId="1EB2870A" w14:textId="77777777" w:rsidTr="00CE1EBA">
        <w:tc>
          <w:tcPr>
            <w:tcW w:w="625" w:type="pct"/>
            <w:tcBorders>
              <w:top w:val="single" w:sz="4" w:space="0" w:color="auto"/>
              <w:left w:val="single" w:sz="4" w:space="0" w:color="auto"/>
              <w:bottom w:val="single" w:sz="4" w:space="0" w:color="auto"/>
              <w:right w:val="single" w:sz="4" w:space="0" w:color="auto"/>
            </w:tcBorders>
            <w:hideMark/>
          </w:tcPr>
          <w:p w14:paraId="67F9BD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4375" w:type="pct"/>
            <w:tcBorders>
              <w:top w:val="single" w:sz="4" w:space="0" w:color="auto"/>
              <w:left w:val="single" w:sz="4" w:space="0" w:color="auto"/>
              <w:bottom w:val="single" w:sz="4" w:space="0" w:color="auto"/>
              <w:right w:val="single" w:sz="4" w:space="0" w:color="auto"/>
            </w:tcBorders>
            <w:hideMark/>
          </w:tcPr>
          <w:p w14:paraId="72ED8F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41F33CE9" w14:textId="77777777" w:rsidR="0053077D" w:rsidRPr="0053077D" w:rsidRDefault="0053077D" w:rsidP="0053077D">
      <w:pPr>
        <w:pStyle w:val="af3"/>
        <w:rPr>
          <w:rFonts w:ascii="Times New Roman" w:hAnsi="Times New Roman" w:cs="Times New Roman"/>
        </w:rPr>
      </w:pPr>
    </w:p>
    <w:p w14:paraId="2B748BEA" w14:textId="77777777" w:rsidR="0053077D" w:rsidRPr="0053077D" w:rsidRDefault="0053077D" w:rsidP="0053077D">
      <w:pPr>
        <w:pStyle w:val="af3"/>
        <w:rPr>
          <w:rFonts w:ascii="Times New Roman" w:hAnsi="Times New Roman" w:cs="Times New Roman"/>
        </w:rPr>
      </w:pPr>
    </w:p>
    <w:p w14:paraId="31285E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на ОГЭ по русскому языку требования</w:t>
      </w:r>
    </w:p>
    <w:p w14:paraId="74C24E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 результатам освоения основной образовательной программы</w:t>
      </w:r>
    </w:p>
    <w:p w14:paraId="5D59D1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основного общего образования</w:t>
      </w:r>
    </w:p>
    <w:p w14:paraId="59CCD67F" w14:textId="77777777" w:rsidR="0053077D" w:rsidRPr="0053077D" w:rsidRDefault="0053077D" w:rsidP="0053077D">
      <w:pPr>
        <w:pStyle w:val="af3"/>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6"/>
        <w:gridCol w:w="9078"/>
      </w:tblGrid>
      <w:tr w:rsidR="0053077D" w:rsidRPr="0053077D" w14:paraId="1DA6677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4DB6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 проверяемого требования</w:t>
            </w:r>
          </w:p>
        </w:tc>
        <w:tc>
          <w:tcPr>
            <w:tcW w:w="4062" w:type="pct"/>
            <w:tcBorders>
              <w:top w:val="single" w:sz="4" w:space="0" w:color="auto"/>
              <w:left w:val="single" w:sz="4" w:space="0" w:color="auto"/>
              <w:bottom w:val="single" w:sz="4" w:space="0" w:color="auto"/>
              <w:right w:val="single" w:sz="4" w:space="0" w:color="auto"/>
            </w:tcBorders>
            <w:hideMark/>
          </w:tcPr>
          <w:p w14:paraId="1A5A84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53077D" w:rsidRPr="0053077D" w14:paraId="6610CC7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3DC58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4062" w:type="pct"/>
            <w:tcBorders>
              <w:top w:val="single" w:sz="4" w:space="0" w:color="auto"/>
              <w:left w:val="single" w:sz="4" w:space="0" w:color="auto"/>
              <w:bottom w:val="single" w:sz="4" w:space="0" w:color="auto"/>
              <w:right w:val="single" w:sz="4" w:space="0" w:color="auto"/>
            </w:tcBorders>
            <w:hideMark/>
          </w:tcPr>
          <w:p w14:paraId="072D0B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53077D" w:rsidRPr="0053077D" w14:paraId="5841B63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D8135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4062" w:type="pct"/>
            <w:tcBorders>
              <w:top w:val="single" w:sz="4" w:space="0" w:color="auto"/>
              <w:left w:val="single" w:sz="4" w:space="0" w:color="auto"/>
              <w:bottom w:val="single" w:sz="4" w:space="0" w:color="auto"/>
              <w:right w:val="single" w:sz="4" w:space="0" w:color="auto"/>
            </w:tcBorders>
            <w:hideMark/>
          </w:tcPr>
          <w:p w14:paraId="50FB6A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53077D" w:rsidRPr="0053077D" w14:paraId="2C2F9A5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BF7B3E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4062" w:type="pct"/>
            <w:tcBorders>
              <w:top w:val="single" w:sz="4" w:space="0" w:color="auto"/>
              <w:left w:val="single" w:sz="4" w:space="0" w:color="auto"/>
              <w:bottom w:val="single" w:sz="4" w:space="0" w:color="auto"/>
              <w:right w:val="single" w:sz="4" w:space="0" w:color="auto"/>
            </w:tcBorders>
            <w:hideMark/>
          </w:tcPr>
          <w:p w14:paraId="18BD2B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53077D" w:rsidRPr="0053077D" w14:paraId="1BBED0A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941191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4062" w:type="pct"/>
            <w:tcBorders>
              <w:top w:val="single" w:sz="4" w:space="0" w:color="auto"/>
              <w:left w:val="single" w:sz="4" w:space="0" w:color="auto"/>
              <w:bottom w:val="single" w:sz="4" w:space="0" w:color="auto"/>
              <w:right w:val="single" w:sz="4" w:space="0" w:color="auto"/>
            </w:tcBorders>
            <w:hideMark/>
          </w:tcPr>
          <w:p w14:paraId="116CF34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53077D" w:rsidRPr="0053077D" w14:paraId="6153480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575D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1.4</w:t>
            </w:r>
          </w:p>
        </w:tc>
        <w:tc>
          <w:tcPr>
            <w:tcW w:w="4062" w:type="pct"/>
            <w:tcBorders>
              <w:top w:val="single" w:sz="4" w:space="0" w:color="auto"/>
              <w:left w:val="single" w:sz="4" w:space="0" w:color="auto"/>
              <w:bottom w:val="single" w:sz="4" w:space="0" w:color="auto"/>
              <w:right w:val="single" w:sz="4" w:space="0" w:color="auto"/>
            </w:tcBorders>
            <w:hideMark/>
          </w:tcPr>
          <w:p w14:paraId="6CBB1C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овладение различными видами чтения (просмотровым, ознакомительным, изучающим, поисковым)</w:t>
            </w:r>
          </w:p>
        </w:tc>
      </w:tr>
      <w:tr w:rsidR="0053077D" w:rsidRPr="0053077D" w14:paraId="54AAC0F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30062D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1.5</w:t>
            </w:r>
          </w:p>
        </w:tc>
        <w:tc>
          <w:tcPr>
            <w:tcW w:w="4062" w:type="pct"/>
            <w:tcBorders>
              <w:top w:val="single" w:sz="4" w:space="0" w:color="auto"/>
              <w:left w:val="single" w:sz="4" w:space="0" w:color="auto"/>
              <w:bottom w:val="single" w:sz="4" w:space="0" w:color="auto"/>
              <w:right w:val="single" w:sz="4" w:space="0" w:color="auto"/>
            </w:tcBorders>
            <w:hideMark/>
          </w:tcPr>
          <w:p w14:paraId="50DD4B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53077D" w:rsidRPr="0053077D" w14:paraId="41CBD49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5BAAC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4062" w:type="pct"/>
            <w:tcBorders>
              <w:top w:val="single" w:sz="4" w:space="0" w:color="auto"/>
              <w:left w:val="single" w:sz="4" w:space="0" w:color="auto"/>
              <w:bottom w:val="single" w:sz="4" w:space="0" w:color="auto"/>
              <w:right w:val="single" w:sz="4" w:space="0" w:color="auto"/>
            </w:tcBorders>
            <w:hideMark/>
          </w:tcPr>
          <w:p w14:paraId="558747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53077D" w:rsidRPr="0053077D" w14:paraId="2396696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A7CD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1.7</w:t>
            </w:r>
          </w:p>
        </w:tc>
        <w:tc>
          <w:tcPr>
            <w:tcW w:w="4062" w:type="pct"/>
            <w:tcBorders>
              <w:top w:val="single" w:sz="4" w:space="0" w:color="auto"/>
              <w:left w:val="single" w:sz="4" w:space="0" w:color="auto"/>
              <w:bottom w:val="single" w:sz="4" w:space="0" w:color="auto"/>
              <w:right w:val="single" w:sz="4" w:space="0" w:color="auto"/>
            </w:tcBorders>
            <w:hideMark/>
          </w:tcPr>
          <w:p w14:paraId="1789FC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53077D" w:rsidRPr="0053077D" w14:paraId="647A6F2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C55FA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1.8</w:t>
            </w:r>
          </w:p>
        </w:tc>
        <w:tc>
          <w:tcPr>
            <w:tcW w:w="4062" w:type="pct"/>
            <w:tcBorders>
              <w:top w:val="single" w:sz="4" w:space="0" w:color="auto"/>
              <w:left w:val="single" w:sz="4" w:space="0" w:color="auto"/>
              <w:bottom w:val="single" w:sz="4" w:space="0" w:color="auto"/>
              <w:right w:val="single" w:sz="4" w:space="0" w:color="auto"/>
            </w:tcBorders>
            <w:hideMark/>
          </w:tcPr>
          <w:p w14:paraId="698312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53077D" w:rsidRPr="0053077D" w14:paraId="35A3C14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8082A6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1.9</w:t>
            </w:r>
          </w:p>
        </w:tc>
        <w:tc>
          <w:tcPr>
            <w:tcW w:w="4062" w:type="pct"/>
            <w:tcBorders>
              <w:top w:val="single" w:sz="4" w:space="0" w:color="auto"/>
              <w:left w:val="single" w:sz="4" w:space="0" w:color="auto"/>
              <w:bottom w:val="single" w:sz="4" w:space="0" w:color="auto"/>
              <w:right w:val="single" w:sz="4" w:space="0" w:color="auto"/>
            </w:tcBorders>
            <w:hideMark/>
          </w:tcPr>
          <w:p w14:paraId="7C5074F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устный пересказ прочитанного или прослушанного текста объемом не менее 150 слов</w:t>
            </w:r>
          </w:p>
        </w:tc>
      </w:tr>
      <w:tr w:rsidR="0053077D" w:rsidRPr="0053077D" w14:paraId="0772EF5F"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63ABE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1.10</w:t>
            </w:r>
          </w:p>
        </w:tc>
        <w:tc>
          <w:tcPr>
            <w:tcW w:w="4062" w:type="pct"/>
            <w:tcBorders>
              <w:top w:val="single" w:sz="4" w:space="0" w:color="auto"/>
              <w:left w:val="single" w:sz="4" w:space="0" w:color="auto"/>
              <w:bottom w:val="single" w:sz="4" w:space="0" w:color="auto"/>
              <w:right w:val="single" w:sz="4" w:space="0" w:color="auto"/>
            </w:tcBorders>
            <w:hideMark/>
          </w:tcPr>
          <w:p w14:paraId="76B48C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53077D" w:rsidRPr="0053077D" w14:paraId="061877C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F55D2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1.11</w:t>
            </w:r>
          </w:p>
        </w:tc>
        <w:tc>
          <w:tcPr>
            <w:tcW w:w="4062" w:type="pct"/>
            <w:tcBorders>
              <w:top w:val="single" w:sz="4" w:space="0" w:color="auto"/>
              <w:left w:val="single" w:sz="4" w:space="0" w:color="auto"/>
              <w:bottom w:val="single" w:sz="4" w:space="0" w:color="auto"/>
              <w:right w:val="single" w:sz="4" w:space="0" w:color="auto"/>
            </w:tcBorders>
            <w:hideMark/>
          </w:tcPr>
          <w:p w14:paraId="7A7C1A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53077D" w:rsidRPr="0053077D" w14:paraId="21460BA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3B7DC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1.12</w:t>
            </w:r>
          </w:p>
        </w:tc>
        <w:tc>
          <w:tcPr>
            <w:tcW w:w="4062" w:type="pct"/>
            <w:tcBorders>
              <w:top w:val="single" w:sz="4" w:space="0" w:color="auto"/>
              <w:left w:val="single" w:sz="4" w:space="0" w:color="auto"/>
              <w:bottom w:val="single" w:sz="4" w:space="0" w:color="auto"/>
              <w:right w:val="single" w:sz="4" w:space="0" w:color="auto"/>
            </w:tcBorders>
            <w:hideMark/>
          </w:tcPr>
          <w:p w14:paraId="6F9E26D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53077D" w:rsidRPr="0053077D" w14:paraId="2E9C404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73A13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4062" w:type="pct"/>
            <w:tcBorders>
              <w:top w:val="single" w:sz="4" w:space="0" w:color="auto"/>
              <w:left w:val="single" w:sz="4" w:space="0" w:color="auto"/>
              <w:bottom w:val="single" w:sz="4" w:space="0" w:color="auto"/>
              <w:right w:val="single" w:sz="4" w:space="0" w:color="auto"/>
            </w:tcBorders>
            <w:hideMark/>
          </w:tcPr>
          <w:p w14:paraId="2A0576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53077D" w:rsidRPr="0053077D" w14:paraId="7EDC339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B5AF5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4062" w:type="pct"/>
            <w:tcBorders>
              <w:top w:val="single" w:sz="4" w:space="0" w:color="auto"/>
              <w:left w:val="single" w:sz="4" w:space="0" w:color="auto"/>
              <w:bottom w:val="single" w:sz="4" w:space="0" w:color="auto"/>
              <w:right w:val="single" w:sz="4" w:space="0" w:color="auto"/>
            </w:tcBorders>
            <w:hideMark/>
          </w:tcPr>
          <w:p w14:paraId="2B87412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53077D" w:rsidRPr="0053077D" w14:paraId="2B58112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0B4E6D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4062" w:type="pct"/>
            <w:tcBorders>
              <w:top w:val="single" w:sz="4" w:space="0" w:color="auto"/>
              <w:left w:val="single" w:sz="4" w:space="0" w:color="auto"/>
              <w:bottom w:val="single" w:sz="4" w:space="0" w:color="auto"/>
              <w:right w:val="single" w:sz="4" w:space="0" w:color="auto"/>
            </w:tcBorders>
            <w:hideMark/>
          </w:tcPr>
          <w:p w14:paraId="17080F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выделение морфем в словах; распознавание разных видов морфем</w:t>
            </w:r>
          </w:p>
        </w:tc>
      </w:tr>
      <w:tr w:rsidR="0053077D" w:rsidRPr="0053077D" w14:paraId="4A684E3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C96CA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4062" w:type="pct"/>
            <w:tcBorders>
              <w:top w:val="single" w:sz="4" w:space="0" w:color="auto"/>
              <w:left w:val="single" w:sz="4" w:space="0" w:color="auto"/>
              <w:bottom w:val="single" w:sz="4" w:space="0" w:color="auto"/>
              <w:right w:val="single" w:sz="4" w:space="0" w:color="auto"/>
            </w:tcBorders>
            <w:hideMark/>
          </w:tcPr>
          <w:p w14:paraId="6FD145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53077D" w:rsidRPr="0053077D" w14:paraId="0B2FBE5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E8D2D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4062" w:type="pct"/>
            <w:tcBorders>
              <w:top w:val="single" w:sz="4" w:space="0" w:color="auto"/>
              <w:left w:val="single" w:sz="4" w:space="0" w:color="auto"/>
              <w:bottom w:val="single" w:sz="4" w:space="0" w:color="auto"/>
              <w:right w:val="single" w:sz="4" w:space="0" w:color="auto"/>
            </w:tcBorders>
            <w:hideMark/>
          </w:tcPr>
          <w:p w14:paraId="291E51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53077D" w:rsidRPr="0053077D" w14:paraId="63BD208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1A643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4062" w:type="pct"/>
            <w:tcBorders>
              <w:top w:val="single" w:sz="4" w:space="0" w:color="auto"/>
              <w:left w:val="single" w:sz="4" w:space="0" w:color="auto"/>
              <w:bottom w:val="single" w:sz="4" w:space="0" w:color="auto"/>
              <w:right w:val="single" w:sz="4" w:space="0" w:color="auto"/>
            </w:tcBorders>
            <w:hideMark/>
          </w:tcPr>
          <w:p w14:paraId="226A514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однозначных и многозначных слов, омонимов, синонимов, антонимов; прямого и переносного значений слова</w:t>
            </w:r>
          </w:p>
        </w:tc>
      </w:tr>
      <w:tr w:rsidR="0053077D" w:rsidRPr="0053077D" w14:paraId="1F07A28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994DD8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4062" w:type="pct"/>
            <w:tcBorders>
              <w:top w:val="single" w:sz="4" w:space="0" w:color="auto"/>
              <w:left w:val="single" w:sz="4" w:space="0" w:color="auto"/>
              <w:bottom w:val="single" w:sz="4" w:space="0" w:color="auto"/>
              <w:right w:val="single" w:sz="4" w:space="0" w:color="auto"/>
            </w:tcBorders>
            <w:hideMark/>
          </w:tcPr>
          <w:p w14:paraId="0F03C7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53077D" w:rsidRPr="0053077D" w14:paraId="155B412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2F3ED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2.7</w:t>
            </w:r>
          </w:p>
        </w:tc>
        <w:tc>
          <w:tcPr>
            <w:tcW w:w="4062" w:type="pct"/>
            <w:tcBorders>
              <w:top w:val="single" w:sz="4" w:space="0" w:color="auto"/>
              <w:left w:val="single" w:sz="4" w:space="0" w:color="auto"/>
              <w:bottom w:val="single" w:sz="4" w:space="0" w:color="auto"/>
              <w:right w:val="single" w:sz="4" w:space="0" w:color="auto"/>
            </w:tcBorders>
            <w:hideMark/>
          </w:tcPr>
          <w:p w14:paraId="62E20E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53077D" w:rsidRPr="0053077D" w14:paraId="21E75C0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8DE2D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2.8</w:t>
            </w:r>
          </w:p>
        </w:tc>
        <w:tc>
          <w:tcPr>
            <w:tcW w:w="4062" w:type="pct"/>
            <w:tcBorders>
              <w:top w:val="single" w:sz="4" w:space="0" w:color="auto"/>
              <w:left w:val="single" w:sz="4" w:space="0" w:color="auto"/>
              <w:bottom w:val="single" w:sz="4" w:space="0" w:color="auto"/>
              <w:right w:val="single" w:sz="4" w:space="0" w:color="auto"/>
            </w:tcBorders>
            <w:hideMark/>
          </w:tcPr>
          <w:p w14:paraId="2E80E5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определение типов подчинительной связи слов в словосочетании (согласование, управление, примыкание)</w:t>
            </w:r>
          </w:p>
        </w:tc>
      </w:tr>
      <w:tr w:rsidR="0053077D" w:rsidRPr="0053077D" w14:paraId="1791707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3C276F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2.9</w:t>
            </w:r>
          </w:p>
        </w:tc>
        <w:tc>
          <w:tcPr>
            <w:tcW w:w="4062" w:type="pct"/>
            <w:tcBorders>
              <w:top w:val="single" w:sz="4" w:space="0" w:color="auto"/>
              <w:left w:val="single" w:sz="4" w:space="0" w:color="auto"/>
              <w:bottom w:val="single" w:sz="4" w:space="0" w:color="auto"/>
              <w:right w:val="single" w:sz="4" w:space="0" w:color="auto"/>
            </w:tcBorders>
            <w:hideMark/>
          </w:tcPr>
          <w:p w14:paraId="165A0C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основных видов словосочетаний по морфологическим свойствам главного слова (именные, глагольные, наречные)</w:t>
            </w:r>
          </w:p>
        </w:tc>
      </w:tr>
      <w:tr w:rsidR="0053077D" w:rsidRPr="0053077D" w14:paraId="304DBC13"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1944A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2.10</w:t>
            </w:r>
          </w:p>
        </w:tc>
        <w:tc>
          <w:tcPr>
            <w:tcW w:w="4062" w:type="pct"/>
            <w:tcBorders>
              <w:top w:val="single" w:sz="4" w:space="0" w:color="auto"/>
              <w:left w:val="single" w:sz="4" w:space="0" w:color="auto"/>
              <w:bottom w:val="single" w:sz="4" w:space="0" w:color="auto"/>
              <w:right w:val="single" w:sz="4" w:space="0" w:color="auto"/>
            </w:tcBorders>
            <w:hideMark/>
          </w:tcPr>
          <w:p w14:paraId="70F98A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53077D" w:rsidRPr="0053077D" w14:paraId="5078252E"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134FF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2.11</w:t>
            </w:r>
          </w:p>
        </w:tc>
        <w:tc>
          <w:tcPr>
            <w:tcW w:w="4062" w:type="pct"/>
            <w:tcBorders>
              <w:top w:val="single" w:sz="4" w:space="0" w:color="auto"/>
              <w:left w:val="single" w:sz="4" w:space="0" w:color="auto"/>
              <w:bottom w:val="single" w:sz="4" w:space="0" w:color="auto"/>
              <w:right w:val="single" w:sz="4" w:space="0" w:color="auto"/>
            </w:tcBorders>
            <w:hideMark/>
          </w:tcPr>
          <w:p w14:paraId="59348FA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косвенной и прямой речи</w:t>
            </w:r>
          </w:p>
        </w:tc>
      </w:tr>
      <w:tr w:rsidR="0053077D" w:rsidRPr="0053077D" w14:paraId="7CD56A2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C3726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2.12</w:t>
            </w:r>
          </w:p>
        </w:tc>
        <w:tc>
          <w:tcPr>
            <w:tcW w:w="4062" w:type="pct"/>
            <w:tcBorders>
              <w:top w:val="single" w:sz="4" w:space="0" w:color="auto"/>
              <w:left w:val="single" w:sz="4" w:space="0" w:color="auto"/>
              <w:bottom w:val="single" w:sz="4" w:space="0" w:color="auto"/>
              <w:right w:val="single" w:sz="4" w:space="0" w:color="auto"/>
            </w:tcBorders>
            <w:hideMark/>
          </w:tcPr>
          <w:p w14:paraId="5ADD74C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w:t>
            </w:r>
            <w:r w:rsidRPr="0053077D">
              <w:rPr>
                <w:rFonts w:ascii="Times New Roman" w:hAnsi="Times New Roman" w:cs="Times New Roman"/>
              </w:rPr>
              <w:lastRenderedPageBreak/>
              <w:t>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53077D" w:rsidRPr="0053077D" w14:paraId="6C47582B"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2564A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2.13</w:t>
            </w:r>
          </w:p>
        </w:tc>
        <w:tc>
          <w:tcPr>
            <w:tcW w:w="4062" w:type="pct"/>
            <w:tcBorders>
              <w:top w:val="single" w:sz="4" w:space="0" w:color="auto"/>
              <w:left w:val="single" w:sz="4" w:space="0" w:color="auto"/>
              <w:bottom w:val="single" w:sz="4" w:space="0" w:color="auto"/>
              <w:right w:val="single" w:sz="4" w:space="0" w:color="auto"/>
            </w:tcBorders>
            <w:hideMark/>
          </w:tcPr>
          <w:p w14:paraId="63631C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видов односоставных предложений (назывные, определенно-личные, неопределенно-личные, безличные)</w:t>
            </w:r>
          </w:p>
        </w:tc>
      </w:tr>
      <w:tr w:rsidR="0053077D" w:rsidRPr="0053077D" w14:paraId="7CCC209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80E55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2.14</w:t>
            </w:r>
          </w:p>
        </w:tc>
        <w:tc>
          <w:tcPr>
            <w:tcW w:w="4062" w:type="pct"/>
            <w:tcBorders>
              <w:top w:val="single" w:sz="4" w:space="0" w:color="auto"/>
              <w:left w:val="single" w:sz="4" w:space="0" w:color="auto"/>
              <w:bottom w:val="single" w:sz="4" w:space="0" w:color="auto"/>
              <w:right w:val="single" w:sz="4" w:space="0" w:color="auto"/>
            </w:tcBorders>
            <w:hideMark/>
          </w:tcPr>
          <w:p w14:paraId="28E539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53077D" w:rsidRPr="0053077D" w14:paraId="6138766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E0B16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2.15</w:t>
            </w:r>
          </w:p>
        </w:tc>
        <w:tc>
          <w:tcPr>
            <w:tcW w:w="4062" w:type="pct"/>
            <w:tcBorders>
              <w:top w:val="single" w:sz="4" w:space="0" w:color="auto"/>
              <w:left w:val="single" w:sz="4" w:space="0" w:color="auto"/>
              <w:bottom w:val="single" w:sz="4" w:space="0" w:color="auto"/>
              <w:right w:val="single" w:sz="4" w:space="0" w:color="auto"/>
            </w:tcBorders>
            <w:hideMark/>
          </w:tcPr>
          <w:p w14:paraId="4A70B76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53077D" w:rsidRPr="0053077D" w14:paraId="0D491E3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E2350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2.16</w:t>
            </w:r>
          </w:p>
        </w:tc>
        <w:tc>
          <w:tcPr>
            <w:tcW w:w="4062" w:type="pct"/>
            <w:tcBorders>
              <w:top w:val="single" w:sz="4" w:space="0" w:color="auto"/>
              <w:left w:val="single" w:sz="4" w:space="0" w:color="auto"/>
              <w:bottom w:val="single" w:sz="4" w:space="0" w:color="auto"/>
              <w:right w:val="single" w:sz="4" w:space="0" w:color="auto"/>
            </w:tcBorders>
            <w:hideMark/>
          </w:tcPr>
          <w:p w14:paraId="3BC19A4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видов сложносочиненных предложений по смысловым отношениям между его частями</w:t>
            </w:r>
          </w:p>
        </w:tc>
      </w:tr>
      <w:tr w:rsidR="0053077D" w:rsidRPr="0053077D" w14:paraId="4EE5F23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918FE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2.17</w:t>
            </w:r>
          </w:p>
        </w:tc>
        <w:tc>
          <w:tcPr>
            <w:tcW w:w="4062" w:type="pct"/>
            <w:tcBorders>
              <w:top w:val="single" w:sz="4" w:space="0" w:color="auto"/>
              <w:left w:val="single" w:sz="4" w:space="0" w:color="auto"/>
              <w:bottom w:val="single" w:sz="4" w:space="0" w:color="auto"/>
              <w:right w:val="single" w:sz="4" w:space="0" w:color="auto"/>
            </w:tcBorders>
            <w:hideMark/>
          </w:tcPr>
          <w:p w14:paraId="5EDC92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53077D" w:rsidRPr="0053077D" w14:paraId="24A076F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689D1B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2.18</w:t>
            </w:r>
          </w:p>
        </w:tc>
        <w:tc>
          <w:tcPr>
            <w:tcW w:w="4062" w:type="pct"/>
            <w:tcBorders>
              <w:top w:val="single" w:sz="4" w:space="0" w:color="auto"/>
              <w:left w:val="single" w:sz="4" w:space="0" w:color="auto"/>
              <w:bottom w:val="single" w:sz="4" w:space="0" w:color="auto"/>
              <w:right w:val="single" w:sz="4" w:space="0" w:color="auto"/>
            </w:tcBorders>
            <w:hideMark/>
          </w:tcPr>
          <w:p w14:paraId="503F39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различение подчинительных союзов и союзных слов в сложноподчиненных предложениях</w:t>
            </w:r>
          </w:p>
        </w:tc>
      </w:tr>
      <w:tr w:rsidR="0053077D" w:rsidRPr="0053077D" w14:paraId="22BE127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B0032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4062" w:type="pct"/>
            <w:tcBorders>
              <w:top w:val="single" w:sz="4" w:space="0" w:color="auto"/>
              <w:left w:val="single" w:sz="4" w:space="0" w:color="auto"/>
              <w:bottom w:val="single" w:sz="4" w:space="0" w:color="auto"/>
              <w:right w:val="single" w:sz="4" w:space="0" w:color="auto"/>
            </w:tcBorders>
            <w:hideMark/>
          </w:tcPr>
          <w:p w14:paraId="119F2E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53077D" w:rsidRPr="0053077D" w14:paraId="5368CF7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0D7F2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4062" w:type="pct"/>
            <w:tcBorders>
              <w:top w:val="single" w:sz="4" w:space="0" w:color="auto"/>
              <w:left w:val="single" w:sz="4" w:space="0" w:color="auto"/>
              <w:bottom w:val="single" w:sz="4" w:space="0" w:color="auto"/>
              <w:right w:val="single" w:sz="4" w:space="0" w:color="auto"/>
            </w:tcBorders>
            <w:hideMark/>
          </w:tcPr>
          <w:p w14:paraId="278279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фонетического анализа слова</w:t>
            </w:r>
          </w:p>
        </w:tc>
      </w:tr>
      <w:tr w:rsidR="0053077D" w:rsidRPr="0053077D" w14:paraId="0268BF8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76EADE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4062" w:type="pct"/>
            <w:tcBorders>
              <w:top w:val="single" w:sz="4" w:space="0" w:color="auto"/>
              <w:left w:val="single" w:sz="4" w:space="0" w:color="auto"/>
              <w:bottom w:val="single" w:sz="4" w:space="0" w:color="auto"/>
              <w:right w:val="single" w:sz="4" w:space="0" w:color="auto"/>
            </w:tcBorders>
            <w:hideMark/>
          </w:tcPr>
          <w:p w14:paraId="2B6FFD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морфемного анализа слова</w:t>
            </w:r>
          </w:p>
        </w:tc>
      </w:tr>
      <w:tr w:rsidR="0053077D" w:rsidRPr="0053077D" w14:paraId="1EC353AD"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078748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4062" w:type="pct"/>
            <w:tcBorders>
              <w:top w:val="single" w:sz="4" w:space="0" w:color="auto"/>
              <w:left w:val="single" w:sz="4" w:space="0" w:color="auto"/>
              <w:bottom w:val="single" w:sz="4" w:space="0" w:color="auto"/>
              <w:right w:val="single" w:sz="4" w:space="0" w:color="auto"/>
            </w:tcBorders>
            <w:hideMark/>
          </w:tcPr>
          <w:p w14:paraId="6BE3D7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словообразовательного анализа слова</w:t>
            </w:r>
          </w:p>
        </w:tc>
      </w:tr>
      <w:tr w:rsidR="0053077D" w:rsidRPr="0053077D" w14:paraId="0991C60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66DD9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3.4</w:t>
            </w:r>
          </w:p>
        </w:tc>
        <w:tc>
          <w:tcPr>
            <w:tcW w:w="4062" w:type="pct"/>
            <w:tcBorders>
              <w:top w:val="single" w:sz="4" w:space="0" w:color="auto"/>
              <w:left w:val="single" w:sz="4" w:space="0" w:color="auto"/>
              <w:bottom w:val="single" w:sz="4" w:space="0" w:color="auto"/>
              <w:right w:val="single" w:sz="4" w:space="0" w:color="auto"/>
            </w:tcBorders>
            <w:hideMark/>
          </w:tcPr>
          <w:p w14:paraId="7F30AE0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лексического анализа слова</w:t>
            </w:r>
          </w:p>
        </w:tc>
      </w:tr>
      <w:tr w:rsidR="0053077D" w:rsidRPr="0053077D" w14:paraId="7A210E7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86688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3.5</w:t>
            </w:r>
          </w:p>
        </w:tc>
        <w:tc>
          <w:tcPr>
            <w:tcW w:w="4062" w:type="pct"/>
            <w:tcBorders>
              <w:top w:val="single" w:sz="4" w:space="0" w:color="auto"/>
              <w:left w:val="single" w:sz="4" w:space="0" w:color="auto"/>
              <w:bottom w:val="single" w:sz="4" w:space="0" w:color="auto"/>
              <w:right w:val="single" w:sz="4" w:space="0" w:color="auto"/>
            </w:tcBorders>
            <w:hideMark/>
          </w:tcPr>
          <w:p w14:paraId="509188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морфологического анализа слова</w:t>
            </w:r>
          </w:p>
        </w:tc>
      </w:tr>
      <w:tr w:rsidR="0053077D" w:rsidRPr="0053077D" w14:paraId="20E20E6A"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134E4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3.6</w:t>
            </w:r>
          </w:p>
        </w:tc>
        <w:tc>
          <w:tcPr>
            <w:tcW w:w="4062" w:type="pct"/>
            <w:tcBorders>
              <w:top w:val="single" w:sz="4" w:space="0" w:color="auto"/>
              <w:left w:val="single" w:sz="4" w:space="0" w:color="auto"/>
              <w:bottom w:val="single" w:sz="4" w:space="0" w:color="auto"/>
              <w:right w:val="single" w:sz="4" w:space="0" w:color="auto"/>
            </w:tcBorders>
            <w:hideMark/>
          </w:tcPr>
          <w:p w14:paraId="4527BF4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орфографического анализа слова, предложения, текста или его фрагмента</w:t>
            </w:r>
          </w:p>
        </w:tc>
      </w:tr>
      <w:tr w:rsidR="0053077D" w:rsidRPr="0053077D" w14:paraId="0EBE9AA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B4FC9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3.7</w:t>
            </w:r>
          </w:p>
        </w:tc>
        <w:tc>
          <w:tcPr>
            <w:tcW w:w="4062" w:type="pct"/>
            <w:tcBorders>
              <w:top w:val="single" w:sz="4" w:space="0" w:color="auto"/>
              <w:left w:val="single" w:sz="4" w:space="0" w:color="auto"/>
              <w:bottom w:val="single" w:sz="4" w:space="0" w:color="auto"/>
              <w:right w:val="single" w:sz="4" w:space="0" w:color="auto"/>
            </w:tcBorders>
            <w:hideMark/>
          </w:tcPr>
          <w:p w14:paraId="5EF241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пунктуационного анализа предложения, текста или его фрагмента</w:t>
            </w:r>
          </w:p>
        </w:tc>
      </w:tr>
      <w:tr w:rsidR="0053077D" w:rsidRPr="0053077D" w14:paraId="7716367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13FE7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3.8</w:t>
            </w:r>
          </w:p>
        </w:tc>
        <w:tc>
          <w:tcPr>
            <w:tcW w:w="4062" w:type="pct"/>
            <w:tcBorders>
              <w:top w:val="single" w:sz="4" w:space="0" w:color="auto"/>
              <w:left w:val="single" w:sz="4" w:space="0" w:color="auto"/>
              <w:bottom w:val="single" w:sz="4" w:space="0" w:color="auto"/>
              <w:right w:val="single" w:sz="4" w:space="0" w:color="auto"/>
            </w:tcBorders>
            <w:hideMark/>
          </w:tcPr>
          <w:p w14:paraId="4B9D92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синтаксического анализа словосочетания</w:t>
            </w:r>
          </w:p>
        </w:tc>
      </w:tr>
      <w:tr w:rsidR="0053077D" w:rsidRPr="0053077D" w14:paraId="21DB1A2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A3350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3.9</w:t>
            </w:r>
          </w:p>
        </w:tc>
        <w:tc>
          <w:tcPr>
            <w:tcW w:w="4062" w:type="pct"/>
            <w:tcBorders>
              <w:top w:val="single" w:sz="4" w:space="0" w:color="auto"/>
              <w:left w:val="single" w:sz="4" w:space="0" w:color="auto"/>
              <w:bottom w:val="single" w:sz="4" w:space="0" w:color="auto"/>
              <w:right w:val="single" w:sz="4" w:space="0" w:color="auto"/>
            </w:tcBorders>
            <w:hideMark/>
          </w:tcPr>
          <w:p w14:paraId="0DAC30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синтаксического анализа предложения, определение синтаксической роли самостоятельных частей речи в предложении</w:t>
            </w:r>
          </w:p>
        </w:tc>
      </w:tr>
      <w:tr w:rsidR="0053077D" w:rsidRPr="0053077D" w14:paraId="51DD212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6D860B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3.10</w:t>
            </w:r>
          </w:p>
        </w:tc>
        <w:tc>
          <w:tcPr>
            <w:tcW w:w="4062" w:type="pct"/>
            <w:tcBorders>
              <w:top w:val="single" w:sz="4" w:space="0" w:color="auto"/>
              <w:left w:val="single" w:sz="4" w:space="0" w:color="auto"/>
              <w:bottom w:val="single" w:sz="4" w:space="0" w:color="auto"/>
              <w:right w:val="single" w:sz="4" w:space="0" w:color="auto"/>
            </w:tcBorders>
            <w:hideMark/>
          </w:tcPr>
          <w:p w14:paraId="4A8455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53077D" w:rsidRPr="0053077D" w14:paraId="5818D294"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B4D69B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3.11</w:t>
            </w:r>
          </w:p>
        </w:tc>
        <w:tc>
          <w:tcPr>
            <w:tcW w:w="4062" w:type="pct"/>
            <w:tcBorders>
              <w:top w:val="single" w:sz="4" w:space="0" w:color="auto"/>
              <w:left w:val="single" w:sz="4" w:space="0" w:color="auto"/>
              <w:bottom w:val="single" w:sz="4" w:space="0" w:color="auto"/>
              <w:right w:val="single" w:sz="4" w:space="0" w:color="auto"/>
            </w:tcBorders>
            <w:hideMark/>
          </w:tcPr>
          <w:p w14:paraId="53DCC9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смыслового анализа текста</w:t>
            </w:r>
          </w:p>
        </w:tc>
      </w:tr>
      <w:tr w:rsidR="0053077D" w:rsidRPr="0053077D" w14:paraId="5CA8B16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B536B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3.12</w:t>
            </w:r>
          </w:p>
        </w:tc>
        <w:tc>
          <w:tcPr>
            <w:tcW w:w="4062" w:type="pct"/>
            <w:tcBorders>
              <w:top w:val="single" w:sz="4" w:space="0" w:color="auto"/>
              <w:left w:val="single" w:sz="4" w:space="0" w:color="auto"/>
              <w:bottom w:val="single" w:sz="4" w:space="0" w:color="auto"/>
              <w:right w:val="single" w:sz="4" w:space="0" w:color="auto"/>
            </w:tcBorders>
            <w:hideMark/>
          </w:tcPr>
          <w:p w14:paraId="5A3FCD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анализа текста с точки зрения его композиционных особенностей, количества микротем и абзацев</w:t>
            </w:r>
          </w:p>
        </w:tc>
      </w:tr>
      <w:tr w:rsidR="0053077D" w:rsidRPr="0053077D" w14:paraId="439731B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EAA70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3.13</w:t>
            </w:r>
          </w:p>
        </w:tc>
        <w:tc>
          <w:tcPr>
            <w:tcW w:w="4062" w:type="pct"/>
            <w:tcBorders>
              <w:top w:val="single" w:sz="4" w:space="0" w:color="auto"/>
              <w:left w:val="single" w:sz="4" w:space="0" w:color="auto"/>
              <w:bottom w:val="single" w:sz="4" w:space="0" w:color="auto"/>
              <w:right w:val="single" w:sz="4" w:space="0" w:color="auto"/>
            </w:tcBorders>
            <w:hideMark/>
          </w:tcPr>
          <w:p w14:paraId="7BAD54B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анализа способов и средств связи предложений в тексте или текстовом фрагменте</w:t>
            </w:r>
          </w:p>
        </w:tc>
      </w:tr>
      <w:tr w:rsidR="0053077D" w:rsidRPr="0053077D" w14:paraId="761CE5F2"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A5A25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3.14</w:t>
            </w:r>
          </w:p>
        </w:tc>
        <w:tc>
          <w:tcPr>
            <w:tcW w:w="4062" w:type="pct"/>
            <w:tcBorders>
              <w:top w:val="single" w:sz="4" w:space="0" w:color="auto"/>
              <w:left w:val="single" w:sz="4" w:space="0" w:color="auto"/>
              <w:bottom w:val="single" w:sz="4" w:space="0" w:color="auto"/>
              <w:right w:val="single" w:sz="4" w:space="0" w:color="auto"/>
            </w:tcBorders>
            <w:hideMark/>
          </w:tcPr>
          <w:p w14:paraId="0F4C1D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53077D" w:rsidRPr="0053077D" w14:paraId="4351F570"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DAE67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3.15</w:t>
            </w:r>
          </w:p>
        </w:tc>
        <w:tc>
          <w:tcPr>
            <w:tcW w:w="4062" w:type="pct"/>
            <w:tcBorders>
              <w:top w:val="single" w:sz="4" w:space="0" w:color="auto"/>
              <w:left w:val="single" w:sz="4" w:space="0" w:color="auto"/>
              <w:bottom w:val="single" w:sz="4" w:space="0" w:color="auto"/>
              <w:right w:val="single" w:sz="4" w:space="0" w:color="auto"/>
            </w:tcBorders>
            <w:hideMark/>
          </w:tcPr>
          <w:p w14:paraId="36C1C9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53077D" w:rsidRPr="0053077D" w14:paraId="5D2A95E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3A41A0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4062" w:type="pct"/>
            <w:tcBorders>
              <w:top w:val="single" w:sz="4" w:space="0" w:color="auto"/>
              <w:left w:val="single" w:sz="4" w:space="0" w:color="auto"/>
              <w:bottom w:val="single" w:sz="4" w:space="0" w:color="auto"/>
              <w:right w:val="single" w:sz="4" w:space="0" w:color="auto"/>
            </w:tcBorders>
            <w:hideMark/>
          </w:tcPr>
          <w:p w14:paraId="02A709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53077D" w:rsidRPr="0053077D" w14:paraId="6E0BEF95"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5C57B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4062" w:type="pct"/>
            <w:tcBorders>
              <w:top w:val="single" w:sz="4" w:space="0" w:color="auto"/>
              <w:left w:val="single" w:sz="4" w:space="0" w:color="auto"/>
              <w:bottom w:val="single" w:sz="4" w:space="0" w:color="auto"/>
              <w:right w:val="single" w:sz="4" w:space="0" w:color="auto"/>
            </w:tcBorders>
            <w:hideMark/>
          </w:tcPr>
          <w:p w14:paraId="442F84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соблюдение основных орфоэпических норм</w:t>
            </w:r>
          </w:p>
        </w:tc>
      </w:tr>
      <w:tr w:rsidR="0053077D" w:rsidRPr="0053077D" w14:paraId="38723FA6"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AF325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4062" w:type="pct"/>
            <w:tcBorders>
              <w:top w:val="single" w:sz="4" w:space="0" w:color="auto"/>
              <w:left w:val="single" w:sz="4" w:space="0" w:color="auto"/>
              <w:bottom w:val="single" w:sz="4" w:space="0" w:color="auto"/>
              <w:right w:val="single" w:sz="4" w:space="0" w:color="auto"/>
            </w:tcBorders>
            <w:hideMark/>
          </w:tcPr>
          <w:p w14:paraId="3CFC5C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53077D" w:rsidRPr="0053077D" w14:paraId="0EFDFC67"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00A7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4062" w:type="pct"/>
            <w:tcBorders>
              <w:top w:val="single" w:sz="4" w:space="0" w:color="auto"/>
              <w:left w:val="single" w:sz="4" w:space="0" w:color="auto"/>
              <w:bottom w:val="single" w:sz="4" w:space="0" w:color="auto"/>
              <w:right w:val="single" w:sz="4" w:space="0" w:color="auto"/>
            </w:tcBorders>
            <w:hideMark/>
          </w:tcPr>
          <w:p w14:paraId="3E3193C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53077D" w:rsidRPr="0053077D" w14:paraId="5833B8F9"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40C8B2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4062" w:type="pct"/>
            <w:tcBorders>
              <w:top w:val="single" w:sz="4" w:space="0" w:color="auto"/>
              <w:left w:val="single" w:sz="4" w:space="0" w:color="auto"/>
              <w:bottom w:val="single" w:sz="4" w:space="0" w:color="auto"/>
              <w:right w:val="single" w:sz="4" w:space="0" w:color="auto"/>
            </w:tcBorders>
            <w:hideMark/>
          </w:tcPr>
          <w:p w14:paraId="6E65F34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53077D" w:rsidRPr="0053077D" w14:paraId="656947FC"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534C06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4062" w:type="pct"/>
            <w:tcBorders>
              <w:top w:val="single" w:sz="4" w:space="0" w:color="auto"/>
              <w:left w:val="single" w:sz="4" w:space="0" w:color="auto"/>
              <w:bottom w:val="single" w:sz="4" w:space="0" w:color="auto"/>
              <w:right w:val="single" w:sz="4" w:space="0" w:color="auto"/>
            </w:tcBorders>
            <w:hideMark/>
          </w:tcPr>
          <w:p w14:paraId="26AD67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53077D" w:rsidRPr="0053077D" w14:paraId="200993C1"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12FB734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4062" w:type="pct"/>
            <w:tcBorders>
              <w:top w:val="single" w:sz="4" w:space="0" w:color="auto"/>
              <w:left w:val="single" w:sz="4" w:space="0" w:color="auto"/>
              <w:bottom w:val="single" w:sz="4" w:space="0" w:color="auto"/>
              <w:right w:val="single" w:sz="4" w:space="0" w:color="auto"/>
            </w:tcBorders>
            <w:hideMark/>
          </w:tcPr>
          <w:p w14:paraId="53813C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53077D" w:rsidRPr="0053077D" w14:paraId="28FA3218" w14:textId="77777777" w:rsidTr="00CE1EBA">
        <w:tc>
          <w:tcPr>
            <w:tcW w:w="938" w:type="pct"/>
            <w:tcBorders>
              <w:top w:val="single" w:sz="4" w:space="0" w:color="auto"/>
              <w:left w:val="single" w:sz="4" w:space="0" w:color="auto"/>
              <w:bottom w:val="single" w:sz="4" w:space="0" w:color="auto"/>
              <w:right w:val="single" w:sz="4" w:space="0" w:color="auto"/>
            </w:tcBorders>
            <w:hideMark/>
          </w:tcPr>
          <w:p w14:paraId="2A760AF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4062" w:type="pct"/>
            <w:tcBorders>
              <w:top w:val="single" w:sz="4" w:space="0" w:color="auto"/>
              <w:left w:val="single" w:sz="4" w:space="0" w:color="auto"/>
              <w:bottom w:val="single" w:sz="4" w:space="0" w:color="auto"/>
              <w:right w:val="single" w:sz="4" w:space="0" w:color="auto"/>
            </w:tcBorders>
            <w:hideMark/>
          </w:tcPr>
          <w:p w14:paraId="0D8E59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21608050" w14:textId="77777777" w:rsidR="0053077D" w:rsidRPr="0053077D" w:rsidRDefault="0053077D" w:rsidP="0053077D">
      <w:pPr>
        <w:pStyle w:val="af3"/>
        <w:rPr>
          <w:rFonts w:ascii="Times New Roman" w:hAnsi="Times New Roman" w:cs="Times New Roman"/>
        </w:rPr>
      </w:pPr>
    </w:p>
    <w:p w14:paraId="0E273C6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Таблица 4.1</w:t>
      </w:r>
    </w:p>
    <w:p w14:paraId="12441B60" w14:textId="77777777" w:rsidR="0053077D" w:rsidRPr="0053077D" w:rsidRDefault="0053077D" w:rsidP="0053077D">
      <w:pPr>
        <w:pStyle w:val="af3"/>
        <w:rPr>
          <w:rFonts w:ascii="Times New Roman" w:hAnsi="Times New Roman" w:cs="Times New Roman"/>
        </w:rPr>
      </w:pPr>
    </w:p>
    <w:p w14:paraId="3DB47E55" w14:textId="0B50E452"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Перечень элементов содержания, проверяемых на ОГЭ</w:t>
      </w:r>
      <w:r>
        <w:rPr>
          <w:rFonts w:ascii="Times New Roman" w:hAnsi="Times New Roman" w:cs="Times New Roman"/>
        </w:rPr>
        <w:t xml:space="preserve"> </w:t>
      </w:r>
      <w:r w:rsidRPr="0053077D">
        <w:rPr>
          <w:rFonts w:ascii="Times New Roman" w:hAnsi="Times New Roman" w:cs="Times New Roman"/>
        </w:rPr>
        <w:t>по русскому языку</w:t>
      </w:r>
    </w:p>
    <w:p w14:paraId="505F61AA" w14:textId="77777777" w:rsidR="0053077D" w:rsidRPr="0053077D" w:rsidRDefault="0053077D" w:rsidP="0053077D">
      <w:pPr>
        <w:pStyle w:val="af3"/>
        <w:rPr>
          <w:rFonts w:ascii="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84"/>
        <w:gridCol w:w="9902"/>
      </w:tblGrid>
      <w:tr w:rsidR="0053077D" w:rsidRPr="0053077D" w14:paraId="4DCE78A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63287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Код</w:t>
            </w:r>
          </w:p>
        </w:tc>
        <w:tc>
          <w:tcPr>
            <w:tcW w:w="0" w:type="auto"/>
            <w:tcBorders>
              <w:top w:val="single" w:sz="4" w:space="0" w:color="auto"/>
              <w:left w:val="single" w:sz="4" w:space="0" w:color="auto"/>
              <w:bottom w:val="single" w:sz="4" w:space="0" w:color="auto"/>
              <w:right w:val="single" w:sz="4" w:space="0" w:color="auto"/>
            </w:tcBorders>
            <w:hideMark/>
          </w:tcPr>
          <w:p w14:paraId="0B977E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Проверяемый элемент содержания</w:t>
            </w:r>
          </w:p>
        </w:tc>
      </w:tr>
      <w:tr w:rsidR="0053077D" w:rsidRPr="0053077D" w14:paraId="0AB6709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4F76F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236F95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и речь</w:t>
            </w:r>
          </w:p>
        </w:tc>
      </w:tr>
      <w:tr w:rsidR="0053077D" w:rsidRPr="0053077D" w14:paraId="4363520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40AFC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hideMark/>
          </w:tcPr>
          <w:p w14:paraId="0490D5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53077D" w:rsidRPr="0053077D" w14:paraId="1931097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44F99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hideMark/>
          </w:tcPr>
          <w:p w14:paraId="0CC5BE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Монолог-описание, монолог-повествование, монолог-рассуждение; сообщение на лингвистическую тему</w:t>
            </w:r>
          </w:p>
        </w:tc>
      </w:tr>
      <w:tr w:rsidR="0053077D" w:rsidRPr="0053077D" w14:paraId="5BDCCF7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94484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hideMark/>
          </w:tcPr>
          <w:p w14:paraId="24A4A8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Выступление с научным сообщением</w:t>
            </w:r>
          </w:p>
        </w:tc>
      </w:tr>
      <w:tr w:rsidR="0053077D" w:rsidRPr="0053077D" w14:paraId="4A12C2B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11082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hideMark/>
          </w:tcPr>
          <w:p w14:paraId="3170A9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Создание устных высказываний разной коммуникативной направленности в зависимости от темы и </w:t>
            </w:r>
            <w:r w:rsidRPr="0053077D">
              <w:rPr>
                <w:rFonts w:ascii="Times New Roman" w:hAnsi="Times New Roman" w:cs="Times New Roman"/>
              </w:rPr>
              <w:lastRenderedPageBreak/>
              <w:t>условий общения, с использованием жизненного и читательского опыта, иллюстраций, фотографий, сюжетной картины</w:t>
            </w:r>
          </w:p>
        </w:tc>
      </w:tr>
      <w:tr w:rsidR="0053077D" w:rsidRPr="0053077D" w14:paraId="0D5B8C2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CC418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1.5</w:t>
            </w:r>
          </w:p>
        </w:tc>
        <w:tc>
          <w:tcPr>
            <w:tcW w:w="0" w:type="auto"/>
            <w:tcBorders>
              <w:top w:val="single" w:sz="4" w:space="0" w:color="auto"/>
              <w:left w:val="single" w:sz="4" w:space="0" w:color="auto"/>
              <w:bottom w:val="single" w:sz="4" w:space="0" w:color="auto"/>
              <w:right w:val="single" w:sz="4" w:space="0" w:color="auto"/>
            </w:tcBorders>
            <w:hideMark/>
          </w:tcPr>
          <w:p w14:paraId="19EBFD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Устный пересказ прочитанного или прослушанного текста, в том числе с изменением лица рассказчика</w:t>
            </w:r>
          </w:p>
        </w:tc>
      </w:tr>
      <w:tr w:rsidR="0053077D" w:rsidRPr="0053077D" w14:paraId="77B0CA7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C1D47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hideMark/>
          </w:tcPr>
          <w:p w14:paraId="5A39D5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53077D" w:rsidRPr="0053077D" w14:paraId="55B70CB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45516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1.7</w:t>
            </w:r>
          </w:p>
        </w:tc>
        <w:tc>
          <w:tcPr>
            <w:tcW w:w="0" w:type="auto"/>
            <w:tcBorders>
              <w:top w:val="single" w:sz="4" w:space="0" w:color="auto"/>
              <w:left w:val="single" w:sz="4" w:space="0" w:color="auto"/>
              <w:bottom w:val="single" w:sz="4" w:space="0" w:color="auto"/>
              <w:right w:val="single" w:sz="4" w:space="0" w:color="auto"/>
            </w:tcBorders>
            <w:hideMark/>
          </w:tcPr>
          <w:p w14:paraId="5F442E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Участие в диалоге на лингвистические темы (в рамках изученного) и темы на основе жизненных наблюдений</w:t>
            </w:r>
          </w:p>
        </w:tc>
      </w:tr>
      <w:tr w:rsidR="0053077D" w:rsidRPr="0053077D" w14:paraId="3F18E5E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A702DA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1.8</w:t>
            </w:r>
          </w:p>
        </w:tc>
        <w:tc>
          <w:tcPr>
            <w:tcW w:w="0" w:type="auto"/>
            <w:tcBorders>
              <w:top w:val="single" w:sz="4" w:space="0" w:color="auto"/>
              <w:left w:val="single" w:sz="4" w:space="0" w:color="auto"/>
              <w:bottom w:val="single" w:sz="4" w:space="0" w:color="auto"/>
              <w:right w:val="single" w:sz="4" w:space="0" w:color="auto"/>
            </w:tcBorders>
            <w:hideMark/>
          </w:tcPr>
          <w:p w14:paraId="6C9584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диалога: побуждение к действию, обмен мнениями</w:t>
            </w:r>
          </w:p>
        </w:tc>
      </w:tr>
      <w:tr w:rsidR="0053077D" w:rsidRPr="0053077D" w14:paraId="7CE9FAC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93830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1.9</w:t>
            </w:r>
          </w:p>
        </w:tc>
        <w:tc>
          <w:tcPr>
            <w:tcW w:w="0" w:type="auto"/>
            <w:tcBorders>
              <w:top w:val="single" w:sz="4" w:space="0" w:color="auto"/>
              <w:left w:val="single" w:sz="4" w:space="0" w:color="auto"/>
              <w:bottom w:val="single" w:sz="4" w:space="0" w:color="auto"/>
              <w:right w:val="single" w:sz="4" w:space="0" w:color="auto"/>
            </w:tcBorders>
            <w:hideMark/>
          </w:tcPr>
          <w:p w14:paraId="3BA67B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диалога: запрос информации, сообщение информации</w:t>
            </w:r>
          </w:p>
        </w:tc>
      </w:tr>
      <w:tr w:rsidR="0053077D" w:rsidRPr="0053077D" w14:paraId="3718AC9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746F1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1.10</w:t>
            </w:r>
          </w:p>
        </w:tc>
        <w:tc>
          <w:tcPr>
            <w:tcW w:w="0" w:type="auto"/>
            <w:tcBorders>
              <w:top w:val="single" w:sz="4" w:space="0" w:color="auto"/>
              <w:left w:val="single" w:sz="4" w:space="0" w:color="auto"/>
              <w:bottom w:val="single" w:sz="4" w:space="0" w:color="auto"/>
              <w:right w:val="single" w:sz="4" w:space="0" w:color="auto"/>
            </w:tcBorders>
            <w:hideMark/>
          </w:tcPr>
          <w:p w14:paraId="37B508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tc>
      </w:tr>
      <w:tr w:rsidR="0053077D" w:rsidRPr="0053077D" w14:paraId="18FAA5D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8A27E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1.11</w:t>
            </w:r>
          </w:p>
        </w:tc>
        <w:tc>
          <w:tcPr>
            <w:tcW w:w="0" w:type="auto"/>
            <w:tcBorders>
              <w:top w:val="single" w:sz="4" w:space="0" w:color="auto"/>
              <w:left w:val="single" w:sz="4" w:space="0" w:color="auto"/>
              <w:bottom w:val="single" w:sz="4" w:space="0" w:color="auto"/>
              <w:right w:val="single" w:sz="4" w:space="0" w:color="auto"/>
            </w:tcBorders>
            <w:hideMark/>
          </w:tcPr>
          <w:p w14:paraId="1CEBB1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53077D" w:rsidRPr="0053077D" w14:paraId="11AB33B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2B9AD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1.12</w:t>
            </w:r>
          </w:p>
        </w:tc>
        <w:tc>
          <w:tcPr>
            <w:tcW w:w="0" w:type="auto"/>
            <w:tcBorders>
              <w:top w:val="single" w:sz="4" w:space="0" w:color="auto"/>
              <w:left w:val="single" w:sz="4" w:space="0" w:color="auto"/>
              <w:bottom w:val="single" w:sz="4" w:space="0" w:color="auto"/>
              <w:right w:val="single" w:sz="4" w:space="0" w:color="auto"/>
            </w:tcBorders>
            <w:hideMark/>
          </w:tcPr>
          <w:p w14:paraId="0849C8D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аудирования: выборочное, ознакомительное, детальное</w:t>
            </w:r>
          </w:p>
        </w:tc>
      </w:tr>
      <w:tr w:rsidR="0053077D" w:rsidRPr="0053077D" w14:paraId="19A706F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FEB586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1.13</w:t>
            </w:r>
          </w:p>
        </w:tc>
        <w:tc>
          <w:tcPr>
            <w:tcW w:w="0" w:type="auto"/>
            <w:tcBorders>
              <w:top w:val="single" w:sz="4" w:space="0" w:color="auto"/>
              <w:left w:val="single" w:sz="4" w:space="0" w:color="auto"/>
              <w:bottom w:val="single" w:sz="4" w:space="0" w:color="auto"/>
              <w:right w:val="single" w:sz="4" w:space="0" w:color="auto"/>
            </w:tcBorders>
            <w:hideMark/>
          </w:tcPr>
          <w:p w14:paraId="32AC5E3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чтения: изучающее, ознакомительное, просмотровое, поисковое</w:t>
            </w:r>
          </w:p>
        </w:tc>
      </w:tr>
      <w:tr w:rsidR="0053077D" w:rsidRPr="0053077D" w14:paraId="5C9E2C4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7C351A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14:paraId="5B1F58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w:t>
            </w:r>
          </w:p>
        </w:tc>
      </w:tr>
      <w:tr w:rsidR="0053077D" w:rsidRPr="0053077D" w14:paraId="162740B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B1573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w:t>
            </w:r>
          </w:p>
        </w:tc>
        <w:tc>
          <w:tcPr>
            <w:tcW w:w="0" w:type="auto"/>
            <w:tcBorders>
              <w:top w:val="single" w:sz="4" w:space="0" w:color="auto"/>
              <w:left w:val="single" w:sz="4" w:space="0" w:color="auto"/>
              <w:bottom w:val="single" w:sz="4" w:space="0" w:color="auto"/>
              <w:right w:val="single" w:sz="4" w:space="0" w:color="auto"/>
            </w:tcBorders>
            <w:hideMark/>
          </w:tcPr>
          <w:p w14:paraId="40EB18E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Текст и его основные признаки</w:t>
            </w:r>
          </w:p>
        </w:tc>
      </w:tr>
      <w:tr w:rsidR="0053077D" w:rsidRPr="0053077D" w14:paraId="4085884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AE999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2.2</w:t>
            </w:r>
          </w:p>
        </w:tc>
        <w:tc>
          <w:tcPr>
            <w:tcW w:w="0" w:type="auto"/>
            <w:tcBorders>
              <w:top w:val="single" w:sz="4" w:space="0" w:color="auto"/>
              <w:left w:val="single" w:sz="4" w:space="0" w:color="auto"/>
              <w:bottom w:val="single" w:sz="4" w:space="0" w:color="auto"/>
              <w:right w:val="single" w:sz="4" w:space="0" w:color="auto"/>
            </w:tcBorders>
            <w:hideMark/>
          </w:tcPr>
          <w:p w14:paraId="6EC2C1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Функционально-смысловые типы речи: повествование как тип речи</w:t>
            </w:r>
          </w:p>
        </w:tc>
      </w:tr>
      <w:tr w:rsidR="0053077D" w:rsidRPr="0053077D" w14:paraId="2E22AF3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DCA5B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2.3</w:t>
            </w:r>
          </w:p>
        </w:tc>
        <w:tc>
          <w:tcPr>
            <w:tcW w:w="0" w:type="auto"/>
            <w:tcBorders>
              <w:top w:val="single" w:sz="4" w:space="0" w:color="auto"/>
              <w:left w:val="single" w:sz="4" w:space="0" w:color="auto"/>
              <w:bottom w:val="single" w:sz="4" w:space="0" w:color="auto"/>
              <w:right w:val="single" w:sz="4" w:space="0" w:color="auto"/>
            </w:tcBorders>
            <w:hideMark/>
          </w:tcPr>
          <w:p w14:paraId="3721FE3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Функционально-смысловые типы речи: описание как тип речи</w:t>
            </w:r>
          </w:p>
        </w:tc>
      </w:tr>
      <w:tr w:rsidR="0053077D" w:rsidRPr="0053077D" w14:paraId="3FF75CE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3A7C6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2.4</w:t>
            </w:r>
          </w:p>
        </w:tc>
        <w:tc>
          <w:tcPr>
            <w:tcW w:w="0" w:type="auto"/>
            <w:tcBorders>
              <w:top w:val="single" w:sz="4" w:space="0" w:color="auto"/>
              <w:left w:val="single" w:sz="4" w:space="0" w:color="auto"/>
              <w:bottom w:val="single" w:sz="4" w:space="0" w:color="auto"/>
              <w:right w:val="single" w:sz="4" w:space="0" w:color="auto"/>
            </w:tcBorders>
            <w:hideMark/>
          </w:tcPr>
          <w:p w14:paraId="5677760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Функционально-смысловые типы речи: рассуждение как тип речи</w:t>
            </w:r>
          </w:p>
        </w:tc>
      </w:tr>
      <w:tr w:rsidR="0053077D" w:rsidRPr="0053077D" w14:paraId="5189F97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FB407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hideMark/>
          </w:tcPr>
          <w:p w14:paraId="089EDC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Сочетание разных функционально-смысловых типов речи в тексте</w:t>
            </w:r>
          </w:p>
        </w:tc>
      </w:tr>
      <w:tr w:rsidR="0053077D" w:rsidRPr="0053077D" w14:paraId="628E408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53540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2.6</w:t>
            </w:r>
          </w:p>
        </w:tc>
        <w:tc>
          <w:tcPr>
            <w:tcW w:w="0" w:type="auto"/>
            <w:tcBorders>
              <w:top w:val="single" w:sz="4" w:space="0" w:color="auto"/>
              <w:left w:val="single" w:sz="4" w:space="0" w:color="auto"/>
              <w:bottom w:val="single" w:sz="4" w:space="0" w:color="auto"/>
              <w:right w:val="single" w:sz="4" w:space="0" w:color="auto"/>
            </w:tcBorders>
            <w:hideMark/>
          </w:tcPr>
          <w:p w14:paraId="56E9CD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3077D" w:rsidRPr="0053077D" w14:paraId="21B35BF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64DB0A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6D7E4F4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Композиционная структура текста. Абзац как средство деления текста на композиционно-смысловые части</w:t>
            </w:r>
          </w:p>
        </w:tc>
      </w:tr>
      <w:tr w:rsidR="0053077D" w:rsidRPr="0053077D" w14:paraId="507C093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8DCB7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2.8</w:t>
            </w:r>
          </w:p>
        </w:tc>
        <w:tc>
          <w:tcPr>
            <w:tcW w:w="0" w:type="auto"/>
            <w:tcBorders>
              <w:top w:val="single" w:sz="4" w:space="0" w:color="auto"/>
              <w:left w:val="single" w:sz="4" w:space="0" w:color="auto"/>
              <w:bottom w:val="single" w:sz="4" w:space="0" w:color="auto"/>
              <w:right w:val="single" w:sz="4" w:space="0" w:color="auto"/>
            </w:tcBorders>
            <w:hideMark/>
          </w:tcPr>
          <w:p w14:paraId="467D503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tc>
      </w:tr>
      <w:tr w:rsidR="0053077D" w:rsidRPr="0053077D" w14:paraId="0A7574A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179EF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2.9</w:t>
            </w:r>
          </w:p>
        </w:tc>
        <w:tc>
          <w:tcPr>
            <w:tcW w:w="0" w:type="auto"/>
            <w:tcBorders>
              <w:top w:val="single" w:sz="4" w:space="0" w:color="auto"/>
              <w:left w:val="single" w:sz="4" w:space="0" w:color="auto"/>
              <w:bottom w:val="single" w:sz="4" w:space="0" w:color="auto"/>
              <w:right w:val="single" w:sz="4" w:space="0" w:color="auto"/>
            </w:tcBorders>
            <w:hideMark/>
          </w:tcPr>
          <w:p w14:paraId="7DF711D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Способы и средства связи предложений в тексте (обобщение)</w:t>
            </w:r>
          </w:p>
        </w:tc>
      </w:tr>
      <w:tr w:rsidR="0053077D" w:rsidRPr="0053077D" w14:paraId="54205C5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707E5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2.10</w:t>
            </w:r>
          </w:p>
        </w:tc>
        <w:tc>
          <w:tcPr>
            <w:tcW w:w="0" w:type="auto"/>
            <w:tcBorders>
              <w:top w:val="single" w:sz="4" w:space="0" w:color="auto"/>
              <w:left w:val="single" w:sz="4" w:space="0" w:color="auto"/>
              <w:bottom w:val="single" w:sz="4" w:space="0" w:color="auto"/>
              <w:right w:val="single" w:sz="4" w:space="0" w:color="auto"/>
            </w:tcBorders>
            <w:hideMark/>
          </w:tcPr>
          <w:p w14:paraId="64EC30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главная и второстепенная информация</w:t>
            </w:r>
          </w:p>
        </w:tc>
      </w:tr>
      <w:tr w:rsidR="0053077D" w:rsidRPr="0053077D" w14:paraId="460E0C5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88418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2.11</w:t>
            </w:r>
          </w:p>
        </w:tc>
        <w:tc>
          <w:tcPr>
            <w:tcW w:w="0" w:type="auto"/>
            <w:tcBorders>
              <w:top w:val="single" w:sz="4" w:space="0" w:color="auto"/>
              <w:left w:val="single" w:sz="4" w:space="0" w:color="auto"/>
              <w:bottom w:val="single" w:sz="4" w:space="0" w:color="auto"/>
              <w:right w:val="single" w:sz="4" w:space="0" w:color="auto"/>
            </w:tcBorders>
            <w:hideMark/>
          </w:tcPr>
          <w:p w14:paraId="7EA61F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простой и сложный план текста</w:t>
            </w:r>
          </w:p>
        </w:tc>
      </w:tr>
      <w:tr w:rsidR="0053077D" w:rsidRPr="0053077D" w14:paraId="7745A3C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3FBA8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2.12</w:t>
            </w:r>
          </w:p>
        </w:tc>
        <w:tc>
          <w:tcPr>
            <w:tcW w:w="0" w:type="auto"/>
            <w:tcBorders>
              <w:top w:val="single" w:sz="4" w:space="0" w:color="auto"/>
              <w:left w:val="single" w:sz="4" w:space="0" w:color="auto"/>
              <w:bottom w:val="single" w:sz="4" w:space="0" w:color="auto"/>
              <w:right w:val="single" w:sz="4" w:space="0" w:color="auto"/>
            </w:tcBorders>
            <w:hideMark/>
          </w:tcPr>
          <w:p w14:paraId="0877CED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назывной и вопросный план текста</w:t>
            </w:r>
          </w:p>
        </w:tc>
      </w:tr>
      <w:tr w:rsidR="0053077D" w:rsidRPr="0053077D" w14:paraId="58A7862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5A9F0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2.13</w:t>
            </w:r>
          </w:p>
        </w:tc>
        <w:tc>
          <w:tcPr>
            <w:tcW w:w="0" w:type="auto"/>
            <w:tcBorders>
              <w:top w:val="single" w:sz="4" w:space="0" w:color="auto"/>
              <w:left w:val="single" w:sz="4" w:space="0" w:color="auto"/>
              <w:bottom w:val="single" w:sz="4" w:space="0" w:color="auto"/>
              <w:right w:val="single" w:sz="4" w:space="0" w:color="auto"/>
            </w:tcBorders>
            <w:hideMark/>
          </w:tcPr>
          <w:p w14:paraId="236AF0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тезисный план текста</w:t>
            </w:r>
          </w:p>
        </w:tc>
      </w:tr>
      <w:tr w:rsidR="0053077D" w:rsidRPr="0053077D" w14:paraId="664732B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DD2A2F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2.14</w:t>
            </w:r>
          </w:p>
        </w:tc>
        <w:tc>
          <w:tcPr>
            <w:tcW w:w="0" w:type="auto"/>
            <w:tcBorders>
              <w:top w:val="single" w:sz="4" w:space="0" w:color="auto"/>
              <w:left w:val="single" w:sz="4" w:space="0" w:color="auto"/>
              <w:bottom w:val="single" w:sz="4" w:space="0" w:color="auto"/>
              <w:right w:val="single" w:sz="4" w:space="0" w:color="auto"/>
            </w:tcBorders>
            <w:hideMark/>
          </w:tcPr>
          <w:p w14:paraId="04C3CA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тезисы, конспект</w:t>
            </w:r>
          </w:p>
        </w:tc>
      </w:tr>
      <w:tr w:rsidR="0053077D" w:rsidRPr="0053077D" w14:paraId="6019F53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470C0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2.15</w:t>
            </w:r>
          </w:p>
        </w:tc>
        <w:tc>
          <w:tcPr>
            <w:tcW w:w="0" w:type="auto"/>
            <w:tcBorders>
              <w:top w:val="single" w:sz="4" w:space="0" w:color="auto"/>
              <w:left w:val="single" w:sz="4" w:space="0" w:color="auto"/>
              <w:bottom w:val="single" w:sz="4" w:space="0" w:color="auto"/>
              <w:right w:val="single" w:sz="4" w:space="0" w:color="auto"/>
            </w:tcBorders>
            <w:hideMark/>
          </w:tcPr>
          <w:p w14:paraId="04A59A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w:t>
            </w:r>
          </w:p>
        </w:tc>
      </w:tr>
      <w:tr w:rsidR="0053077D" w:rsidRPr="0053077D" w14:paraId="737754F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EE112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2.16</w:t>
            </w:r>
          </w:p>
        </w:tc>
        <w:tc>
          <w:tcPr>
            <w:tcW w:w="0" w:type="auto"/>
            <w:tcBorders>
              <w:top w:val="single" w:sz="4" w:space="0" w:color="auto"/>
              <w:left w:val="single" w:sz="4" w:space="0" w:color="auto"/>
              <w:bottom w:val="single" w:sz="4" w:space="0" w:color="auto"/>
              <w:right w:val="single" w:sz="4" w:space="0" w:color="auto"/>
            </w:tcBorders>
            <w:hideMark/>
          </w:tcPr>
          <w:p w14:paraId="7B908CD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Информационная переработка текста: приемы работы с учебной книгой, лингвистическими словарями, справочной литературой</w:t>
            </w:r>
          </w:p>
        </w:tc>
      </w:tr>
      <w:tr w:rsidR="0053077D" w:rsidRPr="0053077D" w14:paraId="5F717D0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40276B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14:paraId="2D9245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Функциональные разновидности языка</w:t>
            </w:r>
          </w:p>
        </w:tc>
      </w:tr>
      <w:tr w:rsidR="0053077D" w:rsidRPr="0053077D" w14:paraId="661A43C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FD6C1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hideMark/>
          </w:tcPr>
          <w:p w14:paraId="0CD86E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Разговорная речь</w:t>
            </w:r>
          </w:p>
        </w:tc>
      </w:tr>
      <w:tr w:rsidR="0053077D" w:rsidRPr="0053077D" w14:paraId="320AC3C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8A60E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3.2</w:t>
            </w:r>
          </w:p>
        </w:tc>
        <w:tc>
          <w:tcPr>
            <w:tcW w:w="0" w:type="auto"/>
            <w:tcBorders>
              <w:top w:val="single" w:sz="4" w:space="0" w:color="auto"/>
              <w:left w:val="single" w:sz="4" w:space="0" w:color="auto"/>
              <w:bottom w:val="single" w:sz="4" w:space="0" w:color="auto"/>
              <w:right w:val="single" w:sz="4" w:space="0" w:color="auto"/>
            </w:tcBorders>
            <w:hideMark/>
          </w:tcPr>
          <w:p w14:paraId="3581078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Научный стиль</w:t>
            </w:r>
          </w:p>
        </w:tc>
      </w:tr>
      <w:tr w:rsidR="0053077D" w:rsidRPr="0053077D" w14:paraId="285AFC2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20554D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3.3</w:t>
            </w:r>
          </w:p>
        </w:tc>
        <w:tc>
          <w:tcPr>
            <w:tcW w:w="0" w:type="auto"/>
            <w:tcBorders>
              <w:top w:val="single" w:sz="4" w:space="0" w:color="auto"/>
              <w:left w:val="single" w:sz="4" w:space="0" w:color="auto"/>
              <w:bottom w:val="single" w:sz="4" w:space="0" w:color="auto"/>
              <w:right w:val="single" w:sz="4" w:space="0" w:color="auto"/>
            </w:tcBorders>
            <w:hideMark/>
          </w:tcPr>
          <w:p w14:paraId="019410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Официально-деловой стиль</w:t>
            </w:r>
          </w:p>
        </w:tc>
      </w:tr>
      <w:tr w:rsidR="0053077D" w:rsidRPr="0053077D" w14:paraId="26BB0B7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587BD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038F2C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Публицистический стиль</w:t>
            </w:r>
          </w:p>
        </w:tc>
      </w:tr>
      <w:tr w:rsidR="0053077D" w:rsidRPr="0053077D" w14:paraId="59CD792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B485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586946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Язык художественной литературы</w:t>
            </w:r>
          </w:p>
        </w:tc>
      </w:tr>
      <w:tr w:rsidR="0053077D" w:rsidRPr="0053077D" w14:paraId="4B9C8F5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AAD38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3.6</w:t>
            </w:r>
          </w:p>
        </w:tc>
        <w:tc>
          <w:tcPr>
            <w:tcW w:w="0" w:type="auto"/>
            <w:tcBorders>
              <w:top w:val="single" w:sz="4" w:space="0" w:color="auto"/>
              <w:left w:val="single" w:sz="4" w:space="0" w:color="auto"/>
              <w:bottom w:val="single" w:sz="4" w:space="0" w:color="auto"/>
              <w:right w:val="single" w:sz="4" w:space="0" w:color="auto"/>
            </w:tcBorders>
            <w:hideMark/>
          </w:tcPr>
          <w:p w14:paraId="224BA8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Сочетание различных функциональных разновидностей языка в тексте</w:t>
            </w:r>
          </w:p>
        </w:tc>
      </w:tr>
      <w:tr w:rsidR="0053077D" w:rsidRPr="0053077D" w14:paraId="6487F96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03512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hideMark/>
          </w:tcPr>
          <w:p w14:paraId="1F0D83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языка</w:t>
            </w:r>
          </w:p>
        </w:tc>
      </w:tr>
      <w:tr w:rsidR="0053077D" w:rsidRPr="0053077D" w14:paraId="366F121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F7852B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56091B7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Фонетика. Графика</w:t>
            </w:r>
          </w:p>
        </w:tc>
      </w:tr>
      <w:tr w:rsidR="0053077D" w:rsidRPr="0053077D" w14:paraId="311F4DC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E16249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0" w:type="auto"/>
            <w:tcBorders>
              <w:top w:val="single" w:sz="4" w:space="0" w:color="auto"/>
              <w:left w:val="single" w:sz="4" w:space="0" w:color="auto"/>
              <w:bottom w:val="single" w:sz="4" w:space="0" w:color="auto"/>
              <w:right w:val="single" w:sz="4" w:space="0" w:color="auto"/>
            </w:tcBorders>
            <w:hideMark/>
          </w:tcPr>
          <w:p w14:paraId="1285C6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гласных звуков</w:t>
            </w:r>
          </w:p>
        </w:tc>
      </w:tr>
      <w:tr w:rsidR="0053077D" w:rsidRPr="0053077D" w14:paraId="1AB1596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8F72EA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0" w:type="auto"/>
            <w:tcBorders>
              <w:top w:val="single" w:sz="4" w:space="0" w:color="auto"/>
              <w:left w:val="single" w:sz="4" w:space="0" w:color="auto"/>
              <w:bottom w:val="single" w:sz="4" w:space="0" w:color="auto"/>
              <w:right w:val="single" w:sz="4" w:space="0" w:color="auto"/>
            </w:tcBorders>
            <w:hideMark/>
          </w:tcPr>
          <w:p w14:paraId="5DC647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согласных звуков</w:t>
            </w:r>
          </w:p>
        </w:tc>
      </w:tr>
      <w:tr w:rsidR="0053077D" w:rsidRPr="0053077D" w14:paraId="17759A6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0C0B4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0" w:type="auto"/>
            <w:tcBorders>
              <w:top w:val="single" w:sz="4" w:space="0" w:color="auto"/>
              <w:left w:val="single" w:sz="4" w:space="0" w:color="auto"/>
              <w:bottom w:val="single" w:sz="4" w:space="0" w:color="auto"/>
              <w:right w:val="single" w:sz="4" w:space="0" w:color="auto"/>
            </w:tcBorders>
            <w:hideMark/>
          </w:tcPr>
          <w:p w14:paraId="1BE0BB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Изменение звуков в речевом потоке</w:t>
            </w:r>
          </w:p>
        </w:tc>
      </w:tr>
      <w:tr w:rsidR="0053077D" w:rsidRPr="0053077D" w14:paraId="2639207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5B1145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0" w:type="auto"/>
            <w:tcBorders>
              <w:top w:val="single" w:sz="4" w:space="0" w:color="auto"/>
              <w:left w:val="single" w:sz="4" w:space="0" w:color="auto"/>
              <w:bottom w:val="single" w:sz="4" w:space="0" w:color="auto"/>
              <w:right w:val="single" w:sz="4" w:space="0" w:color="auto"/>
            </w:tcBorders>
            <w:hideMark/>
          </w:tcPr>
          <w:p w14:paraId="456747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Элементы фонетической транскрипции</w:t>
            </w:r>
          </w:p>
        </w:tc>
      </w:tr>
      <w:tr w:rsidR="0053077D" w:rsidRPr="0053077D" w14:paraId="5B7EA4A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89E5A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0" w:type="auto"/>
            <w:tcBorders>
              <w:top w:val="single" w:sz="4" w:space="0" w:color="auto"/>
              <w:left w:val="single" w:sz="4" w:space="0" w:color="auto"/>
              <w:bottom w:val="single" w:sz="4" w:space="0" w:color="auto"/>
              <w:right w:val="single" w:sz="4" w:space="0" w:color="auto"/>
            </w:tcBorders>
            <w:hideMark/>
          </w:tcPr>
          <w:p w14:paraId="6E089D1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Слог</w:t>
            </w:r>
          </w:p>
        </w:tc>
      </w:tr>
      <w:tr w:rsidR="0053077D" w:rsidRPr="0053077D" w14:paraId="3E6341C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47FE1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0" w:type="auto"/>
            <w:tcBorders>
              <w:top w:val="single" w:sz="4" w:space="0" w:color="auto"/>
              <w:left w:val="single" w:sz="4" w:space="0" w:color="auto"/>
              <w:bottom w:val="single" w:sz="4" w:space="0" w:color="auto"/>
              <w:right w:val="single" w:sz="4" w:space="0" w:color="auto"/>
            </w:tcBorders>
            <w:hideMark/>
          </w:tcPr>
          <w:p w14:paraId="58FEB4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Ударение</w:t>
            </w:r>
          </w:p>
        </w:tc>
      </w:tr>
      <w:tr w:rsidR="0053077D" w:rsidRPr="0053077D" w14:paraId="38E2D12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0DE395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0" w:type="auto"/>
            <w:tcBorders>
              <w:top w:val="single" w:sz="4" w:space="0" w:color="auto"/>
              <w:left w:val="single" w:sz="4" w:space="0" w:color="auto"/>
              <w:bottom w:val="single" w:sz="4" w:space="0" w:color="auto"/>
              <w:right w:val="single" w:sz="4" w:space="0" w:color="auto"/>
            </w:tcBorders>
            <w:hideMark/>
          </w:tcPr>
          <w:p w14:paraId="684BA4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Фонетический анализ слова</w:t>
            </w:r>
          </w:p>
        </w:tc>
      </w:tr>
      <w:tr w:rsidR="0053077D" w:rsidRPr="0053077D" w14:paraId="2422FD2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7DF5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w:t>
            </w:r>
          </w:p>
        </w:tc>
        <w:tc>
          <w:tcPr>
            <w:tcW w:w="0" w:type="auto"/>
            <w:tcBorders>
              <w:top w:val="single" w:sz="4" w:space="0" w:color="auto"/>
              <w:left w:val="single" w:sz="4" w:space="0" w:color="auto"/>
              <w:bottom w:val="single" w:sz="4" w:space="0" w:color="auto"/>
              <w:right w:val="single" w:sz="4" w:space="0" w:color="auto"/>
            </w:tcBorders>
            <w:hideMark/>
          </w:tcPr>
          <w:p w14:paraId="2B3826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Лексикология</w:t>
            </w:r>
          </w:p>
        </w:tc>
      </w:tr>
      <w:tr w:rsidR="0053077D" w:rsidRPr="0053077D" w14:paraId="073CFB0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D572B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0" w:type="auto"/>
            <w:tcBorders>
              <w:top w:val="single" w:sz="4" w:space="0" w:color="auto"/>
              <w:left w:val="single" w:sz="4" w:space="0" w:color="auto"/>
              <w:bottom w:val="single" w:sz="4" w:space="0" w:color="auto"/>
              <w:right w:val="single" w:sz="4" w:space="0" w:color="auto"/>
            </w:tcBorders>
            <w:hideMark/>
          </w:tcPr>
          <w:p w14:paraId="4422D4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53077D" w:rsidRPr="0053077D" w14:paraId="79FC58F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977C8D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0" w:type="auto"/>
            <w:tcBorders>
              <w:top w:val="single" w:sz="4" w:space="0" w:color="auto"/>
              <w:left w:val="single" w:sz="4" w:space="0" w:color="auto"/>
              <w:bottom w:val="single" w:sz="4" w:space="0" w:color="auto"/>
              <w:right w:val="single" w:sz="4" w:space="0" w:color="auto"/>
            </w:tcBorders>
            <w:hideMark/>
          </w:tcPr>
          <w:p w14:paraId="13608C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Слова однозначные и многозначные</w:t>
            </w:r>
          </w:p>
        </w:tc>
      </w:tr>
      <w:tr w:rsidR="0053077D" w:rsidRPr="0053077D" w14:paraId="13A1898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0ED8C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0" w:type="auto"/>
            <w:tcBorders>
              <w:top w:val="single" w:sz="4" w:space="0" w:color="auto"/>
              <w:left w:val="single" w:sz="4" w:space="0" w:color="auto"/>
              <w:bottom w:val="single" w:sz="4" w:space="0" w:color="auto"/>
              <w:right w:val="single" w:sz="4" w:space="0" w:color="auto"/>
            </w:tcBorders>
            <w:hideMark/>
          </w:tcPr>
          <w:p w14:paraId="142612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Прямое и переносное значения слова</w:t>
            </w:r>
          </w:p>
        </w:tc>
      </w:tr>
      <w:tr w:rsidR="0053077D" w:rsidRPr="0053077D" w14:paraId="5CC69C3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725DA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0" w:type="auto"/>
            <w:tcBorders>
              <w:top w:val="single" w:sz="4" w:space="0" w:color="auto"/>
              <w:left w:val="single" w:sz="4" w:space="0" w:color="auto"/>
              <w:bottom w:val="single" w:sz="4" w:space="0" w:color="auto"/>
              <w:right w:val="single" w:sz="4" w:space="0" w:color="auto"/>
            </w:tcBorders>
            <w:hideMark/>
          </w:tcPr>
          <w:p w14:paraId="424143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Тематические группы слов</w:t>
            </w:r>
          </w:p>
        </w:tc>
      </w:tr>
      <w:tr w:rsidR="0053077D" w:rsidRPr="0053077D" w14:paraId="0503404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A642F0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w:t>
            </w:r>
          </w:p>
        </w:tc>
        <w:tc>
          <w:tcPr>
            <w:tcW w:w="0" w:type="auto"/>
            <w:tcBorders>
              <w:top w:val="single" w:sz="4" w:space="0" w:color="auto"/>
              <w:left w:val="single" w:sz="4" w:space="0" w:color="auto"/>
              <w:bottom w:val="single" w:sz="4" w:space="0" w:color="auto"/>
              <w:right w:val="single" w:sz="4" w:space="0" w:color="auto"/>
            </w:tcBorders>
            <w:hideMark/>
          </w:tcPr>
          <w:p w14:paraId="006D87E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Обозначение родовых и видовых понятий</w:t>
            </w:r>
          </w:p>
        </w:tc>
      </w:tr>
      <w:tr w:rsidR="0053077D" w:rsidRPr="0053077D" w14:paraId="1F9B83B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8C670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w:t>
            </w:r>
          </w:p>
        </w:tc>
        <w:tc>
          <w:tcPr>
            <w:tcW w:w="0" w:type="auto"/>
            <w:tcBorders>
              <w:top w:val="single" w:sz="4" w:space="0" w:color="auto"/>
              <w:left w:val="single" w:sz="4" w:space="0" w:color="auto"/>
              <w:bottom w:val="single" w:sz="4" w:space="0" w:color="auto"/>
              <w:right w:val="single" w:sz="4" w:space="0" w:color="auto"/>
            </w:tcBorders>
            <w:hideMark/>
          </w:tcPr>
          <w:p w14:paraId="1FE497A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Синонимы</w:t>
            </w:r>
          </w:p>
        </w:tc>
      </w:tr>
      <w:tr w:rsidR="0053077D" w:rsidRPr="0053077D" w14:paraId="675B92E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C18E2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w:t>
            </w:r>
          </w:p>
        </w:tc>
        <w:tc>
          <w:tcPr>
            <w:tcW w:w="0" w:type="auto"/>
            <w:tcBorders>
              <w:top w:val="single" w:sz="4" w:space="0" w:color="auto"/>
              <w:left w:val="single" w:sz="4" w:space="0" w:color="auto"/>
              <w:bottom w:val="single" w:sz="4" w:space="0" w:color="auto"/>
              <w:right w:val="single" w:sz="4" w:space="0" w:color="auto"/>
            </w:tcBorders>
            <w:hideMark/>
          </w:tcPr>
          <w:p w14:paraId="51AFFB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Антонимы</w:t>
            </w:r>
          </w:p>
        </w:tc>
      </w:tr>
      <w:tr w:rsidR="0053077D" w:rsidRPr="0053077D" w14:paraId="256894A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F209B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w:t>
            </w:r>
          </w:p>
        </w:tc>
        <w:tc>
          <w:tcPr>
            <w:tcW w:w="0" w:type="auto"/>
            <w:tcBorders>
              <w:top w:val="single" w:sz="4" w:space="0" w:color="auto"/>
              <w:left w:val="single" w:sz="4" w:space="0" w:color="auto"/>
              <w:bottom w:val="single" w:sz="4" w:space="0" w:color="auto"/>
              <w:right w:val="single" w:sz="4" w:space="0" w:color="auto"/>
            </w:tcBorders>
            <w:hideMark/>
          </w:tcPr>
          <w:p w14:paraId="61055A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Омонимы</w:t>
            </w:r>
          </w:p>
        </w:tc>
      </w:tr>
      <w:tr w:rsidR="0053077D" w:rsidRPr="0053077D" w14:paraId="643D497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81B8F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4.2.9</w:t>
            </w:r>
          </w:p>
        </w:tc>
        <w:tc>
          <w:tcPr>
            <w:tcW w:w="0" w:type="auto"/>
            <w:tcBorders>
              <w:top w:val="single" w:sz="4" w:space="0" w:color="auto"/>
              <w:left w:val="single" w:sz="4" w:space="0" w:color="auto"/>
              <w:bottom w:val="single" w:sz="4" w:space="0" w:color="auto"/>
              <w:right w:val="single" w:sz="4" w:space="0" w:color="auto"/>
            </w:tcBorders>
            <w:hideMark/>
          </w:tcPr>
          <w:p w14:paraId="1460E4F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Паронимы</w:t>
            </w:r>
          </w:p>
        </w:tc>
      </w:tr>
      <w:tr w:rsidR="0053077D" w:rsidRPr="0053077D" w14:paraId="06ABCE7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E3799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4.2.10</w:t>
            </w:r>
          </w:p>
        </w:tc>
        <w:tc>
          <w:tcPr>
            <w:tcW w:w="0" w:type="auto"/>
            <w:tcBorders>
              <w:top w:val="single" w:sz="4" w:space="0" w:color="auto"/>
              <w:left w:val="single" w:sz="4" w:space="0" w:color="auto"/>
              <w:bottom w:val="single" w:sz="4" w:space="0" w:color="auto"/>
              <w:right w:val="single" w:sz="4" w:space="0" w:color="auto"/>
            </w:tcBorders>
            <w:hideMark/>
          </w:tcPr>
          <w:p w14:paraId="560B32E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Лексика русского языка с точки зрения ее происхождения: исконно русские и заимствованные слова</w:t>
            </w:r>
          </w:p>
        </w:tc>
      </w:tr>
      <w:tr w:rsidR="0053077D" w:rsidRPr="0053077D" w14:paraId="6C2E789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81C4D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4.2.11</w:t>
            </w:r>
          </w:p>
        </w:tc>
        <w:tc>
          <w:tcPr>
            <w:tcW w:w="0" w:type="auto"/>
            <w:tcBorders>
              <w:top w:val="single" w:sz="4" w:space="0" w:color="auto"/>
              <w:left w:val="single" w:sz="4" w:space="0" w:color="auto"/>
              <w:bottom w:val="single" w:sz="4" w:space="0" w:color="auto"/>
              <w:right w:val="single" w:sz="4" w:space="0" w:color="auto"/>
            </w:tcBorders>
            <w:hideMark/>
          </w:tcPr>
          <w:p w14:paraId="40E3548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53077D" w:rsidRPr="0053077D" w14:paraId="6754A07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DD4FF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4.2.12</w:t>
            </w:r>
          </w:p>
        </w:tc>
        <w:tc>
          <w:tcPr>
            <w:tcW w:w="0" w:type="auto"/>
            <w:tcBorders>
              <w:top w:val="single" w:sz="4" w:space="0" w:color="auto"/>
              <w:left w:val="single" w:sz="4" w:space="0" w:color="auto"/>
              <w:bottom w:val="single" w:sz="4" w:space="0" w:color="auto"/>
              <w:right w:val="single" w:sz="4" w:space="0" w:color="auto"/>
            </w:tcBorders>
            <w:hideMark/>
          </w:tcPr>
          <w:p w14:paraId="7F5B29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53077D" w:rsidRPr="0053077D" w14:paraId="493FBEE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49DDF3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4.2.13</w:t>
            </w:r>
          </w:p>
        </w:tc>
        <w:tc>
          <w:tcPr>
            <w:tcW w:w="0" w:type="auto"/>
            <w:tcBorders>
              <w:top w:val="single" w:sz="4" w:space="0" w:color="auto"/>
              <w:left w:val="single" w:sz="4" w:space="0" w:color="auto"/>
              <w:bottom w:val="single" w:sz="4" w:space="0" w:color="auto"/>
              <w:right w:val="single" w:sz="4" w:space="0" w:color="auto"/>
            </w:tcBorders>
            <w:hideMark/>
          </w:tcPr>
          <w:p w14:paraId="2788E18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Стилистические пласты лексики: стилистически нейтральная, высокая и сниженная лексика</w:t>
            </w:r>
          </w:p>
        </w:tc>
      </w:tr>
      <w:tr w:rsidR="0053077D" w:rsidRPr="0053077D" w14:paraId="35AA1CD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D8B376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4.2.14</w:t>
            </w:r>
          </w:p>
        </w:tc>
        <w:tc>
          <w:tcPr>
            <w:tcW w:w="0" w:type="auto"/>
            <w:tcBorders>
              <w:top w:val="single" w:sz="4" w:space="0" w:color="auto"/>
              <w:left w:val="single" w:sz="4" w:space="0" w:color="auto"/>
              <w:bottom w:val="single" w:sz="4" w:space="0" w:color="auto"/>
              <w:right w:val="single" w:sz="4" w:space="0" w:color="auto"/>
            </w:tcBorders>
            <w:hideMark/>
          </w:tcPr>
          <w:p w14:paraId="50D926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Фразеологизмы. Их признаки и значение</w:t>
            </w:r>
          </w:p>
        </w:tc>
      </w:tr>
      <w:tr w:rsidR="0053077D" w:rsidRPr="0053077D" w14:paraId="249E707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A2211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4.2.15</w:t>
            </w:r>
          </w:p>
        </w:tc>
        <w:tc>
          <w:tcPr>
            <w:tcW w:w="0" w:type="auto"/>
            <w:tcBorders>
              <w:top w:val="single" w:sz="4" w:space="0" w:color="auto"/>
              <w:left w:val="single" w:sz="4" w:space="0" w:color="auto"/>
              <w:bottom w:val="single" w:sz="4" w:space="0" w:color="auto"/>
              <w:right w:val="single" w:sz="4" w:space="0" w:color="auto"/>
            </w:tcBorders>
            <w:hideMark/>
          </w:tcPr>
          <w:p w14:paraId="681910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Лексический анализ слова</w:t>
            </w:r>
          </w:p>
        </w:tc>
      </w:tr>
      <w:tr w:rsidR="0053077D" w:rsidRPr="0053077D" w14:paraId="1E93A75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D4D1F2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w:t>
            </w:r>
          </w:p>
        </w:tc>
        <w:tc>
          <w:tcPr>
            <w:tcW w:w="0" w:type="auto"/>
            <w:tcBorders>
              <w:top w:val="single" w:sz="4" w:space="0" w:color="auto"/>
              <w:left w:val="single" w:sz="4" w:space="0" w:color="auto"/>
              <w:bottom w:val="single" w:sz="4" w:space="0" w:color="auto"/>
              <w:right w:val="single" w:sz="4" w:space="0" w:color="auto"/>
            </w:tcBorders>
            <w:hideMark/>
          </w:tcPr>
          <w:p w14:paraId="42B115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Морфемика</w:t>
            </w:r>
          </w:p>
        </w:tc>
      </w:tr>
      <w:tr w:rsidR="0053077D" w:rsidRPr="0053077D" w14:paraId="569991A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187C9D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4.3.1</w:t>
            </w:r>
          </w:p>
        </w:tc>
        <w:tc>
          <w:tcPr>
            <w:tcW w:w="0" w:type="auto"/>
            <w:tcBorders>
              <w:top w:val="single" w:sz="4" w:space="0" w:color="auto"/>
              <w:left w:val="single" w:sz="4" w:space="0" w:color="auto"/>
              <w:bottom w:val="single" w:sz="4" w:space="0" w:color="auto"/>
              <w:right w:val="single" w:sz="4" w:space="0" w:color="auto"/>
            </w:tcBorders>
            <w:hideMark/>
          </w:tcPr>
          <w:p w14:paraId="7157F6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Морфема как минимальная значимая единица языка</w:t>
            </w:r>
          </w:p>
        </w:tc>
      </w:tr>
      <w:tr w:rsidR="0053077D" w:rsidRPr="0053077D" w14:paraId="5944A12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C7684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4.3.2</w:t>
            </w:r>
          </w:p>
        </w:tc>
        <w:tc>
          <w:tcPr>
            <w:tcW w:w="0" w:type="auto"/>
            <w:tcBorders>
              <w:top w:val="single" w:sz="4" w:space="0" w:color="auto"/>
              <w:left w:val="single" w:sz="4" w:space="0" w:color="auto"/>
              <w:bottom w:val="single" w:sz="4" w:space="0" w:color="auto"/>
              <w:right w:val="single" w:sz="4" w:space="0" w:color="auto"/>
            </w:tcBorders>
            <w:hideMark/>
          </w:tcPr>
          <w:p w14:paraId="49D05B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Основа слова</w:t>
            </w:r>
          </w:p>
        </w:tc>
      </w:tr>
      <w:tr w:rsidR="0053077D" w:rsidRPr="0053077D" w14:paraId="40ADE59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8E66C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4.3.3</w:t>
            </w:r>
          </w:p>
        </w:tc>
        <w:tc>
          <w:tcPr>
            <w:tcW w:w="0" w:type="auto"/>
            <w:tcBorders>
              <w:top w:val="single" w:sz="4" w:space="0" w:color="auto"/>
              <w:left w:val="single" w:sz="4" w:space="0" w:color="auto"/>
              <w:bottom w:val="single" w:sz="4" w:space="0" w:color="auto"/>
              <w:right w:val="single" w:sz="4" w:space="0" w:color="auto"/>
            </w:tcBorders>
            <w:hideMark/>
          </w:tcPr>
          <w:p w14:paraId="7AD461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морфем (корень, приставка, суффикс, окончание)</w:t>
            </w:r>
          </w:p>
        </w:tc>
      </w:tr>
      <w:tr w:rsidR="0053077D" w:rsidRPr="0053077D" w14:paraId="1D9F83C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A4E77C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4.3.4</w:t>
            </w:r>
          </w:p>
        </w:tc>
        <w:tc>
          <w:tcPr>
            <w:tcW w:w="0" w:type="auto"/>
            <w:tcBorders>
              <w:top w:val="single" w:sz="4" w:space="0" w:color="auto"/>
              <w:left w:val="single" w:sz="4" w:space="0" w:color="auto"/>
              <w:bottom w:val="single" w:sz="4" w:space="0" w:color="auto"/>
              <w:right w:val="single" w:sz="4" w:space="0" w:color="auto"/>
            </w:tcBorders>
            <w:hideMark/>
          </w:tcPr>
          <w:p w14:paraId="5F56BD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Чередование звуков в морфемах (в том числе чередование гласных с нулем звука)</w:t>
            </w:r>
          </w:p>
        </w:tc>
      </w:tr>
      <w:tr w:rsidR="0053077D" w:rsidRPr="0053077D" w14:paraId="16768DF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B900E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4.3.5</w:t>
            </w:r>
          </w:p>
        </w:tc>
        <w:tc>
          <w:tcPr>
            <w:tcW w:w="0" w:type="auto"/>
            <w:tcBorders>
              <w:top w:val="single" w:sz="4" w:space="0" w:color="auto"/>
              <w:left w:val="single" w:sz="4" w:space="0" w:color="auto"/>
              <w:bottom w:val="single" w:sz="4" w:space="0" w:color="auto"/>
              <w:right w:val="single" w:sz="4" w:space="0" w:color="auto"/>
            </w:tcBorders>
            <w:hideMark/>
          </w:tcPr>
          <w:p w14:paraId="3085C2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Морфемный анализ слов</w:t>
            </w:r>
          </w:p>
        </w:tc>
      </w:tr>
      <w:tr w:rsidR="0053077D" w:rsidRPr="0053077D" w14:paraId="4D2120A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D3011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w:t>
            </w:r>
          </w:p>
        </w:tc>
        <w:tc>
          <w:tcPr>
            <w:tcW w:w="0" w:type="auto"/>
            <w:tcBorders>
              <w:top w:val="single" w:sz="4" w:space="0" w:color="auto"/>
              <w:left w:val="single" w:sz="4" w:space="0" w:color="auto"/>
              <w:bottom w:val="single" w:sz="4" w:space="0" w:color="auto"/>
              <w:right w:val="single" w:sz="4" w:space="0" w:color="auto"/>
            </w:tcBorders>
            <w:hideMark/>
          </w:tcPr>
          <w:p w14:paraId="1817338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Словообразование</w:t>
            </w:r>
          </w:p>
        </w:tc>
      </w:tr>
      <w:tr w:rsidR="0053077D" w:rsidRPr="0053077D" w14:paraId="3919FE5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AEE99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4.4.1</w:t>
            </w:r>
          </w:p>
        </w:tc>
        <w:tc>
          <w:tcPr>
            <w:tcW w:w="0" w:type="auto"/>
            <w:tcBorders>
              <w:top w:val="single" w:sz="4" w:space="0" w:color="auto"/>
              <w:left w:val="single" w:sz="4" w:space="0" w:color="auto"/>
              <w:bottom w:val="single" w:sz="4" w:space="0" w:color="auto"/>
              <w:right w:val="single" w:sz="4" w:space="0" w:color="auto"/>
            </w:tcBorders>
            <w:hideMark/>
          </w:tcPr>
          <w:p w14:paraId="7E87C1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Формообразующие и словообразующие морфемы. Производящая основа</w:t>
            </w:r>
          </w:p>
        </w:tc>
      </w:tr>
      <w:tr w:rsidR="0053077D" w:rsidRPr="0053077D" w14:paraId="3AB5F30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53E42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4.4.2</w:t>
            </w:r>
          </w:p>
        </w:tc>
        <w:tc>
          <w:tcPr>
            <w:tcW w:w="0" w:type="auto"/>
            <w:tcBorders>
              <w:top w:val="single" w:sz="4" w:space="0" w:color="auto"/>
              <w:left w:val="single" w:sz="4" w:space="0" w:color="auto"/>
              <w:bottom w:val="single" w:sz="4" w:space="0" w:color="auto"/>
              <w:right w:val="single" w:sz="4" w:space="0" w:color="auto"/>
            </w:tcBorders>
            <w:hideMark/>
          </w:tcPr>
          <w:p w14:paraId="30795B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53077D" w:rsidRPr="0053077D" w14:paraId="5739FC8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138A8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4.4.3</w:t>
            </w:r>
          </w:p>
        </w:tc>
        <w:tc>
          <w:tcPr>
            <w:tcW w:w="0" w:type="auto"/>
            <w:tcBorders>
              <w:top w:val="single" w:sz="4" w:space="0" w:color="auto"/>
              <w:left w:val="single" w:sz="4" w:space="0" w:color="auto"/>
              <w:bottom w:val="single" w:sz="4" w:space="0" w:color="auto"/>
              <w:right w:val="single" w:sz="4" w:space="0" w:color="auto"/>
            </w:tcBorders>
            <w:hideMark/>
          </w:tcPr>
          <w:p w14:paraId="25AC1F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Словообразовательный анализ слов</w:t>
            </w:r>
          </w:p>
        </w:tc>
      </w:tr>
      <w:tr w:rsidR="0053077D" w:rsidRPr="0053077D" w14:paraId="0F1665A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699B74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w:t>
            </w:r>
          </w:p>
        </w:tc>
        <w:tc>
          <w:tcPr>
            <w:tcW w:w="0" w:type="auto"/>
            <w:tcBorders>
              <w:top w:val="single" w:sz="4" w:space="0" w:color="auto"/>
              <w:left w:val="single" w:sz="4" w:space="0" w:color="auto"/>
              <w:bottom w:val="single" w:sz="4" w:space="0" w:color="auto"/>
              <w:right w:val="single" w:sz="4" w:space="0" w:color="auto"/>
            </w:tcBorders>
            <w:hideMark/>
          </w:tcPr>
          <w:p w14:paraId="3219491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как раздел грамматики</w:t>
            </w:r>
          </w:p>
        </w:tc>
      </w:tr>
      <w:tr w:rsidR="0053077D" w:rsidRPr="0053077D" w14:paraId="76C8034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9459C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4.5.1</w:t>
            </w:r>
          </w:p>
        </w:tc>
        <w:tc>
          <w:tcPr>
            <w:tcW w:w="0" w:type="auto"/>
            <w:tcBorders>
              <w:top w:val="single" w:sz="4" w:space="0" w:color="auto"/>
              <w:left w:val="single" w:sz="4" w:space="0" w:color="auto"/>
              <w:bottom w:val="single" w:sz="4" w:space="0" w:color="auto"/>
              <w:right w:val="single" w:sz="4" w:space="0" w:color="auto"/>
            </w:tcBorders>
            <w:hideMark/>
          </w:tcPr>
          <w:p w14:paraId="2E97208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Части речи как лексико-грамматические разряды слов</w:t>
            </w:r>
          </w:p>
        </w:tc>
      </w:tr>
      <w:tr w:rsidR="0053077D" w:rsidRPr="0053077D" w14:paraId="557A082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231CC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4.5.2</w:t>
            </w:r>
          </w:p>
        </w:tc>
        <w:tc>
          <w:tcPr>
            <w:tcW w:w="0" w:type="auto"/>
            <w:tcBorders>
              <w:top w:val="single" w:sz="4" w:space="0" w:color="auto"/>
              <w:left w:val="single" w:sz="4" w:space="0" w:color="auto"/>
              <w:bottom w:val="single" w:sz="4" w:space="0" w:color="auto"/>
              <w:right w:val="single" w:sz="4" w:space="0" w:color="auto"/>
            </w:tcBorders>
            <w:hideMark/>
          </w:tcPr>
          <w:p w14:paraId="7B7F15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Система частей речи в русском языке. Самостоятельные и служебные части речи</w:t>
            </w:r>
          </w:p>
        </w:tc>
      </w:tr>
      <w:tr w:rsidR="0053077D" w:rsidRPr="0053077D" w14:paraId="72112DF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598C51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w:t>
            </w:r>
          </w:p>
        </w:tc>
        <w:tc>
          <w:tcPr>
            <w:tcW w:w="0" w:type="auto"/>
            <w:tcBorders>
              <w:top w:val="single" w:sz="4" w:space="0" w:color="auto"/>
              <w:left w:val="single" w:sz="4" w:space="0" w:color="auto"/>
              <w:bottom w:val="single" w:sz="4" w:space="0" w:color="auto"/>
              <w:right w:val="single" w:sz="4" w:space="0" w:color="auto"/>
            </w:tcBorders>
            <w:hideMark/>
          </w:tcPr>
          <w:p w14:paraId="10CF0C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существительное</w:t>
            </w:r>
          </w:p>
        </w:tc>
      </w:tr>
      <w:tr w:rsidR="0053077D" w:rsidRPr="0053077D" w14:paraId="49CE535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81D77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4.6.1</w:t>
            </w:r>
          </w:p>
        </w:tc>
        <w:tc>
          <w:tcPr>
            <w:tcW w:w="0" w:type="auto"/>
            <w:tcBorders>
              <w:top w:val="single" w:sz="4" w:space="0" w:color="auto"/>
              <w:left w:val="single" w:sz="4" w:space="0" w:color="auto"/>
              <w:bottom w:val="single" w:sz="4" w:space="0" w:color="auto"/>
              <w:right w:val="single" w:sz="4" w:space="0" w:color="auto"/>
            </w:tcBorders>
            <w:hideMark/>
          </w:tcPr>
          <w:p w14:paraId="3D6E41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Имя существительное как часть речи</w:t>
            </w:r>
          </w:p>
        </w:tc>
      </w:tr>
      <w:tr w:rsidR="0053077D" w:rsidRPr="0053077D" w14:paraId="4DA5B89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B611B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4.6.2</w:t>
            </w:r>
          </w:p>
        </w:tc>
        <w:tc>
          <w:tcPr>
            <w:tcW w:w="0" w:type="auto"/>
            <w:tcBorders>
              <w:top w:val="single" w:sz="4" w:space="0" w:color="auto"/>
              <w:left w:val="single" w:sz="4" w:space="0" w:color="auto"/>
              <w:bottom w:val="single" w:sz="4" w:space="0" w:color="auto"/>
              <w:right w:val="single" w:sz="4" w:space="0" w:color="auto"/>
            </w:tcBorders>
            <w:hideMark/>
          </w:tcPr>
          <w:p w14:paraId="2756F29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53077D" w:rsidRPr="0053077D" w14:paraId="55A8262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9A841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4.6.3</w:t>
            </w:r>
          </w:p>
        </w:tc>
        <w:tc>
          <w:tcPr>
            <w:tcW w:w="0" w:type="auto"/>
            <w:tcBorders>
              <w:top w:val="single" w:sz="4" w:space="0" w:color="auto"/>
              <w:left w:val="single" w:sz="4" w:space="0" w:color="auto"/>
              <w:bottom w:val="single" w:sz="4" w:space="0" w:color="auto"/>
              <w:right w:val="single" w:sz="4" w:space="0" w:color="auto"/>
            </w:tcBorders>
            <w:hideMark/>
          </w:tcPr>
          <w:p w14:paraId="76E54C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Род, число, падеж имени существительного</w:t>
            </w:r>
          </w:p>
        </w:tc>
      </w:tr>
      <w:tr w:rsidR="0053077D" w:rsidRPr="0053077D" w14:paraId="460D2A9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ECD5F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4.6.4</w:t>
            </w:r>
          </w:p>
        </w:tc>
        <w:tc>
          <w:tcPr>
            <w:tcW w:w="0" w:type="auto"/>
            <w:tcBorders>
              <w:top w:val="single" w:sz="4" w:space="0" w:color="auto"/>
              <w:left w:val="single" w:sz="4" w:space="0" w:color="auto"/>
              <w:bottom w:val="single" w:sz="4" w:space="0" w:color="auto"/>
              <w:right w:val="single" w:sz="4" w:space="0" w:color="auto"/>
            </w:tcBorders>
            <w:hideMark/>
          </w:tcPr>
          <w:p w14:paraId="17CD9D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Имена существительные общего рода</w:t>
            </w:r>
          </w:p>
        </w:tc>
      </w:tr>
      <w:tr w:rsidR="0053077D" w:rsidRPr="0053077D" w14:paraId="286EC40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228E7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4.6.5</w:t>
            </w:r>
          </w:p>
        </w:tc>
        <w:tc>
          <w:tcPr>
            <w:tcW w:w="0" w:type="auto"/>
            <w:tcBorders>
              <w:top w:val="single" w:sz="4" w:space="0" w:color="auto"/>
              <w:left w:val="single" w:sz="4" w:space="0" w:color="auto"/>
              <w:bottom w:val="single" w:sz="4" w:space="0" w:color="auto"/>
              <w:right w:val="single" w:sz="4" w:space="0" w:color="auto"/>
            </w:tcBorders>
            <w:hideMark/>
          </w:tcPr>
          <w:p w14:paraId="7654A5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Имена существительные, имеющие форму только единственного или только множественного числа</w:t>
            </w:r>
          </w:p>
        </w:tc>
      </w:tr>
      <w:tr w:rsidR="0053077D" w:rsidRPr="0053077D" w14:paraId="6D75598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C640BC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4.6.6</w:t>
            </w:r>
          </w:p>
        </w:tc>
        <w:tc>
          <w:tcPr>
            <w:tcW w:w="0" w:type="auto"/>
            <w:tcBorders>
              <w:top w:val="single" w:sz="4" w:space="0" w:color="auto"/>
              <w:left w:val="single" w:sz="4" w:space="0" w:color="auto"/>
              <w:bottom w:val="single" w:sz="4" w:space="0" w:color="auto"/>
              <w:right w:val="single" w:sz="4" w:space="0" w:color="auto"/>
            </w:tcBorders>
            <w:hideMark/>
          </w:tcPr>
          <w:p w14:paraId="652592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Типы склонения имен существительных. Разносклоняемые имена существительные. Несклоняемые имена существительные</w:t>
            </w:r>
          </w:p>
        </w:tc>
      </w:tr>
      <w:tr w:rsidR="0053077D" w:rsidRPr="0053077D" w14:paraId="142B2E0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9F8BCD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4.6.7</w:t>
            </w:r>
          </w:p>
        </w:tc>
        <w:tc>
          <w:tcPr>
            <w:tcW w:w="0" w:type="auto"/>
            <w:tcBorders>
              <w:top w:val="single" w:sz="4" w:space="0" w:color="auto"/>
              <w:left w:val="single" w:sz="4" w:space="0" w:color="auto"/>
              <w:bottom w:val="single" w:sz="4" w:space="0" w:color="auto"/>
              <w:right w:val="single" w:sz="4" w:space="0" w:color="auto"/>
            </w:tcBorders>
            <w:hideMark/>
          </w:tcPr>
          <w:p w14:paraId="6670E5C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существительных</w:t>
            </w:r>
          </w:p>
        </w:tc>
      </w:tr>
      <w:tr w:rsidR="0053077D" w:rsidRPr="0053077D" w14:paraId="3F28F36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791814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w:t>
            </w:r>
          </w:p>
        </w:tc>
        <w:tc>
          <w:tcPr>
            <w:tcW w:w="0" w:type="auto"/>
            <w:tcBorders>
              <w:top w:val="single" w:sz="4" w:space="0" w:color="auto"/>
              <w:left w:val="single" w:sz="4" w:space="0" w:color="auto"/>
              <w:bottom w:val="single" w:sz="4" w:space="0" w:color="auto"/>
              <w:right w:val="single" w:sz="4" w:space="0" w:color="auto"/>
            </w:tcBorders>
            <w:hideMark/>
          </w:tcPr>
          <w:p w14:paraId="04189C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прилагательное</w:t>
            </w:r>
          </w:p>
        </w:tc>
      </w:tr>
      <w:tr w:rsidR="0053077D" w:rsidRPr="0053077D" w14:paraId="2A03179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10E70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4.7.1</w:t>
            </w:r>
          </w:p>
        </w:tc>
        <w:tc>
          <w:tcPr>
            <w:tcW w:w="0" w:type="auto"/>
            <w:tcBorders>
              <w:top w:val="single" w:sz="4" w:space="0" w:color="auto"/>
              <w:left w:val="single" w:sz="4" w:space="0" w:color="auto"/>
              <w:bottom w:val="single" w:sz="4" w:space="0" w:color="auto"/>
              <w:right w:val="single" w:sz="4" w:space="0" w:color="auto"/>
            </w:tcBorders>
            <w:hideMark/>
          </w:tcPr>
          <w:p w14:paraId="41EFDD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Имя прилагательное как часть речи</w:t>
            </w:r>
          </w:p>
        </w:tc>
      </w:tr>
      <w:tr w:rsidR="0053077D" w:rsidRPr="0053077D" w14:paraId="2545DB3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3AD35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4.7.2</w:t>
            </w:r>
          </w:p>
        </w:tc>
        <w:tc>
          <w:tcPr>
            <w:tcW w:w="0" w:type="auto"/>
            <w:tcBorders>
              <w:top w:val="single" w:sz="4" w:space="0" w:color="auto"/>
              <w:left w:val="single" w:sz="4" w:space="0" w:color="auto"/>
              <w:bottom w:val="single" w:sz="4" w:space="0" w:color="auto"/>
              <w:right w:val="single" w:sz="4" w:space="0" w:color="auto"/>
            </w:tcBorders>
            <w:hideMark/>
          </w:tcPr>
          <w:p w14:paraId="36F9B94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Имена прилагательные полные и краткие</w:t>
            </w:r>
          </w:p>
        </w:tc>
      </w:tr>
      <w:tr w:rsidR="0053077D" w:rsidRPr="0053077D" w14:paraId="533016A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3F8BC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4.7.3</w:t>
            </w:r>
          </w:p>
        </w:tc>
        <w:tc>
          <w:tcPr>
            <w:tcW w:w="0" w:type="auto"/>
            <w:tcBorders>
              <w:top w:val="single" w:sz="4" w:space="0" w:color="auto"/>
              <w:left w:val="single" w:sz="4" w:space="0" w:color="auto"/>
              <w:bottom w:val="single" w:sz="4" w:space="0" w:color="auto"/>
              <w:right w:val="single" w:sz="4" w:space="0" w:color="auto"/>
            </w:tcBorders>
            <w:hideMark/>
          </w:tcPr>
          <w:p w14:paraId="786198C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имен прилагательных</w:t>
            </w:r>
          </w:p>
        </w:tc>
      </w:tr>
      <w:tr w:rsidR="0053077D" w:rsidRPr="0053077D" w14:paraId="496AC1B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6E24D1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4.7.4</w:t>
            </w:r>
          </w:p>
        </w:tc>
        <w:tc>
          <w:tcPr>
            <w:tcW w:w="0" w:type="auto"/>
            <w:tcBorders>
              <w:top w:val="single" w:sz="4" w:space="0" w:color="auto"/>
              <w:left w:val="single" w:sz="4" w:space="0" w:color="auto"/>
              <w:bottom w:val="single" w:sz="4" w:space="0" w:color="auto"/>
              <w:right w:val="single" w:sz="4" w:space="0" w:color="auto"/>
            </w:tcBorders>
            <w:hideMark/>
          </w:tcPr>
          <w:p w14:paraId="62B4B4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Качественные, относительные и притяжательные имена прилагательные</w:t>
            </w:r>
          </w:p>
        </w:tc>
      </w:tr>
      <w:tr w:rsidR="0053077D" w:rsidRPr="0053077D" w14:paraId="7E6CCDA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F964F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4.7.5</w:t>
            </w:r>
          </w:p>
        </w:tc>
        <w:tc>
          <w:tcPr>
            <w:tcW w:w="0" w:type="auto"/>
            <w:tcBorders>
              <w:top w:val="single" w:sz="4" w:space="0" w:color="auto"/>
              <w:left w:val="single" w:sz="4" w:space="0" w:color="auto"/>
              <w:bottom w:val="single" w:sz="4" w:space="0" w:color="auto"/>
              <w:right w:val="single" w:sz="4" w:space="0" w:color="auto"/>
            </w:tcBorders>
            <w:hideMark/>
          </w:tcPr>
          <w:p w14:paraId="6467D5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Степени сравнения качественных имен прилагательных</w:t>
            </w:r>
          </w:p>
        </w:tc>
      </w:tr>
      <w:tr w:rsidR="0053077D" w:rsidRPr="0053077D" w14:paraId="4CD0B1F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F1AF5A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4.7.6</w:t>
            </w:r>
          </w:p>
        </w:tc>
        <w:tc>
          <w:tcPr>
            <w:tcW w:w="0" w:type="auto"/>
            <w:tcBorders>
              <w:top w:val="single" w:sz="4" w:space="0" w:color="auto"/>
              <w:left w:val="single" w:sz="4" w:space="0" w:color="auto"/>
              <w:bottom w:val="single" w:sz="4" w:space="0" w:color="auto"/>
              <w:right w:val="single" w:sz="4" w:space="0" w:color="auto"/>
            </w:tcBorders>
            <w:hideMark/>
          </w:tcPr>
          <w:p w14:paraId="384F14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прилагательных</w:t>
            </w:r>
          </w:p>
        </w:tc>
      </w:tr>
      <w:tr w:rsidR="0053077D" w:rsidRPr="0053077D" w14:paraId="11F1CAC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D47DB9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hideMark/>
          </w:tcPr>
          <w:p w14:paraId="48C03D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Глагол</w:t>
            </w:r>
          </w:p>
        </w:tc>
      </w:tr>
      <w:tr w:rsidR="0053077D" w:rsidRPr="0053077D" w14:paraId="44A31EC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3FBEA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4.8.1</w:t>
            </w:r>
          </w:p>
        </w:tc>
        <w:tc>
          <w:tcPr>
            <w:tcW w:w="0" w:type="auto"/>
            <w:tcBorders>
              <w:top w:val="single" w:sz="4" w:space="0" w:color="auto"/>
              <w:left w:val="single" w:sz="4" w:space="0" w:color="auto"/>
              <w:bottom w:val="single" w:sz="4" w:space="0" w:color="auto"/>
              <w:right w:val="single" w:sz="4" w:space="0" w:color="auto"/>
            </w:tcBorders>
            <w:hideMark/>
          </w:tcPr>
          <w:p w14:paraId="726916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Глагол как часть речи</w:t>
            </w:r>
          </w:p>
        </w:tc>
      </w:tr>
      <w:tr w:rsidR="0053077D" w:rsidRPr="0053077D" w14:paraId="48A09B5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0E0AD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4.8.2</w:t>
            </w:r>
          </w:p>
        </w:tc>
        <w:tc>
          <w:tcPr>
            <w:tcW w:w="0" w:type="auto"/>
            <w:tcBorders>
              <w:top w:val="single" w:sz="4" w:space="0" w:color="auto"/>
              <w:left w:val="single" w:sz="4" w:space="0" w:color="auto"/>
              <w:bottom w:val="single" w:sz="4" w:space="0" w:color="auto"/>
              <w:right w:val="single" w:sz="4" w:space="0" w:color="auto"/>
            </w:tcBorders>
            <w:hideMark/>
          </w:tcPr>
          <w:p w14:paraId="0674C4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Глаголы совершенного и несовершенного вида</w:t>
            </w:r>
          </w:p>
        </w:tc>
      </w:tr>
      <w:tr w:rsidR="0053077D" w:rsidRPr="0053077D" w14:paraId="60B0640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473F0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4.8.3</w:t>
            </w:r>
          </w:p>
        </w:tc>
        <w:tc>
          <w:tcPr>
            <w:tcW w:w="0" w:type="auto"/>
            <w:tcBorders>
              <w:top w:val="single" w:sz="4" w:space="0" w:color="auto"/>
              <w:left w:val="single" w:sz="4" w:space="0" w:color="auto"/>
              <w:bottom w:val="single" w:sz="4" w:space="0" w:color="auto"/>
              <w:right w:val="single" w:sz="4" w:space="0" w:color="auto"/>
            </w:tcBorders>
            <w:hideMark/>
          </w:tcPr>
          <w:p w14:paraId="7EECE2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Глаголы возвратные и невозвратные</w:t>
            </w:r>
          </w:p>
        </w:tc>
      </w:tr>
      <w:tr w:rsidR="0053077D" w:rsidRPr="0053077D" w14:paraId="047C853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9FB26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4.8.4</w:t>
            </w:r>
          </w:p>
        </w:tc>
        <w:tc>
          <w:tcPr>
            <w:tcW w:w="0" w:type="auto"/>
            <w:tcBorders>
              <w:top w:val="single" w:sz="4" w:space="0" w:color="auto"/>
              <w:left w:val="single" w:sz="4" w:space="0" w:color="auto"/>
              <w:bottom w:val="single" w:sz="4" w:space="0" w:color="auto"/>
              <w:right w:val="single" w:sz="4" w:space="0" w:color="auto"/>
            </w:tcBorders>
            <w:hideMark/>
          </w:tcPr>
          <w:p w14:paraId="6302FB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tc>
      </w:tr>
      <w:tr w:rsidR="0053077D" w:rsidRPr="0053077D" w14:paraId="3897C2D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80E6E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4.8.5</w:t>
            </w:r>
          </w:p>
        </w:tc>
        <w:tc>
          <w:tcPr>
            <w:tcW w:w="0" w:type="auto"/>
            <w:tcBorders>
              <w:top w:val="single" w:sz="4" w:space="0" w:color="auto"/>
              <w:left w:val="single" w:sz="4" w:space="0" w:color="auto"/>
              <w:bottom w:val="single" w:sz="4" w:space="0" w:color="auto"/>
              <w:right w:val="single" w:sz="4" w:space="0" w:color="auto"/>
            </w:tcBorders>
            <w:hideMark/>
          </w:tcPr>
          <w:p w14:paraId="1CB721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Спряжение глагола</w:t>
            </w:r>
          </w:p>
        </w:tc>
      </w:tr>
      <w:tr w:rsidR="0053077D" w:rsidRPr="0053077D" w14:paraId="578B8ED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11A42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4.8.6</w:t>
            </w:r>
          </w:p>
        </w:tc>
        <w:tc>
          <w:tcPr>
            <w:tcW w:w="0" w:type="auto"/>
            <w:tcBorders>
              <w:top w:val="single" w:sz="4" w:space="0" w:color="auto"/>
              <w:left w:val="single" w:sz="4" w:space="0" w:color="auto"/>
              <w:bottom w:val="single" w:sz="4" w:space="0" w:color="auto"/>
              <w:right w:val="single" w:sz="4" w:space="0" w:color="auto"/>
            </w:tcBorders>
            <w:hideMark/>
          </w:tcPr>
          <w:p w14:paraId="577C53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Переходные и непереходные глаголы</w:t>
            </w:r>
          </w:p>
        </w:tc>
      </w:tr>
      <w:tr w:rsidR="0053077D" w:rsidRPr="0053077D" w14:paraId="4B85A18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FF2A1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4.8.7</w:t>
            </w:r>
          </w:p>
        </w:tc>
        <w:tc>
          <w:tcPr>
            <w:tcW w:w="0" w:type="auto"/>
            <w:tcBorders>
              <w:top w:val="single" w:sz="4" w:space="0" w:color="auto"/>
              <w:left w:val="single" w:sz="4" w:space="0" w:color="auto"/>
              <w:bottom w:val="single" w:sz="4" w:space="0" w:color="auto"/>
              <w:right w:val="single" w:sz="4" w:space="0" w:color="auto"/>
            </w:tcBorders>
            <w:hideMark/>
          </w:tcPr>
          <w:p w14:paraId="3A18266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Разноспрягаемые глаголы</w:t>
            </w:r>
          </w:p>
        </w:tc>
      </w:tr>
      <w:tr w:rsidR="0053077D" w:rsidRPr="0053077D" w14:paraId="180D115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0933B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4.8.8</w:t>
            </w:r>
          </w:p>
        </w:tc>
        <w:tc>
          <w:tcPr>
            <w:tcW w:w="0" w:type="auto"/>
            <w:tcBorders>
              <w:top w:val="single" w:sz="4" w:space="0" w:color="auto"/>
              <w:left w:val="single" w:sz="4" w:space="0" w:color="auto"/>
              <w:bottom w:val="single" w:sz="4" w:space="0" w:color="auto"/>
              <w:right w:val="single" w:sz="4" w:space="0" w:color="auto"/>
            </w:tcBorders>
            <w:hideMark/>
          </w:tcPr>
          <w:p w14:paraId="0B6AB7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Безличные глаголы</w:t>
            </w:r>
          </w:p>
        </w:tc>
      </w:tr>
      <w:tr w:rsidR="0053077D" w:rsidRPr="0053077D" w14:paraId="5BC3BB0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85F30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4.8.9</w:t>
            </w:r>
          </w:p>
        </w:tc>
        <w:tc>
          <w:tcPr>
            <w:tcW w:w="0" w:type="auto"/>
            <w:tcBorders>
              <w:top w:val="single" w:sz="4" w:space="0" w:color="auto"/>
              <w:left w:val="single" w:sz="4" w:space="0" w:color="auto"/>
              <w:bottom w:val="single" w:sz="4" w:space="0" w:color="auto"/>
              <w:right w:val="single" w:sz="4" w:space="0" w:color="auto"/>
            </w:tcBorders>
            <w:hideMark/>
          </w:tcPr>
          <w:p w14:paraId="06E35F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Изъявительное, условное и повелительное наклонения глагола</w:t>
            </w:r>
          </w:p>
        </w:tc>
      </w:tr>
      <w:tr w:rsidR="0053077D" w:rsidRPr="0053077D" w14:paraId="41E5110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EEB45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4.8.10</w:t>
            </w:r>
          </w:p>
        </w:tc>
        <w:tc>
          <w:tcPr>
            <w:tcW w:w="0" w:type="auto"/>
            <w:tcBorders>
              <w:top w:val="single" w:sz="4" w:space="0" w:color="auto"/>
              <w:left w:val="single" w:sz="4" w:space="0" w:color="auto"/>
              <w:bottom w:val="single" w:sz="4" w:space="0" w:color="auto"/>
              <w:right w:val="single" w:sz="4" w:space="0" w:color="auto"/>
            </w:tcBorders>
            <w:hideMark/>
          </w:tcPr>
          <w:p w14:paraId="22DAE0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глаголов</w:t>
            </w:r>
          </w:p>
        </w:tc>
      </w:tr>
      <w:tr w:rsidR="0053077D" w:rsidRPr="0053077D" w14:paraId="6276FA9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BCB46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w:t>
            </w:r>
          </w:p>
        </w:tc>
        <w:tc>
          <w:tcPr>
            <w:tcW w:w="0" w:type="auto"/>
            <w:tcBorders>
              <w:top w:val="single" w:sz="4" w:space="0" w:color="auto"/>
              <w:left w:val="single" w:sz="4" w:space="0" w:color="auto"/>
              <w:bottom w:val="single" w:sz="4" w:space="0" w:color="auto"/>
              <w:right w:val="single" w:sz="4" w:space="0" w:color="auto"/>
            </w:tcBorders>
            <w:hideMark/>
          </w:tcPr>
          <w:p w14:paraId="105330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Имя числительное</w:t>
            </w:r>
          </w:p>
        </w:tc>
      </w:tr>
      <w:tr w:rsidR="0053077D" w:rsidRPr="0053077D" w14:paraId="0070543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977E6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4.9.1</w:t>
            </w:r>
          </w:p>
        </w:tc>
        <w:tc>
          <w:tcPr>
            <w:tcW w:w="0" w:type="auto"/>
            <w:tcBorders>
              <w:top w:val="single" w:sz="4" w:space="0" w:color="auto"/>
              <w:left w:val="single" w:sz="4" w:space="0" w:color="auto"/>
              <w:bottom w:val="single" w:sz="4" w:space="0" w:color="auto"/>
              <w:right w:val="single" w:sz="4" w:space="0" w:color="auto"/>
            </w:tcBorders>
            <w:hideMark/>
          </w:tcPr>
          <w:p w14:paraId="57C6CB4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имени числительного. Синтаксические функции имен числительных</w:t>
            </w:r>
          </w:p>
        </w:tc>
      </w:tr>
      <w:tr w:rsidR="0053077D" w:rsidRPr="0053077D" w14:paraId="6A94316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5B35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4.9.2</w:t>
            </w:r>
          </w:p>
        </w:tc>
        <w:tc>
          <w:tcPr>
            <w:tcW w:w="0" w:type="auto"/>
            <w:tcBorders>
              <w:top w:val="single" w:sz="4" w:space="0" w:color="auto"/>
              <w:left w:val="single" w:sz="4" w:space="0" w:color="auto"/>
              <w:bottom w:val="single" w:sz="4" w:space="0" w:color="auto"/>
              <w:right w:val="single" w:sz="4" w:space="0" w:color="auto"/>
            </w:tcBorders>
            <w:hideMark/>
          </w:tcPr>
          <w:p w14:paraId="7627A9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имен числительных по значению: количественные (целые, дробные, собирательные), порядковые числительные</w:t>
            </w:r>
          </w:p>
        </w:tc>
      </w:tr>
      <w:tr w:rsidR="0053077D" w:rsidRPr="0053077D" w14:paraId="585A2E4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237DE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4.9.3</w:t>
            </w:r>
          </w:p>
        </w:tc>
        <w:tc>
          <w:tcPr>
            <w:tcW w:w="0" w:type="auto"/>
            <w:tcBorders>
              <w:top w:val="single" w:sz="4" w:space="0" w:color="auto"/>
              <w:left w:val="single" w:sz="4" w:space="0" w:color="auto"/>
              <w:bottom w:val="single" w:sz="4" w:space="0" w:color="auto"/>
              <w:right w:val="single" w:sz="4" w:space="0" w:color="auto"/>
            </w:tcBorders>
            <w:hideMark/>
          </w:tcPr>
          <w:p w14:paraId="445A54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имен числительных по строению: простые, сложные, составные числительные</w:t>
            </w:r>
          </w:p>
        </w:tc>
      </w:tr>
      <w:tr w:rsidR="0053077D" w:rsidRPr="0053077D" w14:paraId="147E0FE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6AD83A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4.9.4</w:t>
            </w:r>
          </w:p>
        </w:tc>
        <w:tc>
          <w:tcPr>
            <w:tcW w:w="0" w:type="auto"/>
            <w:tcBorders>
              <w:top w:val="single" w:sz="4" w:space="0" w:color="auto"/>
              <w:left w:val="single" w:sz="4" w:space="0" w:color="auto"/>
              <w:bottom w:val="single" w:sz="4" w:space="0" w:color="auto"/>
              <w:right w:val="single" w:sz="4" w:space="0" w:color="auto"/>
            </w:tcBorders>
            <w:hideMark/>
          </w:tcPr>
          <w:p w14:paraId="199F6F5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количественных и порядковых имен числительных</w:t>
            </w:r>
          </w:p>
        </w:tc>
      </w:tr>
      <w:tr w:rsidR="0053077D" w:rsidRPr="0053077D" w14:paraId="3254CEC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334E1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4.9.5</w:t>
            </w:r>
          </w:p>
        </w:tc>
        <w:tc>
          <w:tcPr>
            <w:tcW w:w="0" w:type="auto"/>
            <w:tcBorders>
              <w:top w:val="single" w:sz="4" w:space="0" w:color="auto"/>
              <w:left w:val="single" w:sz="4" w:space="0" w:color="auto"/>
              <w:bottom w:val="single" w:sz="4" w:space="0" w:color="auto"/>
              <w:right w:val="single" w:sz="4" w:space="0" w:color="auto"/>
            </w:tcBorders>
            <w:hideMark/>
          </w:tcPr>
          <w:p w14:paraId="5EBA762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имен числительных</w:t>
            </w:r>
          </w:p>
        </w:tc>
      </w:tr>
      <w:tr w:rsidR="0053077D" w:rsidRPr="0053077D" w14:paraId="32135A4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A8C88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w:t>
            </w:r>
          </w:p>
        </w:tc>
        <w:tc>
          <w:tcPr>
            <w:tcW w:w="0" w:type="auto"/>
            <w:tcBorders>
              <w:top w:val="single" w:sz="4" w:space="0" w:color="auto"/>
              <w:left w:val="single" w:sz="4" w:space="0" w:color="auto"/>
              <w:bottom w:val="single" w:sz="4" w:space="0" w:color="auto"/>
              <w:right w:val="single" w:sz="4" w:space="0" w:color="auto"/>
            </w:tcBorders>
            <w:hideMark/>
          </w:tcPr>
          <w:p w14:paraId="7C53B35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Местоимение</w:t>
            </w:r>
          </w:p>
        </w:tc>
      </w:tr>
      <w:tr w:rsidR="0053077D" w:rsidRPr="0053077D" w14:paraId="186B839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B7B61F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4.10.1</w:t>
            </w:r>
          </w:p>
        </w:tc>
        <w:tc>
          <w:tcPr>
            <w:tcW w:w="0" w:type="auto"/>
            <w:tcBorders>
              <w:top w:val="single" w:sz="4" w:space="0" w:color="auto"/>
              <w:left w:val="single" w:sz="4" w:space="0" w:color="auto"/>
              <w:bottom w:val="single" w:sz="4" w:space="0" w:color="auto"/>
              <w:right w:val="single" w:sz="4" w:space="0" w:color="auto"/>
            </w:tcBorders>
            <w:hideMark/>
          </w:tcPr>
          <w:p w14:paraId="376AD49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местоимения. Синтаксические функции местоимений</w:t>
            </w:r>
          </w:p>
        </w:tc>
      </w:tr>
      <w:tr w:rsidR="0053077D" w:rsidRPr="0053077D" w14:paraId="23EDA73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FA442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4.10.2</w:t>
            </w:r>
          </w:p>
        </w:tc>
        <w:tc>
          <w:tcPr>
            <w:tcW w:w="0" w:type="auto"/>
            <w:tcBorders>
              <w:top w:val="single" w:sz="4" w:space="0" w:color="auto"/>
              <w:left w:val="single" w:sz="4" w:space="0" w:color="auto"/>
              <w:bottom w:val="single" w:sz="4" w:space="0" w:color="auto"/>
              <w:right w:val="single" w:sz="4" w:space="0" w:color="auto"/>
            </w:tcBorders>
            <w:hideMark/>
          </w:tcPr>
          <w:p w14:paraId="0B85B7E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53077D" w:rsidRPr="0053077D" w14:paraId="5B2DF1B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F3396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4.10.3</w:t>
            </w:r>
          </w:p>
        </w:tc>
        <w:tc>
          <w:tcPr>
            <w:tcW w:w="0" w:type="auto"/>
            <w:tcBorders>
              <w:top w:val="single" w:sz="4" w:space="0" w:color="auto"/>
              <w:left w:val="single" w:sz="4" w:space="0" w:color="auto"/>
              <w:bottom w:val="single" w:sz="4" w:space="0" w:color="auto"/>
              <w:right w:val="single" w:sz="4" w:space="0" w:color="auto"/>
            </w:tcBorders>
            <w:hideMark/>
          </w:tcPr>
          <w:p w14:paraId="292A69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местоимений</w:t>
            </w:r>
          </w:p>
        </w:tc>
      </w:tr>
      <w:tr w:rsidR="0053077D" w:rsidRPr="0053077D" w14:paraId="287A215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C9F3D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4.10.4</w:t>
            </w:r>
          </w:p>
        </w:tc>
        <w:tc>
          <w:tcPr>
            <w:tcW w:w="0" w:type="auto"/>
            <w:tcBorders>
              <w:top w:val="single" w:sz="4" w:space="0" w:color="auto"/>
              <w:left w:val="single" w:sz="4" w:space="0" w:color="auto"/>
              <w:bottom w:val="single" w:sz="4" w:space="0" w:color="auto"/>
              <w:right w:val="single" w:sz="4" w:space="0" w:color="auto"/>
            </w:tcBorders>
            <w:hideMark/>
          </w:tcPr>
          <w:p w14:paraId="5406EB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местоимений</w:t>
            </w:r>
          </w:p>
        </w:tc>
      </w:tr>
      <w:tr w:rsidR="0053077D" w:rsidRPr="0053077D" w14:paraId="615A265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5D5B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w:t>
            </w:r>
          </w:p>
        </w:tc>
        <w:tc>
          <w:tcPr>
            <w:tcW w:w="0" w:type="auto"/>
            <w:tcBorders>
              <w:top w:val="single" w:sz="4" w:space="0" w:color="auto"/>
              <w:left w:val="single" w:sz="4" w:space="0" w:color="auto"/>
              <w:bottom w:val="single" w:sz="4" w:space="0" w:color="auto"/>
              <w:right w:val="single" w:sz="4" w:space="0" w:color="auto"/>
            </w:tcBorders>
            <w:hideMark/>
          </w:tcPr>
          <w:p w14:paraId="488CEC8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Причастие</w:t>
            </w:r>
          </w:p>
        </w:tc>
      </w:tr>
      <w:tr w:rsidR="0053077D" w:rsidRPr="0053077D" w14:paraId="1FF0D28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A7DE6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4.11.1</w:t>
            </w:r>
          </w:p>
        </w:tc>
        <w:tc>
          <w:tcPr>
            <w:tcW w:w="0" w:type="auto"/>
            <w:tcBorders>
              <w:top w:val="single" w:sz="4" w:space="0" w:color="auto"/>
              <w:left w:val="single" w:sz="4" w:space="0" w:color="auto"/>
              <w:bottom w:val="single" w:sz="4" w:space="0" w:color="auto"/>
              <w:right w:val="single" w:sz="4" w:space="0" w:color="auto"/>
            </w:tcBorders>
            <w:hideMark/>
          </w:tcPr>
          <w:p w14:paraId="2AF1F9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Причастия как особая группа слов. Признаки глагола и имени прилагательного в причастии</w:t>
            </w:r>
          </w:p>
        </w:tc>
      </w:tr>
      <w:tr w:rsidR="0053077D" w:rsidRPr="0053077D" w14:paraId="5056AEE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4C901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4.11.2</w:t>
            </w:r>
          </w:p>
        </w:tc>
        <w:tc>
          <w:tcPr>
            <w:tcW w:w="0" w:type="auto"/>
            <w:tcBorders>
              <w:top w:val="single" w:sz="4" w:space="0" w:color="auto"/>
              <w:left w:val="single" w:sz="4" w:space="0" w:color="auto"/>
              <w:bottom w:val="single" w:sz="4" w:space="0" w:color="auto"/>
              <w:right w:val="single" w:sz="4" w:space="0" w:color="auto"/>
            </w:tcBorders>
            <w:hideMark/>
          </w:tcPr>
          <w:p w14:paraId="5E4677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Причастия настоящего и прошедшего времени</w:t>
            </w:r>
          </w:p>
        </w:tc>
      </w:tr>
      <w:tr w:rsidR="0053077D" w:rsidRPr="0053077D" w14:paraId="5125396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88168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4.11.3</w:t>
            </w:r>
          </w:p>
        </w:tc>
        <w:tc>
          <w:tcPr>
            <w:tcW w:w="0" w:type="auto"/>
            <w:tcBorders>
              <w:top w:val="single" w:sz="4" w:space="0" w:color="auto"/>
              <w:left w:val="single" w:sz="4" w:space="0" w:color="auto"/>
              <w:bottom w:val="single" w:sz="4" w:space="0" w:color="auto"/>
              <w:right w:val="single" w:sz="4" w:space="0" w:color="auto"/>
            </w:tcBorders>
            <w:hideMark/>
          </w:tcPr>
          <w:p w14:paraId="079A9A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Действительные и страдательные причастия</w:t>
            </w:r>
          </w:p>
        </w:tc>
      </w:tr>
      <w:tr w:rsidR="0053077D" w:rsidRPr="0053077D" w14:paraId="54995D2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C17DA4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4.11.4</w:t>
            </w:r>
          </w:p>
        </w:tc>
        <w:tc>
          <w:tcPr>
            <w:tcW w:w="0" w:type="auto"/>
            <w:tcBorders>
              <w:top w:val="single" w:sz="4" w:space="0" w:color="auto"/>
              <w:left w:val="single" w:sz="4" w:space="0" w:color="auto"/>
              <w:bottom w:val="single" w:sz="4" w:space="0" w:color="auto"/>
              <w:right w:val="single" w:sz="4" w:space="0" w:color="auto"/>
            </w:tcBorders>
            <w:hideMark/>
          </w:tcPr>
          <w:p w14:paraId="5A1E39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Полные и краткие формы страдательных причастий</w:t>
            </w:r>
          </w:p>
        </w:tc>
      </w:tr>
      <w:tr w:rsidR="0053077D" w:rsidRPr="0053077D" w14:paraId="51695D0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A98619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4.11.5</w:t>
            </w:r>
          </w:p>
        </w:tc>
        <w:tc>
          <w:tcPr>
            <w:tcW w:w="0" w:type="auto"/>
            <w:tcBorders>
              <w:top w:val="single" w:sz="4" w:space="0" w:color="auto"/>
              <w:left w:val="single" w:sz="4" w:space="0" w:color="auto"/>
              <w:bottom w:val="single" w:sz="4" w:space="0" w:color="auto"/>
              <w:right w:val="single" w:sz="4" w:space="0" w:color="auto"/>
            </w:tcBorders>
            <w:hideMark/>
          </w:tcPr>
          <w:p w14:paraId="62E39F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Склонение причастий</w:t>
            </w:r>
          </w:p>
        </w:tc>
      </w:tr>
      <w:tr w:rsidR="0053077D" w:rsidRPr="0053077D" w14:paraId="0C6C7CF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22232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4.11.6</w:t>
            </w:r>
          </w:p>
        </w:tc>
        <w:tc>
          <w:tcPr>
            <w:tcW w:w="0" w:type="auto"/>
            <w:tcBorders>
              <w:top w:val="single" w:sz="4" w:space="0" w:color="auto"/>
              <w:left w:val="single" w:sz="4" w:space="0" w:color="auto"/>
              <w:bottom w:val="single" w:sz="4" w:space="0" w:color="auto"/>
              <w:right w:val="single" w:sz="4" w:space="0" w:color="auto"/>
            </w:tcBorders>
            <w:hideMark/>
          </w:tcPr>
          <w:p w14:paraId="04FA2BB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Причастный оборот</w:t>
            </w:r>
          </w:p>
        </w:tc>
      </w:tr>
      <w:tr w:rsidR="0053077D" w:rsidRPr="0053077D" w14:paraId="4D60E09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90346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4.11.7</w:t>
            </w:r>
          </w:p>
        </w:tc>
        <w:tc>
          <w:tcPr>
            <w:tcW w:w="0" w:type="auto"/>
            <w:tcBorders>
              <w:top w:val="single" w:sz="4" w:space="0" w:color="auto"/>
              <w:left w:val="single" w:sz="4" w:space="0" w:color="auto"/>
              <w:bottom w:val="single" w:sz="4" w:space="0" w:color="auto"/>
              <w:right w:val="single" w:sz="4" w:space="0" w:color="auto"/>
            </w:tcBorders>
            <w:hideMark/>
          </w:tcPr>
          <w:p w14:paraId="4DBC56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причастий</w:t>
            </w:r>
          </w:p>
        </w:tc>
      </w:tr>
      <w:tr w:rsidR="0053077D" w:rsidRPr="0053077D" w14:paraId="245845E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895477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w:t>
            </w:r>
          </w:p>
        </w:tc>
        <w:tc>
          <w:tcPr>
            <w:tcW w:w="0" w:type="auto"/>
            <w:tcBorders>
              <w:top w:val="single" w:sz="4" w:space="0" w:color="auto"/>
              <w:left w:val="single" w:sz="4" w:space="0" w:color="auto"/>
              <w:bottom w:val="single" w:sz="4" w:space="0" w:color="auto"/>
              <w:right w:val="single" w:sz="4" w:space="0" w:color="auto"/>
            </w:tcBorders>
            <w:hideMark/>
          </w:tcPr>
          <w:p w14:paraId="31E4748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Деепричастие</w:t>
            </w:r>
          </w:p>
        </w:tc>
      </w:tr>
      <w:tr w:rsidR="0053077D" w:rsidRPr="0053077D" w14:paraId="6AC49FF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97D777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4.12.1</w:t>
            </w:r>
          </w:p>
        </w:tc>
        <w:tc>
          <w:tcPr>
            <w:tcW w:w="0" w:type="auto"/>
            <w:tcBorders>
              <w:top w:val="single" w:sz="4" w:space="0" w:color="auto"/>
              <w:left w:val="single" w:sz="4" w:space="0" w:color="auto"/>
              <w:bottom w:val="single" w:sz="4" w:space="0" w:color="auto"/>
              <w:right w:val="single" w:sz="4" w:space="0" w:color="auto"/>
            </w:tcBorders>
            <w:hideMark/>
          </w:tcPr>
          <w:p w14:paraId="0D5E03C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Деепричастия как особая группа слов. Признаки глагола и наречия в деепричастии. Синтаксическая функция деепричастия, роль в речи</w:t>
            </w:r>
          </w:p>
        </w:tc>
      </w:tr>
      <w:tr w:rsidR="0053077D" w:rsidRPr="0053077D" w14:paraId="40FAC0B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438E3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4.12.2</w:t>
            </w:r>
          </w:p>
        </w:tc>
        <w:tc>
          <w:tcPr>
            <w:tcW w:w="0" w:type="auto"/>
            <w:tcBorders>
              <w:top w:val="single" w:sz="4" w:space="0" w:color="auto"/>
              <w:left w:val="single" w:sz="4" w:space="0" w:color="auto"/>
              <w:bottom w:val="single" w:sz="4" w:space="0" w:color="auto"/>
              <w:right w:val="single" w:sz="4" w:space="0" w:color="auto"/>
            </w:tcBorders>
            <w:hideMark/>
          </w:tcPr>
          <w:p w14:paraId="658BD86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Деепричастия совершенного и несовершенного вида</w:t>
            </w:r>
          </w:p>
        </w:tc>
      </w:tr>
      <w:tr w:rsidR="0053077D" w:rsidRPr="0053077D" w14:paraId="06A7954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EBEF9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4.12.3</w:t>
            </w:r>
          </w:p>
        </w:tc>
        <w:tc>
          <w:tcPr>
            <w:tcW w:w="0" w:type="auto"/>
            <w:tcBorders>
              <w:top w:val="single" w:sz="4" w:space="0" w:color="auto"/>
              <w:left w:val="single" w:sz="4" w:space="0" w:color="auto"/>
              <w:bottom w:val="single" w:sz="4" w:space="0" w:color="auto"/>
              <w:right w:val="single" w:sz="4" w:space="0" w:color="auto"/>
            </w:tcBorders>
            <w:hideMark/>
          </w:tcPr>
          <w:p w14:paraId="2F8118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Деепричастный оборот</w:t>
            </w:r>
          </w:p>
        </w:tc>
      </w:tr>
      <w:tr w:rsidR="0053077D" w:rsidRPr="0053077D" w14:paraId="7671F6A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616543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4.12.4</w:t>
            </w:r>
          </w:p>
        </w:tc>
        <w:tc>
          <w:tcPr>
            <w:tcW w:w="0" w:type="auto"/>
            <w:tcBorders>
              <w:top w:val="single" w:sz="4" w:space="0" w:color="auto"/>
              <w:left w:val="single" w:sz="4" w:space="0" w:color="auto"/>
              <w:bottom w:val="single" w:sz="4" w:space="0" w:color="auto"/>
              <w:right w:val="single" w:sz="4" w:space="0" w:color="auto"/>
            </w:tcBorders>
            <w:hideMark/>
          </w:tcPr>
          <w:p w14:paraId="01AA1E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деепричастий</w:t>
            </w:r>
          </w:p>
        </w:tc>
      </w:tr>
      <w:tr w:rsidR="0053077D" w:rsidRPr="0053077D" w14:paraId="1DFBCED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D0FCB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w:t>
            </w:r>
          </w:p>
        </w:tc>
        <w:tc>
          <w:tcPr>
            <w:tcW w:w="0" w:type="auto"/>
            <w:tcBorders>
              <w:top w:val="single" w:sz="4" w:space="0" w:color="auto"/>
              <w:left w:val="single" w:sz="4" w:space="0" w:color="auto"/>
              <w:bottom w:val="single" w:sz="4" w:space="0" w:color="auto"/>
              <w:right w:val="single" w:sz="4" w:space="0" w:color="auto"/>
            </w:tcBorders>
            <w:hideMark/>
          </w:tcPr>
          <w:p w14:paraId="31FBA5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Наречие</w:t>
            </w:r>
          </w:p>
        </w:tc>
      </w:tr>
      <w:tr w:rsidR="0053077D" w:rsidRPr="0053077D" w14:paraId="7F7A414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03AE9B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4.13.1</w:t>
            </w:r>
          </w:p>
        </w:tc>
        <w:tc>
          <w:tcPr>
            <w:tcW w:w="0" w:type="auto"/>
            <w:tcBorders>
              <w:top w:val="single" w:sz="4" w:space="0" w:color="auto"/>
              <w:left w:val="single" w:sz="4" w:space="0" w:color="auto"/>
              <w:bottom w:val="single" w:sz="4" w:space="0" w:color="auto"/>
              <w:right w:val="single" w:sz="4" w:space="0" w:color="auto"/>
            </w:tcBorders>
            <w:hideMark/>
          </w:tcPr>
          <w:p w14:paraId="4F25FD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наречий</w:t>
            </w:r>
          </w:p>
        </w:tc>
      </w:tr>
      <w:tr w:rsidR="0053077D" w:rsidRPr="0053077D" w14:paraId="184CADC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02658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4.13.2</w:t>
            </w:r>
          </w:p>
        </w:tc>
        <w:tc>
          <w:tcPr>
            <w:tcW w:w="0" w:type="auto"/>
            <w:tcBorders>
              <w:top w:val="single" w:sz="4" w:space="0" w:color="auto"/>
              <w:left w:val="single" w:sz="4" w:space="0" w:color="auto"/>
              <w:bottom w:val="single" w:sz="4" w:space="0" w:color="auto"/>
              <w:right w:val="single" w:sz="4" w:space="0" w:color="auto"/>
            </w:tcBorders>
            <w:hideMark/>
          </w:tcPr>
          <w:p w14:paraId="2A123A2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наречий по значению</w:t>
            </w:r>
          </w:p>
        </w:tc>
      </w:tr>
      <w:tr w:rsidR="0053077D" w:rsidRPr="0053077D" w14:paraId="60A25EC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0B4529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4.13.3</w:t>
            </w:r>
          </w:p>
        </w:tc>
        <w:tc>
          <w:tcPr>
            <w:tcW w:w="0" w:type="auto"/>
            <w:tcBorders>
              <w:top w:val="single" w:sz="4" w:space="0" w:color="auto"/>
              <w:left w:val="single" w:sz="4" w:space="0" w:color="auto"/>
              <w:bottom w:val="single" w:sz="4" w:space="0" w:color="auto"/>
              <w:right w:val="single" w:sz="4" w:space="0" w:color="auto"/>
            </w:tcBorders>
            <w:hideMark/>
          </w:tcPr>
          <w:p w14:paraId="30D118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Простая и составная формы сравнительной и превосходной степеней сравнения наречий</w:t>
            </w:r>
          </w:p>
        </w:tc>
      </w:tr>
      <w:tr w:rsidR="0053077D" w:rsidRPr="0053077D" w14:paraId="7FBFCEF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01A71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4.13.4</w:t>
            </w:r>
          </w:p>
        </w:tc>
        <w:tc>
          <w:tcPr>
            <w:tcW w:w="0" w:type="auto"/>
            <w:tcBorders>
              <w:top w:val="single" w:sz="4" w:space="0" w:color="auto"/>
              <w:left w:val="single" w:sz="4" w:space="0" w:color="auto"/>
              <w:bottom w:val="single" w:sz="4" w:space="0" w:color="auto"/>
              <w:right w:val="single" w:sz="4" w:space="0" w:color="auto"/>
            </w:tcBorders>
            <w:hideMark/>
          </w:tcPr>
          <w:p w14:paraId="21777B3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наречий</w:t>
            </w:r>
          </w:p>
        </w:tc>
      </w:tr>
      <w:tr w:rsidR="0053077D" w:rsidRPr="0053077D" w14:paraId="0120686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C72D0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w:t>
            </w:r>
          </w:p>
        </w:tc>
        <w:tc>
          <w:tcPr>
            <w:tcW w:w="0" w:type="auto"/>
            <w:tcBorders>
              <w:top w:val="single" w:sz="4" w:space="0" w:color="auto"/>
              <w:left w:val="single" w:sz="4" w:space="0" w:color="auto"/>
              <w:bottom w:val="single" w:sz="4" w:space="0" w:color="auto"/>
              <w:right w:val="single" w:sz="4" w:space="0" w:color="auto"/>
            </w:tcBorders>
            <w:hideMark/>
          </w:tcPr>
          <w:p w14:paraId="5BA5C26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Слова категории состояния</w:t>
            </w:r>
          </w:p>
        </w:tc>
      </w:tr>
      <w:tr w:rsidR="0053077D" w:rsidRPr="0053077D" w14:paraId="18C0264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351EF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4.14.1</w:t>
            </w:r>
          </w:p>
        </w:tc>
        <w:tc>
          <w:tcPr>
            <w:tcW w:w="0" w:type="auto"/>
            <w:tcBorders>
              <w:top w:val="single" w:sz="4" w:space="0" w:color="auto"/>
              <w:left w:val="single" w:sz="4" w:space="0" w:color="auto"/>
              <w:bottom w:val="single" w:sz="4" w:space="0" w:color="auto"/>
              <w:right w:val="single" w:sz="4" w:space="0" w:color="auto"/>
            </w:tcBorders>
            <w:hideMark/>
          </w:tcPr>
          <w:p w14:paraId="09623CB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w:t>
            </w:r>
          </w:p>
        </w:tc>
      </w:tr>
      <w:tr w:rsidR="0053077D" w:rsidRPr="0053077D" w14:paraId="3F1EFD2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E88431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w:t>
            </w:r>
          </w:p>
        </w:tc>
        <w:tc>
          <w:tcPr>
            <w:tcW w:w="0" w:type="auto"/>
            <w:tcBorders>
              <w:top w:val="single" w:sz="4" w:space="0" w:color="auto"/>
              <w:left w:val="single" w:sz="4" w:space="0" w:color="auto"/>
              <w:bottom w:val="single" w:sz="4" w:space="0" w:color="auto"/>
              <w:right w:val="single" w:sz="4" w:space="0" w:color="auto"/>
            </w:tcBorders>
            <w:hideMark/>
          </w:tcPr>
          <w:p w14:paraId="6C81802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Предлог</w:t>
            </w:r>
          </w:p>
        </w:tc>
      </w:tr>
      <w:tr w:rsidR="0053077D" w:rsidRPr="0053077D" w14:paraId="422DEF1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2E209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4.15.1</w:t>
            </w:r>
          </w:p>
        </w:tc>
        <w:tc>
          <w:tcPr>
            <w:tcW w:w="0" w:type="auto"/>
            <w:tcBorders>
              <w:top w:val="single" w:sz="4" w:space="0" w:color="auto"/>
              <w:left w:val="single" w:sz="4" w:space="0" w:color="auto"/>
              <w:bottom w:val="single" w:sz="4" w:space="0" w:color="auto"/>
              <w:right w:val="single" w:sz="4" w:space="0" w:color="auto"/>
            </w:tcBorders>
            <w:hideMark/>
          </w:tcPr>
          <w:p w14:paraId="54A467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Предлог как служебная часть речи</w:t>
            </w:r>
          </w:p>
        </w:tc>
      </w:tr>
      <w:tr w:rsidR="0053077D" w:rsidRPr="0053077D" w14:paraId="6AFCF30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73B4A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4.15.2</w:t>
            </w:r>
          </w:p>
        </w:tc>
        <w:tc>
          <w:tcPr>
            <w:tcW w:w="0" w:type="auto"/>
            <w:tcBorders>
              <w:top w:val="single" w:sz="4" w:space="0" w:color="auto"/>
              <w:left w:val="single" w:sz="4" w:space="0" w:color="auto"/>
              <w:bottom w:val="single" w:sz="4" w:space="0" w:color="auto"/>
              <w:right w:val="single" w:sz="4" w:space="0" w:color="auto"/>
            </w:tcBorders>
            <w:hideMark/>
          </w:tcPr>
          <w:p w14:paraId="3895EE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предлогов по происхождению: предлоги производные и непроизводные</w:t>
            </w:r>
          </w:p>
        </w:tc>
      </w:tr>
      <w:tr w:rsidR="0053077D" w:rsidRPr="0053077D" w14:paraId="77D2280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505804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4.15.3</w:t>
            </w:r>
          </w:p>
        </w:tc>
        <w:tc>
          <w:tcPr>
            <w:tcW w:w="0" w:type="auto"/>
            <w:tcBorders>
              <w:top w:val="single" w:sz="4" w:space="0" w:color="auto"/>
              <w:left w:val="single" w:sz="4" w:space="0" w:color="auto"/>
              <w:bottom w:val="single" w:sz="4" w:space="0" w:color="auto"/>
              <w:right w:val="single" w:sz="4" w:space="0" w:color="auto"/>
            </w:tcBorders>
            <w:hideMark/>
          </w:tcPr>
          <w:p w14:paraId="3F1731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предлогов по строению: предлоги простые и составные</w:t>
            </w:r>
          </w:p>
        </w:tc>
      </w:tr>
      <w:tr w:rsidR="0053077D" w:rsidRPr="0053077D" w14:paraId="022E992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45687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4.15.4</w:t>
            </w:r>
          </w:p>
        </w:tc>
        <w:tc>
          <w:tcPr>
            <w:tcW w:w="0" w:type="auto"/>
            <w:tcBorders>
              <w:top w:val="single" w:sz="4" w:space="0" w:color="auto"/>
              <w:left w:val="single" w:sz="4" w:space="0" w:color="auto"/>
              <w:bottom w:val="single" w:sz="4" w:space="0" w:color="auto"/>
              <w:right w:val="single" w:sz="4" w:space="0" w:color="auto"/>
            </w:tcBorders>
            <w:hideMark/>
          </w:tcPr>
          <w:p w14:paraId="16958C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предлогов</w:t>
            </w:r>
          </w:p>
        </w:tc>
      </w:tr>
      <w:tr w:rsidR="0053077D" w:rsidRPr="0053077D" w14:paraId="4F1856D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0B701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w:t>
            </w:r>
          </w:p>
        </w:tc>
        <w:tc>
          <w:tcPr>
            <w:tcW w:w="0" w:type="auto"/>
            <w:tcBorders>
              <w:top w:val="single" w:sz="4" w:space="0" w:color="auto"/>
              <w:left w:val="single" w:sz="4" w:space="0" w:color="auto"/>
              <w:bottom w:val="single" w:sz="4" w:space="0" w:color="auto"/>
              <w:right w:val="single" w:sz="4" w:space="0" w:color="auto"/>
            </w:tcBorders>
            <w:hideMark/>
          </w:tcPr>
          <w:p w14:paraId="17B328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Союз</w:t>
            </w:r>
          </w:p>
        </w:tc>
      </w:tr>
      <w:tr w:rsidR="0053077D" w:rsidRPr="0053077D" w14:paraId="2C628BD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3C8DE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4.16.1</w:t>
            </w:r>
          </w:p>
        </w:tc>
        <w:tc>
          <w:tcPr>
            <w:tcW w:w="0" w:type="auto"/>
            <w:tcBorders>
              <w:top w:val="single" w:sz="4" w:space="0" w:color="auto"/>
              <w:left w:val="single" w:sz="4" w:space="0" w:color="auto"/>
              <w:bottom w:val="single" w:sz="4" w:space="0" w:color="auto"/>
              <w:right w:val="single" w:sz="4" w:space="0" w:color="auto"/>
            </w:tcBorders>
            <w:hideMark/>
          </w:tcPr>
          <w:p w14:paraId="7C10D25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Союз как служебная часть речи</w:t>
            </w:r>
          </w:p>
        </w:tc>
      </w:tr>
      <w:tr w:rsidR="0053077D" w:rsidRPr="0053077D" w14:paraId="5E70583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B9C1D3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4.16.2</w:t>
            </w:r>
          </w:p>
        </w:tc>
        <w:tc>
          <w:tcPr>
            <w:tcW w:w="0" w:type="auto"/>
            <w:tcBorders>
              <w:top w:val="single" w:sz="4" w:space="0" w:color="auto"/>
              <w:left w:val="single" w:sz="4" w:space="0" w:color="auto"/>
              <w:bottom w:val="single" w:sz="4" w:space="0" w:color="auto"/>
              <w:right w:val="single" w:sz="4" w:space="0" w:color="auto"/>
            </w:tcBorders>
            <w:hideMark/>
          </w:tcPr>
          <w:p w14:paraId="0F19737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союзов по строению: простые и составные</w:t>
            </w:r>
          </w:p>
        </w:tc>
      </w:tr>
      <w:tr w:rsidR="0053077D" w:rsidRPr="0053077D" w14:paraId="4D181DE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6F49BE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4.16.3</w:t>
            </w:r>
          </w:p>
        </w:tc>
        <w:tc>
          <w:tcPr>
            <w:tcW w:w="0" w:type="auto"/>
            <w:tcBorders>
              <w:top w:val="single" w:sz="4" w:space="0" w:color="auto"/>
              <w:left w:val="single" w:sz="4" w:space="0" w:color="auto"/>
              <w:bottom w:val="single" w:sz="4" w:space="0" w:color="auto"/>
              <w:right w:val="single" w:sz="4" w:space="0" w:color="auto"/>
            </w:tcBorders>
            <w:hideMark/>
          </w:tcPr>
          <w:p w14:paraId="410DE50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союзов по значению: сочинительные и подчинительные</w:t>
            </w:r>
          </w:p>
        </w:tc>
      </w:tr>
      <w:tr w:rsidR="0053077D" w:rsidRPr="0053077D" w14:paraId="269F822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13FF1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4.16.4</w:t>
            </w:r>
          </w:p>
        </w:tc>
        <w:tc>
          <w:tcPr>
            <w:tcW w:w="0" w:type="auto"/>
            <w:tcBorders>
              <w:top w:val="single" w:sz="4" w:space="0" w:color="auto"/>
              <w:left w:val="single" w:sz="4" w:space="0" w:color="auto"/>
              <w:bottom w:val="single" w:sz="4" w:space="0" w:color="auto"/>
              <w:right w:val="single" w:sz="4" w:space="0" w:color="auto"/>
            </w:tcBorders>
            <w:hideMark/>
          </w:tcPr>
          <w:p w14:paraId="7D0E3F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Одиночные, двойные и повторяющиеся сочинительные союзы</w:t>
            </w:r>
          </w:p>
        </w:tc>
      </w:tr>
      <w:tr w:rsidR="0053077D" w:rsidRPr="0053077D" w14:paraId="466AA82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05104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4.16.5</w:t>
            </w:r>
          </w:p>
        </w:tc>
        <w:tc>
          <w:tcPr>
            <w:tcW w:w="0" w:type="auto"/>
            <w:tcBorders>
              <w:top w:val="single" w:sz="4" w:space="0" w:color="auto"/>
              <w:left w:val="single" w:sz="4" w:space="0" w:color="auto"/>
              <w:bottom w:val="single" w:sz="4" w:space="0" w:color="auto"/>
              <w:right w:val="single" w:sz="4" w:space="0" w:color="auto"/>
            </w:tcBorders>
            <w:hideMark/>
          </w:tcPr>
          <w:p w14:paraId="4F352F7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союзов</w:t>
            </w:r>
          </w:p>
        </w:tc>
      </w:tr>
      <w:tr w:rsidR="0053077D" w:rsidRPr="0053077D" w14:paraId="7592AFC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4C16AF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w:t>
            </w:r>
          </w:p>
        </w:tc>
        <w:tc>
          <w:tcPr>
            <w:tcW w:w="0" w:type="auto"/>
            <w:tcBorders>
              <w:top w:val="single" w:sz="4" w:space="0" w:color="auto"/>
              <w:left w:val="single" w:sz="4" w:space="0" w:color="auto"/>
              <w:bottom w:val="single" w:sz="4" w:space="0" w:color="auto"/>
              <w:right w:val="single" w:sz="4" w:space="0" w:color="auto"/>
            </w:tcBorders>
            <w:hideMark/>
          </w:tcPr>
          <w:p w14:paraId="0B3118D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Частица</w:t>
            </w:r>
          </w:p>
        </w:tc>
      </w:tr>
      <w:tr w:rsidR="0053077D" w:rsidRPr="0053077D" w14:paraId="1B3FC66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76EE7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4.17.1</w:t>
            </w:r>
          </w:p>
        </w:tc>
        <w:tc>
          <w:tcPr>
            <w:tcW w:w="0" w:type="auto"/>
            <w:tcBorders>
              <w:top w:val="single" w:sz="4" w:space="0" w:color="auto"/>
              <w:left w:val="single" w:sz="4" w:space="0" w:color="auto"/>
              <w:bottom w:val="single" w:sz="4" w:space="0" w:color="auto"/>
              <w:right w:val="single" w:sz="4" w:space="0" w:color="auto"/>
            </w:tcBorders>
            <w:hideMark/>
          </w:tcPr>
          <w:p w14:paraId="14BC6A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Частица как служебная часть речи</w:t>
            </w:r>
          </w:p>
        </w:tc>
      </w:tr>
      <w:tr w:rsidR="0053077D" w:rsidRPr="0053077D" w14:paraId="694E427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8AC59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4.17.2</w:t>
            </w:r>
          </w:p>
        </w:tc>
        <w:tc>
          <w:tcPr>
            <w:tcW w:w="0" w:type="auto"/>
            <w:tcBorders>
              <w:top w:val="single" w:sz="4" w:space="0" w:color="auto"/>
              <w:left w:val="single" w:sz="4" w:space="0" w:color="auto"/>
              <w:bottom w:val="single" w:sz="4" w:space="0" w:color="auto"/>
              <w:right w:val="single" w:sz="4" w:space="0" w:color="auto"/>
            </w:tcBorders>
            <w:hideMark/>
          </w:tcPr>
          <w:p w14:paraId="06EDBB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частиц по значению и употреблению: формообразующие, отрицательные, модальные</w:t>
            </w:r>
          </w:p>
        </w:tc>
      </w:tr>
      <w:tr w:rsidR="0053077D" w:rsidRPr="0053077D" w14:paraId="329B2B5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A59B0B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4.17.3</w:t>
            </w:r>
          </w:p>
        </w:tc>
        <w:tc>
          <w:tcPr>
            <w:tcW w:w="0" w:type="auto"/>
            <w:tcBorders>
              <w:top w:val="single" w:sz="4" w:space="0" w:color="auto"/>
              <w:left w:val="single" w:sz="4" w:space="0" w:color="auto"/>
              <w:bottom w:val="single" w:sz="4" w:space="0" w:color="auto"/>
              <w:right w:val="single" w:sz="4" w:space="0" w:color="auto"/>
            </w:tcBorders>
            <w:hideMark/>
          </w:tcPr>
          <w:p w14:paraId="5DDE421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частиц</w:t>
            </w:r>
          </w:p>
        </w:tc>
      </w:tr>
      <w:tr w:rsidR="0053077D" w:rsidRPr="0053077D" w14:paraId="72D3B6A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5D9F2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4.18</w:t>
            </w:r>
          </w:p>
        </w:tc>
        <w:tc>
          <w:tcPr>
            <w:tcW w:w="0" w:type="auto"/>
            <w:tcBorders>
              <w:top w:val="single" w:sz="4" w:space="0" w:color="auto"/>
              <w:left w:val="single" w:sz="4" w:space="0" w:color="auto"/>
              <w:bottom w:val="single" w:sz="4" w:space="0" w:color="auto"/>
              <w:right w:val="single" w:sz="4" w:space="0" w:color="auto"/>
            </w:tcBorders>
            <w:hideMark/>
          </w:tcPr>
          <w:p w14:paraId="153379C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Междометия и звукоподражательные слова</w:t>
            </w:r>
          </w:p>
        </w:tc>
      </w:tr>
      <w:tr w:rsidR="0053077D" w:rsidRPr="0053077D" w14:paraId="03C8BB5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F1261E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4.18.1</w:t>
            </w:r>
          </w:p>
        </w:tc>
        <w:tc>
          <w:tcPr>
            <w:tcW w:w="0" w:type="auto"/>
            <w:tcBorders>
              <w:top w:val="single" w:sz="4" w:space="0" w:color="auto"/>
              <w:left w:val="single" w:sz="4" w:space="0" w:color="auto"/>
              <w:bottom w:val="single" w:sz="4" w:space="0" w:color="auto"/>
              <w:right w:val="single" w:sz="4" w:space="0" w:color="auto"/>
            </w:tcBorders>
            <w:hideMark/>
          </w:tcPr>
          <w:p w14:paraId="3F42E14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Междометия как особая группа слов</w:t>
            </w:r>
          </w:p>
        </w:tc>
      </w:tr>
      <w:tr w:rsidR="0053077D" w:rsidRPr="0053077D" w14:paraId="26F7A84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6C766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4.18.2</w:t>
            </w:r>
          </w:p>
        </w:tc>
        <w:tc>
          <w:tcPr>
            <w:tcW w:w="0" w:type="auto"/>
            <w:tcBorders>
              <w:top w:val="single" w:sz="4" w:space="0" w:color="auto"/>
              <w:left w:val="single" w:sz="4" w:space="0" w:color="auto"/>
              <w:bottom w:val="single" w:sz="4" w:space="0" w:color="auto"/>
              <w:right w:val="single" w:sz="4" w:space="0" w:color="auto"/>
            </w:tcBorders>
            <w:hideMark/>
          </w:tcPr>
          <w:p w14:paraId="6AAA6BD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53077D" w:rsidRPr="0053077D" w14:paraId="3D901BA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5FF030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4.18.3</w:t>
            </w:r>
          </w:p>
        </w:tc>
        <w:tc>
          <w:tcPr>
            <w:tcW w:w="0" w:type="auto"/>
            <w:tcBorders>
              <w:top w:val="single" w:sz="4" w:space="0" w:color="auto"/>
              <w:left w:val="single" w:sz="4" w:space="0" w:color="auto"/>
              <w:bottom w:val="single" w:sz="4" w:space="0" w:color="auto"/>
              <w:right w:val="single" w:sz="4" w:space="0" w:color="auto"/>
            </w:tcBorders>
            <w:hideMark/>
          </w:tcPr>
          <w:p w14:paraId="23242A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Морфологический анализ междометий</w:t>
            </w:r>
          </w:p>
        </w:tc>
      </w:tr>
      <w:tr w:rsidR="0053077D" w:rsidRPr="0053077D" w14:paraId="16E81A0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C81565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4.18.4</w:t>
            </w:r>
          </w:p>
        </w:tc>
        <w:tc>
          <w:tcPr>
            <w:tcW w:w="0" w:type="auto"/>
            <w:tcBorders>
              <w:top w:val="single" w:sz="4" w:space="0" w:color="auto"/>
              <w:left w:val="single" w:sz="4" w:space="0" w:color="auto"/>
              <w:bottom w:val="single" w:sz="4" w:space="0" w:color="auto"/>
              <w:right w:val="single" w:sz="4" w:space="0" w:color="auto"/>
            </w:tcBorders>
            <w:hideMark/>
          </w:tcPr>
          <w:p w14:paraId="68DA39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Звукоподражательные слова</w:t>
            </w:r>
          </w:p>
        </w:tc>
      </w:tr>
      <w:tr w:rsidR="0053077D" w:rsidRPr="0053077D" w14:paraId="7F4FE5B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13C67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w:t>
            </w:r>
          </w:p>
        </w:tc>
        <w:tc>
          <w:tcPr>
            <w:tcW w:w="0" w:type="auto"/>
            <w:tcBorders>
              <w:top w:val="single" w:sz="4" w:space="0" w:color="auto"/>
              <w:left w:val="single" w:sz="4" w:space="0" w:color="auto"/>
              <w:bottom w:val="single" w:sz="4" w:space="0" w:color="auto"/>
              <w:right w:val="single" w:sz="4" w:space="0" w:color="auto"/>
            </w:tcBorders>
            <w:hideMark/>
          </w:tcPr>
          <w:p w14:paraId="6568C4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Морфология. Омонимия слов разных частей речи</w:t>
            </w:r>
          </w:p>
        </w:tc>
      </w:tr>
      <w:tr w:rsidR="0053077D" w:rsidRPr="0053077D" w14:paraId="0A1081A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72B942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4.19.1</w:t>
            </w:r>
          </w:p>
        </w:tc>
        <w:tc>
          <w:tcPr>
            <w:tcW w:w="0" w:type="auto"/>
            <w:tcBorders>
              <w:top w:val="single" w:sz="4" w:space="0" w:color="auto"/>
              <w:left w:val="single" w:sz="4" w:space="0" w:color="auto"/>
              <w:bottom w:val="single" w:sz="4" w:space="0" w:color="auto"/>
              <w:right w:val="single" w:sz="4" w:space="0" w:color="auto"/>
            </w:tcBorders>
            <w:hideMark/>
          </w:tcPr>
          <w:p w14:paraId="1DDEDEA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омонимия</w:t>
            </w:r>
          </w:p>
        </w:tc>
      </w:tr>
      <w:tr w:rsidR="0053077D" w:rsidRPr="0053077D" w14:paraId="105B0EF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64A23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4.19.2</w:t>
            </w:r>
          </w:p>
        </w:tc>
        <w:tc>
          <w:tcPr>
            <w:tcW w:w="0" w:type="auto"/>
            <w:tcBorders>
              <w:top w:val="single" w:sz="4" w:space="0" w:color="auto"/>
              <w:left w:val="single" w:sz="4" w:space="0" w:color="auto"/>
              <w:bottom w:val="single" w:sz="4" w:space="0" w:color="auto"/>
              <w:right w:val="single" w:sz="4" w:space="0" w:color="auto"/>
            </w:tcBorders>
            <w:hideMark/>
          </w:tcPr>
          <w:p w14:paraId="5539400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Использование грамматических омонимов в речи</w:t>
            </w:r>
          </w:p>
        </w:tc>
      </w:tr>
      <w:tr w:rsidR="0053077D" w:rsidRPr="0053077D" w14:paraId="4DFF00E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059BDD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w:t>
            </w:r>
          </w:p>
        </w:tc>
        <w:tc>
          <w:tcPr>
            <w:tcW w:w="0" w:type="auto"/>
            <w:tcBorders>
              <w:top w:val="single" w:sz="4" w:space="0" w:color="auto"/>
              <w:left w:val="single" w:sz="4" w:space="0" w:color="auto"/>
              <w:bottom w:val="single" w:sz="4" w:space="0" w:color="auto"/>
              <w:right w:val="single" w:sz="4" w:space="0" w:color="auto"/>
            </w:tcBorders>
            <w:hideMark/>
          </w:tcPr>
          <w:p w14:paraId="5DD4F67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Словосочетание</w:t>
            </w:r>
          </w:p>
        </w:tc>
      </w:tr>
      <w:tr w:rsidR="0053077D" w:rsidRPr="0053077D" w14:paraId="6854474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AD26C1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4.20.1</w:t>
            </w:r>
          </w:p>
        </w:tc>
        <w:tc>
          <w:tcPr>
            <w:tcW w:w="0" w:type="auto"/>
            <w:tcBorders>
              <w:top w:val="single" w:sz="4" w:space="0" w:color="auto"/>
              <w:left w:val="single" w:sz="4" w:space="0" w:color="auto"/>
              <w:bottom w:val="single" w:sz="4" w:space="0" w:color="auto"/>
              <w:right w:val="single" w:sz="4" w:space="0" w:color="auto"/>
            </w:tcBorders>
            <w:hideMark/>
          </w:tcPr>
          <w:p w14:paraId="0588B35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признаки словосочетания</w:t>
            </w:r>
          </w:p>
        </w:tc>
      </w:tr>
      <w:tr w:rsidR="0053077D" w:rsidRPr="0053077D" w14:paraId="3BB2863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43E42C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4.20.2</w:t>
            </w:r>
          </w:p>
        </w:tc>
        <w:tc>
          <w:tcPr>
            <w:tcW w:w="0" w:type="auto"/>
            <w:tcBorders>
              <w:top w:val="single" w:sz="4" w:space="0" w:color="auto"/>
              <w:left w:val="single" w:sz="4" w:space="0" w:color="auto"/>
              <w:bottom w:val="single" w:sz="4" w:space="0" w:color="auto"/>
              <w:right w:val="single" w:sz="4" w:space="0" w:color="auto"/>
            </w:tcBorders>
            <w:hideMark/>
          </w:tcPr>
          <w:p w14:paraId="6393E4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словосочетаний по морфологическим свойствам главного слова: глагольные, именные, наречные</w:t>
            </w:r>
          </w:p>
        </w:tc>
      </w:tr>
      <w:tr w:rsidR="0053077D" w:rsidRPr="0053077D" w14:paraId="5949BCF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AD342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4.20.3</w:t>
            </w:r>
          </w:p>
        </w:tc>
        <w:tc>
          <w:tcPr>
            <w:tcW w:w="0" w:type="auto"/>
            <w:tcBorders>
              <w:top w:val="single" w:sz="4" w:space="0" w:color="auto"/>
              <w:left w:val="single" w:sz="4" w:space="0" w:color="auto"/>
              <w:bottom w:val="single" w:sz="4" w:space="0" w:color="auto"/>
              <w:right w:val="single" w:sz="4" w:space="0" w:color="auto"/>
            </w:tcBorders>
            <w:hideMark/>
          </w:tcPr>
          <w:p w14:paraId="259B7E5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Типы подчинительной связи слов в словосочетании: согласование, управление, примыкание</w:t>
            </w:r>
          </w:p>
        </w:tc>
      </w:tr>
      <w:tr w:rsidR="0053077D" w:rsidRPr="0053077D" w14:paraId="412CDAF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CE3643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4.20.4</w:t>
            </w:r>
          </w:p>
        </w:tc>
        <w:tc>
          <w:tcPr>
            <w:tcW w:w="0" w:type="auto"/>
            <w:tcBorders>
              <w:top w:val="single" w:sz="4" w:space="0" w:color="auto"/>
              <w:left w:val="single" w:sz="4" w:space="0" w:color="auto"/>
              <w:bottom w:val="single" w:sz="4" w:space="0" w:color="auto"/>
              <w:right w:val="single" w:sz="4" w:space="0" w:color="auto"/>
            </w:tcBorders>
            <w:hideMark/>
          </w:tcPr>
          <w:p w14:paraId="3A8952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Синтаксический анализ словосочетаний</w:t>
            </w:r>
          </w:p>
        </w:tc>
      </w:tr>
      <w:tr w:rsidR="0053077D" w:rsidRPr="0053077D" w14:paraId="157F9D3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D94A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w:t>
            </w:r>
          </w:p>
        </w:tc>
        <w:tc>
          <w:tcPr>
            <w:tcW w:w="0" w:type="auto"/>
            <w:tcBorders>
              <w:top w:val="single" w:sz="4" w:space="0" w:color="auto"/>
              <w:left w:val="single" w:sz="4" w:space="0" w:color="auto"/>
              <w:bottom w:val="single" w:sz="4" w:space="0" w:color="auto"/>
              <w:right w:val="single" w:sz="4" w:space="0" w:color="auto"/>
            </w:tcBorders>
            <w:hideMark/>
          </w:tcPr>
          <w:p w14:paraId="5AFC20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Предложение</w:t>
            </w:r>
          </w:p>
        </w:tc>
      </w:tr>
      <w:tr w:rsidR="0053077D" w:rsidRPr="0053077D" w14:paraId="4841054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BBE27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4.21.1</w:t>
            </w:r>
          </w:p>
        </w:tc>
        <w:tc>
          <w:tcPr>
            <w:tcW w:w="0" w:type="auto"/>
            <w:tcBorders>
              <w:top w:val="single" w:sz="4" w:space="0" w:color="auto"/>
              <w:left w:val="single" w:sz="4" w:space="0" w:color="auto"/>
              <w:bottom w:val="single" w:sz="4" w:space="0" w:color="auto"/>
              <w:right w:val="single" w:sz="4" w:space="0" w:color="auto"/>
            </w:tcBorders>
            <w:hideMark/>
          </w:tcPr>
          <w:p w14:paraId="290537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признаки предложения</w:t>
            </w:r>
          </w:p>
        </w:tc>
      </w:tr>
      <w:tr w:rsidR="0053077D" w:rsidRPr="0053077D" w14:paraId="71F08F8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1753D8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4.21.2</w:t>
            </w:r>
          </w:p>
        </w:tc>
        <w:tc>
          <w:tcPr>
            <w:tcW w:w="0" w:type="auto"/>
            <w:tcBorders>
              <w:top w:val="single" w:sz="4" w:space="0" w:color="auto"/>
              <w:left w:val="single" w:sz="4" w:space="0" w:color="auto"/>
              <w:bottom w:val="single" w:sz="4" w:space="0" w:color="auto"/>
              <w:right w:val="single" w:sz="4" w:space="0" w:color="auto"/>
            </w:tcBorders>
            <w:hideMark/>
          </w:tcPr>
          <w:p w14:paraId="09C5523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цели высказывания (повествовательные, вопросительные, побудительные)</w:t>
            </w:r>
          </w:p>
        </w:tc>
      </w:tr>
      <w:tr w:rsidR="0053077D" w:rsidRPr="0053077D" w14:paraId="6C96D8D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4BE26B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4.21.3</w:t>
            </w:r>
          </w:p>
        </w:tc>
        <w:tc>
          <w:tcPr>
            <w:tcW w:w="0" w:type="auto"/>
            <w:tcBorders>
              <w:top w:val="single" w:sz="4" w:space="0" w:color="auto"/>
              <w:left w:val="single" w:sz="4" w:space="0" w:color="auto"/>
              <w:bottom w:val="single" w:sz="4" w:space="0" w:color="auto"/>
              <w:right w:val="single" w:sz="4" w:space="0" w:color="auto"/>
            </w:tcBorders>
            <w:hideMark/>
          </w:tcPr>
          <w:p w14:paraId="7DDEEF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эмоциональной окраске (восклицательные, невосклицательные)</w:t>
            </w:r>
          </w:p>
        </w:tc>
      </w:tr>
      <w:tr w:rsidR="0053077D" w:rsidRPr="0053077D" w14:paraId="1CE9D95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20A8E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4.21.4</w:t>
            </w:r>
          </w:p>
        </w:tc>
        <w:tc>
          <w:tcPr>
            <w:tcW w:w="0" w:type="auto"/>
            <w:tcBorders>
              <w:top w:val="single" w:sz="4" w:space="0" w:color="auto"/>
              <w:left w:val="single" w:sz="4" w:space="0" w:color="auto"/>
              <w:bottom w:val="single" w:sz="4" w:space="0" w:color="auto"/>
              <w:right w:val="single" w:sz="4" w:space="0" w:color="auto"/>
            </w:tcBorders>
            <w:hideMark/>
          </w:tcPr>
          <w:p w14:paraId="1A11189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количеству грамматических основ (простые, сложные)</w:t>
            </w:r>
          </w:p>
        </w:tc>
      </w:tr>
      <w:tr w:rsidR="0053077D" w:rsidRPr="0053077D" w14:paraId="5E050C0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24388B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4.21.5</w:t>
            </w:r>
          </w:p>
        </w:tc>
        <w:tc>
          <w:tcPr>
            <w:tcW w:w="0" w:type="auto"/>
            <w:tcBorders>
              <w:top w:val="single" w:sz="4" w:space="0" w:color="auto"/>
              <w:left w:val="single" w:sz="4" w:space="0" w:color="auto"/>
              <w:bottom w:val="single" w:sz="4" w:space="0" w:color="auto"/>
              <w:right w:val="single" w:sz="4" w:space="0" w:color="auto"/>
            </w:tcBorders>
            <w:hideMark/>
          </w:tcPr>
          <w:p w14:paraId="03E0B17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простых предложений по наличию главных членов (двусоставные, односоставные)</w:t>
            </w:r>
          </w:p>
        </w:tc>
      </w:tr>
      <w:tr w:rsidR="0053077D" w:rsidRPr="0053077D" w14:paraId="6A88F32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2AB54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4.21.6</w:t>
            </w:r>
          </w:p>
        </w:tc>
        <w:tc>
          <w:tcPr>
            <w:tcW w:w="0" w:type="auto"/>
            <w:tcBorders>
              <w:top w:val="single" w:sz="4" w:space="0" w:color="auto"/>
              <w:left w:val="single" w:sz="4" w:space="0" w:color="auto"/>
              <w:bottom w:val="single" w:sz="4" w:space="0" w:color="auto"/>
              <w:right w:val="single" w:sz="4" w:space="0" w:color="auto"/>
            </w:tcBorders>
            <w:hideMark/>
          </w:tcPr>
          <w:p w14:paraId="01DBDBB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предложений по наличию второстепенных членов (распространенные, нераспространенные)</w:t>
            </w:r>
          </w:p>
        </w:tc>
      </w:tr>
      <w:tr w:rsidR="0053077D" w:rsidRPr="0053077D" w14:paraId="544832B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2E49FF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4.21.7</w:t>
            </w:r>
          </w:p>
        </w:tc>
        <w:tc>
          <w:tcPr>
            <w:tcW w:w="0" w:type="auto"/>
            <w:tcBorders>
              <w:top w:val="single" w:sz="4" w:space="0" w:color="auto"/>
              <w:left w:val="single" w:sz="4" w:space="0" w:color="auto"/>
              <w:bottom w:val="single" w:sz="4" w:space="0" w:color="auto"/>
              <w:right w:val="single" w:sz="4" w:space="0" w:color="auto"/>
            </w:tcBorders>
            <w:hideMark/>
          </w:tcPr>
          <w:p w14:paraId="37DA7F0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полные и неполные</w:t>
            </w:r>
          </w:p>
        </w:tc>
      </w:tr>
      <w:tr w:rsidR="0053077D" w:rsidRPr="0053077D" w14:paraId="333CEA8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CF7E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4.21.8</w:t>
            </w:r>
          </w:p>
        </w:tc>
        <w:tc>
          <w:tcPr>
            <w:tcW w:w="0" w:type="auto"/>
            <w:tcBorders>
              <w:top w:val="single" w:sz="4" w:space="0" w:color="auto"/>
              <w:left w:val="single" w:sz="4" w:space="0" w:color="auto"/>
              <w:bottom w:val="single" w:sz="4" w:space="0" w:color="auto"/>
              <w:right w:val="single" w:sz="4" w:space="0" w:color="auto"/>
            </w:tcBorders>
            <w:hideMark/>
          </w:tcPr>
          <w:p w14:paraId="6343987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Синтаксический анализ предложений</w:t>
            </w:r>
          </w:p>
        </w:tc>
      </w:tr>
      <w:tr w:rsidR="0053077D" w:rsidRPr="0053077D" w14:paraId="4E70384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2FDA94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w:t>
            </w:r>
          </w:p>
        </w:tc>
        <w:tc>
          <w:tcPr>
            <w:tcW w:w="0" w:type="auto"/>
            <w:tcBorders>
              <w:top w:val="single" w:sz="4" w:space="0" w:color="auto"/>
              <w:left w:val="single" w:sz="4" w:space="0" w:color="auto"/>
              <w:bottom w:val="single" w:sz="4" w:space="0" w:color="auto"/>
              <w:right w:val="single" w:sz="4" w:space="0" w:color="auto"/>
            </w:tcBorders>
            <w:hideMark/>
          </w:tcPr>
          <w:p w14:paraId="18534A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Главные члены предложения</w:t>
            </w:r>
          </w:p>
        </w:tc>
      </w:tr>
      <w:tr w:rsidR="0053077D" w:rsidRPr="0053077D" w14:paraId="2A98C01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22BE5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4.22.1</w:t>
            </w:r>
          </w:p>
        </w:tc>
        <w:tc>
          <w:tcPr>
            <w:tcW w:w="0" w:type="auto"/>
            <w:tcBorders>
              <w:top w:val="single" w:sz="4" w:space="0" w:color="auto"/>
              <w:left w:val="single" w:sz="4" w:space="0" w:color="auto"/>
              <w:bottom w:val="single" w:sz="4" w:space="0" w:color="auto"/>
              <w:right w:val="single" w:sz="4" w:space="0" w:color="auto"/>
            </w:tcBorders>
            <w:hideMark/>
          </w:tcPr>
          <w:p w14:paraId="290B1E5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Подлежащее и сказуемое как главные члены предложения</w:t>
            </w:r>
          </w:p>
        </w:tc>
      </w:tr>
      <w:tr w:rsidR="0053077D" w:rsidRPr="0053077D" w14:paraId="0AD2965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10EC2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4.22.2</w:t>
            </w:r>
          </w:p>
        </w:tc>
        <w:tc>
          <w:tcPr>
            <w:tcW w:w="0" w:type="auto"/>
            <w:tcBorders>
              <w:top w:val="single" w:sz="4" w:space="0" w:color="auto"/>
              <w:left w:val="single" w:sz="4" w:space="0" w:color="auto"/>
              <w:bottom w:val="single" w:sz="4" w:space="0" w:color="auto"/>
              <w:right w:val="single" w:sz="4" w:space="0" w:color="auto"/>
            </w:tcBorders>
            <w:hideMark/>
          </w:tcPr>
          <w:p w14:paraId="6E42917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Способы выражения подлежащего</w:t>
            </w:r>
          </w:p>
        </w:tc>
      </w:tr>
      <w:tr w:rsidR="0053077D" w:rsidRPr="0053077D" w14:paraId="676350D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BDE258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4.22.3</w:t>
            </w:r>
          </w:p>
        </w:tc>
        <w:tc>
          <w:tcPr>
            <w:tcW w:w="0" w:type="auto"/>
            <w:tcBorders>
              <w:top w:val="single" w:sz="4" w:space="0" w:color="auto"/>
              <w:left w:val="single" w:sz="4" w:space="0" w:color="auto"/>
              <w:bottom w:val="single" w:sz="4" w:space="0" w:color="auto"/>
              <w:right w:val="single" w:sz="4" w:space="0" w:color="auto"/>
            </w:tcBorders>
            <w:hideMark/>
          </w:tcPr>
          <w:p w14:paraId="24518B8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сказуемого (простое глагольное, составное глагольное, составное именное) и способы его выражения</w:t>
            </w:r>
          </w:p>
        </w:tc>
      </w:tr>
      <w:tr w:rsidR="0053077D" w:rsidRPr="0053077D" w14:paraId="57B6CE6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821909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w:t>
            </w:r>
          </w:p>
        </w:tc>
        <w:tc>
          <w:tcPr>
            <w:tcW w:w="0" w:type="auto"/>
            <w:tcBorders>
              <w:top w:val="single" w:sz="4" w:space="0" w:color="auto"/>
              <w:left w:val="single" w:sz="4" w:space="0" w:color="auto"/>
              <w:bottom w:val="single" w:sz="4" w:space="0" w:color="auto"/>
              <w:right w:val="single" w:sz="4" w:space="0" w:color="auto"/>
            </w:tcBorders>
            <w:hideMark/>
          </w:tcPr>
          <w:p w14:paraId="6AB5B3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Второстепенные члены предложения</w:t>
            </w:r>
          </w:p>
        </w:tc>
      </w:tr>
      <w:tr w:rsidR="0053077D" w:rsidRPr="0053077D" w14:paraId="53721ED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B18B0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4.23.1</w:t>
            </w:r>
          </w:p>
        </w:tc>
        <w:tc>
          <w:tcPr>
            <w:tcW w:w="0" w:type="auto"/>
            <w:tcBorders>
              <w:top w:val="single" w:sz="4" w:space="0" w:color="auto"/>
              <w:left w:val="single" w:sz="4" w:space="0" w:color="auto"/>
              <w:bottom w:val="single" w:sz="4" w:space="0" w:color="auto"/>
              <w:right w:val="single" w:sz="4" w:space="0" w:color="auto"/>
            </w:tcBorders>
            <w:hideMark/>
          </w:tcPr>
          <w:p w14:paraId="1D43F7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Второстепенные члены предложения, их виды</w:t>
            </w:r>
          </w:p>
        </w:tc>
      </w:tr>
      <w:tr w:rsidR="0053077D" w:rsidRPr="0053077D" w14:paraId="0AA1210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C169D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4.23.2</w:t>
            </w:r>
          </w:p>
        </w:tc>
        <w:tc>
          <w:tcPr>
            <w:tcW w:w="0" w:type="auto"/>
            <w:tcBorders>
              <w:top w:val="single" w:sz="4" w:space="0" w:color="auto"/>
              <w:left w:val="single" w:sz="4" w:space="0" w:color="auto"/>
              <w:bottom w:val="single" w:sz="4" w:space="0" w:color="auto"/>
              <w:right w:val="single" w:sz="4" w:space="0" w:color="auto"/>
            </w:tcBorders>
            <w:hideMark/>
          </w:tcPr>
          <w:p w14:paraId="6A9253A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Определение как второстепенный член предложения</w:t>
            </w:r>
          </w:p>
        </w:tc>
      </w:tr>
      <w:tr w:rsidR="0053077D" w:rsidRPr="0053077D" w14:paraId="4045FAE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27C52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4.23.3</w:t>
            </w:r>
          </w:p>
        </w:tc>
        <w:tc>
          <w:tcPr>
            <w:tcW w:w="0" w:type="auto"/>
            <w:tcBorders>
              <w:top w:val="single" w:sz="4" w:space="0" w:color="auto"/>
              <w:left w:val="single" w:sz="4" w:space="0" w:color="auto"/>
              <w:bottom w:val="single" w:sz="4" w:space="0" w:color="auto"/>
              <w:right w:val="single" w:sz="4" w:space="0" w:color="auto"/>
            </w:tcBorders>
            <w:hideMark/>
          </w:tcPr>
          <w:p w14:paraId="5663732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Определения согласованные и несогласованные</w:t>
            </w:r>
          </w:p>
        </w:tc>
      </w:tr>
      <w:tr w:rsidR="0053077D" w:rsidRPr="0053077D" w14:paraId="099F683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7B873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4.23.4</w:t>
            </w:r>
          </w:p>
        </w:tc>
        <w:tc>
          <w:tcPr>
            <w:tcW w:w="0" w:type="auto"/>
            <w:tcBorders>
              <w:top w:val="single" w:sz="4" w:space="0" w:color="auto"/>
              <w:left w:val="single" w:sz="4" w:space="0" w:color="auto"/>
              <w:bottom w:val="single" w:sz="4" w:space="0" w:color="auto"/>
              <w:right w:val="single" w:sz="4" w:space="0" w:color="auto"/>
            </w:tcBorders>
            <w:hideMark/>
          </w:tcPr>
          <w:p w14:paraId="5A2647D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Приложение как особый вид определения</w:t>
            </w:r>
          </w:p>
        </w:tc>
      </w:tr>
      <w:tr w:rsidR="0053077D" w:rsidRPr="0053077D" w14:paraId="0985054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36EB1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4.23.5</w:t>
            </w:r>
          </w:p>
        </w:tc>
        <w:tc>
          <w:tcPr>
            <w:tcW w:w="0" w:type="auto"/>
            <w:tcBorders>
              <w:top w:val="single" w:sz="4" w:space="0" w:color="auto"/>
              <w:left w:val="single" w:sz="4" w:space="0" w:color="auto"/>
              <w:bottom w:val="single" w:sz="4" w:space="0" w:color="auto"/>
              <w:right w:val="single" w:sz="4" w:space="0" w:color="auto"/>
            </w:tcBorders>
            <w:hideMark/>
          </w:tcPr>
          <w:p w14:paraId="088FA3A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Дополнение как второстепенный член предложения</w:t>
            </w:r>
          </w:p>
        </w:tc>
      </w:tr>
      <w:tr w:rsidR="0053077D" w:rsidRPr="0053077D" w14:paraId="19449B0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F2801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4.23.6</w:t>
            </w:r>
          </w:p>
        </w:tc>
        <w:tc>
          <w:tcPr>
            <w:tcW w:w="0" w:type="auto"/>
            <w:tcBorders>
              <w:top w:val="single" w:sz="4" w:space="0" w:color="auto"/>
              <w:left w:val="single" w:sz="4" w:space="0" w:color="auto"/>
              <w:bottom w:val="single" w:sz="4" w:space="0" w:color="auto"/>
              <w:right w:val="single" w:sz="4" w:space="0" w:color="auto"/>
            </w:tcBorders>
            <w:hideMark/>
          </w:tcPr>
          <w:p w14:paraId="4CC4141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Дополнения прямые и косвенные</w:t>
            </w:r>
          </w:p>
        </w:tc>
      </w:tr>
      <w:tr w:rsidR="0053077D" w:rsidRPr="0053077D" w14:paraId="2EE3BEC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7FBB3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4.23.7</w:t>
            </w:r>
          </w:p>
        </w:tc>
        <w:tc>
          <w:tcPr>
            <w:tcW w:w="0" w:type="auto"/>
            <w:tcBorders>
              <w:top w:val="single" w:sz="4" w:space="0" w:color="auto"/>
              <w:left w:val="single" w:sz="4" w:space="0" w:color="auto"/>
              <w:bottom w:val="single" w:sz="4" w:space="0" w:color="auto"/>
              <w:right w:val="single" w:sz="4" w:space="0" w:color="auto"/>
            </w:tcBorders>
            <w:hideMark/>
          </w:tcPr>
          <w:p w14:paraId="0E1AA2C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Обстоятельство как второстепенный член предложения</w:t>
            </w:r>
          </w:p>
        </w:tc>
      </w:tr>
      <w:tr w:rsidR="0053077D" w:rsidRPr="0053077D" w14:paraId="64CC43A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21AB6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4.23.8</w:t>
            </w:r>
          </w:p>
        </w:tc>
        <w:tc>
          <w:tcPr>
            <w:tcW w:w="0" w:type="auto"/>
            <w:tcBorders>
              <w:top w:val="single" w:sz="4" w:space="0" w:color="auto"/>
              <w:left w:val="single" w:sz="4" w:space="0" w:color="auto"/>
              <w:bottom w:val="single" w:sz="4" w:space="0" w:color="auto"/>
              <w:right w:val="single" w:sz="4" w:space="0" w:color="auto"/>
            </w:tcBorders>
            <w:hideMark/>
          </w:tcPr>
          <w:p w14:paraId="05CEAC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обстоятельств (места, времени, причины, цели, образа действия, меры и степени, условия, уступки)</w:t>
            </w:r>
          </w:p>
        </w:tc>
      </w:tr>
      <w:tr w:rsidR="0053077D" w:rsidRPr="0053077D" w14:paraId="6144868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B4B61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w:t>
            </w:r>
          </w:p>
        </w:tc>
        <w:tc>
          <w:tcPr>
            <w:tcW w:w="0" w:type="auto"/>
            <w:tcBorders>
              <w:top w:val="single" w:sz="4" w:space="0" w:color="auto"/>
              <w:left w:val="single" w:sz="4" w:space="0" w:color="auto"/>
              <w:bottom w:val="single" w:sz="4" w:space="0" w:color="auto"/>
              <w:right w:val="single" w:sz="4" w:space="0" w:color="auto"/>
            </w:tcBorders>
            <w:hideMark/>
          </w:tcPr>
          <w:p w14:paraId="65E019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Односоставные предложения</w:t>
            </w:r>
          </w:p>
        </w:tc>
      </w:tr>
      <w:tr w:rsidR="0053077D" w:rsidRPr="0053077D" w14:paraId="79FD9AD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CEA2D6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4.24.1</w:t>
            </w:r>
          </w:p>
        </w:tc>
        <w:tc>
          <w:tcPr>
            <w:tcW w:w="0" w:type="auto"/>
            <w:tcBorders>
              <w:top w:val="single" w:sz="4" w:space="0" w:color="auto"/>
              <w:left w:val="single" w:sz="4" w:space="0" w:color="auto"/>
              <w:bottom w:val="single" w:sz="4" w:space="0" w:color="auto"/>
              <w:right w:val="single" w:sz="4" w:space="0" w:color="auto"/>
            </w:tcBorders>
            <w:hideMark/>
          </w:tcPr>
          <w:p w14:paraId="5EDDB1D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Односоставные предложения, их грамматические признаки</w:t>
            </w:r>
          </w:p>
        </w:tc>
      </w:tr>
      <w:tr w:rsidR="0053077D" w:rsidRPr="0053077D" w14:paraId="4C8CBCE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12A1A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4.24.2</w:t>
            </w:r>
          </w:p>
        </w:tc>
        <w:tc>
          <w:tcPr>
            <w:tcW w:w="0" w:type="auto"/>
            <w:tcBorders>
              <w:top w:val="single" w:sz="4" w:space="0" w:color="auto"/>
              <w:left w:val="single" w:sz="4" w:space="0" w:color="auto"/>
              <w:bottom w:val="single" w:sz="4" w:space="0" w:color="auto"/>
              <w:right w:val="single" w:sz="4" w:space="0" w:color="auto"/>
            </w:tcBorders>
            <w:hideMark/>
          </w:tcPr>
          <w:p w14:paraId="1741A61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односоставных предложений: назывные, определенно-личные, неопределенно-личные, обобщенно-личные, безличные предложения</w:t>
            </w:r>
          </w:p>
        </w:tc>
      </w:tr>
      <w:tr w:rsidR="0053077D" w:rsidRPr="0053077D" w14:paraId="595527C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E38DFB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w:t>
            </w:r>
          </w:p>
        </w:tc>
        <w:tc>
          <w:tcPr>
            <w:tcW w:w="0" w:type="auto"/>
            <w:tcBorders>
              <w:top w:val="single" w:sz="4" w:space="0" w:color="auto"/>
              <w:left w:val="single" w:sz="4" w:space="0" w:color="auto"/>
              <w:bottom w:val="single" w:sz="4" w:space="0" w:color="auto"/>
              <w:right w:val="single" w:sz="4" w:space="0" w:color="auto"/>
            </w:tcBorders>
            <w:hideMark/>
          </w:tcPr>
          <w:p w14:paraId="76EC11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Простое осложненное предложение</w:t>
            </w:r>
          </w:p>
        </w:tc>
      </w:tr>
      <w:tr w:rsidR="0053077D" w:rsidRPr="0053077D" w14:paraId="52D398E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2E4FE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4.25.1</w:t>
            </w:r>
          </w:p>
        </w:tc>
        <w:tc>
          <w:tcPr>
            <w:tcW w:w="0" w:type="auto"/>
            <w:tcBorders>
              <w:top w:val="single" w:sz="4" w:space="0" w:color="auto"/>
              <w:left w:val="single" w:sz="4" w:space="0" w:color="auto"/>
              <w:bottom w:val="single" w:sz="4" w:space="0" w:color="auto"/>
              <w:right w:val="single" w:sz="4" w:space="0" w:color="auto"/>
            </w:tcBorders>
            <w:hideMark/>
          </w:tcPr>
          <w:p w14:paraId="161586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Однородные члены предложения, их признаки, средства связи</w:t>
            </w:r>
          </w:p>
        </w:tc>
      </w:tr>
      <w:tr w:rsidR="0053077D" w:rsidRPr="0053077D" w14:paraId="3072EA1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A9DDFC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4.25.2</w:t>
            </w:r>
          </w:p>
        </w:tc>
        <w:tc>
          <w:tcPr>
            <w:tcW w:w="0" w:type="auto"/>
            <w:tcBorders>
              <w:top w:val="single" w:sz="4" w:space="0" w:color="auto"/>
              <w:left w:val="single" w:sz="4" w:space="0" w:color="auto"/>
              <w:bottom w:val="single" w:sz="4" w:space="0" w:color="auto"/>
              <w:right w:val="single" w:sz="4" w:space="0" w:color="auto"/>
            </w:tcBorders>
            <w:hideMark/>
          </w:tcPr>
          <w:p w14:paraId="359F044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Однородные и неоднородные определения</w:t>
            </w:r>
          </w:p>
        </w:tc>
      </w:tr>
      <w:tr w:rsidR="0053077D" w:rsidRPr="0053077D" w14:paraId="4E53AAA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38C0C5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4.25.3</w:t>
            </w:r>
          </w:p>
        </w:tc>
        <w:tc>
          <w:tcPr>
            <w:tcW w:w="0" w:type="auto"/>
            <w:tcBorders>
              <w:top w:val="single" w:sz="4" w:space="0" w:color="auto"/>
              <w:left w:val="single" w:sz="4" w:space="0" w:color="auto"/>
              <w:bottom w:val="single" w:sz="4" w:space="0" w:color="auto"/>
              <w:right w:val="single" w:sz="4" w:space="0" w:color="auto"/>
            </w:tcBorders>
            <w:hideMark/>
          </w:tcPr>
          <w:p w14:paraId="6EC31D9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Предложения с обобщающими словами при однородных членах</w:t>
            </w:r>
          </w:p>
        </w:tc>
      </w:tr>
      <w:tr w:rsidR="0053077D" w:rsidRPr="0053077D" w14:paraId="3ED5CBE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AC5F5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4.25.4</w:t>
            </w:r>
          </w:p>
        </w:tc>
        <w:tc>
          <w:tcPr>
            <w:tcW w:w="0" w:type="auto"/>
            <w:tcBorders>
              <w:top w:val="single" w:sz="4" w:space="0" w:color="auto"/>
              <w:left w:val="single" w:sz="4" w:space="0" w:color="auto"/>
              <w:bottom w:val="single" w:sz="4" w:space="0" w:color="auto"/>
              <w:right w:val="single" w:sz="4" w:space="0" w:color="auto"/>
            </w:tcBorders>
            <w:hideMark/>
          </w:tcPr>
          <w:p w14:paraId="175F51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Обособление</w:t>
            </w:r>
          </w:p>
        </w:tc>
      </w:tr>
      <w:tr w:rsidR="0053077D" w:rsidRPr="0053077D" w14:paraId="0800401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AFB631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4.25.5</w:t>
            </w:r>
          </w:p>
        </w:tc>
        <w:tc>
          <w:tcPr>
            <w:tcW w:w="0" w:type="auto"/>
            <w:tcBorders>
              <w:top w:val="single" w:sz="4" w:space="0" w:color="auto"/>
              <w:left w:val="single" w:sz="4" w:space="0" w:color="auto"/>
              <w:bottom w:val="single" w:sz="4" w:space="0" w:color="auto"/>
              <w:right w:val="single" w:sz="4" w:space="0" w:color="auto"/>
            </w:tcBorders>
            <w:hideMark/>
          </w:tcPr>
          <w:p w14:paraId="09150F7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53077D" w:rsidRPr="0053077D" w14:paraId="6A74CBE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CA6D09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4.25.6</w:t>
            </w:r>
          </w:p>
        </w:tc>
        <w:tc>
          <w:tcPr>
            <w:tcW w:w="0" w:type="auto"/>
            <w:tcBorders>
              <w:top w:val="single" w:sz="4" w:space="0" w:color="auto"/>
              <w:left w:val="single" w:sz="4" w:space="0" w:color="auto"/>
              <w:bottom w:val="single" w:sz="4" w:space="0" w:color="auto"/>
              <w:right w:val="single" w:sz="4" w:space="0" w:color="auto"/>
            </w:tcBorders>
            <w:hideMark/>
          </w:tcPr>
          <w:p w14:paraId="769C6F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Уточняющие члены предложения, пояснительные и присоединительные конструкции</w:t>
            </w:r>
          </w:p>
        </w:tc>
      </w:tr>
      <w:tr w:rsidR="0053077D" w:rsidRPr="0053077D" w14:paraId="6171737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DBF8CE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4.25.7</w:t>
            </w:r>
          </w:p>
        </w:tc>
        <w:tc>
          <w:tcPr>
            <w:tcW w:w="0" w:type="auto"/>
            <w:tcBorders>
              <w:top w:val="single" w:sz="4" w:space="0" w:color="auto"/>
              <w:left w:val="single" w:sz="4" w:space="0" w:color="auto"/>
              <w:bottom w:val="single" w:sz="4" w:space="0" w:color="auto"/>
              <w:right w:val="single" w:sz="4" w:space="0" w:color="auto"/>
            </w:tcBorders>
            <w:hideMark/>
          </w:tcPr>
          <w:p w14:paraId="588E2D6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Обращение. Основные функции обращения</w:t>
            </w:r>
          </w:p>
        </w:tc>
      </w:tr>
      <w:tr w:rsidR="0053077D" w:rsidRPr="0053077D" w14:paraId="08D4AD0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86726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4.25.8</w:t>
            </w:r>
          </w:p>
        </w:tc>
        <w:tc>
          <w:tcPr>
            <w:tcW w:w="0" w:type="auto"/>
            <w:tcBorders>
              <w:top w:val="single" w:sz="4" w:space="0" w:color="auto"/>
              <w:left w:val="single" w:sz="4" w:space="0" w:color="auto"/>
              <w:bottom w:val="single" w:sz="4" w:space="0" w:color="auto"/>
              <w:right w:val="single" w:sz="4" w:space="0" w:color="auto"/>
            </w:tcBorders>
            <w:hideMark/>
          </w:tcPr>
          <w:p w14:paraId="083F8B6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Распространенное и нераспространенное обращение</w:t>
            </w:r>
          </w:p>
        </w:tc>
      </w:tr>
      <w:tr w:rsidR="0053077D" w:rsidRPr="0053077D" w14:paraId="72422FE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1FE32D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4.25.9</w:t>
            </w:r>
          </w:p>
        </w:tc>
        <w:tc>
          <w:tcPr>
            <w:tcW w:w="0" w:type="auto"/>
            <w:tcBorders>
              <w:top w:val="single" w:sz="4" w:space="0" w:color="auto"/>
              <w:left w:val="single" w:sz="4" w:space="0" w:color="auto"/>
              <w:bottom w:val="single" w:sz="4" w:space="0" w:color="auto"/>
              <w:right w:val="single" w:sz="4" w:space="0" w:color="auto"/>
            </w:tcBorders>
            <w:hideMark/>
          </w:tcPr>
          <w:p w14:paraId="6FF056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Вводные конструкции</w:t>
            </w:r>
          </w:p>
        </w:tc>
      </w:tr>
      <w:tr w:rsidR="0053077D" w:rsidRPr="0053077D" w14:paraId="0242181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35CC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4.25.10</w:t>
            </w:r>
          </w:p>
        </w:tc>
        <w:tc>
          <w:tcPr>
            <w:tcW w:w="0" w:type="auto"/>
            <w:tcBorders>
              <w:top w:val="single" w:sz="4" w:space="0" w:color="auto"/>
              <w:left w:val="single" w:sz="4" w:space="0" w:color="auto"/>
              <w:bottom w:val="single" w:sz="4" w:space="0" w:color="auto"/>
              <w:right w:val="single" w:sz="4" w:space="0" w:color="auto"/>
            </w:tcBorders>
            <w:hideMark/>
          </w:tcPr>
          <w:p w14:paraId="5AE79B6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53077D" w:rsidRPr="0053077D" w14:paraId="315D55D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CA2D10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4.25.11</w:t>
            </w:r>
          </w:p>
        </w:tc>
        <w:tc>
          <w:tcPr>
            <w:tcW w:w="0" w:type="auto"/>
            <w:tcBorders>
              <w:top w:val="single" w:sz="4" w:space="0" w:color="auto"/>
              <w:left w:val="single" w:sz="4" w:space="0" w:color="auto"/>
              <w:bottom w:val="single" w:sz="4" w:space="0" w:color="auto"/>
              <w:right w:val="single" w:sz="4" w:space="0" w:color="auto"/>
            </w:tcBorders>
            <w:hideMark/>
          </w:tcPr>
          <w:p w14:paraId="4D397C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Омонимия членов предложения и вводных слов, словосочетаний и предложений</w:t>
            </w:r>
          </w:p>
        </w:tc>
      </w:tr>
      <w:tr w:rsidR="0053077D" w:rsidRPr="0053077D" w14:paraId="0F073C7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4B1DE6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4.25.12</w:t>
            </w:r>
          </w:p>
        </w:tc>
        <w:tc>
          <w:tcPr>
            <w:tcW w:w="0" w:type="auto"/>
            <w:tcBorders>
              <w:top w:val="single" w:sz="4" w:space="0" w:color="auto"/>
              <w:left w:val="single" w:sz="4" w:space="0" w:color="auto"/>
              <w:bottom w:val="single" w:sz="4" w:space="0" w:color="auto"/>
              <w:right w:val="single" w:sz="4" w:space="0" w:color="auto"/>
            </w:tcBorders>
            <w:hideMark/>
          </w:tcPr>
          <w:p w14:paraId="16AD3CE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Вставные конструкции</w:t>
            </w:r>
          </w:p>
        </w:tc>
      </w:tr>
      <w:tr w:rsidR="0053077D" w:rsidRPr="0053077D" w14:paraId="3985EF5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3A6ADE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w:t>
            </w:r>
          </w:p>
        </w:tc>
        <w:tc>
          <w:tcPr>
            <w:tcW w:w="0" w:type="auto"/>
            <w:tcBorders>
              <w:top w:val="single" w:sz="4" w:space="0" w:color="auto"/>
              <w:left w:val="single" w:sz="4" w:space="0" w:color="auto"/>
              <w:bottom w:val="single" w:sz="4" w:space="0" w:color="auto"/>
              <w:right w:val="single" w:sz="4" w:space="0" w:color="auto"/>
            </w:tcBorders>
            <w:hideMark/>
          </w:tcPr>
          <w:p w14:paraId="4C6AD54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Сложное предложение</w:t>
            </w:r>
          </w:p>
        </w:tc>
      </w:tr>
      <w:tr w:rsidR="0053077D" w:rsidRPr="0053077D" w14:paraId="404E86D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23CE7C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4.26.1</w:t>
            </w:r>
          </w:p>
        </w:tc>
        <w:tc>
          <w:tcPr>
            <w:tcW w:w="0" w:type="auto"/>
            <w:tcBorders>
              <w:top w:val="single" w:sz="4" w:space="0" w:color="auto"/>
              <w:left w:val="single" w:sz="4" w:space="0" w:color="auto"/>
              <w:bottom w:val="single" w:sz="4" w:space="0" w:color="auto"/>
              <w:right w:val="single" w:sz="4" w:space="0" w:color="auto"/>
            </w:tcBorders>
            <w:hideMark/>
          </w:tcPr>
          <w:p w14:paraId="559496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Классификация сложных предложений</w:t>
            </w:r>
          </w:p>
        </w:tc>
      </w:tr>
      <w:tr w:rsidR="0053077D" w:rsidRPr="0053077D" w14:paraId="0FE6984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F97861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4.26.2</w:t>
            </w:r>
          </w:p>
        </w:tc>
        <w:tc>
          <w:tcPr>
            <w:tcW w:w="0" w:type="auto"/>
            <w:tcBorders>
              <w:top w:val="single" w:sz="4" w:space="0" w:color="auto"/>
              <w:left w:val="single" w:sz="4" w:space="0" w:color="auto"/>
              <w:bottom w:val="single" w:sz="4" w:space="0" w:color="auto"/>
              <w:right w:val="single" w:sz="4" w:space="0" w:color="auto"/>
            </w:tcBorders>
            <w:hideMark/>
          </w:tcPr>
          <w:p w14:paraId="13005C6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сложносочиненном предложении, его строении</w:t>
            </w:r>
          </w:p>
        </w:tc>
      </w:tr>
      <w:tr w:rsidR="0053077D" w:rsidRPr="0053077D" w14:paraId="21E89C4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C6D2E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4.26.3</w:t>
            </w:r>
          </w:p>
        </w:tc>
        <w:tc>
          <w:tcPr>
            <w:tcW w:w="0" w:type="auto"/>
            <w:tcBorders>
              <w:top w:val="single" w:sz="4" w:space="0" w:color="auto"/>
              <w:left w:val="single" w:sz="4" w:space="0" w:color="auto"/>
              <w:bottom w:val="single" w:sz="4" w:space="0" w:color="auto"/>
              <w:right w:val="single" w:sz="4" w:space="0" w:color="auto"/>
            </w:tcBorders>
            <w:hideMark/>
          </w:tcPr>
          <w:p w14:paraId="23A8E8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сложносочиненных предложений. Средства связи частей сложносочиненного предложения</w:t>
            </w:r>
          </w:p>
        </w:tc>
      </w:tr>
      <w:tr w:rsidR="0053077D" w:rsidRPr="0053077D" w14:paraId="676BAFB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3BFEF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4.26.4</w:t>
            </w:r>
          </w:p>
        </w:tc>
        <w:tc>
          <w:tcPr>
            <w:tcW w:w="0" w:type="auto"/>
            <w:tcBorders>
              <w:top w:val="single" w:sz="4" w:space="0" w:color="auto"/>
              <w:left w:val="single" w:sz="4" w:space="0" w:color="auto"/>
              <w:bottom w:val="single" w:sz="4" w:space="0" w:color="auto"/>
              <w:right w:val="single" w:sz="4" w:space="0" w:color="auto"/>
            </w:tcBorders>
            <w:hideMark/>
          </w:tcPr>
          <w:p w14:paraId="255921A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сложноподчиненном предложении. Главная и придаточная части предложения</w:t>
            </w:r>
          </w:p>
        </w:tc>
      </w:tr>
      <w:tr w:rsidR="0053077D" w:rsidRPr="0053077D" w14:paraId="2DC32E66"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9401ED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4.26.5</w:t>
            </w:r>
          </w:p>
        </w:tc>
        <w:tc>
          <w:tcPr>
            <w:tcW w:w="0" w:type="auto"/>
            <w:tcBorders>
              <w:top w:val="single" w:sz="4" w:space="0" w:color="auto"/>
              <w:left w:val="single" w:sz="4" w:space="0" w:color="auto"/>
              <w:bottom w:val="single" w:sz="4" w:space="0" w:color="auto"/>
              <w:right w:val="single" w:sz="4" w:space="0" w:color="auto"/>
            </w:tcBorders>
            <w:hideMark/>
          </w:tcPr>
          <w:p w14:paraId="1BEB52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Союзы и союзные слова</w:t>
            </w:r>
          </w:p>
        </w:tc>
      </w:tr>
      <w:tr w:rsidR="0053077D" w:rsidRPr="0053077D" w14:paraId="4B78DBC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3D7C18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4.26.6</w:t>
            </w:r>
          </w:p>
        </w:tc>
        <w:tc>
          <w:tcPr>
            <w:tcW w:w="0" w:type="auto"/>
            <w:tcBorders>
              <w:top w:val="single" w:sz="4" w:space="0" w:color="auto"/>
              <w:left w:val="single" w:sz="4" w:space="0" w:color="auto"/>
              <w:bottom w:val="single" w:sz="4" w:space="0" w:color="auto"/>
              <w:right w:val="single" w:sz="4" w:space="0" w:color="auto"/>
            </w:tcBorders>
            <w:hideMark/>
          </w:tcPr>
          <w:p w14:paraId="7727C33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53077D" w:rsidRPr="0053077D" w14:paraId="21C2CC1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694A0E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4.26.7</w:t>
            </w:r>
          </w:p>
        </w:tc>
        <w:tc>
          <w:tcPr>
            <w:tcW w:w="0" w:type="auto"/>
            <w:tcBorders>
              <w:top w:val="single" w:sz="4" w:space="0" w:color="auto"/>
              <w:left w:val="single" w:sz="4" w:space="0" w:color="auto"/>
              <w:bottom w:val="single" w:sz="4" w:space="0" w:color="auto"/>
              <w:right w:val="single" w:sz="4" w:space="0" w:color="auto"/>
            </w:tcBorders>
            <w:hideMark/>
          </w:tcPr>
          <w:p w14:paraId="3EECE96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53077D" w:rsidRPr="0053077D" w14:paraId="6196966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91C669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4.26.8</w:t>
            </w:r>
          </w:p>
        </w:tc>
        <w:tc>
          <w:tcPr>
            <w:tcW w:w="0" w:type="auto"/>
            <w:tcBorders>
              <w:top w:val="single" w:sz="4" w:space="0" w:color="auto"/>
              <w:left w:val="single" w:sz="4" w:space="0" w:color="auto"/>
              <w:bottom w:val="single" w:sz="4" w:space="0" w:color="auto"/>
              <w:right w:val="single" w:sz="4" w:space="0" w:color="auto"/>
            </w:tcBorders>
            <w:hideMark/>
          </w:tcPr>
          <w:p w14:paraId="6199BA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 бессоюзном сложном предложении</w:t>
            </w:r>
          </w:p>
        </w:tc>
      </w:tr>
      <w:tr w:rsidR="0053077D" w:rsidRPr="0053077D" w14:paraId="7CC5A64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915C05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4.26.9</w:t>
            </w:r>
          </w:p>
        </w:tc>
        <w:tc>
          <w:tcPr>
            <w:tcW w:w="0" w:type="auto"/>
            <w:tcBorders>
              <w:top w:val="single" w:sz="4" w:space="0" w:color="auto"/>
              <w:left w:val="single" w:sz="4" w:space="0" w:color="auto"/>
              <w:bottom w:val="single" w:sz="4" w:space="0" w:color="auto"/>
              <w:right w:val="single" w:sz="4" w:space="0" w:color="auto"/>
            </w:tcBorders>
            <w:hideMark/>
          </w:tcPr>
          <w:p w14:paraId="027FD2C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Смысловые отношения между частями бессоюзного сложного предложения</w:t>
            </w:r>
          </w:p>
        </w:tc>
      </w:tr>
      <w:tr w:rsidR="0053077D" w:rsidRPr="0053077D" w14:paraId="2C0AFA4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58811E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4.26.10</w:t>
            </w:r>
          </w:p>
        </w:tc>
        <w:tc>
          <w:tcPr>
            <w:tcW w:w="0" w:type="auto"/>
            <w:tcBorders>
              <w:top w:val="single" w:sz="4" w:space="0" w:color="auto"/>
              <w:left w:val="single" w:sz="4" w:space="0" w:color="auto"/>
              <w:bottom w:val="single" w:sz="4" w:space="0" w:color="auto"/>
              <w:right w:val="single" w:sz="4" w:space="0" w:color="auto"/>
            </w:tcBorders>
            <w:hideMark/>
          </w:tcPr>
          <w:p w14:paraId="10230F3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Типы сложных предложений с разными видами связи</w:t>
            </w:r>
          </w:p>
        </w:tc>
      </w:tr>
      <w:tr w:rsidR="0053077D" w:rsidRPr="0053077D" w14:paraId="1FE8AA9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C30856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w:t>
            </w:r>
          </w:p>
        </w:tc>
        <w:tc>
          <w:tcPr>
            <w:tcW w:w="0" w:type="auto"/>
            <w:tcBorders>
              <w:top w:val="single" w:sz="4" w:space="0" w:color="auto"/>
              <w:left w:val="single" w:sz="4" w:space="0" w:color="auto"/>
              <w:bottom w:val="single" w:sz="4" w:space="0" w:color="auto"/>
              <w:right w:val="single" w:sz="4" w:space="0" w:color="auto"/>
            </w:tcBorders>
            <w:hideMark/>
          </w:tcPr>
          <w:p w14:paraId="2C7BAEA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Прямая речь. Цитирование. Диалог</w:t>
            </w:r>
          </w:p>
        </w:tc>
      </w:tr>
      <w:tr w:rsidR="0053077D" w:rsidRPr="0053077D" w14:paraId="617C4CC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BE44B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4.27.1</w:t>
            </w:r>
          </w:p>
        </w:tc>
        <w:tc>
          <w:tcPr>
            <w:tcW w:w="0" w:type="auto"/>
            <w:tcBorders>
              <w:top w:val="single" w:sz="4" w:space="0" w:color="auto"/>
              <w:left w:val="single" w:sz="4" w:space="0" w:color="auto"/>
              <w:bottom w:val="single" w:sz="4" w:space="0" w:color="auto"/>
              <w:right w:val="single" w:sz="4" w:space="0" w:color="auto"/>
            </w:tcBorders>
            <w:hideMark/>
          </w:tcPr>
          <w:p w14:paraId="402B8AE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Прямая и косвенная речь</w:t>
            </w:r>
          </w:p>
        </w:tc>
      </w:tr>
      <w:tr w:rsidR="0053077D" w:rsidRPr="0053077D" w14:paraId="2D7C0C4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89B5DF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4.27.2</w:t>
            </w:r>
          </w:p>
        </w:tc>
        <w:tc>
          <w:tcPr>
            <w:tcW w:w="0" w:type="auto"/>
            <w:tcBorders>
              <w:top w:val="single" w:sz="4" w:space="0" w:color="auto"/>
              <w:left w:val="single" w:sz="4" w:space="0" w:color="auto"/>
              <w:bottom w:val="single" w:sz="4" w:space="0" w:color="auto"/>
              <w:right w:val="single" w:sz="4" w:space="0" w:color="auto"/>
            </w:tcBorders>
            <w:hideMark/>
          </w:tcPr>
          <w:p w14:paraId="7B70B27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Цитирование</w:t>
            </w:r>
          </w:p>
        </w:tc>
      </w:tr>
      <w:tr w:rsidR="0053077D" w:rsidRPr="0053077D" w14:paraId="1855D7D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AF0A3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4.27.3</w:t>
            </w:r>
          </w:p>
        </w:tc>
        <w:tc>
          <w:tcPr>
            <w:tcW w:w="0" w:type="auto"/>
            <w:tcBorders>
              <w:top w:val="single" w:sz="4" w:space="0" w:color="auto"/>
              <w:left w:val="single" w:sz="4" w:space="0" w:color="auto"/>
              <w:bottom w:val="single" w:sz="4" w:space="0" w:color="auto"/>
              <w:right w:val="single" w:sz="4" w:space="0" w:color="auto"/>
            </w:tcBorders>
            <w:hideMark/>
          </w:tcPr>
          <w:p w14:paraId="4CCE105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Диалог</w:t>
            </w:r>
          </w:p>
        </w:tc>
      </w:tr>
      <w:tr w:rsidR="0053077D" w:rsidRPr="0053077D" w14:paraId="45E10F5F"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046EF3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w:t>
            </w:r>
          </w:p>
        </w:tc>
        <w:tc>
          <w:tcPr>
            <w:tcW w:w="0" w:type="auto"/>
            <w:tcBorders>
              <w:top w:val="single" w:sz="4" w:space="0" w:color="auto"/>
              <w:left w:val="single" w:sz="4" w:space="0" w:color="auto"/>
              <w:bottom w:val="single" w:sz="4" w:space="0" w:color="auto"/>
              <w:right w:val="single" w:sz="4" w:space="0" w:color="auto"/>
            </w:tcBorders>
            <w:hideMark/>
          </w:tcPr>
          <w:p w14:paraId="2C54A23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Синтаксис. Синтаксическая синонимия</w:t>
            </w:r>
          </w:p>
        </w:tc>
      </w:tr>
      <w:tr w:rsidR="0053077D" w:rsidRPr="0053077D" w14:paraId="699CF97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6178A1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4.28.1</w:t>
            </w:r>
          </w:p>
        </w:tc>
        <w:tc>
          <w:tcPr>
            <w:tcW w:w="0" w:type="auto"/>
            <w:tcBorders>
              <w:top w:val="single" w:sz="4" w:space="0" w:color="auto"/>
              <w:left w:val="single" w:sz="4" w:space="0" w:color="auto"/>
              <w:bottom w:val="single" w:sz="4" w:space="0" w:color="auto"/>
              <w:right w:val="single" w:sz="4" w:space="0" w:color="auto"/>
            </w:tcBorders>
            <w:hideMark/>
          </w:tcPr>
          <w:p w14:paraId="3019D21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словосочетаний</w:t>
            </w:r>
          </w:p>
        </w:tc>
      </w:tr>
      <w:tr w:rsidR="0053077D" w:rsidRPr="0053077D" w14:paraId="332ED26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61A5C6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4.28.2</w:t>
            </w:r>
          </w:p>
        </w:tc>
        <w:tc>
          <w:tcPr>
            <w:tcW w:w="0" w:type="auto"/>
            <w:tcBorders>
              <w:top w:val="single" w:sz="4" w:space="0" w:color="auto"/>
              <w:left w:val="single" w:sz="4" w:space="0" w:color="auto"/>
              <w:bottom w:val="single" w:sz="4" w:space="0" w:color="auto"/>
              <w:right w:val="single" w:sz="4" w:space="0" w:color="auto"/>
            </w:tcBorders>
            <w:hideMark/>
          </w:tcPr>
          <w:p w14:paraId="7C5710D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Синтаксическая синонимия односоставных и двусоставных предложений</w:t>
            </w:r>
          </w:p>
        </w:tc>
      </w:tr>
      <w:tr w:rsidR="0053077D" w:rsidRPr="0053077D" w14:paraId="18A7100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64A139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4.28.3</w:t>
            </w:r>
          </w:p>
        </w:tc>
        <w:tc>
          <w:tcPr>
            <w:tcW w:w="0" w:type="auto"/>
            <w:tcBorders>
              <w:top w:val="single" w:sz="4" w:space="0" w:color="auto"/>
              <w:left w:val="single" w:sz="4" w:space="0" w:color="auto"/>
              <w:bottom w:val="single" w:sz="4" w:space="0" w:color="auto"/>
              <w:right w:val="single" w:sz="4" w:space="0" w:color="auto"/>
            </w:tcBorders>
            <w:hideMark/>
          </w:tcPr>
          <w:p w14:paraId="02DDF90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сложносочиненных предложений и простых предложений с однородными членами</w:t>
            </w:r>
          </w:p>
        </w:tc>
      </w:tr>
      <w:tr w:rsidR="0053077D" w:rsidRPr="0053077D" w14:paraId="082BE0D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C1DD2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4.28.4</w:t>
            </w:r>
          </w:p>
        </w:tc>
        <w:tc>
          <w:tcPr>
            <w:tcW w:w="0" w:type="auto"/>
            <w:tcBorders>
              <w:top w:val="single" w:sz="4" w:space="0" w:color="auto"/>
              <w:left w:val="single" w:sz="4" w:space="0" w:color="auto"/>
              <w:bottom w:val="single" w:sz="4" w:space="0" w:color="auto"/>
              <w:right w:val="single" w:sz="4" w:space="0" w:color="auto"/>
            </w:tcBorders>
            <w:hideMark/>
          </w:tcPr>
          <w:p w14:paraId="7F1C9FD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сложноподчиненных предложений и простых предложений с обособленными членами</w:t>
            </w:r>
          </w:p>
        </w:tc>
      </w:tr>
      <w:tr w:rsidR="0053077D" w:rsidRPr="0053077D" w14:paraId="55F2299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65CFF0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4.28.5</w:t>
            </w:r>
          </w:p>
        </w:tc>
        <w:tc>
          <w:tcPr>
            <w:tcW w:w="0" w:type="auto"/>
            <w:tcBorders>
              <w:top w:val="single" w:sz="4" w:space="0" w:color="auto"/>
              <w:left w:val="single" w:sz="4" w:space="0" w:color="auto"/>
              <w:bottom w:val="single" w:sz="4" w:space="0" w:color="auto"/>
              <w:right w:val="single" w:sz="4" w:space="0" w:color="auto"/>
            </w:tcBorders>
            <w:hideMark/>
          </w:tcPr>
          <w:p w14:paraId="08AFA8F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Грамматическая синонимия бессоюзных сложных предложений и союзных сложных предложений</w:t>
            </w:r>
          </w:p>
        </w:tc>
      </w:tr>
      <w:tr w:rsidR="0053077D" w:rsidRPr="0053077D" w14:paraId="41433F9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632EE4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4.28.6</w:t>
            </w:r>
          </w:p>
        </w:tc>
        <w:tc>
          <w:tcPr>
            <w:tcW w:w="0" w:type="auto"/>
            <w:tcBorders>
              <w:top w:val="single" w:sz="4" w:space="0" w:color="auto"/>
              <w:left w:val="single" w:sz="4" w:space="0" w:color="auto"/>
              <w:bottom w:val="single" w:sz="4" w:space="0" w:color="auto"/>
              <w:right w:val="single" w:sz="4" w:space="0" w:color="auto"/>
            </w:tcBorders>
            <w:hideMark/>
          </w:tcPr>
          <w:p w14:paraId="2AEC2B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Синонимия предложений с прямой и косвенной речью</w:t>
            </w:r>
          </w:p>
        </w:tc>
      </w:tr>
      <w:tr w:rsidR="0053077D" w:rsidRPr="0053077D" w14:paraId="456C9FC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BEA5B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hideMark/>
          </w:tcPr>
          <w:p w14:paraId="78D6043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Культура речи</w:t>
            </w:r>
          </w:p>
        </w:tc>
      </w:tr>
      <w:tr w:rsidR="0053077D" w:rsidRPr="0053077D" w14:paraId="702FC68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33966A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5.1</w:t>
            </w:r>
          </w:p>
        </w:tc>
        <w:tc>
          <w:tcPr>
            <w:tcW w:w="0" w:type="auto"/>
            <w:tcBorders>
              <w:top w:val="single" w:sz="4" w:space="0" w:color="auto"/>
              <w:left w:val="single" w:sz="4" w:space="0" w:color="auto"/>
              <w:bottom w:val="single" w:sz="4" w:space="0" w:color="auto"/>
              <w:right w:val="single" w:sz="4" w:space="0" w:color="auto"/>
            </w:tcBorders>
            <w:hideMark/>
          </w:tcPr>
          <w:p w14:paraId="7C23458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53077D" w:rsidRPr="0053077D" w14:paraId="3B60859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3E00B9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5.2</w:t>
            </w:r>
          </w:p>
        </w:tc>
        <w:tc>
          <w:tcPr>
            <w:tcW w:w="0" w:type="auto"/>
            <w:tcBorders>
              <w:top w:val="single" w:sz="4" w:space="0" w:color="auto"/>
              <w:left w:val="single" w:sz="4" w:space="0" w:color="auto"/>
              <w:bottom w:val="single" w:sz="4" w:space="0" w:color="auto"/>
              <w:right w:val="single" w:sz="4" w:space="0" w:color="auto"/>
            </w:tcBorders>
            <w:hideMark/>
          </w:tcPr>
          <w:p w14:paraId="7528DA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53077D" w:rsidRPr="0053077D" w14:paraId="44027AD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0F17B6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5.3</w:t>
            </w:r>
          </w:p>
        </w:tc>
        <w:tc>
          <w:tcPr>
            <w:tcW w:w="0" w:type="auto"/>
            <w:tcBorders>
              <w:top w:val="single" w:sz="4" w:space="0" w:color="auto"/>
              <w:left w:val="single" w:sz="4" w:space="0" w:color="auto"/>
              <w:bottom w:val="single" w:sz="4" w:space="0" w:color="auto"/>
              <w:right w:val="single" w:sz="4" w:space="0" w:color="auto"/>
            </w:tcBorders>
            <w:hideMark/>
          </w:tcPr>
          <w:p w14:paraId="4B16C7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53077D" w:rsidRPr="0053077D" w14:paraId="2FA55E5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E2F782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5.4</w:t>
            </w:r>
          </w:p>
        </w:tc>
        <w:tc>
          <w:tcPr>
            <w:tcW w:w="0" w:type="auto"/>
            <w:tcBorders>
              <w:top w:val="single" w:sz="4" w:space="0" w:color="auto"/>
              <w:left w:val="single" w:sz="4" w:space="0" w:color="auto"/>
              <w:bottom w:val="single" w:sz="4" w:space="0" w:color="auto"/>
              <w:right w:val="single" w:sz="4" w:space="0" w:color="auto"/>
            </w:tcBorders>
            <w:hideMark/>
          </w:tcPr>
          <w:p w14:paraId="6E2229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w:t>
            </w:r>
            <w:r w:rsidRPr="0053077D">
              <w:rPr>
                <w:rFonts w:ascii="Times New Roman" w:hAnsi="Times New Roman" w:cs="Times New Roman"/>
              </w:rPr>
              <w:lastRenderedPageBreak/>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53077D" w:rsidRPr="0053077D" w14:paraId="173E2ED3"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621D6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14:paraId="0B214A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Орфография</w:t>
            </w:r>
          </w:p>
        </w:tc>
      </w:tr>
      <w:tr w:rsidR="0053077D" w:rsidRPr="0053077D" w14:paraId="0448105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79724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w:t>
            </w:r>
          </w:p>
        </w:tc>
        <w:tc>
          <w:tcPr>
            <w:tcW w:w="0" w:type="auto"/>
            <w:tcBorders>
              <w:top w:val="single" w:sz="4" w:space="0" w:color="auto"/>
              <w:left w:val="single" w:sz="4" w:space="0" w:color="auto"/>
              <w:bottom w:val="single" w:sz="4" w:space="0" w:color="auto"/>
              <w:right w:val="single" w:sz="4" w:space="0" w:color="auto"/>
            </w:tcBorders>
            <w:hideMark/>
          </w:tcPr>
          <w:p w14:paraId="0C611AA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Понятие "орфограмма". Буквенные и небуквенные орфограммы</w:t>
            </w:r>
          </w:p>
        </w:tc>
      </w:tr>
      <w:tr w:rsidR="0053077D" w:rsidRPr="0053077D" w14:paraId="24F9C51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BA7E91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6.2</w:t>
            </w:r>
          </w:p>
        </w:tc>
        <w:tc>
          <w:tcPr>
            <w:tcW w:w="0" w:type="auto"/>
            <w:tcBorders>
              <w:top w:val="single" w:sz="4" w:space="0" w:color="auto"/>
              <w:left w:val="single" w:sz="4" w:space="0" w:color="auto"/>
              <w:bottom w:val="single" w:sz="4" w:space="0" w:color="auto"/>
              <w:right w:val="single" w:sz="4" w:space="0" w:color="auto"/>
            </w:tcBorders>
            <w:hideMark/>
          </w:tcPr>
          <w:p w14:paraId="53A6117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53077D" w:rsidRPr="0053077D" w14:paraId="46E3EE8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D0B1E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6.3</w:t>
            </w:r>
          </w:p>
        </w:tc>
        <w:tc>
          <w:tcPr>
            <w:tcW w:w="0" w:type="auto"/>
            <w:tcBorders>
              <w:top w:val="single" w:sz="4" w:space="0" w:color="auto"/>
              <w:left w:val="single" w:sz="4" w:space="0" w:color="auto"/>
              <w:bottom w:val="single" w:sz="4" w:space="0" w:color="auto"/>
              <w:right w:val="single" w:sz="4" w:space="0" w:color="auto"/>
            </w:tcBorders>
            <w:hideMark/>
          </w:tcPr>
          <w:p w14:paraId="4E8B08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53077D" w:rsidRPr="0053077D" w14:paraId="665F865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1439CF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6.4</w:t>
            </w:r>
          </w:p>
        </w:tc>
        <w:tc>
          <w:tcPr>
            <w:tcW w:w="0" w:type="auto"/>
            <w:tcBorders>
              <w:top w:val="single" w:sz="4" w:space="0" w:color="auto"/>
              <w:left w:val="single" w:sz="4" w:space="0" w:color="auto"/>
              <w:bottom w:val="single" w:sz="4" w:space="0" w:color="auto"/>
              <w:right w:val="single" w:sz="4" w:space="0" w:color="auto"/>
            </w:tcBorders>
            <w:hideMark/>
          </w:tcPr>
          <w:p w14:paraId="09E9B8B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ъ и ь</w:t>
            </w:r>
          </w:p>
        </w:tc>
      </w:tr>
      <w:tr w:rsidR="0053077D" w:rsidRPr="0053077D" w14:paraId="22C8881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9B287B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6.5</w:t>
            </w:r>
          </w:p>
        </w:tc>
        <w:tc>
          <w:tcPr>
            <w:tcW w:w="0" w:type="auto"/>
            <w:tcBorders>
              <w:top w:val="single" w:sz="4" w:space="0" w:color="auto"/>
              <w:left w:val="single" w:sz="4" w:space="0" w:color="auto"/>
              <w:bottom w:val="single" w:sz="4" w:space="0" w:color="auto"/>
              <w:right w:val="single" w:sz="4" w:space="0" w:color="auto"/>
            </w:tcBorders>
            <w:hideMark/>
          </w:tcPr>
          <w:p w14:paraId="510E0AF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ы и и после приставок</w:t>
            </w:r>
          </w:p>
        </w:tc>
      </w:tr>
      <w:tr w:rsidR="0053077D" w:rsidRPr="0053077D" w14:paraId="575CB53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218CD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6.6</w:t>
            </w:r>
          </w:p>
        </w:tc>
        <w:tc>
          <w:tcPr>
            <w:tcW w:w="0" w:type="auto"/>
            <w:tcBorders>
              <w:top w:val="single" w:sz="4" w:space="0" w:color="auto"/>
              <w:left w:val="single" w:sz="4" w:space="0" w:color="auto"/>
              <w:bottom w:val="single" w:sz="4" w:space="0" w:color="auto"/>
              <w:right w:val="single" w:sz="4" w:space="0" w:color="auto"/>
            </w:tcBorders>
            <w:hideMark/>
          </w:tcPr>
          <w:p w14:paraId="0C84A28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53077D" w:rsidRPr="0053077D" w14:paraId="2497D9F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AA1067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6.7</w:t>
            </w:r>
          </w:p>
        </w:tc>
        <w:tc>
          <w:tcPr>
            <w:tcW w:w="0" w:type="auto"/>
            <w:tcBorders>
              <w:top w:val="single" w:sz="4" w:space="0" w:color="auto"/>
              <w:left w:val="single" w:sz="4" w:space="0" w:color="auto"/>
              <w:bottom w:val="single" w:sz="4" w:space="0" w:color="auto"/>
              <w:right w:val="single" w:sz="4" w:space="0" w:color="auto"/>
            </w:tcBorders>
            <w:hideMark/>
          </w:tcPr>
          <w:p w14:paraId="2E80F73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53077D" w:rsidRPr="0053077D" w14:paraId="43F6F85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092617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6.8</w:t>
            </w:r>
          </w:p>
        </w:tc>
        <w:tc>
          <w:tcPr>
            <w:tcW w:w="0" w:type="auto"/>
            <w:tcBorders>
              <w:top w:val="single" w:sz="4" w:space="0" w:color="auto"/>
              <w:left w:val="single" w:sz="4" w:space="0" w:color="auto"/>
              <w:bottom w:val="single" w:sz="4" w:space="0" w:color="auto"/>
              <w:right w:val="single" w:sz="4" w:space="0" w:color="auto"/>
            </w:tcBorders>
            <w:hideMark/>
          </w:tcPr>
          <w:p w14:paraId="3AB16ED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53077D" w:rsidRPr="0053077D" w14:paraId="18F37DE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4A101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6.9</w:t>
            </w:r>
          </w:p>
        </w:tc>
        <w:tc>
          <w:tcPr>
            <w:tcW w:w="0" w:type="auto"/>
            <w:tcBorders>
              <w:top w:val="single" w:sz="4" w:space="0" w:color="auto"/>
              <w:left w:val="single" w:sz="4" w:space="0" w:color="auto"/>
              <w:bottom w:val="single" w:sz="4" w:space="0" w:color="auto"/>
              <w:right w:val="single" w:sz="4" w:space="0" w:color="auto"/>
            </w:tcBorders>
            <w:hideMark/>
          </w:tcPr>
          <w:p w14:paraId="5FCB65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53077D" w:rsidRPr="0053077D" w14:paraId="0D5CAE9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030E0E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6.10</w:t>
            </w:r>
          </w:p>
        </w:tc>
        <w:tc>
          <w:tcPr>
            <w:tcW w:w="0" w:type="auto"/>
            <w:tcBorders>
              <w:top w:val="single" w:sz="4" w:space="0" w:color="auto"/>
              <w:left w:val="single" w:sz="4" w:space="0" w:color="auto"/>
              <w:bottom w:val="single" w:sz="4" w:space="0" w:color="auto"/>
              <w:right w:val="single" w:sz="4" w:space="0" w:color="auto"/>
            </w:tcBorders>
            <w:hideMark/>
          </w:tcPr>
          <w:p w14:paraId="7E2FDDC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 xml:space="preserve">Правописание н и нн в словах разных частей речи: правописание н и нн в именах прилагательных; </w:t>
            </w:r>
            <w:r w:rsidRPr="0053077D">
              <w:rPr>
                <w:rFonts w:ascii="Times New Roman" w:hAnsi="Times New Roman" w:cs="Times New Roman"/>
              </w:rPr>
              <w:lastRenderedPageBreak/>
              <w:t>правописание н и нн в суффиксах причастий и отглагольных имен прилагательных; правописание н и нн в наречиях на -о (-е)</w:t>
            </w:r>
          </w:p>
        </w:tc>
      </w:tr>
      <w:tr w:rsidR="0053077D" w:rsidRPr="0053077D" w14:paraId="52D9CEE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7A24B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6.11</w:t>
            </w:r>
          </w:p>
        </w:tc>
        <w:tc>
          <w:tcPr>
            <w:tcW w:w="0" w:type="auto"/>
            <w:tcBorders>
              <w:top w:val="single" w:sz="4" w:space="0" w:color="auto"/>
              <w:left w:val="single" w:sz="4" w:space="0" w:color="auto"/>
              <w:bottom w:val="single" w:sz="4" w:space="0" w:color="auto"/>
              <w:right w:val="single" w:sz="4" w:space="0" w:color="auto"/>
            </w:tcBorders>
            <w:hideMark/>
          </w:tcPr>
          <w:p w14:paraId="68279DB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служебных частей речи</w:t>
            </w:r>
          </w:p>
        </w:tc>
      </w:tr>
      <w:tr w:rsidR="0053077D" w:rsidRPr="0053077D" w14:paraId="260DDCA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8E2EC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6.12</w:t>
            </w:r>
          </w:p>
        </w:tc>
        <w:tc>
          <w:tcPr>
            <w:tcW w:w="0" w:type="auto"/>
            <w:tcBorders>
              <w:top w:val="single" w:sz="4" w:space="0" w:color="auto"/>
              <w:left w:val="single" w:sz="4" w:space="0" w:color="auto"/>
              <w:bottom w:val="single" w:sz="4" w:space="0" w:color="auto"/>
              <w:right w:val="single" w:sz="4" w:space="0" w:color="auto"/>
            </w:tcBorders>
            <w:hideMark/>
          </w:tcPr>
          <w:p w14:paraId="048965A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собственных имен существительных</w:t>
            </w:r>
          </w:p>
        </w:tc>
      </w:tr>
      <w:tr w:rsidR="0053077D" w:rsidRPr="0053077D" w14:paraId="2042DE8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CD7182E"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6.13</w:t>
            </w:r>
          </w:p>
        </w:tc>
        <w:tc>
          <w:tcPr>
            <w:tcW w:w="0" w:type="auto"/>
            <w:tcBorders>
              <w:top w:val="single" w:sz="4" w:space="0" w:color="auto"/>
              <w:left w:val="single" w:sz="4" w:space="0" w:color="auto"/>
              <w:bottom w:val="single" w:sz="4" w:space="0" w:color="auto"/>
              <w:right w:val="single" w:sz="4" w:space="0" w:color="auto"/>
            </w:tcBorders>
            <w:hideMark/>
          </w:tcPr>
          <w:p w14:paraId="62C7A64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Правописание сложных и сложносокращенных слов</w:t>
            </w:r>
          </w:p>
        </w:tc>
      </w:tr>
      <w:tr w:rsidR="0053077D" w:rsidRPr="0053077D" w14:paraId="5436B8D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05F36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6.14</w:t>
            </w:r>
          </w:p>
        </w:tc>
        <w:tc>
          <w:tcPr>
            <w:tcW w:w="0" w:type="auto"/>
            <w:tcBorders>
              <w:top w:val="single" w:sz="4" w:space="0" w:color="auto"/>
              <w:left w:val="single" w:sz="4" w:space="0" w:color="auto"/>
              <w:bottom w:val="single" w:sz="4" w:space="0" w:color="auto"/>
              <w:right w:val="single" w:sz="4" w:space="0" w:color="auto"/>
            </w:tcBorders>
            <w:hideMark/>
          </w:tcPr>
          <w:p w14:paraId="1FCB45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Орфографический анализ слов</w:t>
            </w:r>
          </w:p>
        </w:tc>
      </w:tr>
      <w:tr w:rsidR="0053077D" w:rsidRPr="0053077D" w14:paraId="2363B1F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525EBC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hideMark/>
          </w:tcPr>
          <w:p w14:paraId="17834E6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w:t>
            </w:r>
          </w:p>
        </w:tc>
      </w:tr>
      <w:tr w:rsidR="0053077D" w:rsidRPr="0053077D" w14:paraId="6F773A9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2B0185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w:t>
            </w:r>
          </w:p>
        </w:tc>
        <w:tc>
          <w:tcPr>
            <w:tcW w:w="0" w:type="auto"/>
            <w:tcBorders>
              <w:top w:val="single" w:sz="4" w:space="0" w:color="auto"/>
              <w:left w:val="single" w:sz="4" w:space="0" w:color="auto"/>
              <w:bottom w:val="single" w:sz="4" w:space="0" w:color="auto"/>
              <w:right w:val="single" w:sz="4" w:space="0" w:color="auto"/>
            </w:tcBorders>
            <w:hideMark/>
          </w:tcPr>
          <w:p w14:paraId="78A1BA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Пунктуация как раздел лингвистики. Функции знаков препинания</w:t>
            </w:r>
          </w:p>
        </w:tc>
      </w:tr>
      <w:tr w:rsidR="0053077D" w:rsidRPr="0053077D" w14:paraId="76108FF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C0F33F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w:t>
            </w:r>
          </w:p>
        </w:tc>
        <w:tc>
          <w:tcPr>
            <w:tcW w:w="0" w:type="auto"/>
            <w:tcBorders>
              <w:top w:val="single" w:sz="4" w:space="0" w:color="auto"/>
              <w:left w:val="single" w:sz="4" w:space="0" w:color="auto"/>
              <w:bottom w:val="single" w:sz="4" w:space="0" w:color="auto"/>
              <w:right w:val="single" w:sz="4" w:space="0" w:color="auto"/>
            </w:tcBorders>
            <w:hideMark/>
          </w:tcPr>
          <w:p w14:paraId="7E49F38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Тире между подлежащим и сказуемым</w:t>
            </w:r>
          </w:p>
        </w:tc>
      </w:tr>
      <w:tr w:rsidR="0053077D" w:rsidRPr="0053077D" w14:paraId="104B07A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46F850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7.3</w:t>
            </w:r>
          </w:p>
        </w:tc>
        <w:tc>
          <w:tcPr>
            <w:tcW w:w="0" w:type="auto"/>
            <w:tcBorders>
              <w:top w:val="single" w:sz="4" w:space="0" w:color="auto"/>
              <w:left w:val="single" w:sz="4" w:space="0" w:color="auto"/>
              <w:bottom w:val="single" w:sz="4" w:space="0" w:color="auto"/>
              <w:right w:val="single" w:sz="4" w:space="0" w:color="auto"/>
            </w:tcBorders>
            <w:hideMark/>
          </w:tcPr>
          <w:p w14:paraId="754FC52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Тире в неполном предложении</w:t>
            </w:r>
          </w:p>
        </w:tc>
      </w:tr>
      <w:tr w:rsidR="0053077D" w:rsidRPr="0053077D" w14:paraId="00D363F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971DB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7.4</w:t>
            </w:r>
          </w:p>
        </w:tc>
        <w:tc>
          <w:tcPr>
            <w:tcW w:w="0" w:type="auto"/>
            <w:tcBorders>
              <w:top w:val="single" w:sz="4" w:space="0" w:color="auto"/>
              <w:left w:val="single" w:sz="4" w:space="0" w:color="auto"/>
              <w:bottom w:val="single" w:sz="4" w:space="0" w:color="auto"/>
              <w:right w:val="single" w:sz="4" w:space="0" w:color="auto"/>
            </w:tcBorders>
            <w:hideMark/>
          </w:tcPr>
          <w:p w14:paraId="100DE9E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53077D" w:rsidRPr="0053077D" w14:paraId="51DC077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8ADD54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hideMark/>
          </w:tcPr>
          <w:p w14:paraId="4FDC4F5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53077D" w:rsidRPr="0053077D" w14:paraId="083578F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117DBD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7.6</w:t>
            </w:r>
          </w:p>
        </w:tc>
        <w:tc>
          <w:tcPr>
            <w:tcW w:w="0" w:type="auto"/>
            <w:tcBorders>
              <w:top w:val="single" w:sz="4" w:space="0" w:color="auto"/>
              <w:left w:val="single" w:sz="4" w:space="0" w:color="auto"/>
              <w:bottom w:val="single" w:sz="4" w:space="0" w:color="auto"/>
              <w:right w:val="single" w:sz="4" w:space="0" w:color="auto"/>
            </w:tcBorders>
            <w:hideMark/>
          </w:tcPr>
          <w:p w14:paraId="0B599F00"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53077D" w:rsidRPr="0053077D" w14:paraId="2E64B0E4"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66DDF3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7.7</w:t>
            </w:r>
          </w:p>
        </w:tc>
        <w:tc>
          <w:tcPr>
            <w:tcW w:w="0" w:type="auto"/>
            <w:tcBorders>
              <w:top w:val="single" w:sz="4" w:space="0" w:color="auto"/>
              <w:left w:val="single" w:sz="4" w:space="0" w:color="auto"/>
              <w:bottom w:val="single" w:sz="4" w:space="0" w:color="auto"/>
              <w:right w:val="single" w:sz="4" w:space="0" w:color="auto"/>
            </w:tcBorders>
            <w:hideMark/>
          </w:tcPr>
          <w:p w14:paraId="4019873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обособленными определениями. Знаки препинания в предложениях с причастным оборотом</w:t>
            </w:r>
          </w:p>
        </w:tc>
      </w:tr>
      <w:tr w:rsidR="0053077D" w:rsidRPr="0053077D" w14:paraId="2CD1D258"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7E2F8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7.8</w:t>
            </w:r>
          </w:p>
        </w:tc>
        <w:tc>
          <w:tcPr>
            <w:tcW w:w="0" w:type="auto"/>
            <w:tcBorders>
              <w:top w:val="single" w:sz="4" w:space="0" w:color="auto"/>
              <w:left w:val="single" w:sz="4" w:space="0" w:color="auto"/>
              <w:bottom w:val="single" w:sz="4" w:space="0" w:color="auto"/>
              <w:right w:val="single" w:sz="4" w:space="0" w:color="auto"/>
            </w:tcBorders>
            <w:hideMark/>
          </w:tcPr>
          <w:p w14:paraId="09696EF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обособленными определениями. Нормы обособления согласованных и несогласованных определений</w:t>
            </w:r>
          </w:p>
        </w:tc>
      </w:tr>
      <w:tr w:rsidR="0053077D" w:rsidRPr="0053077D" w14:paraId="6A8BE55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87F35B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7.9</w:t>
            </w:r>
          </w:p>
        </w:tc>
        <w:tc>
          <w:tcPr>
            <w:tcW w:w="0" w:type="auto"/>
            <w:tcBorders>
              <w:top w:val="single" w:sz="4" w:space="0" w:color="auto"/>
              <w:left w:val="single" w:sz="4" w:space="0" w:color="auto"/>
              <w:bottom w:val="single" w:sz="4" w:space="0" w:color="auto"/>
              <w:right w:val="single" w:sz="4" w:space="0" w:color="auto"/>
            </w:tcBorders>
            <w:hideMark/>
          </w:tcPr>
          <w:p w14:paraId="133B71D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обособленными приложениями. Нормы обособления согласованных и несогласованных приложений</w:t>
            </w:r>
          </w:p>
        </w:tc>
      </w:tr>
      <w:tr w:rsidR="0053077D" w:rsidRPr="0053077D" w14:paraId="11E57F4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3EAA52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7.10</w:t>
            </w:r>
          </w:p>
        </w:tc>
        <w:tc>
          <w:tcPr>
            <w:tcW w:w="0" w:type="auto"/>
            <w:tcBorders>
              <w:top w:val="single" w:sz="4" w:space="0" w:color="auto"/>
              <w:left w:val="single" w:sz="4" w:space="0" w:color="auto"/>
              <w:bottom w:val="single" w:sz="4" w:space="0" w:color="auto"/>
              <w:right w:val="single" w:sz="4" w:space="0" w:color="auto"/>
            </w:tcBorders>
            <w:hideMark/>
          </w:tcPr>
          <w:p w14:paraId="2BCDD15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53077D" w:rsidRPr="0053077D" w14:paraId="26EB46E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C4FA95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7.11</w:t>
            </w:r>
          </w:p>
        </w:tc>
        <w:tc>
          <w:tcPr>
            <w:tcW w:w="0" w:type="auto"/>
            <w:tcBorders>
              <w:top w:val="single" w:sz="4" w:space="0" w:color="auto"/>
              <w:left w:val="single" w:sz="4" w:space="0" w:color="auto"/>
              <w:bottom w:val="single" w:sz="4" w:space="0" w:color="auto"/>
              <w:right w:val="single" w:sz="4" w:space="0" w:color="auto"/>
            </w:tcBorders>
            <w:hideMark/>
          </w:tcPr>
          <w:p w14:paraId="0721634D"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обособленными обстоятельствами. Нормы обособления обстоятельств</w:t>
            </w:r>
          </w:p>
        </w:tc>
      </w:tr>
      <w:tr w:rsidR="0053077D" w:rsidRPr="0053077D" w14:paraId="23DD2BB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B0B11A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7.12</w:t>
            </w:r>
          </w:p>
        </w:tc>
        <w:tc>
          <w:tcPr>
            <w:tcW w:w="0" w:type="auto"/>
            <w:tcBorders>
              <w:top w:val="single" w:sz="4" w:space="0" w:color="auto"/>
              <w:left w:val="single" w:sz="4" w:space="0" w:color="auto"/>
              <w:bottom w:val="single" w:sz="4" w:space="0" w:color="auto"/>
              <w:right w:val="single" w:sz="4" w:space="0" w:color="auto"/>
            </w:tcBorders>
            <w:hideMark/>
          </w:tcPr>
          <w:p w14:paraId="62B0634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53077D" w:rsidRPr="0053077D" w14:paraId="3D183D7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76E35A5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7.13</w:t>
            </w:r>
          </w:p>
        </w:tc>
        <w:tc>
          <w:tcPr>
            <w:tcW w:w="0" w:type="auto"/>
            <w:tcBorders>
              <w:top w:val="single" w:sz="4" w:space="0" w:color="auto"/>
              <w:left w:val="single" w:sz="4" w:space="0" w:color="auto"/>
              <w:bottom w:val="single" w:sz="4" w:space="0" w:color="auto"/>
              <w:right w:val="single" w:sz="4" w:space="0" w:color="auto"/>
            </w:tcBorders>
            <w:hideMark/>
          </w:tcPr>
          <w:p w14:paraId="0B0E427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53077D" w:rsidRPr="0053077D" w14:paraId="7D82B5C7"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5FB22E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7.14</w:t>
            </w:r>
          </w:p>
        </w:tc>
        <w:tc>
          <w:tcPr>
            <w:tcW w:w="0" w:type="auto"/>
            <w:tcBorders>
              <w:top w:val="single" w:sz="4" w:space="0" w:color="auto"/>
              <w:left w:val="single" w:sz="4" w:space="0" w:color="auto"/>
              <w:bottom w:val="single" w:sz="4" w:space="0" w:color="auto"/>
              <w:right w:val="single" w:sz="4" w:space="0" w:color="auto"/>
            </w:tcBorders>
            <w:hideMark/>
          </w:tcPr>
          <w:p w14:paraId="6E779B0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53077D" w:rsidRPr="0053077D" w14:paraId="72912D1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A847E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7.15</w:t>
            </w:r>
          </w:p>
        </w:tc>
        <w:tc>
          <w:tcPr>
            <w:tcW w:w="0" w:type="auto"/>
            <w:tcBorders>
              <w:top w:val="single" w:sz="4" w:space="0" w:color="auto"/>
              <w:left w:val="single" w:sz="4" w:space="0" w:color="auto"/>
              <w:bottom w:val="single" w:sz="4" w:space="0" w:color="auto"/>
              <w:right w:val="single" w:sz="4" w:space="0" w:color="auto"/>
            </w:tcBorders>
            <w:hideMark/>
          </w:tcPr>
          <w:p w14:paraId="67F6651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обращениями. Нормы постановки знаков препинания в предложениях с обращениями</w:t>
            </w:r>
          </w:p>
        </w:tc>
      </w:tr>
      <w:tr w:rsidR="0053077D" w:rsidRPr="0053077D" w14:paraId="1C864F05"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67B06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7.16</w:t>
            </w:r>
          </w:p>
        </w:tc>
        <w:tc>
          <w:tcPr>
            <w:tcW w:w="0" w:type="auto"/>
            <w:tcBorders>
              <w:top w:val="single" w:sz="4" w:space="0" w:color="auto"/>
              <w:left w:val="single" w:sz="4" w:space="0" w:color="auto"/>
              <w:bottom w:val="single" w:sz="4" w:space="0" w:color="auto"/>
              <w:right w:val="single" w:sz="4" w:space="0" w:color="auto"/>
            </w:tcBorders>
            <w:hideMark/>
          </w:tcPr>
          <w:p w14:paraId="78A9935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53077D" w:rsidRPr="0053077D" w14:paraId="4C1ADC3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7922132"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lastRenderedPageBreak/>
              <w:t>7.17</w:t>
            </w:r>
          </w:p>
        </w:tc>
        <w:tc>
          <w:tcPr>
            <w:tcW w:w="0" w:type="auto"/>
            <w:tcBorders>
              <w:top w:val="single" w:sz="4" w:space="0" w:color="auto"/>
              <w:left w:val="single" w:sz="4" w:space="0" w:color="auto"/>
              <w:bottom w:val="single" w:sz="4" w:space="0" w:color="auto"/>
              <w:right w:val="single" w:sz="4" w:space="0" w:color="auto"/>
            </w:tcBorders>
            <w:hideMark/>
          </w:tcPr>
          <w:p w14:paraId="6C1065B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53077D" w:rsidRPr="0053077D" w14:paraId="58DF20B1"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3D7E455A"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7.18</w:t>
            </w:r>
          </w:p>
        </w:tc>
        <w:tc>
          <w:tcPr>
            <w:tcW w:w="0" w:type="auto"/>
            <w:tcBorders>
              <w:top w:val="single" w:sz="4" w:space="0" w:color="auto"/>
              <w:left w:val="single" w:sz="4" w:space="0" w:color="auto"/>
              <w:bottom w:val="single" w:sz="4" w:space="0" w:color="auto"/>
              <w:right w:val="single" w:sz="4" w:space="0" w:color="auto"/>
            </w:tcBorders>
            <w:hideMark/>
          </w:tcPr>
          <w:p w14:paraId="303769B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сложносочиненном предложении. Нормы постановки знаков препинания в сложных предложениях (обобщение)</w:t>
            </w:r>
          </w:p>
        </w:tc>
      </w:tr>
      <w:tr w:rsidR="0053077D" w:rsidRPr="0053077D" w14:paraId="16105A40"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2F5FB4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7.19</w:t>
            </w:r>
          </w:p>
        </w:tc>
        <w:tc>
          <w:tcPr>
            <w:tcW w:w="0" w:type="auto"/>
            <w:tcBorders>
              <w:top w:val="single" w:sz="4" w:space="0" w:color="auto"/>
              <w:left w:val="single" w:sz="4" w:space="0" w:color="auto"/>
              <w:bottom w:val="single" w:sz="4" w:space="0" w:color="auto"/>
              <w:right w:val="single" w:sz="4" w:space="0" w:color="auto"/>
            </w:tcBorders>
            <w:hideMark/>
          </w:tcPr>
          <w:p w14:paraId="31B55F2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сложноподчиненном предложении (общее представление)</w:t>
            </w:r>
          </w:p>
        </w:tc>
      </w:tr>
      <w:tr w:rsidR="0053077D" w:rsidRPr="0053077D" w14:paraId="5C2685D9"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0C631621"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7.20</w:t>
            </w:r>
          </w:p>
        </w:tc>
        <w:tc>
          <w:tcPr>
            <w:tcW w:w="0" w:type="auto"/>
            <w:tcBorders>
              <w:top w:val="single" w:sz="4" w:space="0" w:color="auto"/>
              <w:left w:val="single" w:sz="4" w:space="0" w:color="auto"/>
              <w:bottom w:val="single" w:sz="4" w:space="0" w:color="auto"/>
              <w:right w:val="single" w:sz="4" w:space="0" w:color="auto"/>
            </w:tcBorders>
            <w:hideMark/>
          </w:tcPr>
          <w:p w14:paraId="5054B16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сложноподчиненном предложении. Нормы постановки знаков препинания в сложноподчиненных предложениях</w:t>
            </w:r>
          </w:p>
        </w:tc>
      </w:tr>
      <w:tr w:rsidR="0053077D" w:rsidRPr="0053077D" w14:paraId="666F1E7B"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CE9AF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7.21</w:t>
            </w:r>
          </w:p>
        </w:tc>
        <w:tc>
          <w:tcPr>
            <w:tcW w:w="0" w:type="auto"/>
            <w:tcBorders>
              <w:top w:val="single" w:sz="4" w:space="0" w:color="auto"/>
              <w:left w:val="single" w:sz="4" w:space="0" w:color="auto"/>
              <w:bottom w:val="single" w:sz="4" w:space="0" w:color="auto"/>
              <w:right w:val="single" w:sz="4" w:space="0" w:color="auto"/>
            </w:tcBorders>
            <w:hideMark/>
          </w:tcPr>
          <w:p w14:paraId="3C10AA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53077D" w:rsidRPr="0053077D" w14:paraId="6336F2D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FF14AC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7.22</w:t>
            </w:r>
          </w:p>
        </w:tc>
        <w:tc>
          <w:tcPr>
            <w:tcW w:w="0" w:type="auto"/>
            <w:tcBorders>
              <w:top w:val="single" w:sz="4" w:space="0" w:color="auto"/>
              <w:left w:val="single" w:sz="4" w:space="0" w:color="auto"/>
              <w:bottom w:val="single" w:sz="4" w:space="0" w:color="auto"/>
              <w:right w:val="single" w:sz="4" w:space="0" w:color="auto"/>
            </w:tcBorders>
            <w:hideMark/>
          </w:tcPr>
          <w:p w14:paraId="76CE4B9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53077D" w:rsidRPr="0053077D" w14:paraId="1E07CA92"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E0FF0C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7.23</w:t>
            </w:r>
          </w:p>
        </w:tc>
        <w:tc>
          <w:tcPr>
            <w:tcW w:w="0" w:type="auto"/>
            <w:tcBorders>
              <w:top w:val="single" w:sz="4" w:space="0" w:color="auto"/>
              <w:left w:val="single" w:sz="4" w:space="0" w:color="auto"/>
              <w:bottom w:val="single" w:sz="4" w:space="0" w:color="auto"/>
              <w:right w:val="single" w:sz="4" w:space="0" w:color="auto"/>
            </w:tcBorders>
            <w:hideMark/>
          </w:tcPr>
          <w:p w14:paraId="54961DF3"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в сложном предложении с разными видами связи между частями</w:t>
            </w:r>
          </w:p>
        </w:tc>
      </w:tr>
      <w:tr w:rsidR="0053077D" w:rsidRPr="0053077D" w14:paraId="0C2B064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BF30DF8"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7.24</w:t>
            </w:r>
          </w:p>
        </w:tc>
        <w:tc>
          <w:tcPr>
            <w:tcW w:w="0" w:type="auto"/>
            <w:tcBorders>
              <w:top w:val="single" w:sz="4" w:space="0" w:color="auto"/>
              <w:left w:val="single" w:sz="4" w:space="0" w:color="auto"/>
              <w:bottom w:val="single" w:sz="4" w:space="0" w:color="auto"/>
              <w:right w:val="single" w:sz="4" w:space="0" w:color="auto"/>
            </w:tcBorders>
            <w:hideMark/>
          </w:tcPr>
          <w:p w14:paraId="266BAF26"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53077D" w:rsidRPr="0053077D" w14:paraId="1112EAED"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699D3BA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7.25</w:t>
            </w:r>
          </w:p>
        </w:tc>
        <w:tc>
          <w:tcPr>
            <w:tcW w:w="0" w:type="auto"/>
            <w:tcBorders>
              <w:top w:val="single" w:sz="4" w:space="0" w:color="auto"/>
              <w:left w:val="single" w:sz="4" w:space="0" w:color="auto"/>
              <w:bottom w:val="single" w:sz="4" w:space="0" w:color="auto"/>
              <w:right w:val="single" w:sz="4" w:space="0" w:color="auto"/>
            </w:tcBorders>
            <w:hideMark/>
          </w:tcPr>
          <w:p w14:paraId="5005FEF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53077D" w:rsidRPr="0053077D" w14:paraId="0B50242A"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DCB4B7C"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7.26</w:t>
            </w:r>
          </w:p>
        </w:tc>
        <w:tc>
          <w:tcPr>
            <w:tcW w:w="0" w:type="auto"/>
            <w:tcBorders>
              <w:top w:val="single" w:sz="4" w:space="0" w:color="auto"/>
              <w:left w:val="single" w:sz="4" w:space="0" w:color="auto"/>
              <w:bottom w:val="single" w:sz="4" w:space="0" w:color="auto"/>
              <w:right w:val="single" w:sz="4" w:space="0" w:color="auto"/>
            </w:tcBorders>
            <w:hideMark/>
          </w:tcPr>
          <w:p w14:paraId="1B1B8F2B"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Пунктуационный анализ предложений</w:t>
            </w:r>
          </w:p>
        </w:tc>
      </w:tr>
      <w:tr w:rsidR="0053077D" w:rsidRPr="0053077D" w14:paraId="3D2AACB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1C8813EF"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hideMark/>
          </w:tcPr>
          <w:p w14:paraId="2B7185E7"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Выразительность русской речи</w:t>
            </w:r>
          </w:p>
        </w:tc>
      </w:tr>
      <w:tr w:rsidR="0053077D" w:rsidRPr="0053077D" w14:paraId="33438B8E"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29317C8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8.1</w:t>
            </w:r>
          </w:p>
        </w:tc>
        <w:tc>
          <w:tcPr>
            <w:tcW w:w="0" w:type="auto"/>
            <w:tcBorders>
              <w:top w:val="single" w:sz="4" w:space="0" w:color="auto"/>
              <w:left w:val="single" w:sz="4" w:space="0" w:color="auto"/>
              <w:bottom w:val="single" w:sz="4" w:space="0" w:color="auto"/>
              <w:right w:val="single" w:sz="4" w:space="0" w:color="auto"/>
            </w:tcBorders>
            <w:hideMark/>
          </w:tcPr>
          <w:p w14:paraId="6A82B415"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выразительные средства фонетики (звукопись)</w:t>
            </w:r>
          </w:p>
        </w:tc>
      </w:tr>
      <w:tr w:rsidR="0053077D" w:rsidRPr="0053077D" w14:paraId="7C97896C" w14:textId="77777777" w:rsidTr="00CE1EBA">
        <w:tc>
          <w:tcPr>
            <w:tcW w:w="296" w:type="dxa"/>
            <w:tcBorders>
              <w:top w:val="single" w:sz="4" w:space="0" w:color="auto"/>
              <w:left w:val="single" w:sz="4" w:space="0" w:color="auto"/>
              <w:bottom w:val="single" w:sz="4" w:space="0" w:color="auto"/>
              <w:right w:val="single" w:sz="4" w:space="0" w:color="auto"/>
            </w:tcBorders>
            <w:hideMark/>
          </w:tcPr>
          <w:p w14:paraId="414D9F14"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8.2</w:t>
            </w:r>
          </w:p>
        </w:tc>
        <w:tc>
          <w:tcPr>
            <w:tcW w:w="0" w:type="auto"/>
            <w:tcBorders>
              <w:top w:val="single" w:sz="4" w:space="0" w:color="auto"/>
              <w:left w:val="single" w:sz="4" w:space="0" w:color="auto"/>
              <w:bottom w:val="single" w:sz="4" w:space="0" w:color="auto"/>
              <w:right w:val="single" w:sz="4" w:space="0" w:color="auto"/>
            </w:tcBorders>
            <w:hideMark/>
          </w:tcPr>
          <w:p w14:paraId="59DC8999" w14:textId="77777777" w:rsidR="0053077D" w:rsidRPr="0053077D" w:rsidRDefault="0053077D" w:rsidP="0053077D">
            <w:pPr>
              <w:pStyle w:val="af3"/>
              <w:rPr>
                <w:rFonts w:ascii="Times New Roman" w:hAnsi="Times New Roman" w:cs="Times New Roman"/>
              </w:rPr>
            </w:pPr>
            <w:r w:rsidRPr="0053077D">
              <w:rPr>
                <w:rFonts w:ascii="Times New Roman" w:hAnsi="Times New Roman" w:cs="Times New Roman"/>
              </w:rPr>
              <w:t>Основные выразительные средства лексики и фразеологии (эпитеты, метафоры, олицетворения, сравнения, гиперболы и другие)</w:t>
            </w:r>
          </w:p>
        </w:tc>
      </w:tr>
    </w:tbl>
    <w:p w14:paraId="5C7FE214" w14:textId="77777777" w:rsidR="0053077D" w:rsidRPr="0053077D" w:rsidRDefault="0053077D" w:rsidP="0053077D">
      <w:pPr>
        <w:pStyle w:val="af3"/>
        <w:rPr>
          <w:rFonts w:ascii="Times New Roman" w:hAnsi="Times New Roman" w:cs="Times New Roman"/>
        </w:rPr>
      </w:pPr>
    </w:p>
    <w:p w14:paraId="5FF27453" w14:textId="77777777" w:rsidR="0053077D" w:rsidRPr="008853BC" w:rsidRDefault="0053077D" w:rsidP="00CE1EBA">
      <w:pPr>
        <w:pStyle w:val="af3"/>
        <w:jc w:val="both"/>
        <w:rPr>
          <w:rFonts w:ascii="Times New Roman" w:hAnsi="Times New Roman" w:cs="Times New Roman"/>
          <w:color w:val="FF0000"/>
          <w:sz w:val="24"/>
          <w:szCs w:val="24"/>
        </w:rPr>
      </w:pPr>
    </w:p>
    <w:p w14:paraId="7D8F75EC" w14:textId="77777777" w:rsidR="00CE1EBA" w:rsidRPr="00CE1EBA" w:rsidRDefault="00CE1EBA" w:rsidP="00CE1EBA">
      <w:pPr>
        <w:spacing w:after="0" w:line="240" w:lineRule="auto"/>
        <w:rPr>
          <w:rFonts w:ascii="Times New Roman" w:eastAsia="Times New Roman" w:hAnsi="Times New Roman" w:cs="Times New Roman"/>
        </w:rPr>
      </w:pPr>
    </w:p>
    <w:p w14:paraId="737A902C" w14:textId="7A939BF6" w:rsid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требования к результатам освоения основной</w:t>
      </w:r>
      <w:r>
        <w:rPr>
          <w:rFonts w:ascii="Times New Roman" w:eastAsia="Times New Roman" w:hAnsi="Times New Roman" w:cs="Times New Roman"/>
          <w:b/>
        </w:rPr>
        <w:t xml:space="preserve"> </w:t>
      </w:r>
      <w:r w:rsidRPr="00CE1EBA">
        <w:rPr>
          <w:rFonts w:ascii="Times New Roman" w:eastAsia="Times New Roman" w:hAnsi="Times New Roman" w:cs="Times New Roman"/>
          <w:b/>
        </w:rPr>
        <w:t>образовательной программы (5 класс)</w:t>
      </w:r>
    </w:p>
    <w:p w14:paraId="0BD33736" w14:textId="4C89F1DA" w:rsidR="00CE1EBA" w:rsidRPr="00CE1EBA" w:rsidRDefault="00CE1EBA" w:rsidP="00CE1EBA">
      <w:pPr>
        <w:spacing w:after="0" w:line="240" w:lineRule="auto"/>
        <w:rPr>
          <w:rFonts w:ascii="Times New Roman" w:eastAsia="Times New Roman" w:hAnsi="Times New Roman" w:cs="Times New Roman"/>
          <w:b/>
        </w:rPr>
      </w:pPr>
      <w:r>
        <w:rPr>
          <w:rFonts w:ascii="Times New Roman" w:eastAsia="Times New Roman" w:hAnsi="Times New Roman" w:cs="Times New Roman"/>
          <w:b/>
        </w:rPr>
        <w:t>Литература</w:t>
      </w:r>
    </w:p>
    <w:p w14:paraId="3FF9CE09" w14:textId="77777777" w:rsidR="00CE1EBA" w:rsidRPr="00CE1EBA" w:rsidRDefault="00CE1EBA" w:rsidP="00CE1EBA">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22"/>
        <w:gridCol w:w="9137"/>
      </w:tblGrid>
      <w:tr w:rsidR="00CE1EBA" w:rsidRPr="00CE1EBA" w14:paraId="5087C1B4"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6D62186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 проверяемого результата</w:t>
            </w:r>
          </w:p>
        </w:tc>
        <w:tc>
          <w:tcPr>
            <w:tcW w:w="4431" w:type="pct"/>
            <w:tcBorders>
              <w:top w:val="single" w:sz="4" w:space="0" w:color="auto"/>
              <w:left w:val="single" w:sz="4" w:space="0" w:color="auto"/>
              <w:bottom w:val="single" w:sz="4" w:space="0" w:color="auto"/>
              <w:right w:val="single" w:sz="4" w:space="0" w:color="auto"/>
            </w:tcBorders>
            <w:hideMark/>
          </w:tcPr>
          <w:p w14:paraId="674EAE7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E1EBA" w:rsidRPr="00CE1EBA" w14:paraId="24ECE540"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031EF24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431" w:type="pct"/>
            <w:tcBorders>
              <w:top w:val="single" w:sz="4" w:space="0" w:color="auto"/>
              <w:left w:val="single" w:sz="4" w:space="0" w:color="auto"/>
              <w:bottom w:val="single" w:sz="4" w:space="0" w:color="auto"/>
              <w:right w:val="single" w:sz="4" w:space="0" w:color="auto"/>
            </w:tcBorders>
            <w:hideMark/>
          </w:tcPr>
          <w:p w14:paraId="5540759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CE1EBA" w:rsidRPr="00CE1EBA" w14:paraId="1DBFBA89"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2F23913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431" w:type="pct"/>
            <w:tcBorders>
              <w:top w:val="single" w:sz="4" w:space="0" w:color="auto"/>
              <w:left w:val="single" w:sz="4" w:space="0" w:color="auto"/>
              <w:bottom w:val="single" w:sz="4" w:space="0" w:color="auto"/>
              <w:right w:val="single" w:sz="4" w:space="0" w:color="auto"/>
            </w:tcBorders>
            <w:hideMark/>
          </w:tcPr>
          <w:p w14:paraId="02875B2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tc>
      </w:tr>
      <w:tr w:rsidR="00CE1EBA" w:rsidRPr="00CE1EBA" w14:paraId="109592A6"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5F63E06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431" w:type="pct"/>
            <w:tcBorders>
              <w:top w:val="single" w:sz="4" w:space="0" w:color="auto"/>
              <w:left w:val="single" w:sz="4" w:space="0" w:color="auto"/>
              <w:bottom w:val="single" w:sz="4" w:space="0" w:color="auto"/>
              <w:right w:val="single" w:sz="4" w:space="0" w:color="auto"/>
            </w:tcBorders>
            <w:hideMark/>
          </w:tcPr>
          <w:p w14:paraId="15A5B17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владеть элементарными умениями воспринимать, анализировать, интерпретировать и оценивать прочитанные произведения:</w:t>
            </w:r>
          </w:p>
        </w:tc>
      </w:tr>
      <w:tr w:rsidR="00CE1EBA" w:rsidRPr="00CE1EBA" w14:paraId="50726AA9"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5527A62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431" w:type="pct"/>
            <w:tcBorders>
              <w:top w:val="single" w:sz="4" w:space="0" w:color="auto"/>
              <w:left w:val="single" w:sz="4" w:space="0" w:color="auto"/>
              <w:bottom w:val="single" w:sz="4" w:space="0" w:color="auto"/>
              <w:right w:val="single" w:sz="4" w:space="0" w:color="auto"/>
            </w:tcBorders>
            <w:hideMark/>
          </w:tcPr>
          <w:p w14:paraId="6D1EC4D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определять тему и главную мысль произведения, иметь начальные представления о родах и </w:t>
            </w:r>
            <w:r w:rsidRPr="00CE1EBA">
              <w:rPr>
                <w:rFonts w:ascii="Times New Roman" w:eastAsia="Times New Roman" w:hAnsi="Times New Roman" w:cs="Times New Roman"/>
              </w:rPr>
              <w:lastRenderedPageBreak/>
              <w:t>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CE1EBA" w:rsidRPr="00CE1EBA" w14:paraId="6BDB9692"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5072A74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3.2</w:t>
            </w:r>
          </w:p>
        </w:tc>
        <w:tc>
          <w:tcPr>
            <w:tcW w:w="4431" w:type="pct"/>
            <w:tcBorders>
              <w:top w:val="single" w:sz="4" w:space="0" w:color="auto"/>
              <w:left w:val="single" w:sz="4" w:space="0" w:color="auto"/>
              <w:bottom w:val="single" w:sz="4" w:space="0" w:color="auto"/>
              <w:right w:val="single" w:sz="4" w:space="0" w:color="auto"/>
            </w:tcBorders>
            <w:hideMark/>
          </w:tcPr>
          <w:p w14:paraId="5988B02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CE1EBA" w:rsidRPr="00CE1EBA" w14:paraId="6CAE4B35"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622C524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431" w:type="pct"/>
            <w:tcBorders>
              <w:top w:val="single" w:sz="4" w:space="0" w:color="auto"/>
              <w:left w:val="single" w:sz="4" w:space="0" w:color="auto"/>
              <w:bottom w:val="single" w:sz="4" w:space="0" w:color="auto"/>
              <w:right w:val="single" w:sz="4" w:space="0" w:color="auto"/>
            </w:tcBorders>
            <w:hideMark/>
          </w:tcPr>
          <w:p w14:paraId="595D55B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сопоставлять темы и сюжеты произведений, образы персонажей</w:t>
            </w:r>
          </w:p>
        </w:tc>
      </w:tr>
      <w:tr w:rsidR="00CE1EBA" w:rsidRPr="00CE1EBA" w14:paraId="70AF0145"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7588288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431" w:type="pct"/>
            <w:tcBorders>
              <w:top w:val="single" w:sz="4" w:space="0" w:color="auto"/>
              <w:left w:val="single" w:sz="4" w:space="0" w:color="auto"/>
              <w:bottom w:val="single" w:sz="4" w:space="0" w:color="auto"/>
              <w:right w:val="single" w:sz="4" w:space="0" w:color="auto"/>
            </w:tcBorders>
            <w:hideMark/>
          </w:tcPr>
          <w:p w14:paraId="038717F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CE1EBA" w:rsidRPr="00CE1EBA" w14:paraId="642230CF"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04D0AA2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431" w:type="pct"/>
            <w:tcBorders>
              <w:top w:val="single" w:sz="4" w:space="0" w:color="auto"/>
              <w:left w:val="single" w:sz="4" w:space="0" w:color="auto"/>
              <w:bottom w:val="single" w:sz="4" w:space="0" w:color="auto"/>
              <w:right w:val="single" w:sz="4" w:space="0" w:color="auto"/>
            </w:tcBorders>
            <w:hideMark/>
          </w:tcPr>
          <w:p w14:paraId="541C7E3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CE1EBA" w:rsidRPr="00CE1EBA" w14:paraId="74EE3C83"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0EB75D9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431" w:type="pct"/>
            <w:tcBorders>
              <w:top w:val="single" w:sz="4" w:space="0" w:color="auto"/>
              <w:left w:val="single" w:sz="4" w:space="0" w:color="auto"/>
              <w:bottom w:val="single" w:sz="4" w:space="0" w:color="auto"/>
              <w:right w:val="single" w:sz="4" w:space="0" w:color="auto"/>
            </w:tcBorders>
            <w:hideMark/>
          </w:tcPr>
          <w:p w14:paraId="2B8DAB3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CE1EBA" w:rsidRPr="00CE1EBA" w14:paraId="3B6BECEE"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72945E2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431" w:type="pct"/>
            <w:tcBorders>
              <w:top w:val="single" w:sz="4" w:space="0" w:color="auto"/>
              <w:left w:val="single" w:sz="4" w:space="0" w:color="auto"/>
              <w:bottom w:val="single" w:sz="4" w:space="0" w:color="auto"/>
              <w:right w:val="single" w:sz="4" w:space="0" w:color="auto"/>
            </w:tcBorders>
            <w:hideMark/>
          </w:tcPr>
          <w:p w14:paraId="40EC119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CE1EBA" w:rsidRPr="00CE1EBA" w14:paraId="11720D70"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366D31D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431" w:type="pct"/>
            <w:tcBorders>
              <w:top w:val="single" w:sz="4" w:space="0" w:color="auto"/>
              <w:left w:val="single" w:sz="4" w:space="0" w:color="auto"/>
              <w:bottom w:val="single" w:sz="4" w:space="0" w:color="auto"/>
              <w:right w:val="single" w:sz="4" w:space="0" w:color="auto"/>
            </w:tcBorders>
            <w:hideMark/>
          </w:tcPr>
          <w:p w14:paraId="161DD49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создавать устные и письменные высказывания разных жанров объемом не менее 70 слов (с учетом литературного развития обучающихся)</w:t>
            </w:r>
          </w:p>
        </w:tc>
      </w:tr>
      <w:tr w:rsidR="00CE1EBA" w:rsidRPr="00CE1EBA" w14:paraId="27F69759"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5F7A2DF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431" w:type="pct"/>
            <w:tcBorders>
              <w:top w:val="single" w:sz="4" w:space="0" w:color="auto"/>
              <w:left w:val="single" w:sz="4" w:space="0" w:color="auto"/>
              <w:bottom w:val="single" w:sz="4" w:space="0" w:color="auto"/>
              <w:right w:val="single" w:sz="4" w:space="0" w:color="auto"/>
            </w:tcBorders>
            <w:hideMark/>
          </w:tcPr>
          <w:p w14:paraId="6D426A5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владеть начальными умениями интерпретации и оценки текстуально изученных произведений фольклора и литературы</w:t>
            </w:r>
          </w:p>
        </w:tc>
      </w:tr>
      <w:tr w:rsidR="00CE1EBA" w:rsidRPr="00CE1EBA" w14:paraId="150357C3"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3A19020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9</w:t>
            </w:r>
          </w:p>
        </w:tc>
        <w:tc>
          <w:tcPr>
            <w:tcW w:w="4431" w:type="pct"/>
            <w:tcBorders>
              <w:top w:val="single" w:sz="4" w:space="0" w:color="auto"/>
              <w:left w:val="single" w:sz="4" w:space="0" w:color="auto"/>
              <w:bottom w:val="single" w:sz="4" w:space="0" w:color="auto"/>
              <w:right w:val="single" w:sz="4" w:space="0" w:color="auto"/>
            </w:tcBorders>
            <w:hideMark/>
          </w:tcPr>
          <w:p w14:paraId="6C6FB86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CE1EBA" w:rsidRPr="00CE1EBA" w14:paraId="3C32240B"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3C4A9AC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10</w:t>
            </w:r>
          </w:p>
        </w:tc>
        <w:tc>
          <w:tcPr>
            <w:tcW w:w="4431" w:type="pct"/>
            <w:tcBorders>
              <w:top w:val="single" w:sz="4" w:space="0" w:color="auto"/>
              <w:left w:val="single" w:sz="4" w:space="0" w:color="auto"/>
              <w:bottom w:val="single" w:sz="4" w:space="0" w:color="auto"/>
              <w:right w:val="single" w:sz="4" w:space="0" w:color="auto"/>
            </w:tcBorders>
            <w:hideMark/>
          </w:tcPr>
          <w:p w14:paraId="15215E7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CE1EBA" w:rsidRPr="00CE1EBA" w14:paraId="7BA4AAAA"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6A9D9CE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431" w:type="pct"/>
            <w:tcBorders>
              <w:top w:val="single" w:sz="4" w:space="0" w:color="auto"/>
              <w:left w:val="single" w:sz="4" w:space="0" w:color="auto"/>
              <w:bottom w:val="single" w:sz="4" w:space="0" w:color="auto"/>
              <w:right w:val="single" w:sz="4" w:space="0" w:color="auto"/>
            </w:tcBorders>
            <w:hideMark/>
          </w:tcPr>
          <w:p w14:paraId="3B991AC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CE1EBA" w:rsidRPr="00CE1EBA" w14:paraId="539B79BF" w14:textId="77777777" w:rsidTr="00CE1EBA">
        <w:tc>
          <w:tcPr>
            <w:tcW w:w="569" w:type="pct"/>
            <w:tcBorders>
              <w:top w:val="single" w:sz="4" w:space="0" w:color="auto"/>
              <w:left w:val="single" w:sz="4" w:space="0" w:color="auto"/>
              <w:bottom w:val="single" w:sz="4" w:space="0" w:color="auto"/>
              <w:right w:val="single" w:sz="4" w:space="0" w:color="auto"/>
            </w:tcBorders>
            <w:hideMark/>
          </w:tcPr>
          <w:p w14:paraId="7734375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12</w:t>
            </w:r>
          </w:p>
        </w:tc>
        <w:tc>
          <w:tcPr>
            <w:tcW w:w="4431" w:type="pct"/>
            <w:tcBorders>
              <w:top w:val="single" w:sz="4" w:space="0" w:color="auto"/>
              <w:left w:val="single" w:sz="4" w:space="0" w:color="auto"/>
              <w:bottom w:val="single" w:sz="4" w:space="0" w:color="auto"/>
              <w:right w:val="single" w:sz="4" w:space="0" w:color="auto"/>
            </w:tcBorders>
            <w:hideMark/>
          </w:tcPr>
          <w:p w14:paraId="293AE62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E9A7499" w14:textId="77777777" w:rsidR="00CE1EBA" w:rsidRPr="00CE1EBA" w:rsidRDefault="00CE1EBA" w:rsidP="00CE1EBA">
      <w:pPr>
        <w:spacing w:after="0" w:line="240" w:lineRule="auto"/>
        <w:rPr>
          <w:rFonts w:ascii="Times New Roman" w:eastAsia="Times New Roman" w:hAnsi="Times New Roman" w:cs="Times New Roman"/>
        </w:rPr>
      </w:pPr>
    </w:p>
    <w:p w14:paraId="5677CDC0" w14:textId="77777777" w:rsidR="00CE1EBA" w:rsidRPr="00CE1EBA" w:rsidRDefault="00CE1EBA" w:rsidP="00CE1EBA">
      <w:pPr>
        <w:spacing w:after="0" w:line="240" w:lineRule="auto"/>
        <w:rPr>
          <w:rFonts w:ascii="Times New Roman" w:eastAsia="Times New Roman" w:hAnsi="Times New Roman" w:cs="Times New Roman"/>
        </w:rPr>
      </w:pPr>
    </w:p>
    <w:p w14:paraId="4D1D131E"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элементы содержания (5 класс)</w:t>
      </w:r>
    </w:p>
    <w:p w14:paraId="6F7353F7" w14:textId="77777777" w:rsidR="00CE1EBA" w:rsidRPr="00CE1EBA" w:rsidRDefault="00CE1EBA" w:rsidP="00CE1EBA">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68"/>
        <w:gridCol w:w="9391"/>
      </w:tblGrid>
      <w:tr w:rsidR="00CE1EBA" w:rsidRPr="00CE1EBA" w14:paraId="6C7CB909"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669246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w:t>
            </w:r>
          </w:p>
        </w:tc>
        <w:tc>
          <w:tcPr>
            <w:tcW w:w="4447" w:type="pct"/>
            <w:tcBorders>
              <w:top w:val="single" w:sz="4" w:space="0" w:color="auto"/>
              <w:left w:val="single" w:sz="4" w:space="0" w:color="auto"/>
              <w:bottom w:val="single" w:sz="4" w:space="0" w:color="auto"/>
              <w:right w:val="single" w:sz="4" w:space="0" w:color="auto"/>
            </w:tcBorders>
            <w:hideMark/>
          </w:tcPr>
          <w:p w14:paraId="7AA6CFB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Проверяемый элемент содержания</w:t>
            </w:r>
          </w:p>
        </w:tc>
      </w:tr>
      <w:tr w:rsidR="00CE1EBA" w:rsidRPr="00CE1EBA" w14:paraId="17812F10"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7D388C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447" w:type="pct"/>
            <w:tcBorders>
              <w:top w:val="single" w:sz="4" w:space="0" w:color="auto"/>
              <w:left w:val="single" w:sz="4" w:space="0" w:color="auto"/>
              <w:bottom w:val="single" w:sz="4" w:space="0" w:color="auto"/>
              <w:right w:val="single" w:sz="4" w:space="0" w:color="auto"/>
            </w:tcBorders>
            <w:hideMark/>
          </w:tcPr>
          <w:p w14:paraId="5933138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Мифология</w:t>
            </w:r>
          </w:p>
        </w:tc>
      </w:tr>
      <w:tr w:rsidR="00CE1EBA" w:rsidRPr="00CE1EBA" w14:paraId="105AB182"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51F7267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447" w:type="pct"/>
            <w:tcBorders>
              <w:top w:val="single" w:sz="4" w:space="0" w:color="auto"/>
              <w:left w:val="single" w:sz="4" w:space="0" w:color="auto"/>
              <w:bottom w:val="single" w:sz="4" w:space="0" w:color="auto"/>
              <w:right w:val="single" w:sz="4" w:space="0" w:color="auto"/>
            </w:tcBorders>
            <w:hideMark/>
          </w:tcPr>
          <w:p w14:paraId="118AAEA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Мифы народов России и мира</w:t>
            </w:r>
          </w:p>
        </w:tc>
      </w:tr>
      <w:tr w:rsidR="00CE1EBA" w:rsidRPr="00CE1EBA" w14:paraId="18D9EAD1"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258793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2</w:t>
            </w:r>
          </w:p>
        </w:tc>
        <w:tc>
          <w:tcPr>
            <w:tcW w:w="4447" w:type="pct"/>
            <w:tcBorders>
              <w:top w:val="single" w:sz="4" w:space="0" w:color="auto"/>
              <w:left w:val="single" w:sz="4" w:space="0" w:color="auto"/>
              <w:bottom w:val="single" w:sz="4" w:space="0" w:color="auto"/>
              <w:right w:val="single" w:sz="4" w:space="0" w:color="auto"/>
            </w:tcBorders>
            <w:hideMark/>
          </w:tcPr>
          <w:p w14:paraId="172F9E5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Фольклор</w:t>
            </w:r>
          </w:p>
        </w:tc>
      </w:tr>
      <w:tr w:rsidR="00CE1EBA" w:rsidRPr="00CE1EBA" w14:paraId="35B9073E"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7B12066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2.1</w:t>
            </w:r>
          </w:p>
        </w:tc>
        <w:tc>
          <w:tcPr>
            <w:tcW w:w="4447" w:type="pct"/>
            <w:tcBorders>
              <w:top w:val="single" w:sz="4" w:space="0" w:color="auto"/>
              <w:left w:val="single" w:sz="4" w:space="0" w:color="auto"/>
              <w:bottom w:val="single" w:sz="4" w:space="0" w:color="auto"/>
              <w:right w:val="single" w:sz="4" w:space="0" w:color="auto"/>
            </w:tcBorders>
            <w:hideMark/>
          </w:tcPr>
          <w:p w14:paraId="7D8D6DC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Малые жанры: пословицы, поговорки, загадки</w:t>
            </w:r>
          </w:p>
        </w:tc>
      </w:tr>
      <w:tr w:rsidR="00CE1EBA" w:rsidRPr="00CE1EBA" w14:paraId="7DDFC7AB"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1657A5E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2.2</w:t>
            </w:r>
          </w:p>
        </w:tc>
        <w:tc>
          <w:tcPr>
            <w:tcW w:w="4447" w:type="pct"/>
            <w:tcBorders>
              <w:top w:val="single" w:sz="4" w:space="0" w:color="auto"/>
              <w:left w:val="single" w:sz="4" w:space="0" w:color="auto"/>
              <w:bottom w:val="single" w:sz="4" w:space="0" w:color="auto"/>
              <w:right w:val="single" w:sz="4" w:space="0" w:color="auto"/>
            </w:tcBorders>
            <w:hideMark/>
          </w:tcPr>
          <w:p w14:paraId="3B8524C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Сказки народов России и народов мира (не менее трех)</w:t>
            </w:r>
          </w:p>
        </w:tc>
      </w:tr>
      <w:tr w:rsidR="00CE1EBA" w:rsidRPr="00CE1EBA" w14:paraId="1D386BA2"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CFBD6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447" w:type="pct"/>
            <w:tcBorders>
              <w:top w:val="single" w:sz="4" w:space="0" w:color="auto"/>
              <w:left w:val="single" w:sz="4" w:space="0" w:color="auto"/>
              <w:bottom w:val="single" w:sz="4" w:space="0" w:color="auto"/>
              <w:right w:val="single" w:sz="4" w:space="0" w:color="auto"/>
            </w:tcBorders>
            <w:hideMark/>
          </w:tcPr>
          <w:p w14:paraId="346EE44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первой половины XIX в.</w:t>
            </w:r>
          </w:p>
        </w:tc>
      </w:tr>
      <w:tr w:rsidR="00CE1EBA" w:rsidRPr="00CE1EBA" w14:paraId="41041A20"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1885F8A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447" w:type="pct"/>
            <w:tcBorders>
              <w:top w:val="single" w:sz="4" w:space="0" w:color="auto"/>
              <w:left w:val="single" w:sz="4" w:space="0" w:color="auto"/>
              <w:bottom w:val="single" w:sz="4" w:space="0" w:color="auto"/>
              <w:right w:val="single" w:sz="4" w:space="0" w:color="auto"/>
            </w:tcBorders>
            <w:hideMark/>
          </w:tcPr>
          <w:p w14:paraId="66A0C72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И.А. Крылов. Басни (три по выбору). Например, "Волк на псарне", "Листы и Корни", "Свинья под Дубом", "Квартет", "Осел и Соловей", "Ворона и Лисица"</w:t>
            </w:r>
          </w:p>
        </w:tc>
      </w:tr>
      <w:tr w:rsidR="00CE1EBA" w:rsidRPr="00CE1EBA" w14:paraId="1EF116AA"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556B0EF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447" w:type="pct"/>
            <w:tcBorders>
              <w:top w:val="single" w:sz="4" w:space="0" w:color="auto"/>
              <w:left w:val="single" w:sz="4" w:space="0" w:color="auto"/>
              <w:bottom w:val="single" w:sz="4" w:space="0" w:color="auto"/>
              <w:right w:val="single" w:sz="4" w:space="0" w:color="auto"/>
            </w:tcBorders>
            <w:hideMark/>
          </w:tcPr>
          <w:p w14:paraId="072B308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Стихотворения "Зимнее утро", "Зимний вечер", "Няне" и другие по выбору</w:t>
            </w:r>
          </w:p>
        </w:tc>
      </w:tr>
      <w:tr w:rsidR="00CE1EBA" w:rsidRPr="00CE1EBA" w14:paraId="4B7A89BF"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21FF420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447" w:type="pct"/>
            <w:tcBorders>
              <w:top w:val="single" w:sz="4" w:space="0" w:color="auto"/>
              <w:left w:val="single" w:sz="4" w:space="0" w:color="auto"/>
              <w:bottom w:val="single" w:sz="4" w:space="0" w:color="auto"/>
              <w:right w:val="single" w:sz="4" w:space="0" w:color="auto"/>
            </w:tcBorders>
            <w:hideMark/>
          </w:tcPr>
          <w:p w14:paraId="5894472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"Сказка о мертвой царевне и о семи богатырях"</w:t>
            </w:r>
          </w:p>
        </w:tc>
      </w:tr>
      <w:tr w:rsidR="00CE1EBA" w:rsidRPr="00CE1EBA" w14:paraId="528E7F1C"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703316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447" w:type="pct"/>
            <w:tcBorders>
              <w:top w:val="single" w:sz="4" w:space="0" w:color="auto"/>
              <w:left w:val="single" w:sz="4" w:space="0" w:color="auto"/>
              <w:bottom w:val="single" w:sz="4" w:space="0" w:color="auto"/>
              <w:right w:val="single" w:sz="4" w:space="0" w:color="auto"/>
            </w:tcBorders>
            <w:hideMark/>
          </w:tcPr>
          <w:p w14:paraId="108B7ED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Стихотворение "Бородино"</w:t>
            </w:r>
          </w:p>
        </w:tc>
      </w:tr>
      <w:tr w:rsidR="00CE1EBA" w:rsidRPr="00CE1EBA" w14:paraId="562C77B3"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FAF300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3.5</w:t>
            </w:r>
          </w:p>
        </w:tc>
        <w:tc>
          <w:tcPr>
            <w:tcW w:w="4447" w:type="pct"/>
            <w:tcBorders>
              <w:top w:val="single" w:sz="4" w:space="0" w:color="auto"/>
              <w:left w:val="single" w:sz="4" w:space="0" w:color="auto"/>
              <w:bottom w:val="single" w:sz="4" w:space="0" w:color="auto"/>
              <w:right w:val="single" w:sz="4" w:space="0" w:color="auto"/>
            </w:tcBorders>
            <w:hideMark/>
          </w:tcPr>
          <w:p w14:paraId="3ED395F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Повесть "Ночь перед Рождеством" из сборника "Вечера на хуторе близ Диканьки"</w:t>
            </w:r>
          </w:p>
        </w:tc>
      </w:tr>
      <w:tr w:rsidR="00CE1EBA" w:rsidRPr="00CE1EBA" w14:paraId="25B2577A"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2F8E18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447" w:type="pct"/>
            <w:tcBorders>
              <w:top w:val="single" w:sz="4" w:space="0" w:color="auto"/>
              <w:left w:val="single" w:sz="4" w:space="0" w:color="auto"/>
              <w:bottom w:val="single" w:sz="4" w:space="0" w:color="auto"/>
              <w:right w:val="single" w:sz="4" w:space="0" w:color="auto"/>
            </w:tcBorders>
            <w:hideMark/>
          </w:tcPr>
          <w:p w14:paraId="20EFAC5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второй половины XIX в.</w:t>
            </w:r>
          </w:p>
        </w:tc>
      </w:tr>
      <w:tr w:rsidR="00CE1EBA" w:rsidRPr="00CE1EBA" w14:paraId="13726AEB"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45D2A8B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4.1</w:t>
            </w:r>
          </w:p>
        </w:tc>
        <w:tc>
          <w:tcPr>
            <w:tcW w:w="4447" w:type="pct"/>
            <w:tcBorders>
              <w:top w:val="single" w:sz="4" w:space="0" w:color="auto"/>
              <w:left w:val="single" w:sz="4" w:space="0" w:color="auto"/>
              <w:bottom w:val="single" w:sz="4" w:space="0" w:color="auto"/>
              <w:right w:val="single" w:sz="4" w:space="0" w:color="auto"/>
            </w:tcBorders>
            <w:hideMark/>
          </w:tcPr>
          <w:p w14:paraId="3D9EE2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И.С. Тургенев. Рассказ "Муму"</w:t>
            </w:r>
          </w:p>
        </w:tc>
      </w:tr>
      <w:tr w:rsidR="00CE1EBA" w:rsidRPr="00CE1EBA" w14:paraId="0A2FD682"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277C6E0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4.2</w:t>
            </w:r>
          </w:p>
        </w:tc>
        <w:tc>
          <w:tcPr>
            <w:tcW w:w="4447" w:type="pct"/>
            <w:tcBorders>
              <w:top w:val="single" w:sz="4" w:space="0" w:color="auto"/>
              <w:left w:val="single" w:sz="4" w:space="0" w:color="auto"/>
              <w:bottom w:val="single" w:sz="4" w:space="0" w:color="auto"/>
              <w:right w:val="single" w:sz="4" w:space="0" w:color="auto"/>
            </w:tcBorders>
            <w:hideMark/>
          </w:tcPr>
          <w:p w14:paraId="6B96906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Н.А. Некрасов. Стихотворения "Крестьянские дети", "Школьник". Поэма "Мороз, Красный нос" (фрагмент)</w:t>
            </w:r>
          </w:p>
        </w:tc>
      </w:tr>
      <w:tr w:rsidR="00CE1EBA" w:rsidRPr="00CE1EBA" w14:paraId="54A4AE4B"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6844E72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4.3</w:t>
            </w:r>
          </w:p>
        </w:tc>
        <w:tc>
          <w:tcPr>
            <w:tcW w:w="4447" w:type="pct"/>
            <w:tcBorders>
              <w:top w:val="single" w:sz="4" w:space="0" w:color="auto"/>
              <w:left w:val="single" w:sz="4" w:space="0" w:color="auto"/>
              <w:bottom w:val="single" w:sz="4" w:space="0" w:color="auto"/>
              <w:right w:val="single" w:sz="4" w:space="0" w:color="auto"/>
            </w:tcBorders>
            <w:hideMark/>
          </w:tcPr>
          <w:p w14:paraId="3664D0A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Л.Н. Толстой. Рассказ "Кавказский пленник"</w:t>
            </w:r>
          </w:p>
        </w:tc>
      </w:tr>
      <w:tr w:rsidR="00CE1EBA" w:rsidRPr="00CE1EBA" w14:paraId="2BC7F092"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4CBF4C1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447" w:type="pct"/>
            <w:tcBorders>
              <w:top w:val="single" w:sz="4" w:space="0" w:color="auto"/>
              <w:left w:val="single" w:sz="4" w:space="0" w:color="auto"/>
              <w:bottom w:val="single" w:sz="4" w:space="0" w:color="auto"/>
              <w:right w:val="single" w:sz="4" w:space="0" w:color="auto"/>
            </w:tcBorders>
            <w:hideMark/>
          </w:tcPr>
          <w:p w14:paraId="61D7B85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XIX - XX вв.</w:t>
            </w:r>
          </w:p>
        </w:tc>
      </w:tr>
      <w:tr w:rsidR="00CE1EBA" w:rsidRPr="00CE1EBA" w14:paraId="34D51497"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064DA6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5.1</w:t>
            </w:r>
          </w:p>
        </w:tc>
        <w:tc>
          <w:tcPr>
            <w:tcW w:w="4447" w:type="pct"/>
            <w:tcBorders>
              <w:top w:val="single" w:sz="4" w:space="0" w:color="auto"/>
              <w:left w:val="single" w:sz="4" w:space="0" w:color="auto"/>
              <w:bottom w:val="single" w:sz="4" w:space="0" w:color="auto"/>
              <w:right w:val="single" w:sz="4" w:space="0" w:color="auto"/>
            </w:tcBorders>
            <w:hideMark/>
          </w:tcPr>
          <w:p w14:paraId="281B27D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CE1EBA" w:rsidRPr="00CE1EBA" w14:paraId="555323F6"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6D83AD6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5.2</w:t>
            </w:r>
          </w:p>
        </w:tc>
        <w:tc>
          <w:tcPr>
            <w:tcW w:w="4447" w:type="pct"/>
            <w:tcBorders>
              <w:top w:val="single" w:sz="4" w:space="0" w:color="auto"/>
              <w:left w:val="single" w:sz="4" w:space="0" w:color="auto"/>
              <w:bottom w:val="single" w:sz="4" w:space="0" w:color="auto"/>
              <w:right w:val="single" w:sz="4" w:space="0" w:color="auto"/>
            </w:tcBorders>
            <w:hideMark/>
          </w:tcPr>
          <w:p w14:paraId="6F9F823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CE1EBA" w:rsidRPr="00CE1EBA" w14:paraId="6CA692A6"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7197862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5.3</w:t>
            </w:r>
          </w:p>
        </w:tc>
        <w:tc>
          <w:tcPr>
            <w:tcW w:w="4447" w:type="pct"/>
            <w:tcBorders>
              <w:top w:val="single" w:sz="4" w:space="0" w:color="auto"/>
              <w:left w:val="single" w:sz="4" w:space="0" w:color="auto"/>
              <w:bottom w:val="single" w:sz="4" w:space="0" w:color="auto"/>
              <w:right w:val="single" w:sz="4" w:space="0" w:color="auto"/>
            </w:tcBorders>
            <w:hideMark/>
          </w:tcPr>
          <w:p w14:paraId="5D038F8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отечественной литературы о природе и животных (не менее двух). А.И. Куприн, М.М. Пришвин, К.Г. Паустовский</w:t>
            </w:r>
          </w:p>
        </w:tc>
      </w:tr>
      <w:tr w:rsidR="00CE1EBA" w:rsidRPr="00CE1EBA" w14:paraId="1EF3EA48"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4D54CB4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5.4</w:t>
            </w:r>
          </w:p>
        </w:tc>
        <w:tc>
          <w:tcPr>
            <w:tcW w:w="4447" w:type="pct"/>
            <w:tcBorders>
              <w:top w:val="single" w:sz="4" w:space="0" w:color="auto"/>
              <w:left w:val="single" w:sz="4" w:space="0" w:color="auto"/>
              <w:bottom w:val="single" w:sz="4" w:space="0" w:color="auto"/>
              <w:right w:val="single" w:sz="4" w:space="0" w:color="auto"/>
            </w:tcBorders>
            <w:hideMark/>
          </w:tcPr>
          <w:p w14:paraId="4906A4F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А.П. Платонов. Рассказы (один по выбору). Например, "Корова", "Никита"</w:t>
            </w:r>
          </w:p>
        </w:tc>
      </w:tr>
      <w:tr w:rsidR="00CE1EBA" w:rsidRPr="00CE1EBA" w14:paraId="563B3A1B"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E6F8F5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5.5</w:t>
            </w:r>
          </w:p>
        </w:tc>
        <w:tc>
          <w:tcPr>
            <w:tcW w:w="4447" w:type="pct"/>
            <w:tcBorders>
              <w:top w:val="single" w:sz="4" w:space="0" w:color="auto"/>
              <w:left w:val="single" w:sz="4" w:space="0" w:color="auto"/>
              <w:bottom w:val="single" w:sz="4" w:space="0" w:color="auto"/>
              <w:right w:val="single" w:sz="4" w:space="0" w:color="auto"/>
            </w:tcBorders>
            <w:hideMark/>
          </w:tcPr>
          <w:p w14:paraId="68DBE05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В.П. Астафьев. Рассказ "Васюткино озеро"</w:t>
            </w:r>
          </w:p>
        </w:tc>
      </w:tr>
      <w:tr w:rsidR="00CE1EBA" w:rsidRPr="00CE1EBA" w14:paraId="624EF855"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931145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447" w:type="pct"/>
            <w:tcBorders>
              <w:top w:val="single" w:sz="4" w:space="0" w:color="auto"/>
              <w:left w:val="single" w:sz="4" w:space="0" w:color="auto"/>
              <w:bottom w:val="single" w:sz="4" w:space="0" w:color="auto"/>
              <w:right w:val="single" w:sz="4" w:space="0" w:color="auto"/>
            </w:tcBorders>
            <w:hideMark/>
          </w:tcPr>
          <w:p w14:paraId="2AE65B7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XX - начала XXI вв.</w:t>
            </w:r>
          </w:p>
        </w:tc>
      </w:tr>
      <w:tr w:rsidR="00CE1EBA" w:rsidRPr="00CE1EBA" w14:paraId="0F613ADB"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A99BF8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6.1</w:t>
            </w:r>
          </w:p>
        </w:tc>
        <w:tc>
          <w:tcPr>
            <w:tcW w:w="4447" w:type="pct"/>
            <w:tcBorders>
              <w:top w:val="single" w:sz="4" w:space="0" w:color="auto"/>
              <w:left w:val="single" w:sz="4" w:space="0" w:color="auto"/>
              <w:bottom w:val="single" w:sz="4" w:space="0" w:color="auto"/>
              <w:right w:val="single" w:sz="4" w:space="0" w:color="auto"/>
            </w:tcBorders>
            <w:hideMark/>
          </w:tcPr>
          <w:p w14:paraId="47547D8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CE1EBA" w:rsidRPr="00CE1EBA" w14:paraId="5C7C6064"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201B929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6.2</w:t>
            </w:r>
          </w:p>
        </w:tc>
        <w:tc>
          <w:tcPr>
            <w:tcW w:w="4447" w:type="pct"/>
            <w:tcBorders>
              <w:top w:val="single" w:sz="4" w:space="0" w:color="auto"/>
              <w:left w:val="single" w:sz="4" w:space="0" w:color="auto"/>
              <w:bottom w:val="single" w:sz="4" w:space="0" w:color="auto"/>
              <w:right w:val="single" w:sz="4" w:space="0" w:color="auto"/>
            </w:tcBorders>
            <w:hideMark/>
          </w:tcPr>
          <w:p w14:paraId="5CD46D9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CE1EBA" w:rsidRPr="00CE1EBA" w14:paraId="1B5DF8DC"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2A8ABAD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6.3</w:t>
            </w:r>
          </w:p>
        </w:tc>
        <w:tc>
          <w:tcPr>
            <w:tcW w:w="4447" w:type="pct"/>
            <w:tcBorders>
              <w:top w:val="single" w:sz="4" w:space="0" w:color="auto"/>
              <w:left w:val="single" w:sz="4" w:space="0" w:color="auto"/>
              <w:bottom w:val="single" w:sz="4" w:space="0" w:color="auto"/>
              <w:right w:val="single" w:sz="4" w:space="0" w:color="auto"/>
            </w:tcBorders>
            <w:hideMark/>
          </w:tcPr>
          <w:p w14:paraId="272D994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CE1EBA" w:rsidRPr="00CE1EBA" w14:paraId="628C6316"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7F20CF0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447" w:type="pct"/>
            <w:tcBorders>
              <w:top w:val="single" w:sz="4" w:space="0" w:color="auto"/>
              <w:left w:val="single" w:sz="4" w:space="0" w:color="auto"/>
              <w:bottom w:val="single" w:sz="4" w:space="0" w:color="auto"/>
              <w:right w:val="single" w:sz="4" w:space="0" w:color="auto"/>
            </w:tcBorders>
            <w:hideMark/>
          </w:tcPr>
          <w:p w14:paraId="28B27DA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народов Российской Федерации</w:t>
            </w:r>
          </w:p>
        </w:tc>
      </w:tr>
      <w:tr w:rsidR="00CE1EBA" w:rsidRPr="00CE1EBA" w14:paraId="2CBA9523"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EC22BE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7.1</w:t>
            </w:r>
          </w:p>
        </w:tc>
        <w:tc>
          <w:tcPr>
            <w:tcW w:w="4447" w:type="pct"/>
            <w:tcBorders>
              <w:top w:val="single" w:sz="4" w:space="0" w:color="auto"/>
              <w:left w:val="single" w:sz="4" w:space="0" w:color="auto"/>
              <w:bottom w:val="single" w:sz="4" w:space="0" w:color="auto"/>
              <w:right w:val="single" w:sz="4" w:space="0" w:color="auto"/>
            </w:tcBorders>
            <w:hideMark/>
          </w:tcPr>
          <w:p w14:paraId="3A1AAF0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Стихотворения (одно по выбору). Р.Г. Гамзатов "Песня соловья"; М. Карим "Эту песню мать мне </w:t>
            </w:r>
            <w:r w:rsidRPr="00CE1EBA">
              <w:rPr>
                <w:rFonts w:ascii="Times New Roman" w:eastAsia="Times New Roman" w:hAnsi="Times New Roman" w:cs="Times New Roman"/>
              </w:rPr>
              <w:lastRenderedPageBreak/>
              <w:t>пела"</w:t>
            </w:r>
          </w:p>
        </w:tc>
      </w:tr>
      <w:tr w:rsidR="00CE1EBA" w:rsidRPr="00CE1EBA" w14:paraId="0A4D9A65"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CF82C8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8</w:t>
            </w:r>
          </w:p>
        </w:tc>
        <w:tc>
          <w:tcPr>
            <w:tcW w:w="4447" w:type="pct"/>
            <w:tcBorders>
              <w:top w:val="single" w:sz="4" w:space="0" w:color="auto"/>
              <w:left w:val="single" w:sz="4" w:space="0" w:color="auto"/>
              <w:bottom w:val="single" w:sz="4" w:space="0" w:color="auto"/>
              <w:right w:val="single" w:sz="4" w:space="0" w:color="auto"/>
            </w:tcBorders>
            <w:hideMark/>
          </w:tcPr>
          <w:p w14:paraId="27D0A4C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литература</w:t>
            </w:r>
          </w:p>
        </w:tc>
      </w:tr>
      <w:tr w:rsidR="00CE1EBA" w:rsidRPr="00CE1EBA" w14:paraId="20700BBF"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5E28C81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8.1</w:t>
            </w:r>
          </w:p>
        </w:tc>
        <w:tc>
          <w:tcPr>
            <w:tcW w:w="4447" w:type="pct"/>
            <w:tcBorders>
              <w:top w:val="single" w:sz="4" w:space="0" w:color="auto"/>
              <w:left w:val="single" w:sz="4" w:space="0" w:color="auto"/>
              <w:bottom w:val="single" w:sz="4" w:space="0" w:color="auto"/>
              <w:right w:val="single" w:sz="4" w:space="0" w:color="auto"/>
            </w:tcBorders>
            <w:hideMark/>
          </w:tcPr>
          <w:p w14:paraId="5D910B6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Х.-К. Андерсен. Сказки (одна по выбору). Например, "Снежная королева", "Соловей"</w:t>
            </w:r>
          </w:p>
        </w:tc>
      </w:tr>
      <w:tr w:rsidR="00CE1EBA" w:rsidRPr="00CE1EBA" w14:paraId="2BF095E9"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57F6C3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8.2</w:t>
            </w:r>
          </w:p>
        </w:tc>
        <w:tc>
          <w:tcPr>
            <w:tcW w:w="4447" w:type="pct"/>
            <w:tcBorders>
              <w:top w:val="single" w:sz="4" w:space="0" w:color="auto"/>
              <w:left w:val="single" w:sz="4" w:space="0" w:color="auto"/>
              <w:bottom w:val="single" w:sz="4" w:space="0" w:color="auto"/>
              <w:right w:val="single" w:sz="4" w:space="0" w:color="auto"/>
            </w:tcBorders>
            <w:hideMark/>
          </w:tcPr>
          <w:p w14:paraId="04682F7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CE1EBA" w:rsidRPr="00CE1EBA" w14:paraId="422B09AB"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47B3C44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8.3</w:t>
            </w:r>
          </w:p>
        </w:tc>
        <w:tc>
          <w:tcPr>
            <w:tcW w:w="4447" w:type="pct"/>
            <w:tcBorders>
              <w:top w:val="single" w:sz="4" w:space="0" w:color="auto"/>
              <w:left w:val="single" w:sz="4" w:space="0" w:color="auto"/>
              <w:bottom w:val="single" w:sz="4" w:space="0" w:color="auto"/>
              <w:right w:val="single" w:sz="4" w:space="0" w:color="auto"/>
            </w:tcBorders>
            <w:hideMark/>
          </w:tcPr>
          <w:p w14:paraId="567E310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CE1EBA" w:rsidRPr="00CE1EBA" w14:paraId="08C0B141"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81ECD3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8.4</w:t>
            </w:r>
          </w:p>
        </w:tc>
        <w:tc>
          <w:tcPr>
            <w:tcW w:w="4447" w:type="pct"/>
            <w:tcBorders>
              <w:top w:val="single" w:sz="4" w:space="0" w:color="auto"/>
              <w:left w:val="single" w:sz="4" w:space="0" w:color="auto"/>
              <w:bottom w:val="single" w:sz="4" w:space="0" w:color="auto"/>
              <w:right w:val="single" w:sz="4" w:space="0" w:color="auto"/>
            </w:tcBorders>
            <w:hideMark/>
          </w:tcPr>
          <w:p w14:paraId="20B2DC7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приключенческая проза (два произведения по выбору), например, Р. Стивенсон. "Остров сокровищ", "Черная стрела"</w:t>
            </w:r>
          </w:p>
        </w:tc>
      </w:tr>
      <w:tr w:rsidR="00CE1EBA" w:rsidRPr="00CE1EBA" w14:paraId="73290EF8"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635CACE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8.5</w:t>
            </w:r>
          </w:p>
        </w:tc>
        <w:tc>
          <w:tcPr>
            <w:tcW w:w="4447" w:type="pct"/>
            <w:tcBorders>
              <w:top w:val="single" w:sz="4" w:space="0" w:color="auto"/>
              <w:left w:val="single" w:sz="4" w:space="0" w:color="auto"/>
              <w:bottom w:val="single" w:sz="4" w:space="0" w:color="auto"/>
              <w:right w:val="single" w:sz="4" w:space="0" w:color="auto"/>
            </w:tcBorders>
            <w:hideMark/>
          </w:tcPr>
          <w:p w14:paraId="756307A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09302B9F" w14:textId="77777777" w:rsidR="00CE1EBA" w:rsidRPr="00CE1EBA" w:rsidRDefault="00CE1EBA" w:rsidP="00CE1EBA">
      <w:pPr>
        <w:spacing w:after="0" w:line="240" w:lineRule="auto"/>
        <w:rPr>
          <w:rFonts w:ascii="Times New Roman" w:eastAsia="Times New Roman" w:hAnsi="Times New Roman" w:cs="Times New Roman"/>
        </w:rPr>
      </w:pPr>
    </w:p>
    <w:p w14:paraId="1806190E" w14:textId="77777777" w:rsidR="00CE1EBA" w:rsidRPr="00CE1EBA" w:rsidRDefault="00CE1EBA" w:rsidP="00CE1EBA">
      <w:pPr>
        <w:spacing w:after="0" w:line="240" w:lineRule="auto"/>
        <w:rPr>
          <w:rFonts w:ascii="Times New Roman" w:eastAsia="Times New Roman" w:hAnsi="Times New Roman" w:cs="Times New Roman"/>
        </w:rPr>
      </w:pPr>
    </w:p>
    <w:p w14:paraId="24FDCF03" w14:textId="7A6E367D"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требования к результатам освоения основной</w:t>
      </w:r>
      <w:r>
        <w:rPr>
          <w:rFonts w:ascii="Times New Roman" w:eastAsia="Times New Roman" w:hAnsi="Times New Roman" w:cs="Times New Roman"/>
          <w:b/>
        </w:rPr>
        <w:t xml:space="preserve"> </w:t>
      </w:r>
      <w:r w:rsidRPr="00CE1EBA">
        <w:rPr>
          <w:rFonts w:ascii="Times New Roman" w:eastAsia="Times New Roman" w:hAnsi="Times New Roman" w:cs="Times New Roman"/>
          <w:b/>
        </w:rPr>
        <w:t>образовательной программы (6 класс)</w:t>
      </w:r>
    </w:p>
    <w:p w14:paraId="37FB7F1B" w14:textId="77777777" w:rsidR="00CE1EBA" w:rsidRPr="00CE1EBA" w:rsidRDefault="00CE1EBA" w:rsidP="00CE1EBA">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22"/>
        <w:gridCol w:w="9137"/>
      </w:tblGrid>
      <w:tr w:rsidR="00CE1EBA" w:rsidRPr="00CE1EBA" w14:paraId="5EEB3904"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4648008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 проверяемого результата</w:t>
            </w:r>
          </w:p>
        </w:tc>
        <w:tc>
          <w:tcPr>
            <w:tcW w:w="4459" w:type="pct"/>
            <w:tcBorders>
              <w:top w:val="single" w:sz="4" w:space="0" w:color="auto"/>
              <w:left w:val="single" w:sz="4" w:space="0" w:color="auto"/>
              <w:bottom w:val="single" w:sz="4" w:space="0" w:color="auto"/>
              <w:right w:val="single" w:sz="4" w:space="0" w:color="auto"/>
            </w:tcBorders>
            <w:hideMark/>
          </w:tcPr>
          <w:p w14:paraId="534A27F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E1EBA" w:rsidRPr="00CE1EBA" w14:paraId="5015A4CA"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00F740F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459" w:type="pct"/>
            <w:tcBorders>
              <w:top w:val="single" w:sz="4" w:space="0" w:color="auto"/>
              <w:left w:val="single" w:sz="4" w:space="0" w:color="auto"/>
              <w:bottom w:val="single" w:sz="4" w:space="0" w:color="auto"/>
              <w:right w:val="single" w:sz="4" w:space="0" w:color="auto"/>
            </w:tcBorders>
            <w:hideMark/>
          </w:tcPr>
          <w:p w14:paraId="28834C5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CE1EBA" w:rsidRPr="00CE1EBA" w14:paraId="5C6340CF"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95FBB4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459" w:type="pct"/>
            <w:tcBorders>
              <w:top w:val="single" w:sz="4" w:space="0" w:color="auto"/>
              <w:left w:val="single" w:sz="4" w:space="0" w:color="auto"/>
              <w:bottom w:val="single" w:sz="4" w:space="0" w:color="auto"/>
              <w:right w:val="single" w:sz="4" w:space="0" w:color="auto"/>
            </w:tcBorders>
            <w:hideMark/>
          </w:tcPr>
          <w:p w14:paraId="18A0658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CE1EBA" w:rsidRPr="00CE1EBA" w14:paraId="669240E6"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6BA267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459" w:type="pct"/>
            <w:tcBorders>
              <w:top w:val="single" w:sz="4" w:space="0" w:color="auto"/>
              <w:left w:val="single" w:sz="4" w:space="0" w:color="auto"/>
              <w:bottom w:val="single" w:sz="4" w:space="0" w:color="auto"/>
              <w:right w:val="single" w:sz="4" w:space="0" w:color="auto"/>
            </w:tcBorders>
            <w:hideMark/>
          </w:tcPr>
          <w:p w14:paraId="0E62278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CE1EBA" w:rsidRPr="00CE1EBA" w14:paraId="48CDE900"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13D0AA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459" w:type="pct"/>
            <w:tcBorders>
              <w:top w:val="single" w:sz="4" w:space="0" w:color="auto"/>
              <w:left w:val="single" w:sz="4" w:space="0" w:color="auto"/>
              <w:bottom w:val="single" w:sz="4" w:space="0" w:color="auto"/>
              <w:right w:val="single" w:sz="4" w:space="0" w:color="auto"/>
            </w:tcBorders>
            <w:hideMark/>
          </w:tcPr>
          <w:p w14:paraId="4737F56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CE1EBA" w:rsidRPr="00CE1EBA" w14:paraId="7FAF97B2"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1E707F8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459" w:type="pct"/>
            <w:tcBorders>
              <w:top w:val="single" w:sz="4" w:space="0" w:color="auto"/>
              <w:left w:val="single" w:sz="4" w:space="0" w:color="auto"/>
              <w:bottom w:val="single" w:sz="4" w:space="0" w:color="auto"/>
              <w:right w:val="single" w:sz="4" w:space="0" w:color="auto"/>
            </w:tcBorders>
            <w:hideMark/>
          </w:tcPr>
          <w:p w14:paraId="5CD8AE9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CE1EBA" w:rsidRPr="00CE1EBA" w14:paraId="01648015"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0E5B7FA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459" w:type="pct"/>
            <w:tcBorders>
              <w:top w:val="single" w:sz="4" w:space="0" w:color="auto"/>
              <w:left w:val="single" w:sz="4" w:space="0" w:color="auto"/>
              <w:bottom w:val="single" w:sz="4" w:space="0" w:color="auto"/>
              <w:right w:val="single" w:sz="4" w:space="0" w:color="auto"/>
            </w:tcBorders>
            <w:hideMark/>
          </w:tcPr>
          <w:p w14:paraId="673BEF9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выделять в произведениях элементы художественной формы и обнаруживать связи между ними</w:t>
            </w:r>
          </w:p>
        </w:tc>
      </w:tr>
      <w:tr w:rsidR="00CE1EBA" w:rsidRPr="00CE1EBA" w14:paraId="0173E8B2"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0792468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459" w:type="pct"/>
            <w:tcBorders>
              <w:top w:val="single" w:sz="4" w:space="0" w:color="auto"/>
              <w:left w:val="single" w:sz="4" w:space="0" w:color="auto"/>
              <w:bottom w:val="single" w:sz="4" w:space="0" w:color="auto"/>
              <w:right w:val="single" w:sz="4" w:space="0" w:color="auto"/>
            </w:tcBorders>
            <w:hideMark/>
          </w:tcPr>
          <w:p w14:paraId="11A8528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сопоставлять произведения, их фрагменты, образы персонажей, сюжеты разных литературных </w:t>
            </w:r>
            <w:r w:rsidRPr="00CE1EBA">
              <w:rPr>
                <w:rFonts w:ascii="Times New Roman" w:eastAsia="Times New Roman" w:hAnsi="Times New Roman" w:cs="Times New Roman"/>
              </w:rPr>
              <w:lastRenderedPageBreak/>
              <w:t>произведений, темы, проблемы, жанры (с учетом возраста и литературного развития обучающихся)</w:t>
            </w:r>
          </w:p>
        </w:tc>
      </w:tr>
      <w:tr w:rsidR="00CE1EBA" w:rsidRPr="00CE1EBA" w14:paraId="5BD398D4"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6B29AF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3.5</w:t>
            </w:r>
          </w:p>
        </w:tc>
        <w:tc>
          <w:tcPr>
            <w:tcW w:w="4459" w:type="pct"/>
            <w:tcBorders>
              <w:top w:val="single" w:sz="4" w:space="0" w:color="auto"/>
              <w:left w:val="single" w:sz="4" w:space="0" w:color="auto"/>
              <w:bottom w:val="single" w:sz="4" w:space="0" w:color="auto"/>
              <w:right w:val="single" w:sz="4" w:space="0" w:color="auto"/>
            </w:tcBorders>
            <w:hideMark/>
          </w:tcPr>
          <w:p w14:paraId="1CF0C57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CE1EBA" w:rsidRPr="00CE1EBA" w14:paraId="58DB4760"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F9AE4D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459" w:type="pct"/>
            <w:tcBorders>
              <w:top w:val="single" w:sz="4" w:space="0" w:color="auto"/>
              <w:left w:val="single" w:sz="4" w:space="0" w:color="auto"/>
              <w:bottom w:val="single" w:sz="4" w:space="0" w:color="auto"/>
              <w:right w:val="single" w:sz="4" w:space="0" w:color="auto"/>
            </w:tcBorders>
            <w:hideMark/>
          </w:tcPr>
          <w:p w14:paraId="544AE90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CE1EBA" w:rsidRPr="00CE1EBA" w14:paraId="1C0A9168"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F4E1BC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459" w:type="pct"/>
            <w:tcBorders>
              <w:top w:val="single" w:sz="4" w:space="0" w:color="auto"/>
              <w:left w:val="single" w:sz="4" w:space="0" w:color="auto"/>
              <w:bottom w:val="single" w:sz="4" w:space="0" w:color="auto"/>
              <w:right w:val="single" w:sz="4" w:space="0" w:color="auto"/>
            </w:tcBorders>
            <w:hideMark/>
          </w:tcPr>
          <w:p w14:paraId="228D267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CE1EBA" w:rsidRPr="00CE1EBA" w14:paraId="3D4C28C1"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C79104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459" w:type="pct"/>
            <w:tcBorders>
              <w:top w:val="single" w:sz="4" w:space="0" w:color="auto"/>
              <w:left w:val="single" w:sz="4" w:space="0" w:color="auto"/>
              <w:bottom w:val="single" w:sz="4" w:space="0" w:color="auto"/>
              <w:right w:val="single" w:sz="4" w:space="0" w:color="auto"/>
            </w:tcBorders>
            <w:hideMark/>
          </w:tcPr>
          <w:p w14:paraId="2B7186C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участвовать в беседе и диалоге о прочитанном произведении, давать аргументированную оценку прочитанному</w:t>
            </w:r>
          </w:p>
        </w:tc>
      </w:tr>
      <w:tr w:rsidR="00CE1EBA" w:rsidRPr="00CE1EBA" w14:paraId="13A918A5"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2DC4514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459" w:type="pct"/>
            <w:tcBorders>
              <w:top w:val="single" w:sz="4" w:space="0" w:color="auto"/>
              <w:left w:val="single" w:sz="4" w:space="0" w:color="auto"/>
              <w:bottom w:val="single" w:sz="4" w:space="0" w:color="auto"/>
              <w:right w:val="single" w:sz="4" w:space="0" w:color="auto"/>
            </w:tcBorders>
            <w:hideMark/>
          </w:tcPr>
          <w:p w14:paraId="5F6DD59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CE1EBA" w:rsidRPr="00CE1EBA" w14:paraId="46C2CFC7"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9232A4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459" w:type="pct"/>
            <w:tcBorders>
              <w:top w:val="single" w:sz="4" w:space="0" w:color="auto"/>
              <w:left w:val="single" w:sz="4" w:space="0" w:color="auto"/>
              <w:bottom w:val="single" w:sz="4" w:space="0" w:color="auto"/>
              <w:right w:val="single" w:sz="4" w:space="0" w:color="auto"/>
            </w:tcBorders>
            <w:hideMark/>
          </w:tcPr>
          <w:p w14:paraId="351A232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CE1EBA" w:rsidRPr="00CE1EBA" w14:paraId="2E1129FC"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3AA9EB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9</w:t>
            </w:r>
          </w:p>
        </w:tc>
        <w:tc>
          <w:tcPr>
            <w:tcW w:w="4459" w:type="pct"/>
            <w:tcBorders>
              <w:top w:val="single" w:sz="4" w:space="0" w:color="auto"/>
              <w:left w:val="single" w:sz="4" w:space="0" w:color="auto"/>
              <w:bottom w:val="single" w:sz="4" w:space="0" w:color="auto"/>
              <w:right w:val="single" w:sz="4" w:space="0" w:color="auto"/>
            </w:tcBorders>
            <w:hideMark/>
          </w:tcPr>
          <w:p w14:paraId="23CA970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CE1EBA" w:rsidRPr="00CE1EBA" w14:paraId="4B80ED93"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38469B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10</w:t>
            </w:r>
          </w:p>
        </w:tc>
        <w:tc>
          <w:tcPr>
            <w:tcW w:w="4459" w:type="pct"/>
            <w:tcBorders>
              <w:top w:val="single" w:sz="4" w:space="0" w:color="auto"/>
              <w:left w:val="single" w:sz="4" w:space="0" w:color="auto"/>
              <w:bottom w:val="single" w:sz="4" w:space="0" w:color="auto"/>
              <w:right w:val="single" w:sz="4" w:space="0" w:color="auto"/>
            </w:tcBorders>
            <w:hideMark/>
          </w:tcPr>
          <w:p w14:paraId="69D92C2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CE1EBA" w:rsidRPr="00CE1EBA" w14:paraId="05A76271"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2C270CD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459" w:type="pct"/>
            <w:tcBorders>
              <w:top w:val="single" w:sz="4" w:space="0" w:color="auto"/>
              <w:left w:val="single" w:sz="4" w:space="0" w:color="auto"/>
              <w:bottom w:val="single" w:sz="4" w:space="0" w:color="auto"/>
              <w:right w:val="single" w:sz="4" w:space="0" w:color="auto"/>
            </w:tcBorders>
            <w:hideMark/>
          </w:tcPr>
          <w:p w14:paraId="7123CE1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CE1EBA" w:rsidRPr="00CE1EBA" w14:paraId="42B26318"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0178412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12</w:t>
            </w:r>
          </w:p>
        </w:tc>
        <w:tc>
          <w:tcPr>
            <w:tcW w:w="4459" w:type="pct"/>
            <w:tcBorders>
              <w:top w:val="single" w:sz="4" w:space="0" w:color="auto"/>
              <w:left w:val="single" w:sz="4" w:space="0" w:color="auto"/>
              <w:bottom w:val="single" w:sz="4" w:space="0" w:color="auto"/>
              <w:right w:val="single" w:sz="4" w:space="0" w:color="auto"/>
            </w:tcBorders>
            <w:hideMark/>
          </w:tcPr>
          <w:p w14:paraId="7D6910B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50905A6C" w14:textId="77777777" w:rsidR="00CE1EBA" w:rsidRPr="00CE1EBA" w:rsidRDefault="00CE1EBA" w:rsidP="00CE1EBA">
      <w:pPr>
        <w:spacing w:after="0" w:line="240" w:lineRule="auto"/>
        <w:rPr>
          <w:rFonts w:ascii="Times New Roman" w:eastAsia="Times New Roman" w:hAnsi="Times New Roman" w:cs="Times New Roman"/>
        </w:rPr>
      </w:pPr>
    </w:p>
    <w:p w14:paraId="4CE9BEBF" w14:textId="77777777" w:rsidR="00CE1EBA" w:rsidRPr="00CE1EBA" w:rsidRDefault="00CE1EBA" w:rsidP="00CE1EBA">
      <w:pPr>
        <w:spacing w:after="0" w:line="240" w:lineRule="auto"/>
        <w:rPr>
          <w:rFonts w:ascii="Times New Roman" w:eastAsia="Times New Roman" w:hAnsi="Times New Roman" w:cs="Times New Roman"/>
        </w:rPr>
      </w:pPr>
    </w:p>
    <w:p w14:paraId="3E47733D"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элементы содержания (6 класс)</w:t>
      </w:r>
    </w:p>
    <w:p w14:paraId="561CBA6F" w14:textId="77777777" w:rsidR="00CE1EBA" w:rsidRPr="00CE1EBA" w:rsidRDefault="00CE1EBA" w:rsidP="00CE1EBA">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42"/>
        <w:gridCol w:w="9417"/>
      </w:tblGrid>
      <w:tr w:rsidR="00CE1EBA" w:rsidRPr="00CE1EBA" w14:paraId="0C9CE803"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272914E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w:t>
            </w:r>
          </w:p>
        </w:tc>
        <w:tc>
          <w:tcPr>
            <w:tcW w:w="4459" w:type="pct"/>
            <w:tcBorders>
              <w:top w:val="single" w:sz="4" w:space="0" w:color="auto"/>
              <w:left w:val="single" w:sz="4" w:space="0" w:color="auto"/>
              <w:bottom w:val="single" w:sz="4" w:space="0" w:color="auto"/>
              <w:right w:val="single" w:sz="4" w:space="0" w:color="auto"/>
            </w:tcBorders>
            <w:hideMark/>
          </w:tcPr>
          <w:p w14:paraId="6E13E74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Проверяемый элемент содержания</w:t>
            </w:r>
          </w:p>
        </w:tc>
      </w:tr>
      <w:tr w:rsidR="00CE1EBA" w:rsidRPr="00CE1EBA" w14:paraId="718AD981"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7A7D84B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459" w:type="pct"/>
            <w:tcBorders>
              <w:top w:val="single" w:sz="4" w:space="0" w:color="auto"/>
              <w:left w:val="single" w:sz="4" w:space="0" w:color="auto"/>
              <w:bottom w:val="single" w:sz="4" w:space="0" w:color="auto"/>
              <w:right w:val="single" w:sz="4" w:space="0" w:color="auto"/>
            </w:tcBorders>
            <w:hideMark/>
          </w:tcPr>
          <w:p w14:paraId="3C5A5C1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Античная литература</w:t>
            </w:r>
          </w:p>
        </w:tc>
      </w:tr>
      <w:tr w:rsidR="00CE1EBA" w:rsidRPr="00CE1EBA" w14:paraId="151789C6"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76C7283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459" w:type="pct"/>
            <w:tcBorders>
              <w:top w:val="single" w:sz="4" w:space="0" w:color="auto"/>
              <w:left w:val="single" w:sz="4" w:space="0" w:color="auto"/>
              <w:bottom w:val="single" w:sz="4" w:space="0" w:color="auto"/>
              <w:right w:val="single" w:sz="4" w:space="0" w:color="auto"/>
            </w:tcBorders>
            <w:hideMark/>
          </w:tcPr>
          <w:p w14:paraId="515DC33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Гомер. Поэмы. "Илиада", "Одиссея" (фрагменты)</w:t>
            </w:r>
          </w:p>
        </w:tc>
      </w:tr>
      <w:tr w:rsidR="00CE1EBA" w:rsidRPr="00CE1EBA" w14:paraId="7DC1D905"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430D348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459" w:type="pct"/>
            <w:tcBorders>
              <w:top w:val="single" w:sz="4" w:space="0" w:color="auto"/>
              <w:left w:val="single" w:sz="4" w:space="0" w:color="auto"/>
              <w:bottom w:val="single" w:sz="4" w:space="0" w:color="auto"/>
              <w:right w:val="single" w:sz="4" w:space="0" w:color="auto"/>
            </w:tcBorders>
            <w:hideMark/>
          </w:tcPr>
          <w:p w14:paraId="6CA47FA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Фольклор</w:t>
            </w:r>
          </w:p>
        </w:tc>
      </w:tr>
      <w:tr w:rsidR="00CE1EBA" w:rsidRPr="00CE1EBA" w14:paraId="0BD81A0B"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10AF8D3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2.1</w:t>
            </w:r>
          </w:p>
        </w:tc>
        <w:tc>
          <w:tcPr>
            <w:tcW w:w="4459" w:type="pct"/>
            <w:tcBorders>
              <w:top w:val="single" w:sz="4" w:space="0" w:color="auto"/>
              <w:left w:val="single" w:sz="4" w:space="0" w:color="auto"/>
              <w:bottom w:val="single" w:sz="4" w:space="0" w:color="auto"/>
              <w:right w:val="single" w:sz="4" w:space="0" w:color="auto"/>
            </w:tcBorders>
            <w:hideMark/>
          </w:tcPr>
          <w:p w14:paraId="39C9C00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Русские былины (не менее двух). Например, "Илья Муромец и Соловей-разбойник", "Садко"</w:t>
            </w:r>
          </w:p>
        </w:tc>
      </w:tr>
      <w:tr w:rsidR="00CE1EBA" w:rsidRPr="00CE1EBA" w14:paraId="6CD43FBB"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7C6BE17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2.2</w:t>
            </w:r>
          </w:p>
        </w:tc>
        <w:tc>
          <w:tcPr>
            <w:tcW w:w="4459" w:type="pct"/>
            <w:tcBorders>
              <w:top w:val="single" w:sz="4" w:space="0" w:color="auto"/>
              <w:left w:val="single" w:sz="4" w:space="0" w:color="auto"/>
              <w:bottom w:val="single" w:sz="4" w:space="0" w:color="auto"/>
              <w:right w:val="single" w:sz="4" w:space="0" w:color="auto"/>
            </w:tcBorders>
            <w:hideMark/>
          </w:tcPr>
          <w:p w14:paraId="51B6CC9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CE1EBA" w:rsidRPr="00CE1EBA" w14:paraId="6148C642"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259DD89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459" w:type="pct"/>
            <w:tcBorders>
              <w:top w:val="single" w:sz="4" w:space="0" w:color="auto"/>
              <w:left w:val="single" w:sz="4" w:space="0" w:color="auto"/>
              <w:bottom w:val="single" w:sz="4" w:space="0" w:color="auto"/>
              <w:right w:val="single" w:sz="4" w:space="0" w:color="auto"/>
            </w:tcBorders>
            <w:hideMark/>
          </w:tcPr>
          <w:p w14:paraId="338A721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Древнерусская литература</w:t>
            </w:r>
          </w:p>
        </w:tc>
      </w:tr>
      <w:tr w:rsidR="00CE1EBA" w:rsidRPr="00CE1EBA" w14:paraId="0D866AD3"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3FEAB84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3.1</w:t>
            </w:r>
          </w:p>
        </w:tc>
        <w:tc>
          <w:tcPr>
            <w:tcW w:w="4459" w:type="pct"/>
            <w:tcBorders>
              <w:top w:val="single" w:sz="4" w:space="0" w:color="auto"/>
              <w:left w:val="single" w:sz="4" w:space="0" w:color="auto"/>
              <w:bottom w:val="single" w:sz="4" w:space="0" w:color="auto"/>
              <w:right w:val="single" w:sz="4" w:space="0" w:color="auto"/>
            </w:tcBorders>
            <w:hideMark/>
          </w:tcPr>
          <w:p w14:paraId="2AAB6D2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CE1EBA" w:rsidRPr="00CE1EBA" w14:paraId="2B27E40A"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78BCE05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459" w:type="pct"/>
            <w:tcBorders>
              <w:top w:val="single" w:sz="4" w:space="0" w:color="auto"/>
              <w:left w:val="single" w:sz="4" w:space="0" w:color="auto"/>
              <w:bottom w:val="single" w:sz="4" w:space="0" w:color="auto"/>
              <w:right w:val="single" w:sz="4" w:space="0" w:color="auto"/>
            </w:tcBorders>
            <w:hideMark/>
          </w:tcPr>
          <w:p w14:paraId="00F7529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первой половины XIX в.</w:t>
            </w:r>
          </w:p>
        </w:tc>
      </w:tr>
      <w:tr w:rsidR="00CE1EBA" w:rsidRPr="00CE1EBA" w14:paraId="7D84B9A7"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3464192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4.1</w:t>
            </w:r>
          </w:p>
        </w:tc>
        <w:tc>
          <w:tcPr>
            <w:tcW w:w="4459" w:type="pct"/>
            <w:tcBorders>
              <w:top w:val="single" w:sz="4" w:space="0" w:color="auto"/>
              <w:left w:val="single" w:sz="4" w:space="0" w:color="auto"/>
              <w:bottom w:val="single" w:sz="4" w:space="0" w:color="auto"/>
              <w:right w:val="single" w:sz="4" w:space="0" w:color="auto"/>
            </w:tcBorders>
            <w:hideMark/>
          </w:tcPr>
          <w:p w14:paraId="7F265B2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Стихотворения (не менее трех). Например, "Песнь о вещем Олеге", "Зимняя дорога", "Узник", "Туча" и другие.</w:t>
            </w:r>
          </w:p>
        </w:tc>
      </w:tr>
      <w:tr w:rsidR="00CE1EBA" w:rsidRPr="00CE1EBA" w14:paraId="1D134E57"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7D33E4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4.2</w:t>
            </w:r>
          </w:p>
        </w:tc>
        <w:tc>
          <w:tcPr>
            <w:tcW w:w="4459" w:type="pct"/>
            <w:tcBorders>
              <w:top w:val="single" w:sz="4" w:space="0" w:color="auto"/>
              <w:left w:val="single" w:sz="4" w:space="0" w:color="auto"/>
              <w:bottom w:val="single" w:sz="4" w:space="0" w:color="auto"/>
              <w:right w:val="single" w:sz="4" w:space="0" w:color="auto"/>
            </w:tcBorders>
            <w:hideMark/>
          </w:tcPr>
          <w:p w14:paraId="2E08A79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Роман "Дубровский"</w:t>
            </w:r>
          </w:p>
        </w:tc>
      </w:tr>
      <w:tr w:rsidR="00CE1EBA" w:rsidRPr="00CE1EBA" w14:paraId="7FDD5AD3"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08B10F5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4.3</w:t>
            </w:r>
          </w:p>
        </w:tc>
        <w:tc>
          <w:tcPr>
            <w:tcW w:w="4459" w:type="pct"/>
            <w:tcBorders>
              <w:top w:val="single" w:sz="4" w:space="0" w:color="auto"/>
              <w:left w:val="single" w:sz="4" w:space="0" w:color="auto"/>
              <w:bottom w:val="single" w:sz="4" w:space="0" w:color="auto"/>
              <w:right w:val="single" w:sz="4" w:space="0" w:color="auto"/>
            </w:tcBorders>
            <w:hideMark/>
          </w:tcPr>
          <w:p w14:paraId="0BA624C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Стихотворения (не менее трех). Например, "Три пальмы", "Листок", "Утес"</w:t>
            </w:r>
          </w:p>
        </w:tc>
      </w:tr>
      <w:tr w:rsidR="00CE1EBA" w:rsidRPr="00CE1EBA" w14:paraId="1CA0B9DE"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9F258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4.4</w:t>
            </w:r>
          </w:p>
        </w:tc>
        <w:tc>
          <w:tcPr>
            <w:tcW w:w="4459" w:type="pct"/>
            <w:tcBorders>
              <w:top w:val="single" w:sz="4" w:space="0" w:color="auto"/>
              <w:left w:val="single" w:sz="4" w:space="0" w:color="auto"/>
              <w:bottom w:val="single" w:sz="4" w:space="0" w:color="auto"/>
              <w:right w:val="single" w:sz="4" w:space="0" w:color="auto"/>
            </w:tcBorders>
            <w:hideMark/>
          </w:tcPr>
          <w:p w14:paraId="1148458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А.В. Кольцов. Стихотворения (не менее двух). Например, "Косарь", "Соловей"</w:t>
            </w:r>
          </w:p>
        </w:tc>
      </w:tr>
      <w:tr w:rsidR="00CE1EBA" w:rsidRPr="00CE1EBA" w14:paraId="45EB497A"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D07415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459" w:type="pct"/>
            <w:tcBorders>
              <w:top w:val="single" w:sz="4" w:space="0" w:color="auto"/>
              <w:left w:val="single" w:sz="4" w:space="0" w:color="auto"/>
              <w:bottom w:val="single" w:sz="4" w:space="0" w:color="auto"/>
              <w:right w:val="single" w:sz="4" w:space="0" w:color="auto"/>
            </w:tcBorders>
            <w:hideMark/>
          </w:tcPr>
          <w:p w14:paraId="7A63136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второй половины XIX в.</w:t>
            </w:r>
          </w:p>
        </w:tc>
      </w:tr>
      <w:tr w:rsidR="00CE1EBA" w:rsidRPr="00CE1EBA" w14:paraId="58053668"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E6EB40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5.1</w:t>
            </w:r>
          </w:p>
        </w:tc>
        <w:tc>
          <w:tcPr>
            <w:tcW w:w="4459" w:type="pct"/>
            <w:tcBorders>
              <w:top w:val="single" w:sz="4" w:space="0" w:color="auto"/>
              <w:left w:val="single" w:sz="4" w:space="0" w:color="auto"/>
              <w:bottom w:val="single" w:sz="4" w:space="0" w:color="auto"/>
              <w:right w:val="single" w:sz="4" w:space="0" w:color="auto"/>
            </w:tcBorders>
            <w:hideMark/>
          </w:tcPr>
          <w:p w14:paraId="27FE0B5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Ф.И. Тютчев. Стихотворения (не менее двух). Например, "Есть в осени первоначальной...", "С поляны коршун поднялся..."</w:t>
            </w:r>
          </w:p>
        </w:tc>
      </w:tr>
      <w:tr w:rsidR="00CE1EBA" w:rsidRPr="00CE1EBA" w14:paraId="0EBA6647"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B052A0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5.2</w:t>
            </w:r>
          </w:p>
        </w:tc>
        <w:tc>
          <w:tcPr>
            <w:tcW w:w="4459" w:type="pct"/>
            <w:tcBorders>
              <w:top w:val="single" w:sz="4" w:space="0" w:color="auto"/>
              <w:left w:val="single" w:sz="4" w:space="0" w:color="auto"/>
              <w:bottom w:val="single" w:sz="4" w:space="0" w:color="auto"/>
              <w:right w:val="single" w:sz="4" w:space="0" w:color="auto"/>
            </w:tcBorders>
            <w:hideMark/>
          </w:tcPr>
          <w:p w14:paraId="7029CD6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А.А. Фет. Стихотворения (не менее двух). Например, "Учись у них - у дуба, у березы...", "Я пришел к тебе с приветом..."</w:t>
            </w:r>
          </w:p>
        </w:tc>
      </w:tr>
      <w:tr w:rsidR="00CE1EBA" w:rsidRPr="00CE1EBA" w14:paraId="278162BF"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1FF2748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5.3</w:t>
            </w:r>
          </w:p>
        </w:tc>
        <w:tc>
          <w:tcPr>
            <w:tcW w:w="4459" w:type="pct"/>
            <w:tcBorders>
              <w:top w:val="single" w:sz="4" w:space="0" w:color="auto"/>
              <w:left w:val="single" w:sz="4" w:space="0" w:color="auto"/>
              <w:bottom w:val="single" w:sz="4" w:space="0" w:color="auto"/>
              <w:right w:val="single" w:sz="4" w:space="0" w:color="auto"/>
            </w:tcBorders>
            <w:hideMark/>
          </w:tcPr>
          <w:p w14:paraId="336E3F5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И.С. Тургенев. Рассказ "Бежин луг"</w:t>
            </w:r>
          </w:p>
        </w:tc>
      </w:tr>
      <w:tr w:rsidR="00CE1EBA" w:rsidRPr="00CE1EBA" w14:paraId="7E85B2CB"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29B6075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5.4</w:t>
            </w:r>
          </w:p>
        </w:tc>
        <w:tc>
          <w:tcPr>
            <w:tcW w:w="4459" w:type="pct"/>
            <w:tcBorders>
              <w:top w:val="single" w:sz="4" w:space="0" w:color="auto"/>
              <w:left w:val="single" w:sz="4" w:space="0" w:color="auto"/>
              <w:bottom w:val="single" w:sz="4" w:space="0" w:color="auto"/>
              <w:right w:val="single" w:sz="4" w:space="0" w:color="auto"/>
            </w:tcBorders>
            <w:hideMark/>
          </w:tcPr>
          <w:p w14:paraId="47435E4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Н.С. Лесков. Сказ "Левша"</w:t>
            </w:r>
          </w:p>
        </w:tc>
      </w:tr>
      <w:tr w:rsidR="00CE1EBA" w:rsidRPr="00CE1EBA" w14:paraId="04F5AB73"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A291B7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5.5</w:t>
            </w:r>
          </w:p>
        </w:tc>
        <w:tc>
          <w:tcPr>
            <w:tcW w:w="4459" w:type="pct"/>
            <w:tcBorders>
              <w:top w:val="single" w:sz="4" w:space="0" w:color="auto"/>
              <w:left w:val="single" w:sz="4" w:space="0" w:color="auto"/>
              <w:bottom w:val="single" w:sz="4" w:space="0" w:color="auto"/>
              <w:right w:val="single" w:sz="4" w:space="0" w:color="auto"/>
            </w:tcBorders>
            <w:hideMark/>
          </w:tcPr>
          <w:p w14:paraId="4610937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Л.Н. Толстой. Повесть "Детство" (главы)</w:t>
            </w:r>
          </w:p>
        </w:tc>
      </w:tr>
      <w:tr w:rsidR="00CE1EBA" w:rsidRPr="00CE1EBA" w14:paraId="63DDE96A"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FBF1A3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5.6</w:t>
            </w:r>
          </w:p>
        </w:tc>
        <w:tc>
          <w:tcPr>
            <w:tcW w:w="4459" w:type="pct"/>
            <w:tcBorders>
              <w:top w:val="single" w:sz="4" w:space="0" w:color="auto"/>
              <w:left w:val="single" w:sz="4" w:space="0" w:color="auto"/>
              <w:bottom w:val="single" w:sz="4" w:space="0" w:color="auto"/>
              <w:right w:val="single" w:sz="4" w:space="0" w:color="auto"/>
            </w:tcBorders>
            <w:hideMark/>
          </w:tcPr>
          <w:p w14:paraId="415E909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А.П. Чехов. Рассказы (три по выбору). Например, "Толстый и тонкий", "Хамелеон", "Смерть чиновника"</w:t>
            </w:r>
          </w:p>
        </w:tc>
      </w:tr>
      <w:tr w:rsidR="00CE1EBA" w:rsidRPr="00CE1EBA" w14:paraId="40CBB436"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3506B5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5.7</w:t>
            </w:r>
          </w:p>
        </w:tc>
        <w:tc>
          <w:tcPr>
            <w:tcW w:w="4459" w:type="pct"/>
            <w:tcBorders>
              <w:top w:val="single" w:sz="4" w:space="0" w:color="auto"/>
              <w:left w:val="single" w:sz="4" w:space="0" w:color="auto"/>
              <w:bottom w:val="single" w:sz="4" w:space="0" w:color="auto"/>
              <w:right w:val="single" w:sz="4" w:space="0" w:color="auto"/>
            </w:tcBorders>
            <w:hideMark/>
          </w:tcPr>
          <w:p w14:paraId="4F31B3C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А.И. Куприн. Рассказ "Чудесный доктор"</w:t>
            </w:r>
          </w:p>
        </w:tc>
      </w:tr>
      <w:tr w:rsidR="00CE1EBA" w:rsidRPr="00CE1EBA" w14:paraId="66E232F4"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1CD554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459" w:type="pct"/>
            <w:tcBorders>
              <w:top w:val="single" w:sz="4" w:space="0" w:color="auto"/>
              <w:left w:val="single" w:sz="4" w:space="0" w:color="auto"/>
              <w:bottom w:val="single" w:sz="4" w:space="0" w:color="auto"/>
              <w:right w:val="single" w:sz="4" w:space="0" w:color="auto"/>
            </w:tcBorders>
            <w:hideMark/>
          </w:tcPr>
          <w:p w14:paraId="1D4E7B7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XX - начала XXI вв.</w:t>
            </w:r>
          </w:p>
        </w:tc>
      </w:tr>
      <w:tr w:rsidR="00CE1EBA" w:rsidRPr="00CE1EBA" w14:paraId="6CEF7881"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0EC9AE7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6.1</w:t>
            </w:r>
          </w:p>
        </w:tc>
        <w:tc>
          <w:tcPr>
            <w:tcW w:w="4459" w:type="pct"/>
            <w:tcBorders>
              <w:top w:val="single" w:sz="4" w:space="0" w:color="auto"/>
              <w:left w:val="single" w:sz="4" w:space="0" w:color="auto"/>
              <w:bottom w:val="single" w:sz="4" w:space="0" w:color="auto"/>
              <w:right w:val="single" w:sz="4" w:space="0" w:color="auto"/>
            </w:tcBorders>
            <w:hideMark/>
          </w:tcPr>
          <w:p w14:paraId="6A37777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Стихотворения отечественных поэтов начала XX в. (не менее двух). Например, стихотворения С.А. Есенина, В.В. Маяковского, А.А. Блока</w:t>
            </w:r>
          </w:p>
        </w:tc>
      </w:tr>
      <w:tr w:rsidR="00CE1EBA" w:rsidRPr="00CE1EBA" w14:paraId="603E4F48"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39EEF05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6.2</w:t>
            </w:r>
          </w:p>
        </w:tc>
        <w:tc>
          <w:tcPr>
            <w:tcW w:w="4459" w:type="pct"/>
            <w:tcBorders>
              <w:top w:val="single" w:sz="4" w:space="0" w:color="auto"/>
              <w:left w:val="single" w:sz="4" w:space="0" w:color="auto"/>
              <w:bottom w:val="single" w:sz="4" w:space="0" w:color="auto"/>
              <w:right w:val="single" w:sz="4" w:space="0" w:color="auto"/>
            </w:tcBorders>
            <w:hideMark/>
          </w:tcPr>
          <w:p w14:paraId="1E87F13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CE1EBA" w:rsidRPr="00CE1EBA" w14:paraId="606840FE"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17457B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6.3</w:t>
            </w:r>
          </w:p>
        </w:tc>
        <w:tc>
          <w:tcPr>
            <w:tcW w:w="4459" w:type="pct"/>
            <w:tcBorders>
              <w:top w:val="single" w:sz="4" w:space="0" w:color="auto"/>
              <w:left w:val="single" w:sz="4" w:space="0" w:color="auto"/>
              <w:bottom w:val="single" w:sz="4" w:space="0" w:color="auto"/>
              <w:right w:val="single" w:sz="4" w:space="0" w:color="auto"/>
            </w:tcBorders>
            <w:hideMark/>
          </w:tcPr>
          <w:p w14:paraId="7757050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w:t>
            </w:r>
          </w:p>
        </w:tc>
      </w:tr>
      <w:tr w:rsidR="00CE1EBA" w:rsidRPr="00CE1EBA" w14:paraId="588ACA08"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1A9248B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6.4</w:t>
            </w:r>
          </w:p>
        </w:tc>
        <w:tc>
          <w:tcPr>
            <w:tcW w:w="4459" w:type="pct"/>
            <w:tcBorders>
              <w:top w:val="single" w:sz="4" w:space="0" w:color="auto"/>
              <w:left w:val="single" w:sz="4" w:space="0" w:color="auto"/>
              <w:bottom w:val="single" w:sz="4" w:space="0" w:color="auto"/>
              <w:right w:val="single" w:sz="4" w:space="0" w:color="auto"/>
            </w:tcBorders>
            <w:hideMark/>
          </w:tcPr>
          <w:p w14:paraId="78FB377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В.Г. Распутин. Рассказ "Уроки французского"</w:t>
            </w:r>
          </w:p>
        </w:tc>
      </w:tr>
      <w:tr w:rsidR="00CE1EBA" w:rsidRPr="00CE1EBA" w14:paraId="1B914993"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5F7588F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6.5</w:t>
            </w:r>
          </w:p>
        </w:tc>
        <w:tc>
          <w:tcPr>
            <w:tcW w:w="4459" w:type="pct"/>
            <w:tcBorders>
              <w:top w:val="single" w:sz="4" w:space="0" w:color="auto"/>
              <w:left w:val="single" w:sz="4" w:space="0" w:color="auto"/>
              <w:bottom w:val="single" w:sz="4" w:space="0" w:color="auto"/>
              <w:right w:val="single" w:sz="4" w:space="0" w:color="auto"/>
            </w:tcBorders>
            <w:hideMark/>
          </w:tcPr>
          <w:p w14:paraId="3B1479C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CE1EBA" w:rsidRPr="00CE1EBA" w14:paraId="3B093915"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2FC0444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6.6</w:t>
            </w:r>
          </w:p>
        </w:tc>
        <w:tc>
          <w:tcPr>
            <w:tcW w:w="4459" w:type="pct"/>
            <w:tcBorders>
              <w:top w:val="single" w:sz="4" w:space="0" w:color="auto"/>
              <w:left w:val="single" w:sz="4" w:space="0" w:color="auto"/>
              <w:bottom w:val="single" w:sz="4" w:space="0" w:color="auto"/>
              <w:right w:val="single" w:sz="4" w:space="0" w:color="auto"/>
            </w:tcBorders>
            <w:hideMark/>
          </w:tcPr>
          <w:p w14:paraId="7E0904C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современных отечественных писателей-фантастов. Например, К. Булычев "Сто лет тому вперед"</w:t>
            </w:r>
          </w:p>
        </w:tc>
      </w:tr>
      <w:tr w:rsidR="00CE1EBA" w:rsidRPr="00CE1EBA" w14:paraId="7CBFBFEF"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BDFBEF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459" w:type="pct"/>
            <w:tcBorders>
              <w:top w:val="single" w:sz="4" w:space="0" w:color="auto"/>
              <w:left w:val="single" w:sz="4" w:space="0" w:color="auto"/>
              <w:bottom w:val="single" w:sz="4" w:space="0" w:color="auto"/>
              <w:right w:val="single" w:sz="4" w:space="0" w:color="auto"/>
            </w:tcBorders>
            <w:hideMark/>
          </w:tcPr>
          <w:p w14:paraId="01AD9F2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народов Российской Федерации</w:t>
            </w:r>
          </w:p>
        </w:tc>
      </w:tr>
      <w:tr w:rsidR="00CE1EBA" w:rsidRPr="00CE1EBA" w14:paraId="4788B793"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3331E1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7.1</w:t>
            </w:r>
          </w:p>
        </w:tc>
        <w:tc>
          <w:tcPr>
            <w:tcW w:w="4459" w:type="pct"/>
            <w:tcBorders>
              <w:top w:val="single" w:sz="4" w:space="0" w:color="auto"/>
              <w:left w:val="single" w:sz="4" w:space="0" w:color="auto"/>
              <w:bottom w:val="single" w:sz="4" w:space="0" w:color="auto"/>
              <w:right w:val="single" w:sz="4" w:space="0" w:color="auto"/>
            </w:tcBorders>
            <w:hideMark/>
          </w:tcPr>
          <w:p w14:paraId="3B159F3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CE1EBA" w:rsidRPr="00CE1EBA" w14:paraId="0E32CD8D"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2F752A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459" w:type="pct"/>
            <w:tcBorders>
              <w:top w:val="single" w:sz="4" w:space="0" w:color="auto"/>
              <w:left w:val="single" w:sz="4" w:space="0" w:color="auto"/>
              <w:bottom w:val="single" w:sz="4" w:space="0" w:color="auto"/>
              <w:right w:val="single" w:sz="4" w:space="0" w:color="auto"/>
            </w:tcBorders>
            <w:hideMark/>
          </w:tcPr>
          <w:p w14:paraId="452A98C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литература</w:t>
            </w:r>
          </w:p>
        </w:tc>
      </w:tr>
      <w:tr w:rsidR="00CE1EBA" w:rsidRPr="00CE1EBA" w14:paraId="611C6E61"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4E045ED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8.1</w:t>
            </w:r>
          </w:p>
        </w:tc>
        <w:tc>
          <w:tcPr>
            <w:tcW w:w="4459" w:type="pct"/>
            <w:tcBorders>
              <w:top w:val="single" w:sz="4" w:space="0" w:color="auto"/>
              <w:left w:val="single" w:sz="4" w:space="0" w:color="auto"/>
              <w:bottom w:val="single" w:sz="4" w:space="0" w:color="auto"/>
              <w:right w:val="single" w:sz="4" w:space="0" w:color="auto"/>
            </w:tcBorders>
            <w:hideMark/>
          </w:tcPr>
          <w:p w14:paraId="18B7E01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 Дефо "Робинзон Крузо" (главы по выбору)</w:t>
            </w:r>
          </w:p>
        </w:tc>
      </w:tr>
      <w:tr w:rsidR="00CE1EBA" w:rsidRPr="00CE1EBA" w14:paraId="468B314B"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1AC3568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8.2</w:t>
            </w:r>
          </w:p>
        </w:tc>
        <w:tc>
          <w:tcPr>
            <w:tcW w:w="4459" w:type="pct"/>
            <w:tcBorders>
              <w:top w:val="single" w:sz="4" w:space="0" w:color="auto"/>
              <w:left w:val="single" w:sz="4" w:space="0" w:color="auto"/>
              <w:bottom w:val="single" w:sz="4" w:space="0" w:color="auto"/>
              <w:right w:val="single" w:sz="4" w:space="0" w:color="auto"/>
            </w:tcBorders>
            <w:hideMark/>
          </w:tcPr>
          <w:p w14:paraId="52DB6A5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Дж. Свифт "Путешествия Гулливера" (главы по выбору)</w:t>
            </w:r>
          </w:p>
        </w:tc>
      </w:tr>
      <w:tr w:rsidR="00CE1EBA" w:rsidRPr="00CE1EBA" w14:paraId="1BA339B4" w14:textId="77777777" w:rsidTr="00CE1EBA">
        <w:tc>
          <w:tcPr>
            <w:tcW w:w="541" w:type="pct"/>
            <w:tcBorders>
              <w:top w:val="single" w:sz="4" w:space="0" w:color="auto"/>
              <w:left w:val="single" w:sz="4" w:space="0" w:color="auto"/>
              <w:bottom w:val="single" w:sz="4" w:space="0" w:color="auto"/>
              <w:right w:val="single" w:sz="4" w:space="0" w:color="auto"/>
            </w:tcBorders>
            <w:hideMark/>
          </w:tcPr>
          <w:p w14:paraId="64EEF21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8.3</w:t>
            </w:r>
          </w:p>
        </w:tc>
        <w:tc>
          <w:tcPr>
            <w:tcW w:w="4459" w:type="pct"/>
            <w:tcBorders>
              <w:top w:val="single" w:sz="4" w:space="0" w:color="auto"/>
              <w:left w:val="single" w:sz="4" w:space="0" w:color="auto"/>
              <w:bottom w:val="single" w:sz="4" w:space="0" w:color="auto"/>
              <w:right w:val="single" w:sz="4" w:space="0" w:color="auto"/>
            </w:tcBorders>
            <w:hideMark/>
          </w:tcPr>
          <w:p w14:paraId="3DCA797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5FE975F2" w14:textId="77777777" w:rsidR="00CE1EBA" w:rsidRPr="00CE1EBA" w:rsidRDefault="00CE1EBA" w:rsidP="00CE1EBA">
      <w:pPr>
        <w:spacing w:after="0" w:line="240" w:lineRule="auto"/>
        <w:rPr>
          <w:rFonts w:ascii="Times New Roman" w:eastAsia="Times New Roman" w:hAnsi="Times New Roman" w:cs="Times New Roman"/>
        </w:rPr>
      </w:pPr>
    </w:p>
    <w:p w14:paraId="1A5EB0AA" w14:textId="77777777" w:rsidR="00CE1EBA" w:rsidRPr="00CE1EBA" w:rsidRDefault="00CE1EBA" w:rsidP="00CE1EBA">
      <w:pPr>
        <w:spacing w:after="0" w:line="240" w:lineRule="auto"/>
        <w:rPr>
          <w:rFonts w:ascii="Times New Roman" w:eastAsia="Times New Roman" w:hAnsi="Times New Roman" w:cs="Times New Roman"/>
        </w:rPr>
      </w:pPr>
    </w:p>
    <w:p w14:paraId="3DAC24E0"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требования к результатам освоения основной</w:t>
      </w:r>
    </w:p>
    <w:p w14:paraId="100F8B48"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образовательной программы (7 класс)</w:t>
      </w:r>
    </w:p>
    <w:p w14:paraId="3F5EFDD5" w14:textId="77777777" w:rsidR="00CE1EBA" w:rsidRPr="00CE1EBA" w:rsidRDefault="00CE1EBA" w:rsidP="00CE1EBA">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22"/>
        <w:gridCol w:w="9137"/>
      </w:tblGrid>
      <w:tr w:rsidR="00CE1EBA" w:rsidRPr="00CE1EBA" w14:paraId="4EB1BE02"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A3CA27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 проверяемого результата</w:t>
            </w:r>
          </w:p>
        </w:tc>
        <w:tc>
          <w:tcPr>
            <w:tcW w:w="4447" w:type="pct"/>
            <w:tcBorders>
              <w:top w:val="single" w:sz="4" w:space="0" w:color="auto"/>
              <w:left w:val="single" w:sz="4" w:space="0" w:color="auto"/>
              <w:bottom w:val="single" w:sz="4" w:space="0" w:color="auto"/>
              <w:right w:val="single" w:sz="4" w:space="0" w:color="auto"/>
            </w:tcBorders>
            <w:hideMark/>
          </w:tcPr>
          <w:p w14:paraId="4331205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E1EBA" w:rsidRPr="00CE1EBA" w14:paraId="12D3568A"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13D332D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447" w:type="pct"/>
            <w:tcBorders>
              <w:top w:val="single" w:sz="4" w:space="0" w:color="auto"/>
              <w:left w:val="single" w:sz="4" w:space="0" w:color="auto"/>
              <w:bottom w:val="single" w:sz="4" w:space="0" w:color="auto"/>
              <w:right w:val="single" w:sz="4" w:space="0" w:color="auto"/>
            </w:tcBorders>
            <w:hideMark/>
          </w:tcPr>
          <w:p w14:paraId="2852FD7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CE1EBA" w:rsidRPr="00CE1EBA" w14:paraId="29B2A763"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50ABB37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447" w:type="pct"/>
            <w:tcBorders>
              <w:top w:val="single" w:sz="4" w:space="0" w:color="auto"/>
              <w:left w:val="single" w:sz="4" w:space="0" w:color="auto"/>
              <w:bottom w:val="single" w:sz="4" w:space="0" w:color="auto"/>
              <w:right w:val="single" w:sz="4" w:space="0" w:color="auto"/>
            </w:tcBorders>
            <w:hideMark/>
          </w:tcPr>
          <w:p w14:paraId="6610B31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CE1EBA" w:rsidRPr="00CE1EBA" w14:paraId="1F588AA3"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45CC3F6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447" w:type="pct"/>
            <w:tcBorders>
              <w:top w:val="single" w:sz="4" w:space="0" w:color="auto"/>
              <w:left w:val="single" w:sz="4" w:space="0" w:color="auto"/>
              <w:bottom w:val="single" w:sz="4" w:space="0" w:color="auto"/>
              <w:right w:val="single" w:sz="4" w:space="0" w:color="auto"/>
            </w:tcBorders>
            <w:hideMark/>
          </w:tcPr>
          <w:p w14:paraId="47A851D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CE1EBA" w:rsidRPr="00CE1EBA" w14:paraId="120BA5F6"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22CB476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447" w:type="pct"/>
            <w:tcBorders>
              <w:top w:val="single" w:sz="4" w:space="0" w:color="auto"/>
              <w:left w:val="single" w:sz="4" w:space="0" w:color="auto"/>
              <w:bottom w:val="single" w:sz="4" w:space="0" w:color="auto"/>
              <w:right w:val="single" w:sz="4" w:space="0" w:color="auto"/>
            </w:tcBorders>
            <w:hideMark/>
          </w:tcPr>
          <w:p w14:paraId="6B7F69D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CE1EBA" w:rsidRPr="00CE1EBA" w14:paraId="6EFB25F9"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63EA8DD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447" w:type="pct"/>
            <w:tcBorders>
              <w:top w:val="single" w:sz="4" w:space="0" w:color="auto"/>
              <w:left w:val="single" w:sz="4" w:space="0" w:color="auto"/>
              <w:bottom w:val="single" w:sz="4" w:space="0" w:color="auto"/>
              <w:right w:val="single" w:sz="4" w:space="0" w:color="auto"/>
            </w:tcBorders>
            <w:hideMark/>
          </w:tcPr>
          <w:p w14:paraId="384FF87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CE1EBA" w:rsidRPr="00CE1EBA" w14:paraId="6D8A9B00"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33ECA54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447" w:type="pct"/>
            <w:tcBorders>
              <w:top w:val="single" w:sz="4" w:space="0" w:color="auto"/>
              <w:left w:val="single" w:sz="4" w:space="0" w:color="auto"/>
              <w:bottom w:val="single" w:sz="4" w:space="0" w:color="auto"/>
              <w:right w:val="single" w:sz="4" w:space="0" w:color="auto"/>
            </w:tcBorders>
            <w:hideMark/>
          </w:tcPr>
          <w:p w14:paraId="188CD31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выделять в произведениях элементы художественной формы и обнаруживать связи между ними</w:t>
            </w:r>
          </w:p>
        </w:tc>
      </w:tr>
      <w:tr w:rsidR="00CE1EBA" w:rsidRPr="00CE1EBA" w14:paraId="283F2CDE"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79694F0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447" w:type="pct"/>
            <w:tcBorders>
              <w:top w:val="single" w:sz="4" w:space="0" w:color="auto"/>
              <w:left w:val="single" w:sz="4" w:space="0" w:color="auto"/>
              <w:bottom w:val="single" w:sz="4" w:space="0" w:color="auto"/>
              <w:right w:val="single" w:sz="4" w:space="0" w:color="auto"/>
            </w:tcBorders>
            <w:hideMark/>
          </w:tcPr>
          <w:p w14:paraId="580A8FE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CE1EBA" w:rsidRPr="00CE1EBA" w14:paraId="1C7D19E8"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1AA910F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3.5</w:t>
            </w:r>
          </w:p>
        </w:tc>
        <w:tc>
          <w:tcPr>
            <w:tcW w:w="4447" w:type="pct"/>
            <w:tcBorders>
              <w:top w:val="single" w:sz="4" w:space="0" w:color="auto"/>
              <w:left w:val="single" w:sz="4" w:space="0" w:color="auto"/>
              <w:bottom w:val="single" w:sz="4" w:space="0" w:color="auto"/>
              <w:right w:val="single" w:sz="4" w:space="0" w:color="auto"/>
            </w:tcBorders>
            <w:hideMark/>
          </w:tcPr>
          <w:p w14:paraId="62FCEF8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сопоставлять изученные и самостоятельно прочитанные произведения художественной </w:t>
            </w:r>
            <w:r w:rsidRPr="00CE1EBA">
              <w:rPr>
                <w:rFonts w:ascii="Times New Roman" w:eastAsia="Times New Roman" w:hAnsi="Times New Roman" w:cs="Times New Roman"/>
              </w:rPr>
              <w:lastRenderedPageBreak/>
              <w:t>литературы с произведениями других видов искусства (живопись, музыка, театр, кино)</w:t>
            </w:r>
          </w:p>
        </w:tc>
      </w:tr>
      <w:tr w:rsidR="00CE1EBA" w:rsidRPr="00CE1EBA" w14:paraId="0E98159D"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6579E4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4</w:t>
            </w:r>
          </w:p>
        </w:tc>
        <w:tc>
          <w:tcPr>
            <w:tcW w:w="4447" w:type="pct"/>
            <w:tcBorders>
              <w:top w:val="single" w:sz="4" w:space="0" w:color="auto"/>
              <w:left w:val="single" w:sz="4" w:space="0" w:color="auto"/>
              <w:bottom w:val="single" w:sz="4" w:space="0" w:color="auto"/>
              <w:right w:val="single" w:sz="4" w:space="0" w:color="auto"/>
            </w:tcBorders>
            <w:hideMark/>
          </w:tcPr>
          <w:p w14:paraId="6A6061E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CE1EBA" w:rsidRPr="00CE1EBA" w14:paraId="231CE4CA"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7B81DAD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447" w:type="pct"/>
            <w:tcBorders>
              <w:top w:val="single" w:sz="4" w:space="0" w:color="auto"/>
              <w:left w:val="single" w:sz="4" w:space="0" w:color="auto"/>
              <w:bottom w:val="single" w:sz="4" w:space="0" w:color="auto"/>
              <w:right w:val="single" w:sz="4" w:space="0" w:color="auto"/>
            </w:tcBorders>
            <w:hideMark/>
          </w:tcPr>
          <w:p w14:paraId="3FB5236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CE1EBA" w:rsidRPr="00CE1EBA" w14:paraId="7F865753"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2681EB3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447" w:type="pct"/>
            <w:tcBorders>
              <w:top w:val="single" w:sz="4" w:space="0" w:color="auto"/>
              <w:left w:val="single" w:sz="4" w:space="0" w:color="auto"/>
              <w:bottom w:val="single" w:sz="4" w:space="0" w:color="auto"/>
              <w:right w:val="single" w:sz="4" w:space="0" w:color="auto"/>
            </w:tcBorders>
            <w:hideMark/>
          </w:tcPr>
          <w:p w14:paraId="6129113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CE1EBA" w:rsidRPr="00CE1EBA" w14:paraId="794AE5A7"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5FD0FE0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447" w:type="pct"/>
            <w:tcBorders>
              <w:top w:val="single" w:sz="4" w:space="0" w:color="auto"/>
              <w:left w:val="single" w:sz="4" w:space="0" w:color="auto"/>
              <w:bottom w:val="single" w:sz="4" w:space="0" w:color="auto"/>
              <w:right w:val="single" w:sz="4" w:space="0" w:color="auto"/>
            </w:tcBorders>
            <w:hideMark/>
          </w:tcPr>
          <w:p w14:paraId="6FADCAD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CE1EBA" w:rsidRPr="00CE1EBA" w14:paraId="189D7E26"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4959322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447" w:type="pct"/>
            <w:tcBorders>
              <w:top w:val="single" w:sz="4" w:space="0" w:color="auto"/>
              <w:left w:val="single" w:sz="4" w:space="0" w:color="auto"/>
              <w:bottom w:val="single" w:sz="4" w:space="0" w:color="auto"/>
              <w:right w:val="single" w:sz="4" w:space="0" w:color="auto"/>
            </w:tcBorders>
            <w:hideMark/>
          </w:tcPr>
          <w:p w14:paraId="7DE6C19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CE1EBA" w:rsidRPr="00CE1EBA" w14:paraId="476040DD"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6CFD259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9</w:t>
            </w:r>
          </w:p>
        </w:tc>
        <w:tc>
          <w:tcPr>
            <w:tcW w:w="4447" w:type="pct"/>
            <w:tcBorders>
              <w:top w:val="single" w:sz="4" w:space="0" w:color="auto"/>
              <w:left w:val="single" w:sz="4" w:space="0" w:color="auto"/>
              <w:bottom w:val="single" w:sz="4" w:space="0" w:color="auto"/>
              <w:right w:val="single" w:sz="4" w:space="0" w:color="auto"/>
            </w:tcBorders>
            <w:hideMark/>
          </w:tcPr>
          <w:p w14:paraId="4697C4A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CE1EBA" w:rsidRPr="00CE1EBA" w14:paraId="6AB2AA2D"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52A5445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10</w:t>
            </w:r>
          </w:p>
        </w:tc>
        <w:tc>
          <w:tcPr>
            <w:tcW w:w="4447" w:type="pct"/>
            <w:tcBorders>
              <w:top w:val="single" w:sz="4" w:space="0" w:color="auto"/>
              <w:left w:val="single" w:sz="4" w:space="0" w:color="auto"/>
              <w:bottom w:val="single" w:sz="4" w:space="0" w:color="auto"/>
              <w:right w:val="single" w:sz="4" w:space="0" w:color="auto"/>
            </w:tcBorders>
            <w:hideMark/>
          </w:tcPr>
          <w:p w14:paraId="293B803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CE1EBA" w:rsidRPr="00CE1EBA" w14:paraId="14650462"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6337654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447" w:type="pct"/>
            <w:tcBorders>
              <w:top w:val="single" w:sz="4" w:space="0" w:color="auto"/>
              <w:left w:val="single" w:sz="4" w:space="0" w:color="auto"/>
              <w:bottom w:val="single" w:sz="4" w:space="0" w:color="auto"/>
              <w:right w:val="single" w:sz="4" w:space="0" w:color="auto"/>
            </w:tcBorders>
            <w:hideMark/>
          </w:tcPr>
          <w:p w14:paraId="5F3521F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CE1EBA" w:rsidRPr="00CE1EBA" w14:paraId="35946199" w14:textId="77777777" w:rsidTr="00CE1EBA">
        <w:tc>
          <w:tcPr>
            <w:tcW w:w="553" w:type="pct"/>
            <w:tcBorders>
              <w:top w:val="single" w:sz="4" w:space="0" w:color="auto"/>
              <w:left w:val="single" w:sz="4" w:space="0" w:color="auto"/>
              <w:bottom w:val="single" w:sz="4" w:space="0" w:color="auto"/>
              <w:right w:val="single" w:sz="4" w:space="0" w:color="auto"/>
            </w:tcBorders>
            <w:hideMark/>
          </w:tcPr>
          <w:p w14:paraId="0265DC8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12</w:t>
            </w:r>
          </w:p>
        </w:tc>
        <w:tc>
          <w:tcPr>
            <w:tcW w:w="4447" w:type="pct"/>
            <w:tcBorders>
              <w:top w:val="single" w:sz="4" w:space="0" w:color="auto"/>
              <w:left w:val="single" w:sz="4" w:space="0" w:color="auto"/>
              <w:bottom w:val="single" w:sz="4" w:space="0" w:color="auto"/>
              <w:right w:val="single" w:sz="4" w:space="0" w:color="auto"/>
            </w:tcBorders>
            <w:vAlign w:val="bottom"/>
            <w:hideMark/>
          </w:tcPr>
          <w:p w14:paraId="18CAC28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87104CC" w14:textId="77777777" w:rsidR="00CE1EBA" w:rsidRPr="00CE1EBA" w:rsidRDefault="00CE1EBA" w:rsidP="00CE1EBA">
      <w:pPr>
        <w:spacing w:after="0" w:line="240" w:lineRule="auto"/>
        <w:rPr>
          <w:rFonts w:ascii="Times New Roman" w:eastAsia="Times New Roman" w:hAnsi="Times New Roman" w:cs="Times New Roman"/>
        </w:rPr>
      </w:pPr>
    </w:p>
    <w:p w14:paraId="42D1D442" w14:textId="77777777" w:rsidR="00CE1EBA" w:rsidRPr="00CE1EBA" w:rsidRDefault="00CE1EBA" w:rsidP="00CE1EBA">
      <w:pPr>
        <w:spacing w:after="0" w:line="240" w:lineRule="auto"/>
        <w:rPr>
          <w:rFonts w:ascii="Times New Roman" w:eastAsia="Times New Roman" w:hAnsi="Times New Roman" w:cs="Times New Roman"/>
        </w:rPr>
      </w:pPr>
    </w:p>
    <w:p w14:paraId="06C8D321" w14:textId="77777777" w:rsidR="00CE1EBA" w:rsidRPr="00CE1EBA" w:rsidRDefault="00CE1EBA" w:rsidP="00CE1EBA">
      <w:pPr>
        <w:spacing w:after="0" w:line="240" w:lineRule="auto"/>
        <w:rPr>
          <w:rFonts w:ascii="Times New Roman" w:eastAsia="Times New Roman" w:hAnsi="Times New Roman" w:cs="Times New Roman"/>
        </w:rPr>
      </w:pPr>
    </w:p>
    <w:p w14:paraId="615842B9" w14:textId="77777777" w:rsidR="00CE1EBA" w:rsidRPr="00CE1EBA" w:rsidRDefault="00CE1EBA" w:rsidP="00CE1EBA">
      <w:pPr>
        <w:spacing w:after="0" w:line="240" w:lineRule="auto"/>
        <w:rPr>
          <w:rFonts w:ascii="Times New Roman" w:eastAsia="Times New Roman" w:hAnsi="Times New Roman" w:cs="Times New Roman"/>
        </w:rPr>
      </w:pPr>
    </w:p>
    <w:p w14:paraId="120493B8"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элементы содержания (7 класс)</w:t>
      </w:r>
    </w:p>
    <w:p w14:paraId="54A3AB85" w14:textId="77777777" w:rsidR="00CE1EBA" w:rsidRPr="00CE1EBA" w:rsidRDefault="00CE1EBA" w:rsidP="00CE1EBA">
      <w:pPr>
        <w:spacing w:after="0" w:line="240" w:lineRule="auto"/>
        <w:rPr>
          <w:rFonts w:ascii="Times New Roman" w:eastAsia="Times New Roman" w:hAnsi="Times New Roman" w:cs="Times New Roman"/>
        </w:rPr>
      </w:pPr>
    </w:p>
    <w:tbl>
      <w:tblPr>
        <w:tblW w:w="4787" w:type="pct"/>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44"/>
        <w:gridCol w:w="9754"/>
      </w:tblGrid>
      <w:tr w:rsidR="00CE1EBA" w:rsidRPr="00CE1EBA" w14:paraId="40362956"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25F7F79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w:t>
            </w:r>
          </w:p>
        </w:tc>
        <w:tc>
          <w:tcPr>
            <w:tcW w:w="4559" w:type="pct"/>
            <w:tcBorders>
              <w:top w:val="single" w:sz="4" w:space="0" w:color="auto"/>
              <w:left w:val="single" w:sz="4" w:space="0" w:color="auto"/>
              <w:bottom w:val="single" w:sz="4" w:space="0" w:color="auto"/>
              <w:right w:val="single" w:sz="4" w:space="0" w:color="auto"/>
            </w:tcBorders>
            <w:hideMark/>
          </w:tcPr>
          <w:p w14:paraId="34E13EE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Проверяемый элемент содержания</w:t>
            </w:r>
          </w:p>
        </w:tc>
      </w:tr>
      <w:tr w:rsidR="00CE1EBA" w:rsidRPr="00CE1EBA" w14:paraId="464991B2"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78DC9BC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559" w:type="pct"/>
            <w:tcBorders>
              <w:top w:val="single" w:sz="4" w:space="0" w:color="auto"/>
              <w:left w:val="single" w:sz="4" w:space="0" w:color="auto"/>
              <w:bottom w:val="single" w:sz="4" w:space="0" w:color="auto"/>
              <w:right w:val="single" w:sz="4" w:space="0" w:color="auto"/>
            </w:tcBorders>
            <w:hideMark/>
          </w:tcPr>
          <w:p w14:paraId="42515C2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Древнерусская литература</w:t>
            </w:r>
          </w:p>
        </w:tc>
      </w:tr>
      <w:tr w:rsidR="00CE1EBA" w:rsidRPr="00CE1EBA" w14:paraId="0CF61AB7"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0F673CB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559" w:type="pct"/>
            <w:tcBorders>
              <w:top w:val="single" w:sz="4" w:space="0" w:color="auto"/>
              <w:left w:val="single" w:sz="4" w:space="0" w:color="auto"/>
              <w:bottom w:val="single" w:sz="4" w:space="0" w:color="auto"/>
              <w:right w:val="single" w:sz="4" w:space="0" w:color="auto"/>
            </w:tcBorders>
            <w:hideMark/>
          </w:tcPr>
          <w:p w14:paraId="06913DA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Древнерусские повести (одна повесть по выбору). Например, "Поучение" Владимира Мономаха (в сокращении)</w:t>
            </w:r>
          </w:p>
        </w:tc>
      </w:tr>
      <w:tr w:rsidR="00CE1EBA" w:rsidRPr="00CE1EBA" w14:paraId="758984EB"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586B8E0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559" w:type="pct"/>
            <w:tcBorders>
              <w:top w:val="single" w:sz="4" w:space="0" w:color="auto"/>
              <w:left w:val="single" w:sz="4" w:space="0" w:color="auto"/>
              <w:bottom w:val="single" w:sz="4" w:space="0" w:color="auto"/>
              <w:right w:val="single" w:sz="4" w:space="0" w:color="auto"/>
            </w:tcBorders>
            <w:hideMark/>
          </w:tcPr>
          <w:p w14:paraId="3135BC6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первой половины XIX в.</w:t>
            </w:r>
          </w:p>
        </w:tc>
      </w:tr>
      <w:tr w:rsidR="00CE1EBA" w:rsidRPr="00CE1EBA" w14:paraId="6CE269AF"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37BD32D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2.1</w:t>
            </w:r>
          </w:p>
        </w:tc>
        <w:tc>
          <w:tcPr>
            <w:tcW w:w="4559" w:type="pct"/>
            <w:tcBorders>
              <w:top w:val="single" w:sz="4" w:space="0" w:color="auto"/>
              <w:left w:val="single" w:sz="4" w:space="0" w:color="auto"/>
              <w:bottom w:val="single" w:sz="4" w:space="0" w:color="auto"/>
              <w:right w:val="single" w:sz="4" w:space="0" w:color="auto"/>
            </w:tcBorders>
            <w:hideMark/>
          </w:tcPr>
          <w:p w14:paraId="70544B8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CE1EBA" w:rsidRPr="00CE1EBA" w14:paraId="1FB64DAC"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44FD514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2.2</w:t>
            </w:r>
          </w:p>
        </w:tc>
        <w:tc>
          <w:tcPr>
            <w:tcW w:w="4559" w:type="pct"/>
            <w:tcBorders>
              <w:top w:val="single" w:sz="4" w:space="0" w:color="auto"/>
              <w:left w:val="single" w:sz="4" w:space="0" w:color="auto"/>
              <w:bottom w:val="single" w:sz="4" w:space="0" w:color="auto"/>
              <w:right w:val="single" w:sz="4" w:space="0" w:color="auto"/>
            </w:tcBorders>
            <w:hideMark/>
          </w:tcPr>
          <w:p w14:paraId="4524615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"Повести Белкина" ("Станционный смотритель")</w:t>
            </w:r>
          </w:p>
        </w:tc>
      </w:tr>
      <w:tr w:rsidR="00CE1EBA" w:rsidRPr="00CE1EBA" w14:paraId="5E82A371"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2FCE92E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2.3</w:t>
            </w:r>
          </w:p>
        </w:tc>
        <w:tc>
          <w:tcPr>
            <w:tcW w:w="4559" w:type="pct"/>
            <w:tcBorders>
              <w:top w:val="single" w:sz="4" w:space="0" w:color="auto"/>
              <w:left w:val="single" w:sz="4" w:space="0" w:color="auto"/>
              <w:bottom w:val="single" w:sz="4" w:space="0" w:color="auto"/>
              <w:right w:val="single" w:sz="4" w:space="0" w:color="auto"/>
            </w:tcBorders>
            <w:hideMark/>
          </w:tcPr>
          <w:p w14:paraId="22E5A1F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Поэма "Полтава" (фрагмент)</w:t>
            </w:r>
          </w:p>
        </w:tc>
      </w:tr>
      <w:tr w:rsidR="00CE1EBA" w:rsidRPr="00CE1EBA" w14:paraId="4F4860E4"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54C520C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2.4</w:t>
            </w:r>
          </w:p>
        </w:tc>
        <w:tc>
          <w:tcPr>
            <w:tcW w:w="4559" w:type="pct"/>
            <w:tcBorders>
              <w:top w:val="single" w:sz="4" w:space="0" w:color="auto"/>
              <w:left w:val="single" w:sz="4" w:space="0" w:color="auto"/>
              <w:bottom w:val="single" w:sz="4" w:space="0" w:color="auto"/>
              <w:right w:val="single" w:sz="4" w:space="0" w:color="auto"/>
            </w:tcBorders>
            <w:hideMark/>
          </w:tcPr>
          <w:p w14:paraId="298786B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CE1EBA" w:rsidRPr="00CE1EBA" w14:paraId="7BFD0702"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26B9E41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2.5</w:t>
            </w:r>
          </w:p>
        </w:tc>
        <w:tc>
          <w:tcPr>
            <w:tcW w:w="4559" w:type="pct"/>
            <w:tcBorders>
              <w:top w:val="single" w:sz="4" w:space="0" w:color="auto"/>
              <w:left w:val="single" w:sz="4" w:space="0" w:color="auto"/>
              <w:bottom w:val="single" w:sz="4" w:space="0" w:color="auto"/>
              <w:right w:val="single" w:sz="4" w:space="0" w:color="auto"/>
            </w:tcBorders>
            <w:hideMark/>
          </w:tcPr>
          <w:p w14:paraId="446F46D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"Песня про царя Ивана Васильевича, молодого опричника и удалого купца Калашникова"</w:t>
            </w:r>
          </w:p>
        </w:tc>
      </w:tr>
      <w:tr w:rsidR="00CE1EBA" w:rsidRPr="00CE1EBA" w14:paraId="4F6A2410"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3502C95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2.6</w:t>
            </w:r>
          </w:p>
        </w:tc>
        <w:tc>
          <w:tcPr>
            <w:tcW w:w="4559" w:type="pct"/>
            <w:tcBorders>
              <w:top w:val="single" w:sz="4" w:space="0" w:color="auto"/>
              <w:left w:val="single" w:sz="4" w:space="0" w:color="auto"/>
              <w:bottom w:val="single" w:sz="4" w:space="0" w:color="auto"/>
              <w:right w:val="single" w:sz="4" w:space="0" w:color="auto"/>
            </w:tcBorders>
            <w:hideMark/>
          </w:tcPr>
          <w:p w14:paraId="46F2105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Повесть "Тарас Бульба"</w:t>
            </w:r>
          </w:p>
        </w:tc>
      </w:tr>
      <w:tr w:rsidR="00CE1EBA" w:rsidRPr="00CE1EBA" w14:paraId="136FAD96"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35F64BB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559" w:type="pct"/>
            <w:tcBorders>
              <w:top w:val="single" w:sz="4" w:space="0" w:color="auto"/>
              <w:left w:val="single" w:sz="4" w:space="0" w:color="auto"/>
              <w:bottom w:val="single" w:sz="4" w:space="0" w:color="auto"/>
              <w:right w:val="single" w:sz="4" w:space="0" w:color="auto"/>
            </w:tcBorders>
            <w:hideMark/>
          </w:tcPr>
          <w:p w14:paraId="44C34D0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второй половины XIX в.</w:t>
            </w:r>
          </w:p>
        </w:tc>
      </w:tr>
      <w:tr w:rsidR="00CE1EBA" w:rsidRPr="00CE1EBA" w14:paraId="00005688"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3E63205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559" w:type="pct"/>
            <w:tcBorders>
              <w:top w:val="single" w:sz="4" w:space="0" w:color="auto"/>
              <w:left w:val="single" w:sz="4" w:space="0" w:color="auto"/>
              <w:bottom w:val="single" w:sz="4" w:space="0" w:color="auto"/>
              <w:right w:val="single" w:sz="4" w:space="0" w:color="auto"/>
            </w:tcBorders>
            <w:hideMark/>
          </w:tcPr>
          <w:p w14:paraId="7BDD9DE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CE1EBA" w:rsidRPr="00CE1EBA" w14:paraId="6C222FAB"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2804532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559" w:type="pct"/>
            <w:tcBorders>
              <w:top w:val="single" w:sz="4" w:space="0" w:color="auto"/>
              <w:left w:val="single" w:sz="4" w:space="0" w:color="auto"/>
              <w:bottom w:val="single" w:sz="4" w:space="0" w:color="auto"/>
              <w:right w:val="single" w:sz="4" w:space="0" w:color="auto"/>
            </w:tcBorders>
            <w:hideMark/>
          </w:tcPr>
          <w:p w14:paraId="48F7F94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Л.Н. Толстой. Рассказ "После бала"</w:t>
            </w:r>
          </w:p>
        </w:tc>
      </w:tr>
      <w:tr w:rsidR="00CE1EBA" w:rsidRPr="00CE1EBA" w14:paraId="4E49593E"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768B930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559" w:type="pct"/>
            <w:tcBorders>
              <w:top w:val="single" w:sz="4" w:space="0" w:color="auto"/>
              <w:left w:val="single" w:sz="4" w:space="0" w:color="auto"/>
              <w:bottom w:val="single" w:sz="4" w:space="0" w:color="auto"/>
              <w:right w:val="single" w:sz="4" w:space="0" w:color="auto"/>
            </w:tcBorders>
            <w:hideMark/>
          </w:tcPr>
          <w:p w14:paraId="6394609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Н.А. Некрасов. Стихотворения (не менее двух). Например, "Размышления у парадного подъезда", "Железная дорога"</w:t>
            </w:r>
          </w:p>
        </w:tc>
      </w:tr>
      <w:tr w:rsidR="00CE1EBA" w:rsidRPr="00CE1EBA" w14:paraId="48ED9872"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6EF16CB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559" w:type="pct"/>
            <w:tcBorders>
              <w:top w:val="single" w:sz="4" w:space="0" w:color="auto"/>
              <w:left w:val="single" w:sz="4" w:space="0" w:color="auto"/>
              <w:bottom w:val="single" w:sz="4" w:space="0" w:color="auto"/>
              <w:right w:val="single" w:sz="4" w:space="0" w:color="auto"/>
            </w:tcBorders>
            <w:hideMark/>
          </w:tcPr>
          <w:p w14:paraId="3EE3EC5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Поэзия второй половины XIX в. Ф.И. Тютчев, А.А. Фет, А.К. Толстой и другие (не менее двух стихотворений по выбору)</w:t>
            </w:r>
          </w:p>
        </w:tc>
      </w:tr>
      <w:tr w:rsidR="00CE1EBA" w:rsidRPr="00CE1EBA" w14:paraId="3A09C11E"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5DFE300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3.5</w:t>
            </w:r>
          </w:p>
        </w:tc>
        <w:tc>
          <w:tcPr>
            <w:tcW w:w="4559" w:type="pct"/>
            <w:tcBorders>
              <w:top w:val="single" w:sz="4" w:space="0" w:color="auto"/>
              <w:left w:val="single" w:sz="4" w:space="0" w:color="auto"/>
              <w:bottom w:val="single" w:sz="4" w:space="0" w:color="auto"/>
              <w:right w:val="single" w:sz="4" w:space="0" w:color="auto"/>
            </w:tcBorders>
            <w:hideMark/>
          </w:tcPr>
          <w:p w14:paraId="7B850B2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CE1EBA" w:rsidRPr="00CE1EBA" w14:paraId="28F17004"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23426FB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3.6</w:t>
            </w:r>
          </w:p>
        </w:tc>
        <w:tc>
          <w:tcPr>
            <w:tcW w:w="4559" w:type="pct"/>
            <w:tcBorders>
              <w:top w:val="single" w:sz="4" w:space="0" w:color="auto"/>
              <w:left w:val="single" w:sz="4" w:space="0" w:color="auto"/>
              <w:bottom w:val="single" w:sz="4" w:space="0" w:color="auto"/>
              <w:right w:val="single" w:sz="4" w:space="0" w:color="auto"/>
            </w:tcBorders>
            <w:hideMark/>
          </w:tcPr>
          <w:p w14:paraId="46C5AFA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w:t>
            </w:r>
          </w:p>
        </w:tc>
      </w:tr>
      <w:tr w:rsidR="00CE1EBA" w:rsidRPr="00CE1EBA" w14:paraId="33DAD877"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5163201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559" w:type="pct"/>
            <w:tcBorders>
              <w:top w:val="single" w:sz="4" w:space="0" w:color="auto"/>
              <w:left w:val="single" w:sz="4" w:space="0" w:color="auto"/>
              <w:bottom w:val="single" w:sz="4" w:space="0" w:color="auto"/>
              <w:right w:val="single" w:sz="4" w:space="0" w:color="auto"/>
            </w:tcBorders>
            <w:hideMark/>
          </w:tcPr>
          <w:p w14:paraId="62D22B7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конца XIX - начала XX в.</w:t>
            </w:r>
          </w:p>
        </w:tc>
      </w:tr>
      <w:tr w:rsidR="00CE1EBA" w:rsidRPr="00CE1EBA" w14:paraId="62DB7876"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6DAF0B5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4.1</w:t>
            </w:r>
          </w:p>
        </w:tc>
        <w:tc>
          <w:tcPr>
            <w:tcW w:w="4559" w:type="pct"/>
            <w:tcBorders>
              <w:top w:val="single" w:sz="4" w:space="0" w:color="auto"/>
              <w:left w:val="single" w:sz="4" w:space="0" w:color="auto"/>
              <w:bottom w:val="single" w:sz="4" w:space="0" w:color="auto"/>
              <w:right w:val="single" w:sz="4" w:space="0" w:color="auto"/>
            </w:tcBorders>
            <w:hideMark/>
          </w:tcPr>
          <w:p w14:paraId="6F531F0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А.П. Чехов. Рассказы (один по выбору). Например, "Тоска", "Злоумышленник"</w:t>
            </w:r>
          </w:p>
        </w:tc>
      </w:tr>
      <w:tr w:rsidR="00CE1EBA" w:rsidRPr="00CE1EBA" w14:paraId="73EA0F2C"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18A9240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4.2</w:t>
            </w:r>
          </w:p>
        </w:tc>
        <w:tc>
          <w:tcPr>
            <w:tcW w:w="4559" w:type="pct"/>
            <w:tcBorders>
              <w:top w:val="single" w:sz="4" w:space="0" w:color="auto"/>
              <w:left w:val="single" w:sz="4" w:space="0" w:color="auto"/>
              <w:bottom w:val="single" w:sz="4" w:space="0" w:color="auto"/>
              <w:right w:val="single" w:sz="4" w:space="0" w:color="auto"/>
            </w:tcBorders>
            <w:hideMark/>
          </w:tcPr>
          <w:p w14:paraId="2BD70BB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 Горький. Ранние рассказы (одно произведение по выбору). Например, "Старуха Изергиль" (легенда о Данко), "Челкаш"</w:t>
            </w:r>
          </w:p>
        </w:tc>
      </w:tr>
      <w:tr w:rsidR="00CE1EBA" w:rsidRPr="00CE1EBA" w14:paraId="078DA888"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7555100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4.3</w:t>
            </w:r>
          </w:p>
        </w:tc>
        <w:tc>
          <w:tcPr>
            <w:tcW w:w="4559" w:type="pct"/>
            <w:tcBorders>
              <w:top w:val="single" w:sz="4" w:space="0" w:color="auto"/>
              <w:left w:val="single" w:sz="4" w:space="0" w:color="auto"/>
              <w:bottom w:val="single" w:sz="4" w:space="0" w:color="auto"/>
              <w:right w:val="single" w:sz="4" w:space="0" w:color="auto"/>
            </w:tcBorders>
            <w:hideMark/>
          </w:tcPr>
          <w:p w14:paraId="5B55D9B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CE1EBA" w:rsidRPr="00CE1EBA" w14:paraId="2131DD91"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6087309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559" w:type="pct"/>
            <w:tcBorders>
              <w:top w:val="single" w:sz="4" w:space="0" w:color="auto"/>
              <w:left w:val="single" w:sz="4" w:space="0" w:color="auto"/>
              <w:bottom w:val="single" w:sz="4" w:space="0" w:color="auto"/>
              <w:right w:val="single" w:sz="4" w:space="0" w:color="auto"/>
            </w:tcBorders>
            <w:hideMark/>
          </w:tcPr>
          <w:p w14:paraId="3D5FD9C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первой половины XX в.</w:t>
            </w:r>
          </w:p>
        </w:tc>
      </w:tr>
      <w:tr w:rsidR="00CE1EBA" w:rsidRPr="00CE1EBA" w14:paraId="585266A0"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110DC15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5.1</w:t>
            </w:r>
          </w:p>
        </w:tc>
        <w:tc>
          <w:tcPr>
            <w:tcW w:w="4559" w:type="pct"/>
            <w:tcBorders>
              <w:top w:val="single" w:sz="4" w:space="0" w:color="auto"/>
              <w:left w:val="single" w:sz="4" w:space="0" w:color="auto"/>
              <w:bottom w:val="single" w:sz="4" w:space="0" w:color="auto"/>
              <w:right w:val="single" w:sz="4" w:space="0" w:color="auto"/>
            </w:tcBorders>
            <w:hideMark/>
          </w:tcPr>
          <w:p w14:paraId="57BF134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Грин. Повести и рассказы (одно произведение по выбору). Например, "Алые паруса", "Зеленая лампа"</w:t>
            </w:r>
          </w:p>
        </w:tc>
      </w:tr>
      <w:tr w:rsidR="00CE1EBA" w:rsidRPr="00CE1EBA" w14:paraId="1364B377"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6C37E2F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5.2</w:t>
            </w:r>
          </w:p>
        </w:tc>
        <w:tc>
          <w:tcPr>
            <w:tcW w:w="4559" w:type="pct"/>
            <w:tcBorders>
              <w:top w:val="single" w:sz="4" w:space="0" w:color="auto"/>
              <w:left w:val="single" w:sz="4" w:space="0" w:color="auto"/>
              <w:bottom w:val="single" w:sz="4" w:space="0" w:color="auto"/>
              <w:right w:val="single" w:sz="4" w:space="0" w:color="auto"/>
            </w:tcBorders>
            <w:hideMark/>
          </w:tcPr>
          <w:p w14:paraId="3709F0B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CE1EBA" w:rsidRPr="00CE1EBA" w14:paraId="146940A9"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19458FE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5.3</w:t>
            </w:r>
          </w:p>
        </w:tc>
        <w:tc>
          <w:tcPr>
            <w:tcW w:w="4559" w:type="pct"/>
            <w:tcBorders>
              <w:top w:val="single" w:sz="4" w:space="0" w:color="auto"/>
              <w:left w:val="single" w:sz="4" w:space="0" w:color="auto"/>
              <w:bottom w:val="single" w:sz="4" w:space="0" w:color="auto"/>
              <w:right w:val="single" w:sz="4" w:space="0" w:color="auto"/>
            </w:tcBorders>
            <w:hideMark/>
          </w:tcPr>
          <w:p w14:paraId="1CAF840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CE1EBA" w:rsidRPr="00CE1EBA" w14:paraId="5383B44A"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24E262B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5.4</w:t>
            </w:r>
          </w:p>
        </w:tc>
        <w:tc>
          <w:tcPr>
            <w:tcW w:w="4559" w:type="pct"/>
            <w:tcBorders>
              <w:top w:val="single" w:sz="4" w:space="0" w:color="auto"/>
              <w:left w:val="single" w:sz="4" w:space="0" w:color="auto"/>
              <w:bottom w:val="single" w:sz="4" w:space="0" w:color="auto"/>
              <w:right w:val="single" w:sz="4" w:space="0" w:color="auto"/>
            </w:tcBorders>
            <w:hideMark/>
          </w:tcPr>
          <w:p w14:paraId="1BF2FA9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М.А. Шолохов "Донские рассказы" (один по выбору). Например, "Родинка", "Чужая кровь"</w:t>
            </w:r>
          </w:p>
        </w:tc>
      </w:tr>
      <w:tr w:rsidR="00CE1EBA" w:rsidRPr="00CE1EBA" w14:paraId="2E0E8EBA"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7EA8616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5.5</w:t>
            </w:r>
          </w:p>
        </w:tc>
        <w:tc>
          <w:tcPr>
            <w:tcW w:w="4559" w:type="pct"/>
            <w:tcBorders>
              <w:top w:val="single" w:sz="4" w:space="0" w:color="auto"/>
              <w:left w:val="single" w:sz="4" w:space="0" w:color="auto"/>
              <w:bottom w:val="single" w:sz="4" w:space="0" w:color="auto"/>
              <w:right w:val="single" w:sz="4" w:space="0" w:color="auto"/>
            </w:tcBorders>
            <w:hideMark/>
          </w:tcPr>
          <w:p w14:paraId="1CACD90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А.П. Платонов. Рассказы (один по выбору). Например, "Юшка", "Неизвестный цветок"</w:t>
            </w:r>
          </w:p>
        </w:tc>
      </w:tr>
      <w:tr w:rsidR="00CE1EBA" w:rsidRPr="00CE1EBA" w14:paraId="1AF6BBBE"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7F863D5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559" w:type="pct"/>
            <w:tcBorders>
              <w:top w:val="single" w:sz="4" w:space="0" w:color="auto"/>
              <w:left w:val="single" w:sz="4" w:space="0" w:color="auto"/>
              <w:bottom w:val="single" w:sz="4" w:space="0" w:color="auto"/>
              <w:right w:val="single" w:sz="4" w:space="0" w:color="auto"/>
            </w:tcBorders>
            <w:hideMark/>
          </w:tcPr>
          <w:p w14:paraId="5BEC7FF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второй половины XX - начала XXI вв.</w:t>
            </w:r>
          </w:p>
        </w:tc>
      </w:tr>
      <w:tr w:rsidR="00CE1EBA" w:rsidRPr="00CE1EBA" w14:paraId="0C69E8F7"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068D2FA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6.1</w:t>
            </w:r>
          </w:p>
        </w:tc>
        <w:tc>
          <w:tcPr>
            <w:tcW w:w="4559" w:type="pct"/>
            <w:tcBorders>
              <w:top w:val="single" w:sz="4" w:space="0" w:color="auto"/>
              <w:left w:val="single" w:sz="4" w:space="0" w:color="auto"/>
              <w:bottom w:val="single" w:sz="4" w:space="0" w:color="auto"/>
              <w:right w:val="single" w:sz="4" w:space="0" w:color="auto"/>
            </w:tcBorders>
            <w:hideMark/>
          </w:tcPr>
          <w:p w14:paraId="716A0C6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В.М. Шукшин. Рассказы (один по выбору). Например, "Чудик", "Стенька Разин", "Критики"</w:t>
            </w:r>
          </w:p>
        </w:tc>
      </w:tr>
      <w:tr w:rsidR="00CE1EBA" w:rsidRPr="00CE1EBA" w14:paraId="2F318C1F"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561B0BC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6.2</w:t>
            </w:r>
          </w:p>
        </w:tc>
        <w:tc>
          <w:tcPr>
            <w:tcW w:w="4559" w:type="pct"/>
            <w:tcBorders>
              <w:top w:val="single" w:sz="4" w:space="0" w:color="auto"/>
              <w:left w:val="single" w:sz="4" w:space="0" w:color="auto"/>
              <w:bottom w:val="single" w:sz="4" w:space="0" w:color="auto"/>
              <w:right w:val="single" w:sz="4" w:space="0" w:color="auto"/>
            </w:tcBorders>
            <w:hideMark/>
          </w:tcPr>
          <w:p w14:paraId="66A0503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CE1EBA" w:rsidRPr="00CE1EBA" w14:paraId="55E70D5A"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1AD941B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6.3</w:t>
            </w:r>
          </w:p>
        </w:tc>
        <w:tc>
          <w:tcPr>
            <w:tcW w:w="4559" w:type="pct"/>
            <w:tcBorders>
              <w:top w:val="single" w:sz="4" w:space="0" w:color="auto"/>
              <w:left w:val="single" w:sz="4" w:space="0" w:color="auto"/>
              <w:bottom w:val="single" w:sz="4" w:space="0" w:color="auto"/>
              <w:right w:val="single" w:sz="4" w:space="0" w:color="auto"/>
            </w:tcBorders>
            <w:hideMark/>
          </w:tcPr>
          <w:p w14:paraId="1BBA51F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CE1EBA" w:rsidRPr="00CE1EBA" w14:paraId="7DBDCACA"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1BF81E5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559" w:type="pct"/>
            <w:tcBorders>
              <w:top w:val="single" w:sz="4" w:space="0" w:color="auto"/>
              <w:left w:val="single" w:sz="4" w:space="0" w:color="auto"/>
              <w:bottom w:val="single" w:sz="4" w:space="0" w:color="auto"/>
              <w:right w:val="single" w:sz="4" w:space="0" w:color="auto"/>
            </w:tcBorders>
            <w:hideMark/>
          </w:tcPr>
          <w:p w14:paraId="18B1F2D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литература</w:t>
            </w:r>
          </w:p>
        </w:tc>
      </w:tr>
      <w:tr w:rsidR="00CE1EBA" w:rsidRPr="00CE1EBA" w14:paraId="44A67221"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7519996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7.1</w:t>
            </w:r>
          </w:p>
        </w:tc>
        <w:tc>
          <w:tcPr>
            <w:tcW w:w="4559" w:type="pct"/>
            <w:tcBorders>
              <w:top w:val="single" w:sz="4" w:space="0" w:color="auto"/>
              <w:left w:val="single" w:sz="4" w:space="0" w:color="auto"/>
              <w:bottom w:val="single" w:sz="4" w:space="0" w:color="auto"/>
              <w:right w:val="single" w:sz="4" w:space="0" w:color="auto"/>
            </w:tcBorders>
            <w:hideMark/>
          </w:tcPr>
          <w:p w14:paraId="721FAFC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 Сервантес. Роман "Хитроумный идальго Дон Кихот Ламанчский" (главы)</w:t>
            </w:r>
          </w:p>
        </w:tc>
      </w:tr>
      <w:tr w:rsidR="00CE1EBA" w:rsidRPr="00CE1EBA" w14:paraId="26774663"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40752EE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7.2</w:t>
            </w:r>
          </w:p>
        </w:tc>
        <w:tc>
          <w:tcPr>
            <w:tcW w:w="4559" w:type="pct"/>
            <w:tcBorders>
              <w:top w:val="single" w:sz="4" w:space="0" w:color="auto"/>
              <w:left w:val="single" w:sz="4" w:space="0" w:color="auto"/>
              <w:bottom w:val="single" w:sz="4" w:space="0" w:color="auto"/>
              <w:right w:val="single" w:sz="4" w:space="0" w:color="auto"/>
            </w:tcBorders>
            <w:hideMark/>
          </w:tcPr>
          <w:p w14:paraId="6A96639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w:t>
            </w:r>
          </w:p>
        </w:tc>
      </w:tr>
      <w:tr w:rsidR="00CE1EBA" w:rsidRPr="00CE1EBA" w14:paraId="02BE6EE2" w14:textId="77777777" w:rsidTr="00CE1EBA">
        <w:tc>
          <w:tcPr>
            <w:tcW w:w="441" w:type="pct"/>
            <w:tcBorders>
              <w:top w:val="single" w:sz="4" w:space="0" w:color="auto"/>
              <w:left w:val="single" w:sz="4" w:space="0" w:color="auto"/>
              <w:bottom w:val="single" w:sz="4" w:space="0" w:color="auto"/>
              <w:right w:val="single" w:sz="4" w:space="0" w:color="auto"/>
            </w:tcBorders>
            <w:hideMark/>
          </w:tcPr>
          <w:p w14:paraId="48D4161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7.3</w:t>
            </w:r>
          </w:p>
        </w:tc>
        <w:tc>
          <w:tcPr>
            <w:tcW w:w="4559" w:type="pct"/>
            <w:tcBorders>
              <w:top w:val="single" w:sz="4" w:space="0" w:color="auto"/>
              <w:left w:val="single" w:sz="4" w:space="0" w:color="auto"/>
              <w:bottom w:val="single" w:sz="4" w:space="0" w:color="auto"/>
              <w:right w:val="single" w:sz="4" w:space="0" w:color="auto"/>
            </w:tcBorders>
            <w:hideMark/>
          </w:tcPr>
          <w:p w14:paraId="0B6026D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Антуан де Сент-Экзюпери. Повесть-сказка "Маленький принц"</w:t>
            </w:r>
          </w:p>
        </w:tc>
      </w:tr>
    </w:tbl>
    <w:p w14:paraId="5EB07BBD" w14:textId="77777777" w:rsidR="00CE1EBA" w:rsidRPr="00CE1EBA" w:rsidRDefault="00CE1EBA" w:rsidP="00CE1EBA">
      <w:pPr>
        <w:spacing w:after="0" w:line="240" w:lineRule="auto"/>
        <w:rPr>
          <w:rFonts w:ascii="Times New Roman" w:eastAsia="Times New Roman" w:hAnsi="Times New Roman" w:cs="Times New Roman"/>
        </w:rPr>
      </w:pPr>
    </w:p>
    <w:p w14:paraId="3387DEE0" w14:textId="77777777" w:rsidR="00CE1EBA" w:rsidRPr="00CE1EBA" w:rsidRDefault="00CE1EBA" w:rsidP="00CE1EBA">
      <w:pPr>
        <w:spacing w:after="0" w:line="240" w:lineRule="auto"/>
        <w:rPr>
          <w:rFonts w:ascii="Times New Roman" w:eastAsia="Times New Roman" w:hAnsi="Times New Roman" w:cs="Times New Roman"/>
        </w:rPr>
      </w:pPr>
    </w:p>
    <w:p w14:paraId="7E7E005A"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требования к результатам освоения основной</w:t>
      </w:r>
    </w:p>
    <w:p w14:paraId="42E079C0"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образовательной программы (8 класс)</w:t>
      </w:r>
    </w:p>
    <w:p w14:paraId="38AB9ABC" w14:textId="77777777" w:rsidR="00CE1EBA" w:rsidRPr="00CE1EBA" w:rsidRDefault="00CE1EBA" w:rsidP="00CE1EBA">
      <w:pPr>
        <w:spacing w:after="0" w:line="240" w:lineRule="auto"/>
        <w:rPr>
          <w:rFonts w:ascii="Times New Roman" w:eastAsia="Times New Roman" w:hAnsi="Times New Roman" w:cs="Times New Roman"/>
        </w:rPr>
      </w:pPr>
    </w:p>
    <w:tbl>
      <w:tblPr>
        <w:tblW w:w="4663" w:type="pct"/>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22"/>
        <w:gridCol w:w="8999"/>
      </w:tblGrid>
      <w:tr w:rsidR="00CE1EBA" w:rsidRPr="00CE1EBA" w14:paraId="1883CB2E"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2A5BEBE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 проверяемого результата</w:t>
            </w:r>
          </w:p>
        </w:tc>
        <w:tc>
          <w:tcPr>
            <w:tcW w:w="4438" w:type="pct"/>
            <w:tcBorders>
              <w:top w:val="single" w:sz="4" w:space="0" w:color="auto"/>
              <w:left w:val="single" w:sz="4" w:space="0" w:color="auto"/>
              <w:bottom w:val="single" w:sz="4" w:space="0" w:color="auto"/>
              <w:right w:val="single" w:sz="4" w:space="0" w:color="auto"/>
            </w:tcBorders>
            <w:hideMark/>
          </w:tcPr>
          <w:p w14:paraId="23769D7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E1EBA" w:rsidRPr="00CE1EBA" w14:paraId="1067C7A9"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13165B3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438" w:type="pct"/>
            <w:tcBorders>
              <w:top w:val="single" w:sz="4" w:space="0" w:color="auto"/>
              <w:left w:val="single" w:sz="4" w:space="0" w:color="auto"/>
              <w:bottom w:val="single" w:sz="4" w:space="0" w:color="auto"/>
              <w:right w:val="single" w:sz="4" w:space="0" w:color="auto"/>
            </w:tcBorders>
            <w:hideMark/>
          </w:tcPr>
          <w:p w14:paraId="5BB6D72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CE1EBA" w:rsidRPr="00CE1EBA" w14:paraId="29440977"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78635A7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438" w:type="pct"/>
            <w:tcBorders>
              <w:top w:val="single" w:sz="4" w:space="0" w:color="auto"/>
              <w:left w:val="single" w:sz="4" w:space="0" w:color="auto"/>
              <w:bottom w:val="single" w:sz="4" w:space="0" w:color="auto"/>
              <w:right w:val="single" w:sz="4" w:space="0" w:color="auto"/>
            </w:tcBorders>
            <w:hideMark/>
          </w:tcPr>
          <w:p w14:paraId="16933AD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CE1EBA" w:rsidRPr="00CE1EBA" w14:paraId="0F3CE2E7"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322BF42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438" w:type="pct"/>
            <w:tcBorders>
              <w:top w:val="single" w:sz="4" w:space="0" w:color="auto"/>
              <w:left w:val="single" w:sz="4" w:space="0" w:color="auto"/>
              <w:bottom w:val="single" w:sz="4" w:space="0" w:color="auto"/>
              <w:right w:val="single" w:sz="4" w:space="0" w:color="auto"/>
            </w:tcBorders>
            <w:hideMark/>
          </w:tcPr>
          <w:p w14:paraId="5B42081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CE1EBA" w:rsidRPr="00CE1EBA" w14:paraId="55EC6493"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2DD9602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438" w:type="pct"/>
            <w:tcBorders>
              <w:top w:val="single" w:sz="4" w:space="0" w:color="auto"/>
              <w:left w:val="single" w:sz="4" w:space="0" w:color="auto"/>
              <w:bottom w:val="single" w:sz="4" w:space="0" w:color="auto"/>
              <w:right w:val="single" w:sz="4" w:space="0" w:color="auto"/>
            </w:tcBorders>
            <w:hideMark/>
          </w:tcPr>
          <w:p w14:paraId="074AA6C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CE1EBA" w:rsidRPr="00CE1EBA" w14:paraId="323D598B"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68DB3E2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438" w:type="pct"/>
            <w:tcBorders>
              <w:top w:val="single" w:sz="4" w:space="0" w:color="auto"/>
              <w:left w:val="single" w:sz="4" w:space="0" w:color="auto"/>
              <w:bottom w:val="single" w:sz="4" w:space="0" w:color="auto"/>
              <w:right w:val="single" w:sz="4" w:space="0" w:color="auto"/>
            </w:tcBorders>
            <w:hideMark/>
          </w:tcPr>
          <w:p w14:paraId="3DEC6DC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CE1EBA">
              <w:rPr>
                <w:rFonts w:ascii="Times New Roman" w:eastAsia="Times New Roman" w:hAnsi="Times New Roman" w:cs="Times New Roman"/>
              </w:rPr>
              <w:lastRenderedPageBreak/>
              <w:t>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CE1EBA" w:rsidRPr="00CE1EBA" w14:paraId="0112E16C"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76A0FDF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3.3</w:t>
            </w:r>
          </w:p>
        </w:tc>
        <w:tc>
          <w:tcPr>
            <w:tcW w:w="4438" w:type="pct"/>
            <w:tcBorders>
              <w:top w:val="single" w:sz="4" w:space="0" w:color="auto"/>
              <w:left w:val="single" w:sz="4" w:space="0" w:color="auto"/>
              <w:bottom w:val="single" w:sz="4" w:space="0" w:color="auto"/>
              <w:right w:val="single" w:sz="4" w:space="0" w:color="auto"/>
            </w:tcBorders>
            <w:hideMark/>
          </w:tcPr>
          <w:p w14:paraId="193AD53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CE1EBA" w:rsidRPr="00CE1EBA" w14:paraId="33290E3B"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4C5EAD6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438" w:type="pct"/>
            <w:tcBorders>
              <w:top w:val="single" w:sz="4" w:space="0" w:color="auto"/>
              <w:left w:val="single" w:sz="4" w:space="0" w:color="auto"/>
              <w:bottom w:val="single" w:sz="4" w:space="0" w:color="auto"/>
              <w:right w:val="single" w:sz="4" w:space="0" w:color="auto"/>
            </w:tcBorders>
            <w:hideMark/>
          </w:tcPr>
          <w:p w14:paraId="672FE31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CE1EBA" w:rsidRPr="00CE1EBA" w14:paraId="0BA93B67"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4913AB7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3.5</w:t>
            </w:r>
          </w:p>
        </w:tc>
        <w:tc>
          <w:tcPr>
            <w:tcW w:w="4438" w:type="pct"/>
            <w:tcBorders>
              <w:top w:val="single" w:sz="4" w:space="0" w:color="auto"/>
              <w:left w:val="single" w:sz="4" w:space="0" w:color="auto"/>
              <w:bottom w:val="single" w:sz="4" w:space="0" w:color="auto"/>
              <w:right w:val="single" w:sz="4" w:space="0" w:color="auto"/>
            </w:tcBorders>
            <w:hideMark/>
          </w:tcPr>
          <w:p w14:paraId="12A62A1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CE1EBA" w:rsidRPr="00CE1EBA" w14:paraId="5663E285"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765894B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3.6</w:t>
            </w:r>
          </w:p>
        </w:tc>
        <w:tc>
          <w:tcPr>
            <w:tcW w:w="4438" w:type="pct"/>
            <w:tcBorders>
              <w:top w:val="single" w:sz="4" w:space="0" w:color="auto"/>
              <w:left w:val="single" w:sz="4" w:space="0" w:color="auto"/>
              <w:bottom w:val="single" w:sz="4" w:space="0" w:color="auto"/>
              <w:right w:val="single" w:sz="4" w:space="0" w:color="auto"/>
            </w:tcBorders>
            <w:hideMark/>
          </w:tcPr>
          <w:p w14:paraId="3F4F0AF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CE1EBA" w:rsidRPr="00CE1EBA" w14:paraId="06532075"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50F5E4C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438" w:type="pct"/>
            <w:tcBorders>
              <w:top w:val="single" w:sz="4" w:space="0" w:color="auto"/>
              <w:left w:val="single" w:sz="4" w:space="0" w:color="auto"/>
              <w:bottom w:val="single" w:sz="4" w:space="0" w:color="auto"/>
              <w:right w:val="single" w:sz="4" w:space="0" w:color="auto"/>
            </w:tcBorders>
            <w:hideMark/>
          </w:tcPr>
          <w:p w14:paraId="045685A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CE1EBA" w:rsidRPr="00CE1EBA" w14:paraId="283ED9C3"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3E10DD7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438" w:type="pct"/>
            <w:tcBorders>
              <w:top w:val="single" w:sz="4" w:space="0" w:color="auto"/>
              <w:left w:val="single" w:sz="4" w:space="0" w:color="auto"/>
              <w:bottom w:val="single" w:sz="4" w:space="0" w:color="auto"/>
              <w:right w:val="single" w:sz="4" w:space="0" w:color="auto"/>
            </w:tcBorders>
            <w:hideMark/>
          </w:tcPr>
          <w:p w14:paraId="280D7B4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CE1EBA" w:rsidRPr="00CE1EBA" w14:paraId="1C1B2A82"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0E34E39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438" w:type="pct"/>
            <w:tcBorders>
              <w:top w:val="single" w:sz="4" w:space="0" w:color="auto"/>
              <w:left w:val="single" w:sz="4" w:space="0" w:color="auto"/>
              <w:bottom w:val="single" w:sz="4" w:space="0" w:color="auto"/>
              <w:right w:val="single" w:sz="4" w:space="0" w:color="auto"/>
            </w:tcBorders>
            <w:hideMark/>
          </w:tcPr>
          <w:p w14:paraId="1E0AB70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CE1EBA" w:rsidRPr="00CE1EBA" w14:paraId="76C5D93C"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593A76D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438" w:type="pct"/>
            <w:tcBorders>
              <w:top w:val="single" w:sz="4" w:space="0" w:color="auto"/>
              <w:left w:val="single" w:sz="4" w:space="0" w:color="auto"/>
              <w:bottom w:val="single" w:sz="4" w:space="0" w:color="auto"/>
              <w:right w:val="single" w:sz="4" w:space="0" w:color="auto"/>
            </w:tcBorders>
            <w:hideMark/>
          </w:tcPr>
          <w:p w14:paraId="32EE307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CE1EBA" w:rsidRPr="00CE1EBA" w14:paraId="6259A9B7"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1F2BBFB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438" w:type="pct"/>
            <w:tcBorders>
              <w:top w:val="single" w:sz="4" w:space="0" w:color="auto"/>
              <w:left w:val="single" w:sz="4" w:space="0" w:color="auto"/>
              <w:bottom w:val="single" w:sz="4" w:space="0" w:color="auto"/>
              <w:right w:val="single" w:sz="4" w:space="0" w:color="auto"/>
            </w:tcBorders>
            <w:hideMark/>
          </w:tcPr>
          <w:p w14:paraId="6C67BA0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CE1EBA" w:rsidRPr="00CE1EBA" w14:paraId="0D07A392"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24D0AA6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9</w:t>
            </w:r>
          </w:p>
        </w:tc>
        <w:tc>
          <w:tcPr>
            <w:tcW w:w="4438" w:type="pct"/>
            <w:tcBorders>
              <w:top w:val="single" w:sz="4" w:space="0" w:color="auto"/>
              <w:left w:val="single" w:sz="4" w:space="0" w:color="auto"/>
              <w:bottom w:val="single" w:sz="4" w:space="0" w:color="auto"/>
              <w:right w:val="single" w:sz="4" w:space="0" w:color="auto"/>
            </w:tcBorders>
            <w:hideMark/>
          </w:tcPr>
          <w:p w14:paraId="7426BC0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CE1EBA" w:rsidRPr="00CE1EBA" w14:paraId="7D920EEE"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791AE1D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10</w:t>
            </w:r>
          </w:p>
        </w:tc>
        <w:tc>
          <w:tcPr>
            <w:tcW w:w="4438" w:type="pct"/>
            <w:tcBorders>
              <w:top w:val="single" w:sz="4" w:space="0" w:color="auto"/>
              <w:left w:val="single" w:sz="4" w:space="0" w:color="auto"/>
              <w:bottom w:val="single" w:sz="4" w:space="0" w:color="auto"/>
              <w:right w:val="single" w:sz="4" w:space="0" w:color="auto"/>
            </w:tcBorders>
            <w:hideMark/>
          </w:tcPr>
          <w:p w14:paraId="1756F21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CE1EBA" w:rsidRPr="00CE1EBA" w14:paraId="4766F011"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6753B19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438" w:type="pct"/>
            <w:tcBorders>
              <w:top w:val="single" w:sz="4" w:space="0" w:color="auto"/>
              <w:left w:val="single" w:sz="4" w:space="0" w:color="auto"/>
              <w:bottom w:val="single" w:sz="4" w:space="0" w:color="auto"/>
              <w:right w:val="single" w:sz="4" w:space="0" w:color="auto"/>
            </w:tcBorders>
            <w:hideMark/>
          </w:tcPr>
          <w:p w14:paraId="10D1459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CE1EBA" w:rsidRPr="00CE1EBA" w14:paraId="59E550EE" w14:textId="77777777" w:rsidTr="00CE1EBA">
        <w:tc>
          <w:tcPr>
            <w:tcW w:w="562" w:type="pct"/>
            <w:tcBorders>
              <w:top w:val="single" w:sz="4" w:space="0" w:color="auto"/>
              <w:left w:val="single" w:sz="4" w:space="0" w:color="auto"/>
              <w:bottom w:val="single" w:sz="4" w:space="0" w:color="auto"/>
              <w:right w:val="single" w:sz="4" w:space="0" w:color="auto"/>
            </w:tcBorders>
            <w:hideMark/>
          </w:tcPr>
          <w:p w14:paraId="5314A9F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12</w:t>
            </w:r>
          </w:p>
        </w:tc>
        <w:tc>
          <w:tcPr>
            <w:tcW w:w="4438" w:type="pct"/>
            <w:tcBorders>
              <w:top w:val="single" w:sz="4" w:space="0" w:color="auto"/>
              <w:left w:val="single" w:sz="4" w:space="0" w:color="auto"/>
              <w:bottom w:val="single" w:sz="4" w:space="0" w:color="auto"/>
              <w:right w:val="single" w:sz="4" w:space="0" w:color="auto"/>
            </w:tcBorders>
            <w:hideMark/>
          </w:tcPr>
          <w:p w14:paraId="5AC886B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w:t>
            </w:r>
            <w:r w:rsidRPr="00CE1EBA">
              <w:rPr>
                <w:rFonts w:ascii="Times New Roman" w:eastAsia="Times New Roman" w:hAnsi="Times New Roman" w:cs="Times New Roman"/>
              </w:rPr>
              <w:lastRenderedPageBreak/>
              <w:t>материалами, в том числе из числа верифицированных электронных ресурсов, включенных в федеральный перечень</w:t>
            </w:r>
          </w:p>
        </w:tc>
      </w:tr>
    </w:tbl>
    <w:p w14:paraId="4D5E9F9D" w14:textId="77777777" w:rsidR="00CE1EBA" w:rsidRPr="00CE1EBA" w:rsidRDefault="00CE1EBA" w:rsidP="00CE1EBA">
      <w:pPr>
        <w:spacing w:after="0" w:line="240" w:lineRule="auto"/>
        <w:rPr>
          <w:rFonts w:ascii="Times New Roman" w:eastAsia="Times New Roman" w:hAnsi="Times New Roman" w:cs="Times New Roman"/>
        </w:rPr>
      </w:pPr>
    </w:p>
    <w:p w14:paraId="421E2C1E"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элементы содержания (8 класс)</w:t>
      </w:r>
    </w:p>
    <w:p w14:paraId="1A8F4BD3" w14:textId="77777777" w:rsidR="00CE1EBA" w:rsidRPr="00CE1EBA" w:rsidRDefault="00CE1EBA" w:rsidP="00CE1EBA">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65"/>
        <w:gridCol w:w="9894"/>
      </w:tblGrid>
      <w:tr w:rsidR="00CE1EBA" w:rsidRPr="00CE1EBA" w14:paraId="007B432B"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065C97B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w:t>
            </w:r>
          </w:p>
        </w:tc>
        <w:tc>
          <w:tcPr>
            <w:tcW w:w="4685" w:type="pct"/>
            <w:tcBorders>
              <w:top w:val="single" w:sz="4" w:space="0" w:color="auto"/>
              <w:left w:val="single" w:sz="4" w:space="0" w:color="auto"/>
              <w:bottom w:val="single" w:sz="4" w:space="0" w:color="auto"/>
              <w:right w:val="single" w:sz="4" w:space="0" w:color="auto"/>
            </w:tcBorders>
            <w:hideMark/>
          </w:tcPr>
          <w:p w14:paraId="2935654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Проверяемый элемент содержания</w:t>
            </w:r>
          </w:p>
        </w:tc>
      </w:tr>
      <w:tr w:rsidR="00CE1EBA" w:rsidRPr="00CE1EBA" w14:paraId="243797D3"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13CC6B1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685" w:type="pct"/>
            <w:tcBorders>
              <w:top w:val="single" w:sz="4" w:space="0" w:color="auto"/>
              <w:left w:val="single" w:sz="4" w:space="0" w:color="auto"/>
              <w:bottom w:val="single" w:sz="4" w:space="0" w:color="auto"/>
              <w:right w:val="single" w:sz="4" w:space="0" w:color="auto"/>
            </w:tcBorders>
            <w:hideMark/>
          </w:tcPr>
          <w:p w14:paraId="24351A1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Древнерусская литература</w:t>
            </w:r>
          </w:p>
        </w:tc>
      </w:tr>
      <w:tr w:rsidR="00CE1EBA" w:rsidRPr="00CE1EBA" w14:paraId="165FF784"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03C84E3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685" w:type="pct"/>
            <w:tcBorders>
              <w:top w:val="single" w:sz="4" w:space="0" w:color="auto"/>
              <w:left w:val="single" w:sz="4" w:space="0" w:color="auto"/>
              <w:bottom w:val="single" w:sz="4" w:space="0" w:color="auto"/>
              <w:right w:val="single" w:sz="4" w:space="0" w:color="auto"/>
            </w:tcBorders>
            <w:hideMark/>
          </w:tcPr>
          <w:p w14:paraId="366D339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tc>
      </w:tr>
      <w:tr w:rsidR="00CE1EBA" w:rsidRPr="00CE1EBA" w14:paraId="7FBF90C4"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7AA736C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685" w:type="pct"/>
            <w:tcBorders>
              <w:top w:val="single" w:sz="4" w:space="0" w:color="auto"/>
              <w:left w:val="single" w:sz="4" w:space="0" w:color="auto"/>
              <w:bottom w:val="single" w:sz="4" w:space="0" w:color="auto"/>
              <w:right w:val="single" w:sz="4" w:space="0" w:color="auto"/>
            </w:tcBorders>
            <w:hideMark/>
          </w:tcPr>
          <w:p w14:paraId="7BEE4AF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XVIII в.</w:t>
            </w:r>
          </w:p>
        </w:tc>
      </w:tr>
      <w:tr w:rsidR="00CE1EBA" w:rsidRPr="00CE1EBA" w14:paraId="7E7B0969"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7321ACB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2.1</w:t>
            </w:r>
          </w:p>
        </w:tc>
        <w:tc>
          <w:tcPr>
            <w:tcW w:w="4685" w:type="pct"/>
            <w:tcBorders>
              <w:top w:val="single" w:sz="4" w:space="0" w:color="auto"/>
              <w:left w:val="single" w:sz="4" w:space="0" w:color="auto"/>
              <w:bottom w:val="single" w:sz="4" w:space="0" w:color="auto"/>
              <w:right w:val="single" w:sz="4" w:space="0" w:color="auto"/>
            </w:tcBorders>
            <w:hideMark/>
          </w:tcPr>
          <w:p w14:paraId="6DEB7F2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Д.И. Фонвизин. Комедия "Недоросль"</w:t>
            </w:r>
          </w:p>
        </w:tc>
      </w:tr>
      <w:tr w:rsidR="00CE1EBA" w:rsidRPr="00CE1EBA" w14:paraId="1AE0C0FD"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5124EB2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685" w:type="pct"/>
            <w:tcBorders>
              <w:top w:val="single" w:sz="4" w:space="0" w:color="auto"/>
              <w:left w:val="single" w:sz="4" w:space="0" w:color="auto"/>
              <w:bottom w:val="single" w:sz="4" w:space="0" w:color="auto"/>
              <w:right w:val="single" w:sz="4" w:space="0" w:color="auto"/>
            </w:tcBorders>
            <w:hideMark/>
          </w:tcPr>
          <w:p w14:paraId="105EAB5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первой половины XIX в.</w:t>
            </w:r>
          </w:p>
        </w:tc>
      </w:tr>
      <w:tr w:rsidR="00CE1EBA" w:rsidRPr="00CE1EBA" w14:paraId="7D7D0B75"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3B58783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685" w:type="pct"/>
            <w:tcBorders>
              <w:top w:val="single" w:sz="4" w:space="0" w:color="auto"/>
              <w:left w:val="single" w:sz="4" w:space="0" w:color="auto"/>
              <w:bottom w:val="single" w:sz="4" w:space="0" w:color="auto"/>
              <w:right w:val="single" w:sz="4" w:space="0" w:color="auto"/>
            </w:tcBorders>
            <w:hideMark/>
          </w:tcPr>
          <w:p w14:paraId="4C08825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Стихотворения (не менее двух). Например, "К Чаадаеву", "Анчар"</w:t>
            </w:r>
          </w:p>
        </w:tc>
      </w:tr>
      <w:tr w:rsidR="00CE1EBA" w:rsidRPr="00CE1EBA" w14:paraId="0E106DE8"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412D8F2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685" w:type="pct"/>
            <w:tcBorders>
              <w:top w:val="single" w:sz="4" w:space="0" w:color="auto"/>
              <w:left w:val="single" w:sz="4" w:space="0" w:color="auto"/>
              <w:bottom w:val="single" w:sz="4" w:space="0" w:color="auto"/>
              <w:right w:val="single" w:sz="4" w:space="0" w:color="auto"/>
            </w:tcBorders>
            <w:hideMark/>
          </w:tcPr>
          <w:p w14:paraId="0BD88FC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"Маленькие трагедии" (одна пьеса по выбору). Например, "Моцарт и Сальери", "Каменный гость"</w:t>
            </w:r>
          </w:p>
        </w:tc>
      </w:tr>
      <w:tr w:rsidR="00CE1EBA" w:rsidRPr="00CE1EBA" w14:paraId="62FF120B"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275521F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685" w:type="pct"/>
            <w:tcBorders>
              <w:top w:val="single" w:sz="4" w:space="0" w:color="auto"/>
              <w:left w:val="single" w:sz="4" w:space="0" w:color="auto"/>
              <w:bottom w:val="single" w:sz="4" w:space="0" w:color="auto"/>
              <w:right w:val="single" w:sz="4" w:space="0" w:color="auto"/>
            </w:tcBorders>
            <w:hideMark/>
          </w:tcPr>
          <w:p w14:paraId="0805D66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Роман "Капитанская дочка"</w:t>
            </w:r>
          </w:p>
        </w:tc>
      </w:tr>
      <w:tr w:rsidR="00CE1EBA" w:rsidRPr="00CE1EBA" w14:paraId="71270D29"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6E642E0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685" w:type="pct"/>
            <w:tcBorders>
              <w:top w:val="single" w:sz="4" w:space="0" w:color="auto"/>
              <w:left w:val="single" w:sz="4" w:space="0" w:color="auto"/>
              <w:bottom w:val="single" w:sz="4" w:space="0" w:color="auto"/>
              <w:right w:val="single" w:sz="4" w:space="0" w:color="auto"/>
            </w:tcBorders>
            <w:hideMark/>
          </w:tcPr>
          <w:p w14:paraId="144689F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w:t>
            </w:r>
          </w:p>
        </w:tc>
      </w:tr>
      <w:tr w:rsidR="00CE1EBA" w:rsidRPr="00CE1EBA" w14:paraId="28E2C424"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0230CE9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3.5</w:t>
            </w:r>
          </w:p>
        </w:tc>
        <w:tc>
          <w:tcPr>
            <w:tcW w:w="4685" w:type="pct"/>
            <w:tcBorders>
              <w:top w:val="single" w:sz="4" w:space="0" w:color="auto"/>
              <w:left w:val="single" w:sz="4" w:space="0" w:color="auto"/>
              <w:bottom w:val="single" w:sz="4" w:space="0" w:color="auto"/>
              <w:right w:val="single" w:sz="4" w:space="0" w:color="auto"/>
            </w:tcBorders>
            <w:hideMark/>
          </w:tcPr>
          <w:p w14:paraId="2572318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Поэма "Мцыри"</w:t>
            </w:r>
          </w:p>
        </w:tc>
      </w:tr>
      <w:tr w:rsidR="00CE1EBA" w:rsidRPr="00CE1EBA" w14:paraId="4972D0F3"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1E8B571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3.6</w:t>
            </w:r>
          </w:p>
        </w:tc>
        <w:tc>
          <w:tcPr>
            <w:tcW w:w="4685" w:type="pct"/>
            <w:tcBorders>
              <w:top w:val="single" w:sz="4" w:space="0" w:color="auto"/>
              <w:left w:val="single" w:sz="4" w:space="0" w:color="auto"/>
              <w:bottom w:val="single" w:sz="4" w:space="0" w:color="auto"/>
              <w:right w:val="single" w:sz="4" w:space="0" w:color="auto"/>
            </w:tcBorders>
            <w:hideMark/>
          </w:tcPr>
          <w:p w14:paraId="629A030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Повесть "Шинель"</w:t>
            </w:r>
          </w:p>
        </w:tc>
      </w:tr>
      <w:tr w:rsidR="00CE1EBA" w:rsidRPr="00CE1EBA" w14:paraId="6760F646"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54C6D6F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3.7</w:t>
            </w:r>
          </w:p>
        </w:tc>
        <w:tc>
          <w:tcPr>
            <w:tcW w:w="4685" w:type="pct"/>
            <w:tcBorders>
              <w:top w:val="single" w:sz="4" w:space="0" w:color="auto"/>
              <w:left w:val="single" w:sz="4" w:space="0" w:color="auto"/>
              <w:bottom w:val="single" w:sz="4" w:space="0" w:color="auto"/>
              <w:right w:val="single" w:sz="4" w:space="0" w:color="auto"/>
            </w:tcBorders>
            <w:hideMark/>
          </w:tcPr>
          <w:p w14:paraId="6B318FA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Комедия "Ревизор"</w:t>
            </w:r>
          </w:p>
        </w:tc>
      </w:tr>
      <w:tr w:rsidR="00CE1EBA" w:rsidRPr="00CE1EBA" w14:paraId="550CB51D"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0DD4B7F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685" w:type="pct"/>
            <w:tcBorders>
              <w:top w:val="single" w:sz="4" w:space="0" w:color="auto"/>
              <w:left w:val="single" w:sz="4" w:space="0" w:color="auto"/>
              <w:bottom w:val="single" w:sz="4" w:space="0" w:color="auto"/>
              <w:right w:val="single" w:sz="4" w:space="0" w:color="auto"/>
            </w:tcBorders>
            <w:hideMark/>
          </w:tcPr>
          <w:p w14:paraId="34A2651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второй половины XIX в.</w:t>
            </w:r>
          </w:p>
        </w:tc>
      </w:tr>
      <w:tr w:rsidR="00CE1EBA" w:rsidRPr="00CE1EBA" w14:paraId="48ADDA84"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638CF53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4.1</w:t>
            </w:r>
          </w:p>
        </w:tc>
        <w:tc>
          <w:tcPr>
            <w:tcW w:w="4685" w:type="pct"/>
            <w:tcBorders>
              <w:top w:val="single" w:sz="4" w:space="0" w:color="auto"/>
              <w:left w:val="single" w:sz="4" w:space="0" w:color="auto"/>
              <w:bottom w:val="single" w:sz="4" w:space="0" w:color="auto"/>
              <w:right w:val="single" w:sz="4" w:space="0" w:color="auto"/>
            </w:tcBorders>
            <w:hideMark/>
          </w:tcPr>
          <w:p w14:paraId="31A9585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И.С. Тургенев. Повести (одна по выбору). Например, "Ася", "Первая любовь"</w:t>
            </w:r>
          </w:p>
        </w:tc>
      </w:tr>
      <w:tr w:rsidR="00CE1EBA" w:rsidRPr="00CE1EBA" w14:paraId="66D04D8A"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50A4D18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4.2</w:t>
            </w:r>
          </w:p>
        </w:tc>
        <w:tc>
          <w:tcPr>
            <w:tcW w:w="4685" w:type="pct"/>
            <w:tcBorders>
              <w:top w:val="single" w:sz="4" w:space="0" w:color="auto"/>
              <w:left w:val="single" w:sz="4" w:space="0" w:color="auto"/>
              <w:bottom w:val="single" w:sz="4" w:space="0" w:color="auto"/>
              <w:right w:val="single" w:sz="4" w:space="0" w:color="auto"/>
            </w:tcBorders>
            <w:hideMark/>
          </w:tcPr>
          <w:p w14:paraId="5E07A84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Ф.М. Достоевский. "Бедные люди", "Белые ночи" (одно произведение по выбору)</w:t>
            </w:r>
          </w:p>
        </w:tc>
      </w:tr>
      <w:tr w:rsidR="00CE1EBA" w:rsidRPr="00CE1EBA" w14:paraId="147B44BF"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603B907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4.3</w:t>
            </w:r>
          </w:p>
        </w:tc>
        <w:tc>
          <w:tcPr>
            <w:tcW w:w="4685" w:type="pct"/>
            <w:tcBorders>
              <w:top w:val="single" w:sz="4" w:space="0" w:color="auto"/>
              <w:left w:val="single" w:sz="4" w:space="0" w:color="auto"/>
              <w:bottom w:val="single" w:sz="4" w:space="0" w:color="auto"/>
              <w:right w:val="single" w:sz="4" w:space="0" w:color="auto"/>
            </w:tcBorders>
            <w:hideMark/>
          </w:tcPr>
          <w:p w14:paraId="6822A75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Л.Н. Толстой. Повести и рассказы (одно произведение по выбору). Например, "Отрочество" (главы)</w:t>
            </w:r>
          </w:p>
        </w:tc>
      </w:tr>
      <w:tr w:rsidR="00CE1EBA" w:rsidRPr="00CE1EBA" w14:paraId="14175129"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5809226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685" w:type="pct"/>
            <w:tcBorders>
              <w:top w:val="single" w:sz="4" w:space="0" w:color="auto"/>
              <w:left w:val="single" w:sz="4" w:space="0" w:color="auto"/>
              <w:bottom w:val="single" w:sz="4" w:space="0" w:color="auto"/>
              <w:right w:val="single" w:sz="4" w:space="0" w:color="auto"/>
            </w:tcBorders>
            <w:hideMark/>
          </w:tcPr>
          <w:p w14:paraId="717AEE5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первой половины XX в.</w:t>
            </w:r>
          </w:p>
        </w:tc>
      </w:tr>
      <w:tr w:rsidR="00CE1EBA" w:rsidRPr="00CE1EBA" w14:paraId="473E3310"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5D91509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5.1</w:t>
            </w:r>
          </w:p>
        </w:tc>
        <w:tc>
          <w:tcPr>
            <w:tcW w:w="4685" w:type="pct"/>
            <w:tcBorders>
              <w:top w:val="single" w:sz="4" w:space="0" w:color="auto"/>
              <w:left w:val="single" w:sz="4" w:space="0" w:color="auto"/>
              <w:bottom w:val="single" w:sz="4" w:space="0" w:color="auto"/>
              <w:right w:val="single" w:sz="4" w:space="0" w:color="auto"/>
            </w:tcBorders>
            <w:hideMark/>
          </w:tcPr>
          <w:p w14:paraId="2ACE4BC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CE1EBA" w:rsidRPr="00CE1EBA" w14:paraId="5D4825EB"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3839CC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5.2</w:t>
            </w:r>
          </w:p>
        </w:tc>
        <w:tc>
          <w:tcPr>
            <w:tcW w:w="4685" w:type="pct"/>
            <w:tcBorders>
              <w:top w:val="single" w:sz="4" w:space="0" w:color="auto"/>
              <w:left w:val="single" w:sz="4" w:space="0" w:color="auto"/>
              <w:bottom w:val="single" w:sz="4" w:space="0" w:color="auto"/>
              <w:right w:val="single" w:sz="4" w:space="0" w:color="auto"/>
            </w:tcBorders>
            <w:hideMark/>
          </w:tcPr>
          <w:p w14:paraId="1C755B9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CE1EBA" w:rsidRPr="00CE1EBA" w14:paraId="3E6532D8"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33E395B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5.3</w:t>
            </w:r>
          </w:p>
        </w:tc>
        <w:tc>
          <w:tcPr>
            <w:tcW w:w="4685" w:type="pct"/>
            <w:tcBorders>
              <w:top w:val="single" w:sz="4" w:space="0" w:color="auto"/>
              <w:left w:val="single" w:sz="4" w:space="0" w:color="auto"/>
              <w:bottom w:val="single" w:sz="4" w:space="0" w:color="auto"/>
              <w:right w:val="single" w:sz="4" w:space="0" w:color="auto"/>
            </w:tcBorders>
            <w:hideMark/>
          </w:tcPr>
          <w:p w14:paraId="3CF281A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М.А. Булгаков (одна повесть по выбору). Например, "Собачье сердце"</w:t>
            </w:r>
          </w:p>
        </w:tc>
      </w:tr>
      <w:tr w:rsidR="00CE1EBA" w:rsidRPr="00CE1EBA" w14:paraId="392B1CAC"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4B5C6B6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685" w:type="pct"/>
            <w:tcBorders>
              <w:top w:val="single" w:sz="4" w:space="0" w:color="auto"/>
              <w:left w:val="single" w:sz="4" w:space="0" w:color="auto"/>
              <w:bottom w:val="single" w:sz="4" w:space="0" w:color="auto"/>
              <w:right w:val="single" w:sz="4" w:space="0" w:color="auto"/>
            </w:tcBorders>
            <w:hideMark/>
          </w:tcPr>
          <w:p w14:paraId="339012B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второй половины XX - начала XXI вв.</w:t>
            </w:r>
          </w:p>
        </w:tc>
      </w:tr>
      <w:tr w:rsidR="00CE1EBA" w:rsidRPr="00CE1EBA" w14:paraId="131C9BD3"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45F7C7A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6.1</w:t>
            </w:r>
          </w:p>
        </w:tc>
        <w:tc>
          <w:tcPr>
            <w:tcW w:w="4685" w:type="pct"/>
            <w:tcBorders>
              <w:top w:val="single" w:sz="4" w:space="0" w:color="auto"/>
              <w:left w:val="single" w:sz="4" w:space="0" w:color="auto"/>
              <w:bottom w:val="single" w:sz="4" w:space="0" w:color="auto"/>
              <w:right w:val="single" w:sz="4" w:space="0" w:color="auto"/>
            </w:tcBorders>
            <w:hideMark/>
          </w:tcPr>
          <w:p w14:paraId="4DB425D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А.Т. Твардовский. Поэма "Василий Теркин" (главы "Переправа", "Гармонь", "Два солдата", "Поединок")</w:t>
            </w:r>
          </w:p>
        </w:tc>
      </w:tr>
      <w:tr w:rsidR="00CE1EBA" w:rsidRPr="00CE1EBA" w14:paraId="0876DDA6"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4B92A4A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6.2</w:t>
            </w:r>
          </w:p>
        </w:tc>
        <w:tc>
          <w:tcPr>
            <w:tcW w:w="4685" w:type="pct"/>
            <w:tcBorders>
              <w:top w:val="single" w:sz="4" w:space="0" w:color="auto"/>
              <w:left w:val="single" w:sz="4" w:space="0" w:color="auto"/>
              <w:bottom w:val="single" w:sz="4" w:space="0" w:color="auto"/>
              <w:right w:val="single" w:sz="4" w:space="0" w:color="auto"/>
            </w:tcBorders>
            <w:hideMark/>
          </w:tcPr>
          <w:p w14:paraId="53C35A9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А.Н. Толстой. Рассказ "Русский характер"</w:t>
            </w:r>
          </w:p>
        </w:tc>
      </w:tr>
      <w:tr w:rsidR="00CE1EBA" w:rsidRPr="00CE1EBA" w14:paraId="32A3A529"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5321E2C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6.3</w:t>
            </w:r>
          </w:p>
        </w:tc>
        <w:tc>
          <w:tcPr>
            <w:tcW w:w="4685" w:type="pct"/>
            <w:tcBorders>
              <w:top w:val="single" w:sz="4" w:space="0" w:color="auto"/>
              <w:left w:val="single" w:sz="4" w:space="0" w:color="auto"/>
              <w:bottom w:val="single" w:sz="4" w:space="0" w:color="auto"/>
              <w:right w:val="single" w:sz="4" w:space="0" w:color="auto"/>
            </w:tcBorders>
            <w:hideMark/>
          </w:tcPr>
          <w:p w14:paraId="5605ABF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М.А. Шолохов. Рассказ "Судьба человека"</w:t>
            </w:r>
          </w:p>
        </w:tc>
      </w:tr>
      <w:tr w:rsidR="00CE1EBA" w:rsidRPr="00CE1EBA" w14:paraId="29BD22AE"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4B03DBB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6.4</w:t>
            </w:r>
          </w:p>
        </w:tc>
        <w:tc>
          <w:tcPr>
            <w:tcW w:w="4685" w:type="pct"/>
            <w:tcBorders>
              <w:top w:val="single" w:sz="4" w:space="0" w:color="auto"/>
              <w:left w:val="single" w:sz="4" w:space="0" w:color="auto"/>
              <w:bottom w:val="single" w:sz="4" w:space="0" w:color="auto"/>
              <w:right w:val="single" w:sz="4" w:space="0" w:color="auto"/>
            </w:tcBorders>
            <w:hideMark/>
          </w:tcPr>
          <w:p w14:paraId="6E11537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А.И. Солженицын. Рассказ "Матренин двор"</w:t>
            </w:r>
          </w:p>
        </w:tc>
      </w:tr>
      <w:tr w:rsidR="00CE1EBA" w:rsidRPr="00CE1EBA" w14:paraId="3BBC01D0"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57E8244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6.5</w:t>
            </w:r>
          </w:p>
        </w:tc>
        <w:tc>
          <w:tcPr>
            <w:tcW w:w="4685" w:type="pct"/>
            <w:tcBorders>
              <w:top w:val="single" w:sz="4" w:space="0" w:color="auto"/>
              <w:left w:val="single" w:sz="4" w:space="0" w:color="auto"/>
              <w:bottom w:val="single" w:sz="4" w:space="0" w:color="auto"/>
              <w:right w:val="single" w:sz="4" w:space="0" w:color="auto"/>
            </w:tcBorders>
            <w:hideMark/>
          </w:tcPr>
          <w:p w14:paraId="7FC4CB6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CE1EBA" w:rsidRPr="00CE1EBA" w14:paraId="20566D58"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369E68D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6.6</w:t>
            </w:r>
          </w:p>
        </w:tc>
        <w:tc>
          <w:tcPr>
            <w:tcW w:w="4685" w:type="pct"/>
            <w:tcBorders>
              <w:top w:val="single" w:sz="4" w:space="0" w:color="auto"/>
              <w:left w:val="single" w:sz="4" w:space="0" w:color="auto"/>
              <w:bottom w:val="single" w:sz="4" w:space="0" w:color="auto"/>
              <w:right w:val="single" w:sz="4" w:space="0" w:color="auto"/>
            </w:tcBorders>
            <w:hideMark/>
          </w:tcPr>
          <w:p w14:paraId="76290FF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CE1EBA" w:rsidRPr="00CE1EBA" w14:paraId="07E39635"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2EAD912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685" w:type="pct"/>
            <w:tcBorders>
              <w:top w:val="single" w:sz="4" w:space="0" w:color="auto"/>
              <w:left w:val="single" w:sz="4" w:space="0" w:color="auto"/>
              <w:bottom w:val="single" w:sz="4" w:space="0" w:color="auto"/>
              <w:right w:val="single" w:sz="4" w:space="0" w:color="auto"/>
            </w:tcBorders>
            <w:hideMark/>
          </w:tcPr>
          <w:p w14:paraId="53A54F6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литература</w:t>
            </w:r>
          </w:p>
        </w:tc>
      </w:tr>
      <w:tr w:rsidR="00CE1EBA" w:rsidRPr="00CE1EBA" w14:paraId="111804B9"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410631C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7.1</w:t>
            </w:r>
          </w:p>
        </w:tc>
        <w:tc>
          <w:tcPr>
            <w:tcW w:w="4685" w:type="pct"/>
            <w:tcBorders>
              <w:top w:val="single" w:sz="4" w:space="0" w:color="auto"/>
              <w:left w:val="single" w:sz="4" w:space="0" w:color="auto"/>
              <w:bottom w:val="single" w:sz="4" w:space="0" w:color="auto"/>
              <w:right w:val="single" w:sz="4" w:space="0" w:color="auto"/>
            </w:tcBorders>
            <w:hideMark/>
          </w:tcPr>
          <w:p w14:paraId="25B0F79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 Шекспир. Сонеты (один-два по выбору). Например, № 66 "Измучась всем, я умереть хочу...", № 130 "Ее глаза на звезды не похожи..."</w:t>
            </w:r>
          </w:p>
        </w:tc>
      </w:tr>
      <w:tr w:rsidR="00CE1EBA" w:rsidRPr="00CE1EBA" w14:paraId="7FEFF851"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6179FA0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7.2</w:t>
            </w:r>
          </w:p>
        </w:tc>
        <w:tc>
          <w:tcPr>
            <w:tcW w:w="4685" w:type="pct"/>
            <w:tcBorders>
              <w:top w:val="single" w:sz="4" w:space="0" w:color="auto"/>
              <w:left w:val="single" w:sz="4" w:space="0" w:color="auto"/>
              <w:bottom w:val="single" w:sz="4" w:space="0" w:color="auto"/>
              <w:right w:val="single" w:sz="4" w:space="0" w:color="auto"/>
            </w:tcBorders>
            <w:hideMark/>
          </w:tcPr>
          <w:p w14:paraId="1F78FF8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 Шекспир. Трагедия "Ромео и Джульетта" (фрагменты по выбору)</w:t>
            </w:r>
          </w:p>
        </w:tc>
      </w:tr>
      <w:tr w:rsidR="00CE1EBA" w:rsidRPr="00CE1EBA" w14:paraId="592D9122" w14:textId="77777777" w:rsidTr="00CE1EBA">
        <w:tc>
          <w:tcPr>
            <w:tcW w:w="315" w:type="pct"/>
            <w:tcBorders>
              <w:top w:val="single" w:sz="4" w:space="0" w:color="auto"/>
              <w:left w:val="single" w:sz="4" w:space="0" w:color="auto"/>
              <w:bottom w:val="single" w:sz="4" w:space="0" w:color="auto"/>
              <w:right w:val="single" w:sz="4" w:space="0" w:color="auto"/>
            </w:tcBorders>
            <w:hideMark/>
          </w:tcPr>
          <w:p w14:paraId="34163B8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7.3</w:t>
            </w:r>
          </w:p>
        </w:tc>
        <w:tc>
          <w:tcPr>
            <w:tcW w:w="4685" w:type="pct"/>
            <w:tcBorders>
              <w:top w:val="single" w:sz="4" w:space="0" w:color="auto"/>
              <w:left w:val="single" w:sz="4" w:space="0" w:color="auto"/>
              <w:bottom w:val="single" w:sz="4" w:space="0" w:color="auto"/>
              <w:right w:val="single" w:sz="4" w:space="0" w:color="auto"/>
            </w:tcBorders>
            <w:hideMark/>
          </w:tcPr>
          <w:p w14:paraId="53F7817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Ж.-Б. Мольер. Комедия "Мещанин во дворянстве" (фрагменты по выбору)</w:t>
            </w:r>
          </w:p>
        </w:tc>
      </w:tr>
    </w:tbl>
    <w:p w14:paraId="4425B153" w14:textId="77777777" w:rsidR="00CE1EBA" w:rsidRPr="00CE1EBA" w:rsidRDefault="00CE1EBA" w:rsidP="00CE1EBA">
      <w:pPr>
        <w:spacing w:after="0" w:line="240" w:lineRule="auto"/>
        <w:rPr>
          <w:rFonts w:ascii="Times New Roman" w:eastAsia="Times New Roman" w:hAnsi="Times New Roman" w:cs="Times New Roman"/>
        </w:rPr>
      </w:pPr>
    </w:p>
    <w:p w14:paraId="75108D2C"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Проверяемые элементы содержания (9 класс)</w:t>
      </w:r>
    </w:p>
    <w:p w14:paraId="1704D0E4" w14:textId="77777777" w:rsidR="00CE1EBA" w:rsidRPr="00CE1EBA" w:rsidRDefault="00CE1EBA" w:rsidP="00CE1EBA">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14"/>
        <w:gridCol w:w="9845"/>
      </w:tblGrid>
      <w:tr w:rsidR="00CE1EBA" w:rsidRPr="00CE1EBA" w14:paraId="1857FA9F"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2ECE70B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w:t>
            </w:r>
          </w:p>
        </w:tc>
        <w:tc>
          <w:tcPr>
            <w:tcW w:w="4662" w:type="pct"/>
            <w:tcBorders>
              <w:top w:val="single" w:sz="4" w:space="0" w:color="auto"/>
              <w:left w:val="single" w:sz="4" w:space="0" w:color="auto"/>
              <w:bottom w:val="single" w:sz="4" w:space="0" w:color="auto"/>
              <w:right w:val="single" w:sz="4" w:space="0" w:color="auto"/>
            </w:tcBorders>
            <w:hideMark/>
          </w:tcPr>
          <w:p w14:paraId="40C673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Проверяемый элемент содержания</w:t>
            </w:r>
          </w:p>
        </w:tc>
      </w:tr>
      <w:tr w:rsidR="00CE1EBA" w:rsidRPr="00CE1EBA" w14:paraId="1F45B83A"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0236599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662" w:type="pct"/>
            <w:tcBorders>
              <w:top w:val="single" w:sz="4" w:space="0" w:color="auto"/>
              <w:left w:val="single" w:sz="4" w:space="0" w:color="auto"/>
              <w:bottom w:val="single" w:sz="4" w:space="0" w:color="auto"/>
              <w:right w:val="single" w:sz="4" w:space="0" w:color="auto"/>
            </w:tcBorders>
            <w:hideMark/>
          </w:tcPr>
          <w:p w14:paraId="7A18AA2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Древнерусская литература</w:t>
            </w:r>
          </w:p>
        </w:tc>
      </w:tr>
      <w:tr w:rsidR="00CE1EBA" w:rsidRPr="00CE1EBA" w14:paraId="0E621356"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50B949E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662" w:type="pct"/>
            <w:tcBorders>
              <w:top w:val="single" w:sz="4" w:space="0" w:color="auto"/>
              <w:left w:val="single" w:sz="4" w:space="0" w:color="auto"/>
              <w:bottom w:val="single" w:sz="4" w:space="0" w:color="auto"/>
              <w:right w:val="single" w:sz="4" w:space="0" w:color="auto"/>
            </w:tcBorders>
            <w:hideMark/>
          </w:tcPr>
          <w:p w14:paraId="6F54418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"Слово о полку Игореве"</w:t>
            </w:r>
          </w:p>
        </w:tc>
      </w:tr>
      <w:tr w:rsidR="00CE1EBA" w:rsidRPr="00CE1EBA" w14:paraId="19D8C1DB"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638C8E8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662" w:type="pct"/>
            <w:tcBorders>
              <w:top w:val="single" w:sz="4" w:space="0" w:color="auto"/>
              <w:left w:val="single" w:sz="4" w:space="0" w:color="auto"/>
              <w:bottom w:val="single" w:sz="4" w:space="0" w:color="auto"/>
              <w:right w:val="single" w:sz="4" w:space="0" w:color="auto"/>
            </w:tcBorders>
            <w:hideMark/>
          </w:tcPr>
          <w:p w14:paraId="2243B08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XVIII в.</w:t>
            </w:r>
          </w:p>
        </w:tc>
      </w:tr>
      <w:tr w:rsidR="00CE1EBA" w:rsidRPr="00CE1EBA" w14:paraId="374A0364"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2B919D9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2.1</w:t>
            </w:r>
          </w:p>
        </w:tc>
        <w:tc>
          <w:tcPr>
            <w:tcW w:w="4662" w:type="pct"/>
            <w:tcBorders>
              <w:top w:val="single" w:sz="4" w:space="0" w:color="auto"/>
              <w:left w:val="single" w:sz="4" w:space="0" w:color="auto"/>
              <w:bottom w:val="single" w:sz="4" w:space="0" w:color="auto"/>
              <w:right w:val="single" w:sz="4" w:space="0" w:color="auto"/>
            </w:tcBorders>
            <w:hideMark/>
          </w:tcPr>
          <w:p w14:paraId="0C586C9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CE1EBA" w:rsidRPr="00CE1EBA" w14:paraId="61BA27DB"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2D70F1D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2.2</w:t>
            </w:r>
          </w:p>
        </w:tc>
        <w:tc>
          <w:tcPr>
            <w:tcW w:w="4662" w:type="pct"/>
            <w:tcBorders>
              <w:top w:val="single" w:sz="4" w:space="0" w:color="auto"/>
              <w:left w:val="single" w:sz="4" w:space="0" w:color="auto"/>
              <w:bottom w:val="single" w:sz="4" w:space="0" w:color="auto"/>
              <w:right w:val="single" w:sz="4" w:space="0" w:color="auto"/>
            </w:tcBorders>
            <w:hideMark/>
          </w:tcPr>
          <w:p w14:paraId="60F9944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Г.Р. Державин. Стихотворения (два по выбору). Например, "Властителям и судиям", "Памятник"</w:t>
            </w:r>
          </w:p>
        </w:tc>
      </w:tr>
      <w:tr w:rsidR="00CE1EBA" w:rsidRPr="00CE1EBA" w14:paraId="04114E04"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3D97E20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2.3</w:t>
            </w:r>
          </w:p>
        </w:tc>
        <w:tc>
          <w:tcPr>
            <w:tcW w:w="4662" w:type="pct"/>
            <w:tcBorders>
              <w:top w:val="single" w:sz="4" w:space="0" w:color="auto"/>
              <w:left w:val="single" w:sz="4" w:space="0" w:color="auto"/>
              <w:bottom w:val="single" w:sz="4" w:space="0" w:color="auto"/>
              <w:right w:val="single" w:sz="4" w:space="0" w:color="auto"/>
            </w:tcBorders>
            <w:hideMark/>
          </w:tcPr>
          <w:p w14:paraId="06C664A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Н.М. Карамзин. Повесть "Бедная Лиза"</w:t>
            </w:r>
          </w:p>
        </w:tc>
      </w:tr>
      <w:tr w:rsidR="00CE1EBA" w:rsidRPr="00CE1EBA" w14:paraId="599EDBEE"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26EAAB0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662" w:type="pct"/>
            <w:tcBorders>
              <w:top w:val="single" w:sz="4" w:space="0" w:color="auto"/>
              <w:left w:val="single" w:sz="4" w:space="0" w:color="auto"/>
              <w:bottom w:val="single" w:sz="4" w:space="0" w:color="auto"/>
              <w:right w:val="single" w:sz="4" w:space="0" w:color="auto"/>
            </w:tcBorders>
            <w:hideMark/>
          </w:tcPr>
          <w:p w14:paraId="13AFC82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первой половины XIX в.</w:t>
            </w:r>
          </w:p>
        </w:tc>
      </w:tr>
      <w:tr w:rsidR="00CE1EBA" w:rsidRPr="00CE1EBA" w14:paraId="6B23CD3C"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3E68302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662" w:type="pct"/>
            <w:tcBorders>
              <w:top w:val="single" w:sz="4" w:space="0" w:color="auto"/>
              <w:left w:val="single" w:sz="4" w:space="0" w:color="auto"/>
              <w:bottom w:val="single" w:sz="4" w:space="0" w:color="auto"/>
              <w:right w:val="single" w:sz="4" w:space="0" w:color="auto"/>
            </w:tcBorders>
            <w:hideMark/>
          </w:tcPr>
          <w:p w14:paraId="3E0BF0D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В.А. Жуковский. Баллады, элегии (две по выбору). Например, "Светлана", "Невыразимое", "Море"</w:t>
            </w:r>
          </w:p>
        </w:tc>
      </w:tr>
      <w:tr w:rsidR="00CE1EBA" w:rsidRPr="00CE1EBA" w14:paraId="1F05DE24"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5785622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662" w:type="pct"/>
            <w:tcBorders>
              <w:top w:val="single" w:sz="4" w:space="0" w:color="auto"/>
              <w:left w:val="single" w:sz="4" w:space="0" w:color="auto"/>
              <w:bottom w:val="single" w:sz="4" w:space="0" w:color="auto"/>
              <w:right w:val="single" w:sz="4" w:space="0" w:color="auto"/>
            </w:tcBorders>
            <w:hideMark/>
          </w:tcPr>
          <w:p w14:paraId="3313F0B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Грибоедов. Комедия "Горе от ума"</w:t>
            </w:r>
          </w:p>
        </w:tc>
      </w:tr>
      <w:tr w:rsidR="00CE1EBA" w:rsidRPr="00CE1EBA" w14:paraId="30E34F62"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3F27E01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662" w:type="pct"/>
            <w:tcBorders>
              <w:top w:val="single" w:sz="4" w:space="0" w:color="auto"/>
              <w:left w:val="single" w:sz="4" w:space="0" w:color="auto"/>
              <w:bottom w:val="single" w:sz="4" w:space="0" w:color="auto"/>
              <w:right w:val="single" w:sz="4" w:space="0" w:color="auto"/>
            </w:tcBorders>
            <w:hideMark/>
          </w:tcPr>
          <w:p w14:paraId="77CDE55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Поэзия пушкинской эпохи (не менее трех стихотворений по выбору). Например, К.Н. Батюшков, А.А. Дельвиг, Н.М. Языков, Е.А. Баратынский</w:t>
            </w:r>
          </w:p>
        </w:tc>
      </w:tr>
      <w:tr w:rsidR="00CE1EBA" w:rsidRPr="00CE1EBA" w14:paraId="38D72671"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1B693F4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662" w:type="pct"/>
            <w:tcBorders>
              <w:top w:val="single" w:sz="4" w:space="0" w:color="auto"/>
              <w:left w:val="single" w:sz="4" w:space="0" w:color="auto"/>
              <w:bottom w:val="single" w:sz="4" w:space="0" w:color="auto"/>
              <w:right w:val="single" w:sz="4" w:space="0" w:color="auto"/>
            </w:tcBorders>
            <w:hideMark/>
          </w:tcPr>
          <w:p w14:paraId="2FADC7C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CE1EBA" w:rsidRPr="00CE1EBA" w14:paraId="0B27D411"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30EA998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3.5</w:t>
            </w:r>
          </w:p>
        </w:tc>
        <w:tc>
          <w:tcPr>
            <w:tcW w:w="4662" w:type="pct"/>
            <w:tcBorders>
              <w:top w:val="single" w:sz="4" w:space="0" w:color="auto"/>
              <w:left w:val="single" w:sz="4" w:space="0" w:color="auto"/>
              <w:bottom w:val="single" w:sz="4" w:space="0" w:color="auto"/>
              <w:right w:val="single" w:sz="4" w:space="0" w:color="auto"/>
            </w:tcBorders>
            <w:hideMark/>
          </w:tcPr>
          <w:p w14:paraId="331015F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Поэма "Медный всадник"</w:t>
            </w:r>
          </w:p>
        </w:tc>
      </w:tr>
      <w:tr w:rsidR="00CE1EBA" w:rsidRPr="00CE1EBA" w14:paraId="464C3BCF"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11FF452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3.6</w:t>
            </w:r>
          </w:p>
        </w:tc>
        <w:tc>
          <w:tcPr>
            <w:tcW w:w="4662" w:type="pct"/>
            <w:tcBorders>
              <w:top w:val="single" w:sz="4" w:space="0" w:color="auto"/>
              <w:left w:val="single" w:sz="4" w:space="0" w:color="auto"/>
              <w:bottom w:val="single" w:sz="4" w:space="0" w:color="auto"/>
              <w:right w:val="single" w:sz="4" w:space="0" w:color="auto"/>
            </w:tcBorders>
            <w:hideMark/>
          </w:tcPr>
          <w:p w14:paraId="090CACC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Роман в стихах "Евгений Онегин"</w:t>
            </w:r>
          </w:p>
        </w:tc>
      </w:tr>
      <w:tr w:rsidR="00CE1EBA" w:rsidRPr="00CE1EBA" w14:paraId="06DB74D1"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759F49E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3.7</w:t>
            </w:r>
          </w:p>
        </w:tc>
        <w:tc>
          <w:tcPr>
            <w:tcW w:w="4662" w:type="pct"/>
            <w:tcBorders>
              <w:top w:val="single" w:sz="4" w:space="0" w:color="auto"/>
              <w:left w:val="single" w:sz="4" w:space="0" w:color="auto"/>
              <w:bottom w:val="single" w:sz="4" w:space="0" w:color="auto"/>
              <w:right w:val="single" w:sz="4" w:space="0" w:color="auto"/>
            </w:tcBorders>
            <w:hideMark/>
          </w:tcPr>
          <w:p w14:paraId="7AE38E6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w:t>
            </w:r>
            <w:r w:rsidRPr="00CE1EBA">
              <w:rPr>
                <w:rFonts w:ascii="Times New Roman" w:eastAsia="Times New Roman" w:hAnsi="Times New Roman" w:cs="Times New Roman"/>
              </w:rPr>
              <w:lastRenderedPageBreak/>
              <w:t>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CE1EBA" w:rsidRPr="00CE1EBA" w14:paraId="378CE681"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2C1D369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3.8</w:t>
            </w:r>
          </w:p>
        </w:tc>
        <w:tc>
          <w:tcPr>
            <w:tcW w:w="4662" w:type="pct"/>
            <w:tcBorders>
              <w:top w:val="single" w:sz="4" w:space="0" w:color="auto"/>
              <w:left w:val="single" w:sz="4" w:space="0" w:color="auto"/>
              <w:bottom w:val="single" w:sz="4" w:space="0" w:color="auto"/>
              <w:right w:val="single" w:sz="4" w:space="0" w:color="auto"/>
            </w:tcBorders>
            <w:hideMark/>
          </w:tcPr>
          <w:p w14:paraId="77C40F5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Роман "Герой нашего времени"</w:t>
            </w:r>
          </w:p>
        </w:tc>
      </w:tr>
      <w:tr w:rsidR="00CE1EBA" w:rsidRPr="00CE1EBA" w14:paraId="1E5956C9"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3373A66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3.9</w:t>
            </w:r>
          </w:p>
        </w:tc>
        <w:tc>
          <w:tcPr>
            <w:tcW w:w="4662" w:type="pct"/>
            <w:tcBorders>
              <w:top w:val="single" w:sz="4" w:space="0" w:color="auto"/>
              <w:left w:val="single" w:sz="4" w:space="0" w:color="auto"/>
              <w:bottom w:val="single" w:sz="4" w:space="0" w:color="auto"/>
              <w:right w:val="single" w:sz="4" w:space="0" w:color="auto"/>
            </w:tcBorders>
            <w:hideMark/>
          </w:tcPr>
          <w:p w14:paraId="76C27D9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Поэма "Мертвые души"</w:t>
            </w:r>
          </w:p>
        </w:tc>
      </w:tr>
      <w:tr w:rsidR="00CE1EBA" w:rsidRPr="00CE1EBA" w14:paraId="1BAA5F6B"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64632EC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662" w:type="pct"/>
            <w:tcBorders>
              <w:top w:val="single" w:sz="4" w:space="0" w:color="auto"/>
              <w:left w:val="single" w:sz="4" w:space="0" w:color="auto"/>
              <w:bottom w:val="single" w:sz="4" w:space="0" w:color="auto"/>
              <w:right w:val="single" w:sz="4" w:space="0" w:color="auto"/>
            </w:tcBorders>
            <w:hideMark/>
          </w:tcPr>
          <w:p w14:paraId="4C05F58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литература</w:t>
            </w:r>
          </w:p>
        </w:tc>
      </w:tr>
      <w:tr w:rsidR="00CE1EBA" w:rsidRPr="00CE1EBA" w14:paraId="43E314DB"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721B57F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4.1</w:t>
            </w:r>
          </w:p>
        </w:tc>
        <w:tc>
          <w:tcPr>
            <w:tcW w:w="4662" w:type="pct"/>
            <w:tcBorders>
              <w:top w:val="single" w:sz="4" w:space="0" w:color="auto"/>
              <w:left w:val="single" w:sz="4" w:space="0" w:color="auto"/>
              <w:bottom w:val="single" w:sz="4" w:space="0" w:color="auto"/>
              <w:right w:val="single" w:sz="4" w:space="0" w:color="auto"/>
            </w:tcBorders>
            <w:hideMark/>
          </w:tcPr>
          <w:p w14:paraId="1E0BC07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Данте Алигьери. "Божественная комедия" (не менее двух фрагментов по выбору)</w:t>
            </w:r>
          </w:p>
        </w:tc>
      </w:tr>
      <w:tr w:rsidR="00CE1EBA" w:rsidRPr="00CE1EBA" w14:paraId="395142E6"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79A3F2E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4.2</w:t>
            </w:r>
          </w:p>
        </w:tc>
        <w:tc>
          <w:tcPr>
            <w:tcW w:w="4662" w:type="pct"/>
            <w:tcBorders>
              <w:top w:val="single" w:sz="4" w:space="0" w:color="auto"/>
              <w:left w:val="single" w:sz="4" w:space="0" w:color="auto"/>
              <w:bottom w:val="single" w:sz="4" w:space="0" w:color="auto"/>
              <w:right w:val="single" w:sz="4" w:space="0" w:color="auto"/>
            </w:tcBorders>
            <w:hideMark/>
          </w:tcPr>
          <w:p w14:paraId="21AB07A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 Шекспир. Трагедия "Гамлет" (не менее двух фрагментов по выбору)</w:t>
            </w:r>
          </w:p>
        </w:tc>
      </w:tr>
      <w:tr w:rsidR="00CE1EBA" w:rsidRPr="00CE1EBA" w14:paraId="49561751"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7D8031F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4.3</w:t>
            </w:r>
          </w:p>
        </w:tc>
        <w:tc>
          <w:tcPr>
            <w:tcW w:w="4662" w:type="pct"/>
            <w:tcBorders>
              <w:top w:val="single" w:sz="4" w:space="0" w:color="auto"/>
              <w:left w:val="single" w:sz="4" w:space="0" w:color="auto"/>
              <w:bottom w:val="single" w:sz="4" w:space="0" w:color="auto"/>
              <w:right w:val="single" w:sz="4" w:space="0" w:color="auto"/>
            </w:tcBorders>
            <w:hideMark/>
          </w:tcPr>
          <w:p w14:paraId="3A0ABF3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 Гете. Трагедия "Фауст" (не менее двух фрагментов по выбору)</w:t>
            </w:r>
          </w:p>
        </w:tc>
      </w:tr>
      <w:tr w:rsidR="00CE1EBA" w:rsidRPr="00CE1EBA" w14:paraId="4C07A46D"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06C947B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4.4</w:t>
            </w:r>
          </w:p>
        </w:tc>
        <w:tc>
          <w:tcPr>
            <w:tcW w:w="4662" w:type="pct"/>
            <w:tcBorders>
              <w:top w:val="single" w:sz="4" w:space="0" w:color="auto"/>
              <w:left w:val="single" w:sz="4" w:space="0" w:color="auto"/>
              <w:bottom w:val="single" w:sz="4" w:space="0" w:color="auto"/>
              <w:right w:val="single" w:sz="4" w:space="0" w:color="auto"/>
            </w:tcBorders>
            <w:hideMark/>
          </w:tcPr>
          <w:p w14:paraId="72D0B6F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CE1EBA" w:rsidRPr="00CE1EBA" w14:paraId="4484D9A2" w14:textId="77777777" w:rsidTr="00CE1EBA">
        <w:tc>
          <w:tcPr>
            <w:tcW w:w="338" w:type="pct"/>
            <w:tcBorders>
              <w:top w:val="single" w:sz="4" w:space="0" w:color="auto"/>
              <w:left w:val="single" w:sz="4" w:space="0" w:color="auto"/>
              <w:bottom w:val="single" w:sz="4" w:space="0" w:color="auto"/>
              <w:right w:val="single" w:sz="4" w:space="0" w:color="auto"/>
            </w:tcBorders>
            <w:hideMark/>
          </w:tcPr>
          <w:p w14:paraId="5C3BD81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4.5</w:t>
            </w:r>
          </w:p>
        </w:tc>
        <w:tc>
          <w:tcPr>
            <w:tcW w:w="4662" w:type="pct"/>
            <w:tcBorders>
              <w:top w:val="single" w:sz="4" w:space="0" w:color="auto"/>
              <w:left w:val="single" w:sz="4" w:space="0" w:color="auto"/>
              <w:bottom w:val="single" w:sz="4" w:space="0" w:color="auto"/>
              <w:right w:val="single" w:sz="4" w:space="0" w:color="auto"/>
            </w:tcBorders>
            <w:hideMark/>
          </w:tcPr>
          <w:p w14:paraId="7EDECDA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Зарубежная проза первой половины XIX в. (одно произведение по выбору). Например, произведения Э.Т.А. Гофмана, В. Гюго, В. Скотта</w:t>
            </w:r>
          </w:p>
        </w:tc>
      </w:tr>
    </w:tbl>
    <w:p w14:paraId="379E04D4" w14:textId="77777777" w:rsidR="00CE1EBA" w:rsidRPr="00CE1EBA" w:rsidRDefault="00CE1EBA" w:rsidP="00CE1EBA">
      <w:pPr>
        <w:spacing w:after="0" w:line="240" w:lineRule="auto"/>
        <w:rPr>
          <w:rFonts w:ascii="Times New Roman" w:eastAsia="Times New Roman" w:hAnsi="Times New Roman" w:cs="Times New Roman"/>
        </w:rPr>
      </w:pPr>
    </w:p>
    <w:p w14:paraId="442BFED9" w14:textId="77777777" w:rsidR="00CE1EBA" w:rsidRPr="00CE1EBA" w:rsidRDefault="00CE1EBA" w:rsidP="00CE1EBA">
      <w:pPr>
        <w:spacing w:after="0" w:line="240" w:lineRule="auto"/>
        <w:rPr>
          <w:rFonts w:ascii="Times New Roman" w:eastAsia="Times New Roman" w:hAnsi="Times New Roman" w:cs="Times New Roman"/>
        </w:rPr>
      </w:pPr>
    </w:p>
    <w:p w14:paraId="66DCAFC2" w14:textId="77777777" w:rsidR="00CE1EBA" w:rsidRPr="00CE1EBA" w:rsidRDefault="00CE1EBA" w:rsidP="00CE1EBA">
      <w:pPr>
        <w:spacing w:after="0" w:line="240" w:lineRule="auto"/>
        <w:rPr>
          <w:rFonts w:ascii="Times New Roman" w:eastAsia="Times New Roman" w:hAnsi="Times New Roman" w:cs="Times New Roman"/>
        </w:rPr>
      </w:pPr>
    </w:p>
    <w:p w14:paraId="3B4F9904" w14:textId="77777777" w:rsidR="00CE1EBA" w:rsidRPr="00CE1EBA" w:rsidRDefault="00CE1EBA" w:rsidP="00CE1EBA">
      <w:pPr>
        <w:spacing w:after="0" w:line="240" w:lineRule="auto"/>
        <w:jc w:val="center"/>
        <w:rPr>
          <w:rFonts w:ascii="Times New Roman" w:eastAsia="Times New Roman" w:hAnsi="Times New Roman" w:cs="Times New Roman"/>
          <w:b/>
        </w:rPr>
      </w:pPr>
      <w:r w:rsidRPr="00CE1EBA">
        <w:rPr>
          <w:rFonts w:ascii="Times New Roman" w:eastAsia="Times New Roman" w:hAnsi="Times New Roman" w:cs="Times New Roman"/>
          <w:b/>
        </w:rPr>
        <w:t>Теоретико-литературные понятия, использование</w:t>
      </w:r>
    </w:p>
    <w:p w14:paraId="77AE0BBC" w14:textId="77777777" w:rsidR="00CE1EBA" w:rsidRPr="00CE1EBA" w:rsidRDefault="00CE1EBA" w:rsidP="00CE1EBA">
      <w:pPr>
        <w:spacing w:after="0" w:line="240" w:lineRule="auto"/>
        <w:jc w:val="center"/>
        <w:rPr>
          <w:rFonts w:ascii="Times New Roman" w:eastAsia="Times New Roman" w:hAnsi="Times New Roman" w:cs="Times New Roman"/>
          <w:b/>
        </w:rPr>
      </w:pPr>
      <w:r w:rsidRPr="00CE1EBA">
        <w:rPr>
          <w:rFonts w:ascii="Times New Roman" w:eastAsia="Times New Roman" w:hAnsi="Times New Roman" w:cs="Times New Roman"/>
          <w:b/>
        </w:rPr>
        <w:t>которых необходимо для анализа, интерпретации произведений</w:t>
      </w:r>
    </w:p>
    <w:p w14:paraId="6B0530F7" w14:textId="77777777" w:rsidR="00CE1EBA" w:rsidRPr="00CE1EBA" w:rsidRDefault="00CE1EBA" w:rsidP="00CE1EBA">
      <w:pPr>
        <w:spacing w:after="0" w:line="240" w:lineRule="auto"/>
        <w:jc w:val="center"/>
        <w:rPr>
          <w:rFonts w:ascii="Times New Roman" w:eastAsia="Times New Roman" w:hAnsi="Times New Roman" w:cs="Times New Roman"/>
          <w:b/>
        </w:rPr>
      </w:pPr>
      <w:r w:rsidRPr="00CE1EBA">
        <w:rPr>
          <w:rFonts w:ascii="Times New Roman" w:eastAsia="Times New Roman" w:hAnsi="Times New Roman" w:cs="Times New Roman"/>
          <w:b/>
        </w:rPr>
        <w:t>и оформления обучающимися 5 - 9 классов собственных оценок и наблюдений</w:t>
      </w:r>
    </w:p>
    <w:p w14:paraId="413475BB" w14:textId="77777777" w:rsidR="00CE1EBA" w:rsidRPr="00CE1EBA" w:rsidRDefault="00CE1EBA" w:rsidP="00CE1EBA">
      <w:pPr>
        <w:spacing w:after="0" w:line="240" w:lineRule="auto"/>
        <w:jc w:val="center"/>
        <w:rPr>
          <w:rFonts w:ascii="Times New Roman" w:eastAsia="Times New Roman" w:hAnsi="Times New Roman" w:cs="Times New Roman"/>
        </w:rPr>
      </w:pPr>
    </w:p>
    <w:tbl>
      <w:tblPr>
        <w:tblW w:w="4663" w:type="pct"/>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44"/>
        <w:gridCol w:w="9077"/>
      </w:tblGrid>
      <w:tr w:rsidR="00CE1EBA" w:rsidRPr="00CE1EBA" w14:paraId="16312607"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1495667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Номер</w:t>
            </w:r>
          </w:p>
        </w:tc>
        <w:tc>
          <w:tcPr>
            <w:tcW w:w="4355" w:type="pct"/>
            <w:tcBorders>
              <w:top w:val="single" w:sz="4" w:space="0" w:color="auto"/>
              <w:left w:val="single" w:sz="4" w:space="0" w:color="auto"/>
              <w:bottom w:val="single" w:sz="4" w:space="0" w:color="auto"/>
              <w:right w:val="single" w:sz="4" w:space="0" w:color="auto"/>
            </w:tcBorders>
            <w:hideMark/>
          </w:tcPr>
          <w:p w14:paraId="4288D3C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Понятия</w:t>
            </w:r>
          </w:p>
        </w:tc>
      </w:tr>
      <w:tr w:rsidR="00CE1EBA" w:rsidRPr="00CE1EBA" w14:paraId="29A7D147"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768C9EE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355" w:type="pct"/>
            <w:tcBorders>
              <w:top w:val="single" w:sz="4" w:space="0" w:color="auto"/>
              <w:left w:val="single" w:sz="4" w:space="0" w:color="auto"/>
              <w:bottom w:val="single" w:sz="4" w:space="0" w:color="auto"/>
              <w:right w:val="single" w:sz="4" w:space="0" w:color="auto"/>
            </w:tcBorders>
            <w:hideMark/>
          </w:tcPr>
          <w:p w14:paraId="0BB7EA6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художественная литература и устное народное творчество</w:t>
            </w:r>
          </w:p>
        </w:tc>
      </w:tr>
      <w:tr w:rsidR="00CE1EBA" w:rsidRPr="00CE1EBA" w14:paraId="475A39C9"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2614473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355" w:type="pct"/>
            <w:tcBorders>
              <w:top w:val="single" w:sz="4" w:space="0" w:color="auto"/>
              <w:left w:val="single" w:sz="4" w:space="0" w:color="auto"/>
              <w:bottom w:val="single" w:sz="4" w:space="0" w:color="auto"/>
              <w:right w:val="single" w:sz="4" w:space="0" w:color="auto"/>
            </w:tcBorders>
            <w:hideMark/>
          </w:tcPr>
          <w:p w14:paraId="72FBF7B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проза и поэзия; стих и проза</w:t>
            </w:r>
          </w:p>
        </w:tc>
      </w:tr>
      <w:tr w:rsidR="00CE1EBA" w:rsidRPr="00CE1EBA" w14:paraId="73BC0662"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6B67B0D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355" w:type="pct"/>
            <w:tcBorders>
              <w:top w:val="single" w:sz="4" w:space="0" w:color="auto"/>
              <w:left w:val="single" w:sz="4" w:space="0" w:color="auto"/>
              <w:bottom w:val="single" w:sz="4" w:space="0" w:color="auto"/>
              <w:right w:val="single" w:sz="4" w:space="0" w:color="auto"/>
            </w:tcBorders>
            <w:hideMark/>
          </w:tcPr>
          <w:p w14:paraId="03F89D6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факт и вымысел</w:t>
            </w:r>
          </w:p>
        </w:tc>
      </w:tr>
      <w:tr w:rsidR="00CE1EBA" w:rsidRPr="00CE1EBA" w14:paraId="4E264E15"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0F4DC8C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355" w:type="pct"/>
            <w:tcBorders>
              <w:top w:val="single" w:sz="4" w:space="0" w:color="auto"/>
              <w:left w:val="single" w:sz="4" w:space="0" w:color="auto"/>
              <w:bottom w:val="single" w:sz="4" w:space="0" w:color="auto"/>
              <w:right w:val="single" w:sz="4" w:space="0" w:color="auto"/>
            </w:tcBorders>
            <w:hideMark/>
          </w:tcPr>
          <w:p w14:paraId="361B3E0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литературные направления (классицизм, сентиментализм, романтизм, реализм)</w:t>
            </w:r>
          </w:p>
        </w:tc>
      </w:tr>
      <w:tr w:rsidR="00CE1EBA" w:rsidRPr="00CE1EBA" w14:paraId="5C5BD2BE"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2E8E4B6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355" w:type="pct"/>
            <w:tcBorders>
              <w:top w:val="single" w:sz="4" w:space="0" w:color="auto"/>
              <w:left w:val="single" w:sz="4" w:space="0" w:color="auto"/>
              <w:bottom w:val="single" w:sz="4" w:space="0" w:color="auto"/>
              <w:right w:val="single" w:sz="4" w:space="0" w:color="auto"/>
            </w:tcBorders>
            <w:hideMark/>
          </w:tcPr>
          <w:p w14:paraId="23F07F9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роды (лирика, эпос, драма)</w:t>
            </w:r>
          </w:p>
        </w:tc>
      </w:tr>
      <w:tr w:rsidR="00CE1EBA" w:rsidRPr="00CE1EBA" w14:paraId="27EE2FA3"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49B0ABC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355" w:type="pct"/>
            <w:tcBorders>
              <w:top w:val="single" w:sz="4" w:space="0" w:color="auto"/>
              <w:left w:val="single" w:sz="4" w:space="0" w:color="auto"/>
              <w:bottom w:val="single" w:sz="4" w:space="0" w:color="auto"/>
              <w:right w:val="single" w:sz="4" w:space="0" w:color="auto"/>
            </w:tcBorders>
            <w:hideMark/>
          </w:tcPr>
          <w:p w14:paraId="19BAA23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CE1EBA" w:rsidRPr="00CE1EBA" w14:paraId="4BC37C22"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77A64C4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355" w:type="pct"/>
            <w:tcBorders>
              <w:top w:val="single" w:sz="4" w:space="0" w:color="auto"/>
              <w:left w:val="single" w:sz="4" w:space="0" w:color="auto"/>
              <w:bottom w:val="single" w:sz="4" w:space="0" w:color="auto"/>
              <w:right w:val="single" w:sz="4" w:space="0" w:color="auto"/>
            </w:tcBorders>
            <w:hideMark/>
          </w:tcPr>
          <w:p w14:paraId="41C8B48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форма и содержание литературного произведения</w:t>
            </w:r>
          </w:p>
        </w:tc>
      </w:tr>
      <w:tr w:rsidR="00CE1EBA" w:rsidRPr="00CE1EBA" w14:paraId="0D1C2597"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257E084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355" w:type="pct"/>
            <w:tcBorders>
              <w:top w:val="single" w:sz="4" w:space="0" w:color="auto"/>
              <w:left w:val="single" w:sz="4" w:space="0" w:color="auto"/>
              <w:bottom w:val="single" w:sz="4" w:space="0" w:color="auto"/>
              <w:right w:val="single" w:sz="4" w:space="0" w:color="auto"/>
            </w:tcBorders>
            <w:hideMark/>
          </w:tcPr>
          <w:p w14:paraId="6F117E0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тема, идея, проблематика, пафос (героический, трагический, комический)</w:t>
            </w:r>
          </w:p>
        </w:tc>
      </w:tr>
      <w:tr w:rsidR="00CE1EBA" w:rsidRPr="00CE1EBA" w14:paraId="7DE78CBC"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0BDAC5E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9</w:t>
            </w:r>
          </w:p>
        </w:tc>
        <w:tc>
          <w:tcPr>
            <w:tcW w:w="4355" w:type="pct"/>
            <w:tcBorders>
              <w:top w:val="single" w:sz="4" w:space="0" w:color="auto"/>
              <w:left w:val="single" w:sz="4" w:space="0" w:color="auto"/>
              <w:bottom w:val="single" w:sz="4" w:space="0" w:color="auto"/>
              <w:right w:val="single" w:sz="4" w:space="0" w:color="auto"/>
            </w:tcBorders>
            <w:hideMark/>
          </w:tcPr>
          <w:p w14:paraId="62E81E8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CE1EBA" w:rsidRPr="00CE1EBA" w14:paraId="77C727F2"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370EFFE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10</w:t>
            </w:r>
          </w:p>
        </w:tc>
        <w:tc>
          <w:tcPr>
            <w:tcW w:w="4355" w:type="pct"/>
            <w:tcBorders>
              <w:top w:val="single" w:sz="4" w:space="0" w:color="auto"/>
              <w:left w:val="single" w:sz="4" w:space="0" w:color="auto"/>
              <w:bottom w:val="single" w:sz="4" w:space="0" w:color="auto"/>
              <w:right w:val="single" w:sz="4" w:space="0" w:color="auto"/>
            </w:tcBorders>
            <w:hideMark/>
          </w:tcPr>
          <w:p w14:paraId="557B570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CE1EBA" w:rsidRPr="00CE1EBA" w14:paraId="2197A523"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2E545EC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355" w:type="pct"/>
            <w:tcBorders>
              <w:top w:val="single" w:sz="4" w:space="0" w:color="auto"/>
              <w:left w:val="single" w:sz="4" w:space="0" w:color="auto"/>
              <w:bottom w:val="single" w:sz="4" w:space="0" w:color="auto"/>
              <w:right w:val="single" w:sz="4" w:space="0" w:color="auto"/>
            </w:tcBorders>
            <w:hideMark/>
          </w:tcPr>
          <w:p w14:paraId="75C4FFD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речевая характеристика героя, реплика, диалог, монолог</w:t>
            </w:r>
          </w:p>
        </w:tc>
      </w:tr>
      <w:tr w:rsidR="00CE1EBA" w:rsidRPr="00CE1EBA" w14:paraId="4710B98B"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51A6F4D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12</w:t>
            </w:r>
          </w:p>
        </w:tc>
        <w:tc>
          <w:tcPr>
            <w:tcW w:w="4355" w:type="pct"/>
            <w:tcBorders>
              <w:top w:val="single" w:sz="4" w:space="0" w:color="auto"/>
              <w:left w:val="single" w:sz="4" w:space="0" w:color="auto"/>
              <w:bottom w:val="single" w:sz="4" w:space="0" w:color="auto"/>
              <w:right w:val="single" w:sz="4" w:space="0" w:color="auto"/>
            </w:tcBorders>
            <w:hideMark/>
          </w:tcPr>
          <w:p w14:paraId="0D0D01F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ремарка</w:t>
            </w:r>
          </w:p>
        </w:tc>
      </w:tr>
      <w:tr w:rsidR="00CE1EBA" w:rsidRPr="00CE1EBA" w14:paraId="1E47F34A"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67AAE36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13</w:t>
            </w:r>
          </w:p>
        </w:tc>
        <w:tc>
          <w:tcPr>
            <w:tcW w:w="4355" w:type="pct"/>
            <w:tcBorders>
              <w:top w:val="single" w:sz="4" w:space="0" w:color="auto"/>
              <w:left w:val="single" w:sz="4" w:space="0" w:color="auto"/>
              <w:bottom w:val="single" w:sz="4" w:space="0" w:color="auto"/>
              <w:right w:val="single" w:sz="4" w:space="0" w:color="auto"/>
            </w:tcBorders>
            <w:hideMark/>
          </w:tcPr>
          <w:p w14:paraId="21E30BC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портрет, пейзаж, интерьер</w:t>
            </w:r>
          </w:p>
        </w:tc>
      </w:tr>
      <w:tr w:rsidR="00CE1EBA" w:rsidRPr="00CE1EBA" w14:paraId="785DD686"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494D2C7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14</w:t>
            </w:r>
          </w:p>
        </w:tc>
        <w:tc>
          <w:tcPr>
            <w:tcW w:w="4355" w:type="pct"/>
            <w:tcBorders>
              <w:top w:val="single" w:sz="4" w:space="0" w:color="auto"/>
              <w:left w:val="single" w:sz="4" w:space="0" w:color="auto"/>
              <w:bottom w:val="single" w:sz="4" w:space="0" w:color="auto"/>
              <w:right w:val="single" w:sz="4" w:space="0" w:color="auto"/>
            </w:tcBorders>
            <w:hideMark/>
          </w:tcPr>
          <w:p w14:paraId="30B0594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художественная деталь, символ, подтекст</w:t>
            </w:r>
          </w:p>
        </w:tc>
      </w:tr>
      <w:tr w:rsidR="00CE1EBA" w:rsidRPr="00CE1EBA" w14:paraId="5B9CF30C"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42FBDBC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15</w:t>
            </w:r>
          </w:p>
        </w:tc>
        <w:tc>
          <w:tcPr>
            <w:tcW w:w="4355" w:type="pct"/>
            <w:tcBorders>
              <w:top w:val="single" w:sz="4" w:space="0" w:color="auto"/>
              <w:left w:val="single" w:sz="4" w:space="0" w:color="auto"/>
              <w:bottom w:val="single" w:sz="4" w:space="0" w:color="auto"/>
              <w:right w:val="single" w:sz="4" w:space="0" w:color="auto"/>
            </w:tcBorders>
            <w:hideMark/>
          </w:tcPr>
          <w:p w14:paraId="532C0A8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психологизм</w:t>
            </w:r>
          </w:p>
        </w:tc>
      </w:tr>
      <w:tr w:rsidR="00CE1EBA" w:rsidRPr="00CE1EBA" w14:paraId="3BC2F0D6"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2F2505E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16</w:t>
            </w:r>
          </w:p>
        </w:tc>
        <w:tc>
          <w:tcPr>
            <w:tcW w:w="4355" w:type="pct"/>
            <w:tcBorders>
              <w:top w:val="single" w:sz="4" w:space="0" w:color="auto"/>
              <w:left w:val="single" w:sz="4" w:space="0" w:color="auto"/>
              <w:bottom w:val="single" w:sz="4" w:space="0" w:color="auto"/>
              <w:right w:val="single" w:sz="4" w:space="0" w:color="auto"/>
            </w:tcBorders>
            <w:hideMark/>
          </w:tcPr>
          <w:p w14:paraId="3A61248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сатира, юмор, ирония, сарказм, гротеск</w:t>
            </w:r>
          </w:p>
        </w:tc>
      </w:tr>
      <w:tr w:rsidR="00CE1EBA" w:rsidRPr="00CE1EBA" w14:paraId="20394059"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409E188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17</w:t>
            </w:r>
          </w:p>
        </w:tc>
        <w:tc>
          <w:tcPr>
            <w:tcW w:w="4355" w:type="pct"/>
            <w:tcBorders>
              <w:top w:val="single" w:sz="4" w:space="0" w:color="auto"/>
              <w:left w:val="single" w:sz="4" w:space="0" w:color="auto"/>
              <w:bottom w:val="single" w:sz="4" w:space="0" w:color="auto"/>
              <w:right w:val="single" w:sz="4" w:space="0" w:color="auto"/>
            </w:tcBorders>
            <w:hideMark/>
          </w:tcPr>
          <w:p w14:paraId="0C1F1A1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CE1EBA" w:rsidRPr="00CE1EBA" w14:paraId="47E232C8"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4F66553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18</w:t>
            </w:r>
          </w:p>
        </w:tc>
        <w:tc>
          <w:tcPr>
            <w:tcW w:w="4355" w:type="pct"/>
            <w:tcBorders>
              <w:top w:val="single" w:sz="4" w:space="0" w:color="auto"/>
              <w:left w:val="single" w:sz="4" w:space="0" w:color="auto"/>
              <w:bottom w:val="single" w:sz="4" w:space="0" w:color="auto"/>
              <w:right w:val="single" w:sz="4" w:space="0" w:color="auto"/>
            </w:tcBorders>
            <w:hideMark/>
          </w:tcPr>
          <w:p w14:paraId="23DF483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стиль</w:t>
            </w:r>
          </w:p>
        </w:tc>
      </w:tr>
      <w:tr w:rsidR="00CE1EBA" w:rsidRPr="00CE1EBA" w14:paraId="33AC076C"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4BC3037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19</w:t>
            </w:r>
          </w:p>
        </w:tc>
        <w:tc>
          <w:tcPr>
            <w:tcW w:w="4355" w:type="pct"/>
            <w:tcBorders>
              <w:top w:val="single" w:sz="4" w:space="0" w:color="auto"/>
              <w:left w:val="single" w:sz="4" w:space="0" w:color="auto"/>
              <w:bottom w:val="single" w:sz="4" w:space="0" w:color="auto"/>
              <w:right w:val="single" w:sz="4" w:space="0" w:color="auto"/>
            </w:tcBorders>
            <w:hideMark/>
          </w:tcPr>
          <w:p w14:paraId="1368B9C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стихотворный метр (хорей, ямб, дактиль, амфибрахий, анапест)</w:t>
            </w:r>
          </w:p>
        </w:tc>
      </w:tr>
      <w:tr w:rsidR="00CE1EBA" w:rsidRPr="00CE1EBA" w14:paraId="5CC548E0" w14:textId="77777777" w:rsidTr="00CE1EBA">
        <w:tc>
          <w:tcPr>
            <w:tcW w:w="645" w:type="pct"/>
            <w:tcBorders>
              <w:top w:val="single" w:sz="4" w:space="0" w:color="auto"/>
              <w:left w:val="single" w:sz="4" w:space="0" w:color="auto"/>
              <w:bottom w:val="single" w:sz="4" w:space="0" w:color="auto"/>
              <w:right w:val="single" w:sz="4" w:space="0" w:color="auto"/>
            </w:tcBorders>
            <w:hideMark/>
          </w:tcPr>
          <w:p w14:paraId="69A584F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20</w:t>
            </w:r>
          </w:p>
        </w:tc>
        <w:tc>
          <w:tcPr>
            <w:tcW w:w="4355" w:type="pct"/>
            <w:tcBorders>
              <w:top w:val="single" w:sz="4" w:space="0" w:color="auto"/>
              <w:left w:val="single" w:sz="4" w:space="0" w:color="auto"/>
              <w:bottom w:val="single" w:sz="4" w:space="0" w:color="auto"/>
              <w:right w:val="single" w:sz="4" w:space="0" w:color="auto"/>
            </w:tcBorders>
            <w:hideMark/>
          </w:tcPr>
          <w:p w14:paraId="0DE9C8B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ритм, рифма, строфа</w:t>
            </w:r>
          </w:p>
        </w:tc>
      </w:tr>
    </w:tbl>
    <w:p w14:paraId="1789AF04" w14:textId="77777777" w:rsidR="00CE1EBA" w:rsidRPr="00CE1EBA" w:rsidRDefault="00CE1EBA" w:rsidP="00CE1EBA">
      <w:pPr>
        <w:spacing w:after="0" w:line="240" w:lineRule="auto"/>
        <w:rPr>
          <w:rFonts w:ascii="Times New Roman" w:eastAsia="Times New Roman" w:hAnsi="Times New Roman" w:cs="Times New Roman"/>
          <w:b/>
        </w:rPr>
      </w:pPr>
    </w:p>
    <w:p w14:paraId="180BE6AD" w14:textId="77777777" w:rsidR="00CE1EBA" w:rsidRPr="00CE1EBA" w:rsidRDefault="00CE1EBA" w:rsidP="00CE1EBA">
      <w:pPr>
        <w:spacing w:after="0" w:line="240" w:lineRule="auto"/>
        <w:rPr>
          <w:rFonts w:ascii="Times New Roman" w:eastAsia="Times New Roman" w:hAnsi="Times New Roman" w:cs="Times New Roman"/>
          <w:b/>
        </w:rPr>
      </w:pPr>
    </w:p>
    <w:p w14:paraId="1B9D337F" w14:textId="77777777" w:rsidR="00CE1EBA" w:rsidRPr="00CE1EBA" w:rsidRDefault="00CE1EBA" w:rsidP="00CE1EBA">
      <w:pPr>
        <w:spacing w:after="0" w:line="240" w:lineRule="auto"/>
        <w:rPr>
          <w:rFonts w:ascii="Times New Roman" w:eastAsia="Times New Roman" w:hAnsi="Times New Roman" w:cs="Times New Roman"/>
          <w:b/>
        </w:rPr>
      </w:pPr>
      <w:r w:rsidRPr="00CE1EBA">
        <w:rPr>
          <w:rFonts w:ascii="Times New Roman" w:eastAsia="Times New Roman" w:hAnsi="Times New Roman" w:cs="Times New Roman"/>
          <w:b/>
        </w:rPr>
        <w:t>Кодификатор проверяемых на ОГЭ по литературе требований к результатам освоения основной образовательной программы основного общего образования и перечень элементов содержания, проверяемых на ОГЭ литературе</w:t>
      </w:r>
    </w:p>
    <w:p w14:paraId="78CD4EE6" w14:textId="77777777" w:rsidR="00CE1EBA" w:rsidRPr="00CE1EBA" w:rsidRDefault="00CE1EBA" w:rsidP="00CE1EBA">
      <w:pPr>
        <w:spacing w:after="0" w:line="240" w:lineRule="auto"/>
        <w:rPr>
          <w:rFonts w:ascii="Times New Roman" w:eastAsia="Times New Roman" w:hAnsi="Times New Roman" w:cs="Times New Roman"/>
        </w:rPr>
      </w:pPr>
    </w:p>
    <w:p w14:paraId="7758BD7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Приказ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11.02.2025 № 81220)</w:t>
      </w:r>
    </w:p>
    <w:p w14:paraId="226A995D" w14:textId="77777777" w:rsidR="00CE1EBA" w:rsidRPr="00CE1EBA" w:rsidRDefault="00CE1EBA" w:rsidP="00CE1EBA">
      <w:pPr>
        <w:spacing w:after="0" w:line="240" w:lineRule="auto"/>
        <w:rPr>
          <w:rFonts w:ascii="Times New Roman" w:eastAsia="Times New Roman" w:hAnsi="Times New Roman" w:cs="Times New Roman"/>
        </w:rPr>
      </w:pPr>
    </w:p>
    <w:p w14:paraId="6E8A51BC" w14:textId="77777777" w:rsidR="00CE1EBA" w:rsidRPr="00CE1EBA" w:rsidRDefault="00CE1EBA" w:rsidP="00CE1EBA">
      <w:pPr>
        <w:spacing w:after="0" w:line="240" w:lineRule="auto"/>
        <w:rPr>
          <w:rFonts w:ascii="Times New Roman" w:eastAsia="Times New Roman" w:hAnsi="Times New Roman" w:cs="Times New Roman"/>
        </w:rPr>
      </w:pPr>
    </w:p>
    <w:p w14:paraId="4B6E880A" w14:textId="77777777" w:rsidR="00CE1EBA" w:rsidRPr="00CE1EBA" w:rsidRDefault="00CE1EBA" w:rsidP="00CE1EBA">
      <w:pPr>
        <w:spacing w:after="0" w:line="240" w:lineRule="auto"/>
        <w:jc w:val="center"/>
        <w:rPr>
          <w:rFonts w:ascii="Times New Roman" w:eastAsia="Times New Roman" w:hAnsi="Times New Roman" w:cs="Times New Roman"/>
        </w:rPr>
      </w:pPr>
      <w:r w:rsidRPr="00CE1EBA">
        <w:rPr>
          <w:rFonts w:ascii="Times New Roman" w:eastAsia="Times New Roman" w:hAnsi="Times New Roman" w:cs="Times New Roman"/>
        </w:rPr>
        <w:t>Проверяемые на ОГЭ по литературе требования</w:t>
      </w:r>
    </w:p>
    <w:p w14:paraId="6A65D374" w14:textId="77777777" w:rsidR="00CE1EBA" w:rsidRPr="00CE1EBA" w:rsidRDefault="00CE1EBA" w:rsidP="00CE1EBA">
      <w:pPr>
        <w:spacing w:after="0" w:line="240" w:lineRule="auto"/>
        <w:jc w:val="center"/>
        <w:rPr>
          <w:rFonts w:ascii="Times New Roman" w:eastAsia="Times New Roman" w:hAnsi="Times New Roman" w:cs="Times New Roman"/>
        </w:rPr>
      </w:pPr>
      <w:r w:rsidRPr="00CE1EBA">
        <w:rPr>
          <w:rFonts w:ascii="Times New Roman" w:eastAsia="Times New Roman" w:hAnsi="Times New Roman" w:cs="Times New Roman"/>
        </w:rPr>
        <w:t>к результатам освоения основной образовательной программы</w:t>
      </w:r>
    </w:p>
    <w:p w14:paraId="5F6DF197" w14:textId="77777777" w:rsidR="00CE1EBA" w:rsidRPr="00CE1EBA" w:rsidRDefault="00CE1EBA" w:rsidP="00CE1EBA">
      <w:pPr>
        <w:spacing w:after="0" w:line="240" w:lineRule="auto"/>
        <w:jc w:val="center"/>
        <w:rPr>
          <w:rFonts w:ascii="Times New Roman" w:eastAsia="Times New Roman" w:hAnsi="Times New Roman" w:cs="Times New Roman"/>
        </w:rPr>
      </w:pPr>
      <w:r w:rsidRPr="00CE1EBA">
        <w:rPr>
          <w:rFonts w:ascii="Times New Roman" w:eastAsia="Times New Roman" w:hAnsi="Times New Roman" w:cs="Times New Roman"/>
        </w:rPr>
        <w:t>основного общего образования</w:t>
      </w:r>
    </w:p>
    <w:p w14:paraId="17DA0FA4" w14:textId="77777777" w:rsidR="00CE1EBA" w:rsidRPr="00CE1EBA" w:rsidRDefault="00CE1EBA" w:rsidP="00CE1EBA">
      <w:pPr>
        <w:spacing w:after="0" w:line="240" w:lineRule="auto"/>
        <w:rPr>
          <w:rFonts w:ascii="Times New Roman" w:eastAsia="Times New Roman" w:hAnsi="Times New Roman" w:cs="Times New Roman"/>
        </w:rPr>
      </w:pPr>
    </w:p>
    <w:tbl>
      <w:tblPr>
        <w:tblW w:w="4849" w:type="pct"/>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22"/>
        <w:gridCol w:w="9415"/>
      </w:tblGrid>
      <w:tr w:rsidR="00CE1EBA" w:rsidRPr="00CE1EBA" w14:paraId="30C1A792"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2396BBA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 проверяемого требования</w:t>
            </w:r>
          </w:p>
        </w:tc>
        <w:tc>
          <w:tcPr>
            <w:tcW w:w="4368" w:type="pct"/>
            <w:tcBorders>
              <w:top w:val="single" w:sz="4" w:space="0" w:color="auto"/>
              <w:left w:val="single" w:sz="4" w:space="0" w:color="auto"/>
              <w:bottom w:val="single" w:sz="4" w:space="0" w:color="auto"/>
              <w:right w:val="single" w:sz="4" w:space="0" w:color="auto"/>
            </w:tcBorders>
            <w:hideMark/>
          </w:tcPr>
          <w:p w14:paraId="68A8DA0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CE1EBA" w:rsidRPr="00CE1EBA" w14:paraId="746FF8FF"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1046622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368" w:type="pct"/>
            <w:tcBorders>
              <w:top w:val="single" w:sz="4" w:space="0" w:color="auto"/>
              <w:left w:val="single" w:sz="4" w:space="0" w:color="auto"/>
              <w:bottom w:val="single" w:sz="4" w:space="0" w:color="auto"/>
              <w:right w:val="single" w:sz="4" w:space="0" w:color="auto"/>
            </w:tcBorders>
            <w:hideMark/>
          </w:tcPr>
          <w:p w14:paraId="772F80E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CE1EBA" w:rsidRPr="00CE1EBA" w14:paraId="4B97BABF"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06B056E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368" w:type="pct"/>
            <w:tcBorders>
              <w:top w:val="single" w:sz="4" w:space="0" w:color="auto"/>
              <w:left w:val="single" w:sz="4" w:space="0" w:color="auto"/>
              <w:bottom w:val="single" w:sz="4" w:space="0" w:color="auto"/>
              <w:right w:val="single" w:sz="4" w:space="0" w:color="auto"/>
            </w:tcBorders>
            <w:hideMark/>
          </w:tcPr>
          <w:p w14:paraId="3603D1E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CE1EBA" w:rsidRPr="00CE1EBA" w14:paraId="4761E750"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16E3FD9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368" w:type="pct"/>
            <w:tcBorders>
              <w:top w:val="single" w:sz="4" w:space="0" w:color="auto"/>
              <w:left w:val="single" w:sz="4" w:space="0" w:color="auto"/>
              <w:bottom w:val="single" w:sz="4" w:space="0" w:color="auto"/>
              <w:right w:val="single" w:sz="4" w:space="0" w:color="auto"/>
            </w:tcBorders>
            <w:hideMark/>
          </w:tcPr>
          <w:p w14:paraId="4384594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CE1EBA" w:rsidRPr="00CE1EBA" w14:paraId="697160BA"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11F3BED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368" w:type="pct"/>
            <w:tcBorders>
              <w:top w:val="single" w:sz="4" w:space="0" w:color="auto"/>
              <w:left w:val="single" w:sz="4" w:space="0" w:color="auto"/>
              <w:bottom w:val="single" w:sz="4" w:space="0" w:color="auto"/>
              <w:right w:val="single" w:sz="4" w:space="0" w:color="auto"/>
            </w:tcBorders>
            <w:hideMark/>
          </w:tcPr>
          <w:p w14:paraId="4EECB1E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CE1EBA" w:rsidRPr="00CE1EBA" w14:paraId="580D64B2"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3D98A4C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368" w:type="pct"/>
            <w:tcBorders>
              <w:top w:val="single" w:sz="4" w:space="0" w:color="auto"/>
              <w:left w:val="single" w:sz="4" w:space="0" w:color="auto"/>
              <w:bottom w:val="single" w:sz="4" w:space="0" w:color="auto"/>
              <w:right w:val="single" w:sz="4" w:space="0" w:color="auto"/>
            </w:tcBorders>
            <w:hideMark/>
          </w:tcPr>
          <w:p w14:paraId="23F70F2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r w:rsidRPr="00CE1EBA">
              <w:rPr>
                <w:rFonts w:ascii="Times New Roman" w:eastAsia="Times New Roman" w:hAnsi="Times New Roman" w:cs="Times New Roman"/>
              </w:rPr>
              <w:lastRenderedPageBreak/>
              <w:t>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CE1EBA" w:rsidRPr="00CE1EBA" w14:paraId="5F60D0FD"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14DCE17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6</w:t>
            </w:r>
          </w:p>
        </w:tc>
        <w:tc>
          <w:tcPr>
            <w:tcW w:w="4368" w:type="pct"/>
            <w:tcBorders>
              <w:top w:val="single" w:sz="4" w:space="0" w:color="auto"/>
              <w:left w:val="single" w:sz="4" w:space="0" w:color="auto"/>
              <w:bottom w:val="single" w:sz="4" w:space="0" w:color="auto"/>
              <w:right w:val="single" w:sz="4" w:space="0" w:color="auto"/>
            </w:tcBorders>
            <w:hideMark/>
          </w:tcPr>
          <w:p w14:paraId="78C2AC8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CE1EBA" w:rsidRPr="00CE1EBA" w14:paraId="4CAA1C83"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203E6B2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368" w:type="pct"/>
            <w:tcBorders>
              <w:top w:val="single" w:sz="4" w:space="0" w:color="auto"/>
              <w:left w:val="single" w:sz="4" w:space="0" w:color="auto"/>
              <w:bottom w:val="single" w:sz="4" w:space="0" w:color="auto"/>
              <w:right w:val="single" w:sz="4" w:space="0" w:color="auto"/>
            </w:tcBorders>
            <w:hideMark/>
          </w:tcPr>
          <w:p w14:paraId="15A0961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CE1EBA" w:rsidRPr="00CE1EBA" w14:paraId="65B20890"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35149D9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368" w:type="pct"/>
            <w:tcBorders>
              <w:top w:val="single" w:sz="4" w:space="0" w:color="auto"/>
              <w:left w:val="single" w:sz="4" w:space="0" w:color="auto"/>
              <w:bottom w:val="single" w:sz="4" w:space="0" w:color="auto"/>
              <w:right w:val="single" w:sz="4" w:space="0" w:color="auto"/>
            </w:tcBorders>
            <w:hideMark/>
          </w:tcPr>
          <w:p w14:paraId="72EF699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CE1EBA" w:rsidRPr="00CE1EBA" w14:paraId="376C5507"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79FF665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9</w:t>
            </w:r>
          </w:p>
        </w:tc>
        <w:tc>
          <w:tcPr>
            <w:tcW w:w="4368" w:type="pct"/>
            <w:tcBorders>
              <w:top w:val="single" w:sz="4" w:space="0" w:color="auto"/>
              <w:left w:val="single" w:sz="4" w:space="0" w:color="auto"/>
              <w:bottom w:val="single" w:sz="4" w:space="0" w:color="auto"/>
              <w:right w:val="single" w:sz="4" w:space="0" w:color="auto"/>
            </w:tcBorders>
            <w:hideMark/>
          </w:tcPr>
          <w:p w14:paraId="5605CBE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CE1EBA" w:rsidRPr="00CE1EBA" w14:paraId="64666F4E"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5206CDE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10</w:t>
            </w:r>
          </w:p>
        </w:tc>
        <w:tc>
          <w:tcPr>
            <w:tcW w:w="4368" w:type="pct"/>
            <w:tcBorders>
              <w:top w:val="single" w:sz="4" w:space="0" w:color="auto"/>
              <w:left w:val="single" w:sz="4" w:space="0" w:color="auto"/>
              <w:bottom w:val="single" w:sz="4" w:space="0" w:color="auto"/>
              <w:right w:val="single" w:sz="4" w:space="0" w:color="auto"/>
            </w:tcBorders>
            <w:hideMark/>
          </w:tcPr>
          <w:p w14:paraId="6A15E10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CE1EBA" w:rsidRPr="00CE1EBA" w14:paraId="496B3F97"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48C8F22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368" w:type="pct"/>
            <w:tcBorders>
              <w:top w:val="single" w:sz="4" w:space="0" w:color="auto"/>
              <w:left w:val="single" w:sz="4" w:space="0" w:color="auto"/>
              <w:bottom w:val="single" w:sz="4" w:space="0" w:color="auto"/>
              <w:right w:val="single" w:sz="4" w:space="0" w:color="auto"/>
            </w:tcBorders>
            <w:hideMark/>
          </w:tcPr>
          <w:p w14:paraId="5FFEB4C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CE1EBA" w:rsidRPr="00CE1EBA" w14:paraId="332CF178"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32736E4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12</w:t>
            </w:r>
          </w:p>
        </w:tc>
        <w:tc>
          <w:tcPr>
            <w:tcW w:w="4368" w:type="pct"/>
            <w:tcBorders>
              <w:top w:val="single" w:sz="4" w:space="0" w:color="auto"/>
              <w:left w:val="single" w:sz="4" w:space="0" w:color="auto"/>
              <w:bottom w:val="single" w:sz="4" w:space="0" w:color="auto"/>
              <w:right w:val="single" w:sz="4" w:space="0" w:color="auto"/>
            </w:tcBorders>
            <w:hideMark/>
          </w:tcPr>
          <w:p w14:paraId="11598AC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CE1EBA" w:rsidRPr="00CE1EBA" w14:paraId="2C3C2D1E" w14:textId="77777777" w:rsidTr="00CE1EBA">
        <w:tc>
          <w:tcPr>
            <w:tcW w:w="632" w:type="pct"/>
            <w:tcBorders>
              <w:top w:val="single" w:sz="4" w:space="0" w:color="auto"/>
              <w:left w:val="single" w:sz="4" w:space="0" w:color="auto"/>
              <w:bottom w:val="single" w:sz="4" w:space="0" w:color="auto"/>
              <w:right w:val="single" w:sz="4" w:space="0" w:color="auto"/>
            </w:tcBorders>
            <w:hideMark/>
          </w:tcPr>
          <w:p w14:paraId="5E385CE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13</w:t>
            </w:r>
          </w:p>
        </w:tc>
        <w:tc>
          <w:tcPr>
            <w:tcW w:w="4368" w:type="pct"/>
            <w:tcBorders>
              <w:top w:val="single" w:sz="4" w:space="0" w:color="auto"/>
              <w:left w:val="single" w:sz="4" w:space="0" w:color="auto"/>
              <w:bottom w:val="single" w:sz="4" w:space="0" w:color="auto"/>
              <w:right w:val="single" w:sz="4" w:space="0" w:color="auto"/>
            </w:tcBorders>
            <w:hideMark/>
          </w:tcPr>
          <w:p w14:paraId="3350579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Овладение умением использовать словари и справочники, в том числе информационно-справочные системы в электронной форме</w:t>
            </w:r>
          </w:p>
        </w:tc>
      </w:tr>
    </w:tbl>
    <w:p w14:paraId="1B9BB0C4" w14:textId="77777777" w:rsidR="00CE1EBA" w:rsidRPr="00CE1EBA" w:rsidRDefault="00CE1EBA" w:rsidP="00CE1EBA">
      <w:pPr>
        <w:spacing w:after="0" w:line="240" w:lineRule="auto"/>
        <w:rPr>
          <w:rFonts w:ascii="Times New Roman" w:eastAsia="Times New Roman" w:hAnsi="Times New Roman" w:cs="Times New Roman"/>
        </w:rPr>
      </w:pPr>
    </w:p>
    <w:p w14:paraId="28BB42B1" w14:textId="350C740B"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Перечень элементов содержания, проверяемых на ОГЭ</w:t>
      </w:r>
      <w:r>
        <w:rPr>
          <w:rFonts w:ascii="Times New Roman" w:eastAsia="Times New Roman" w:hAnsi="Times New Roman" w:cs="Times New Roman"/>
        </w:rPr>
        <w:t xml:space="preserve"> </w:t>
      </w:r>
      <w:r w:rsidRPr="00CE1EBA">
        <w:rPr>
          <w:rFonts w:ascii="Times New Roman" w:eastAsia="Times New Roman" w:hAnsi="Times New Roman" w:cs="Times New Roman"/>
        </w:rPr>
        <w:t>по литературе</w:t>
      </w:r>
    </w:p>
    <w:p w14:paraId="32FA49A8" w14:textId="77777777" w:rsidR="00CE1EBA" w:rsidRPr="00CE1EBA" w:rsidRDefault="00CE1EBA" w:rsidP="00CE1EBA">
      <w:pPr>
        <w:spacing w:after="0" w:line="240" w:lineRule="auto"/>
        <w:rPr>
          <w:rFonts w:ascii="Times New Roman" w:eastAsia="Times New Roman" w:hAnsi="Times New Roman" w:cs="Times New Roman"/>
        </w:rPr>
      </w:pPr>
    </w:p>
    <w:tbl>
      <w:tblPr>
        <w:tblW w:w="4663" w:type="pct"/>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11"/>
        <w:gridCol w:w="9310"/>
      </w:tblGrid>
      <w:tr w:rsidR="00CE1EBA" w:rsidRPr="00CE1EBA" w14:paraId="119431B3"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46E8853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Код</w:t>
            </w:r>
          </w:p>
        </w:tc>
        <w:tc>
          <w:tcPr>
            <w:tcW w:w="4467" w:type="pct"/>
            <w:tcBorders>
              <w:top w:val="single" w:sz="4" w:space="0" w:color="auto"/>
              <w:left w:val="single" w:sz="4" w:space="0" w:color="auto"/>
              <w:bottom w:val="single" w:sz="4" w:space="0" w:color="auto"/>
              <w:right w:val="single" w:sz="4" w:space="0" w:color="auto"/>
            </w:tcBorders>
            <w:hideMark/>
          </w:tcPr>
          <w:p w14:paraId="614AE73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Проверяемый элемент содержания</w:t>
            </w:r>
          </w:p>
        </w:tc>
      </w:tr>
      <w:tr w:rsidR="00CE1EBA" w:rsidRPr="00CE1EBA" w14:paraId="4E61F3EE"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D434CE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w:t>
            </w:r>
          </w:p>
        </w:tc>
        <w:tc>
          <w:tcPr>
            <w:tcW w:w="4467" w:type="pct"/>
            <w:tcBorders>
              <w:top w:val="single" w:sz="4" w:space="0" w:color="auto"/>
              <w:left w:val="single" w:sz="4" w:space="0" w:color="auto"/>
              <w:bottom w:val="single" w:sz="4" w:space="0" w:color="auto"/>
              <w:right w:val="single" w:sz="4" w:space="0" w:color="auto"/>
            </w:tcBorders>
            <w:hideMark/>
          </w:tcPr>
          <w:p w14:paraId="19EA58E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"Слово о полку Игореве"</w:t>
            </w:r>
          </w:p>
        </w:tc>
      </w:tr>
      <w:tr w:rsidR="00CE1EBA" w:rsidRPr="00CE1EBA" w14:paraId="6C22A011"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1ED7D30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w:t>
            </w:r>
          </w:p>
        </w:tc>
        <w:tc>
          <w:tcPr>
            <w:tcW w:w="4467" w:type="pct"/>
            <w:tcBorders>
              <w:top w:val="single" w:sz="4" w:space="0" w:color="auto"/>
              <w:left w:val="single" w:sz="4" w:space="0" w:color="auto"/>
              <w:bottom w:val="single" w:sz="4" w:space="0" w:color="auto"/>
              <w:right w:val="single" w:sz="4" w:space="0" w:color="auto"/>
            </w:tcBorders>
            <w:hideMark/>
          </w:tcPr>
          <w:p w14:paraId="58C72D5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CE1EBA" w:rsidRPr="00CE1EBA" w14:paraId="40ED8286"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0763A0F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w:t>
            </w:r>
          </w:p>
        </w:tc>
        <w:tc>
          <w:tcPr>
            <w:tcW w:w="4467" w:type="pct"/>
            <w:tcBorders>
              <w:top w:val="single" w:sz="4" w:space="0" w:color="auto"/>
              <w:left w:val="single" w:sz="4" w:space="0" w:color="auto"/>
              <w:bottom w:val="single" w:sz="4" w:space="0" w:color="auto"/>
              <w:right w:val="single" w:sz="4" w:space="0" w:color="auto"/>
            </w:tcBorders>
            <w:hideMark/>
          </w:tcPr>
          <w:p w14:paraId="1423EAA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Д.И. Фонвизин. Комедия "Недоросль"</w:t>
            </w:r>
          </w:p>
        </w:tc>
      </w:tr>
      <w:tr w:rsidR="00CE1EBA" w:rsidRPr="00CE1EBA" w14:paraId="3C10E465"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2B52C9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w:t>
            </w:r>
          </w:p>
        </w:tc>
        <w:tc>
          <w:tcPr>
            <w:tcW w:w="4467" w:type="pct"/>
            <w:tcBorders>
              <w:top w:val="single" w:sz="4" w:space="0" w:color="auto"/>
              <w:left w:val="single" w:sz="4" w:space="0" w:color="auto"/>
              <w:bottom w:val="single" w:sz="4" w:space="0" w:color="auto"/>
              <w:right w:val="single" w:sz="4" w:space="0" w:color="auto"/>
            </w:tcBorders>
            <w:hideMark/>
          </w:tcPr>
          <w:p w14:paraId="2B7B810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Г.Р. Державин. Стихотворения</w:t>
            </w:r>
          </w:p>
        </w:tc>
      </w:tr>
      <w:tr w:rsidR="00CE1EBA" w:rsidRPr="00CE1EBA" w14:paraId="2DCC4128"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6F16D92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5</w:t>
            </w:r>
          </w:p>
        </w:tc>
        <w:tc>
          <w:tcPr>
            <w:tcW w:w="4467" w:type="pct"/>
            <w:tcBorders>
              <w:top w:val="single" w:sz="4" w:space="0" w:color="auto"/>
              <w:left w:val="single" w:sz="4" w:space="0" w:color="auto"/>
              <w:bottom w:val="single" w:sz="4" w:space="0" w:color="auto"/>
              <w:right w:val="single" w:sz="4" w:space="0" w:color="auto"/>
            </w:tcBorders>
            <w:hideMark/>
          </w:tcPr>
          <w:p w14:paraId="5A95543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Н.М. Карамзин. Повесть "Бедная Лиза"</w:t>
            </w:r>
          </w:p>
        </w:tc>
      </w:tr>
      <w:tr w:rsidR="00CE1EBA" w:rsidRPr="00CE1EBA" w14:paraId="444B415B"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0FEC757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6</w:t>
            </w:r>
          </w:p>
        </w:tc>
        <w:tc>
          <w:tcPr>
            <w:tcW w:w="4467" w:type="pct"/>
            <w:tcBorders>
              <w:top w:val="single" w:sz="4" w:space="0" w:color="auto"/>
              <w:left w:val="single" w:sz="4" w:space="0" w:color="auto"/>
              <w:bottom w:val="single" w:sz="4" w:space="0" w:color="auto"/>
              <w:right w:val="single" w:sz="4" w:space="0" w:color="auto"/>
            </w:tcBorders>
            <w:hideMark/>
          </w:tcPr>
          <w:p w14:paraId="7D626F0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И.А. Крылов. Басни</w:t>
            </w:r>
          </w:p>
        </w:tc>
      </w:tr>
      <w:tr w:rsidR="00CE1EBA" w:rsidRPr="00CE1EBA" w14:paraId="4BFB78A4"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16170ED0"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7</w:t>
            </w:r>
          </w:p>
        </w:tc>
        <w:tc>
          <w:tcPr>
            <w:tcW w:w="4467" w:type="pct"/>
            <w:tcBorders>
              <w:top w:val="single" w:sz="4" w:space="0" w:color="auto"/>
              <w:left w:val="single" w:sz="4" w:space="0" w:color="auto"/>
              <w:bottom w:val="single" w:sz="4" w:space="0" w:color="auto"/>
              <w:right w:val="single" w:sz="4" w:space="0" w:color="auto"/>
            </w:tcBorders>
            <w:hideMark/>
          </w:tcPr>
          <w:p w14:paraId="0D9FF15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В.А. Жуковский. Стихотворения. Баллады</w:t>
            </w:r>
          </w:p>
        </w:tc>
      </w:tr>
      <w:tr w:rsidR="00CE1EBA" w:rsidRPr="00CE1EBA" w14:paraId="6CF928C7"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09500F1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8</w:t>
            </w:r>
          </w:p>
        </w:tc>
        <w:tc>
          <w:tcPr>
            <w:tcW w:w="4467" w:type="pct"/>
            <w:tcBorders>
              <w:top w:val="single" w:sz="4" w:space="0" w:color="auto"/>
              <w:left w:val="single" w:sz="4" w:space="0" w:color="auto"/>
              <w:bottom w:val="single" w:sz="4" w:space="0" w:color="auto"/>
              <w:right w:val="single" w:sz="4" w:space="0" w:color="auto"/>
            </w:tcBorders>
            <w:hideMark/>
          </w:tcPr>
          <w:p w14:paraId="5F5F7AD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Грибоедов. Комедия "Горе от ума"</w:t>
            </w:r>
          </w:p>
        </w:tc>
      </w:tr>
      <w:tr w:rsidR="00CE1EBA" w:rsidRPr="00CE1EBA" w14:paraId="15B023DE"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D9E58D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9</w:t>
            </w:r>
          </w:p>
        </w:tc>
        <w:tc>
          <w:tcPr>
            <w:tcW w:w="4467" w:type="pct"/>
            <w:tcBorders>
              <w:top w:val="single" w:sz="4" w:space="0" w:color="auto"/>
              <w:left w:val="single" w:sz="4" w:space="0" w:color="auto"/>
              <w:bottom w:val="single" w:sz="4" w:space="0" w:color="auto"/>
              <w:right w:val="single" w:sz="4" w:space="0" w:color="auto"/>
            </w:tcBorders>
            <w:hideMark/>
          </w:tcPr>
          <w:p w14:paraId="2EC34EB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Стихотворения</w:t>
            </w:r>
          </w:p>
        </w:tc>
      </w:tr>
      <w:tr w:rsidR="00CE1EBA" w:rsidRPr="00CE1EBA" w14:paraId="72941801"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15CBD8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10</w:t>
            </w:r>
          </w:p>
        </w:tc>
        <w:tc>
          <w:tcPr>
            <w:tcW w:w="4467" w:type="pct"/>
            <w:tcBorders>
              <w:top w:val="single" w:sz="4" w:space="0" w:color="auto"/>
              <w:left w:val="single" w:sz="4" w:space="0" w:color="auto"/>
              <w:bottom w:val="single" w:sz="4" w:space="0" w:color="auto"/>
              <w:right w:val="single" w:sz="4" w:space="0" w:color="auto"/>
            </w:tcBorders>
            <w:hideMark/>
          </w:tcPr>
          <w:p w14:paraId="7DDF177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Роман в стихах "Евгений Онегин"</w:t>
            </w:r>
          </w:p>
        </w:tc>
      </w:tr>
      <w:tr w:rsidR="00CE1EBA" w:rsidRPr="00CE1EBA" w14:paraId="33810D6E"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3669CE3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11</w:t>
            </w:r>
          </w:p>
        </w:tc>
        <w:tc>
          <w:tcPr>
            <w:tcW w:w="4467" w:type="pct"/>
            <w:tcBorders>
              <w:top w:val="single" w:sz="4" w:space="0" w:color="auto"/>
              <w:left w:val="single" w:sz="4" w:space="0" w:color="auto"/>
              <w:bottom w:val="single" w:sz="4" w:space="0" w:color="auto"/>
              <w:right w:val="single" w:sz="4" w:space="0" w:color="auto"/>
            </w:tcBorders>
            <w:hideMark/>
          </w:tcPr>
          <w:p w14:paraId="14198E9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"Повести Белкина" ("Станционный смотритель")</w:t>
            </w:r>
          </w:p>
        </w:tc>
      </w:tr>
      <w:tr w:rsidR="00CE1EBA" w:rsidRPr="00CE1EBA" w14:paraId="73EB5B28"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8ECFA1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12</w:t>
            </w:r>
          </w:p>
        </w:tc>
        <w:tc>
          <w:tcPr>
            <w:tcW w:w="4467" w:type="pct"/>
            <w:tcBorders>
              <w:top w:val="single" w:sz="4" w:space="0" w:color="auto"/>
              <w:left w:val="single" w:sz="4" w:space="0" w:color="auto"/>
              <w:bottom w:val="single" w:sz="4" w:space="0" w:color="auto"/>
              <w:right w:val="single" w:sz="4" w:space="0" w:color="auto"/>
            </w:tcBorders>
            <w:hideMark/>
          </w:tcPr>
          <w:p w14:paraId="364443D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Поэма "Медный всадник"</w:t>
            </w:r>
          </w:p>
        </w:tc>
      </w:tr>
      <w:tr w:rsidR="00CE1EBA" w:rsidRPr="00CE1EBA" w14:paraId="7C6572C1"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714F56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13</w:t>
            </w:r>
          </w:p>
        </w:tc>
        <w:tc>
          <w:tcPr>
            <w:tcW w:w="4467" w:type="pct"/>
            <w:tcBorders>
              <w:top w:val="single" w:sz="4" w:space="0" w:color="auto"/>
              <w:left w:val="single" w:sz="4" w:space="0" w:color="auto"/>
              <w:bottom w:val="single" w:sz="4" w:space="0" w:color="auto"/>
              <w:right w:val="single" w:sz="4" w:space="0" w:color="auto"/>
            </w:tcBorders>
            <w:hideMark/>
          </w:tcPr>
          <w:p w14:paraId="6A16812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А.С. Пушкин. Роман "Капитанская дочка"</w:t>
            </w:r>
          </w:p>
        </w:tc>
      </w:tr>
      <w:tr w:rsidR="00CE1EBA" w:rsidRPr="00CE1EBA" w14:paraId="37295A11"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5AF0622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14</w:t>
            </w:r>
          </w:p>
        </w:tc>
        <w:tc>
          <w:tcPr>
            <w:tcW w:w="4467" w:type="pct"/>
            <w:tcBorders>
              <w:top w:val="single" w:sz="4" w:space="0" w:color="auto"/>
              <w:left w:val="single" w:sz="4" w:space="0" w:color="auto"/>
              <w:bottom w:val="single" w:sz="4" w:space="0" w:color="auto"/>
              <w:right w:val="single" w:sz="4" w:space="0" w:color="auto"/>
            </w:tcBorders>
            <w:hideMark/>
          </w:tcPr>
          <w:p w14:paraId="52F25EB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Стихотворения</w:t>
            </w:r>
          </w:p>
        </w:tc>
      </w:tr>
      <w:tr w:rsidR="00CE1EBA" w:rsidRPr="00CE1EBA" w14:paraId="7F0B7C93"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48711D1C"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15</w:t>
            </w:r>
          </w:p>
        </w:tc>
        <w:tc>
          <w:tcPr>
            <w:tcW w:w="4467" w:type="pct"/>
            <w:tcBorders>
              <w:top w:val="single" w:sz="4" w:space="0" w:color="auto"/>
              <w:left w:val="single" w:sz="4" w:space="0" w:color="auto"/>
              <w:bottom w:val="single" w:sz="4" w:space="0" w:color="auto"/>
              <w:right w:val="single" w:sz="4" w:space="0" w:color="auto"/>
            </w:tcBorders>
            <w:hideMark/>
          </w:tcPr>
          <w:p w14:paraId="36769A5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Поэма "Песня про царя Ивана Васильевича, молодого опричника и удалого купца Калашникова"</w:t>
            </w:r>
          </w:p>
        </w:tc>
      </w:tr>
      <w:tr w:rsidR="00CE1EBA" w:rsidRPr="00CE1EBA" w14:paraId="0D93E66D"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6B7217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16</w:t>
            </w:r>
          </w:p>
        </w:tc>
        <w:tc>
          <w:tcPr>
            <w:tcW w:w="4467" w:type="pct"/>
            <w:tcBorders>
              <w:top w:val="single" w:sz="4" w:space="0" w:color="auto"/>
              <w:left w:val="single" w:sz="4" w:space="0" w:color="auto"/>
              <w:bottom w:val="single" w:sz="4" w:space="0" w:color="auto"/>
              <w:right w:val="single" w:sz="4" w:space="0" w:color="auto"/>
            </w:tcBorders>
            <w:hideMark/>
          </w:tcPr>
          <w:p w14:paraId="6A8BBB0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Поэма "Мцыри"</w:t>
            </w:r>
          </w:p>
        </w:tc>
      </w:tr>
      <w:tr w:rsidR="00CE1EBA" w:rsidRPr="00CE1EBA" w14:paraId="3ACB9978"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DFB8B0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17</w:t>
            </w:r>
          </w:p>
        </w:tc>
        <w:tc>
          <w:tcPr>
            <w:tcW w:w="4467" w:type="pct"/>
            <w:tcBorders>
              <w:top w:val="single" w:sz="4" w:space="0" w:color="auto"/>
              <w:left w:val="single" w:sz="4" w:space="0" w:color="auto"/>
              <w:bottom w:val="single" w:sz="4" w:space="0" w:color="auto"/>
              <w:right w:val="single" w:sz="4" w:space="0" w:color="auto"/>
            </w:tcBorders>
            <w:hideMark/>
          </w:tcPr>
          <w:p w14:paraId="3610BA6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М.Ю. Лермонтов. Роман "Герой нашего времени"</w:t>
            </w:r>
          </w:p>
        </w:tc>
      </w:tr>
      <w:tr w:rsidR="00CE1EBA" w:rsidRPr="00CE1EBA" w14:paraId="3F1F01DC"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FCB763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18</w:t>
            </w:r>
          </w:p>
        </w:tc>
        <w:tc>
          <w:tcPr>
            <w:tcW w:w="4467" w:type="pct"/>
            <w:tcBorders>
              <w:top w:val="single" w:sz="4" w:space="0" w:color="auto"/>
              <w:left w:val="single" w:sz="4" w:space="0" w:color="auto"/>
              <w:bottom w:val="single" w:sz="4" w:space="0" w:color="auto"/>
              <w:right w:val="single" w:sz="4" w:space="0" w:color="auto"/>
            </w:tcBorders>
            <w:hideMark/>
          </w:tcPr>
          <w:p w14:paraId="2B8241B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Комедия "Ревизор"</w:t>
            </w:r>
          </w:p>
        </w:tc>
      </w:tr>
      <w:tr w:rsidR="00CE1EBA" w:rsidRPr="00CE1EBA" w14:paraId="6C000A13"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397379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19</w:t>
            </w:r>
          </w:p>
        </w:tc>
        <w:tc>
          <w:tcPr>
            <w:tcW w:w="4467" w:type="pct"/>
            <w:tcBorders>
              <w:top w:val="single" w:sz="4" w:space="0" w:color="auto"/>
              <w:left w:val="single" w:sz="4" w:space="0" w:color="auto"/>
              <w:bottom w:val="single" w:sz="4" w:space="0" w:color="auto"/>
              <w:right w:val="single" w:sz="4" w:space="0" w:color="auto"/>
            </w:tcBorders>
            <w:hideMark/>
          </w:tcPr>
          <w:p w14:paraId="7B3CF13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Повесть "Шинель"</w:t>
            </w:r>
          </w:p>
        </w:tc>
      </w:tr>
      <w:tr w:rsidR="00CE1EBA" w:rsidRPr="00CE1EBA" w14:paraId="6F9F9440"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588F756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20</w:t>
            </w:r>
          </w:p>
        </w:tc>
        <w:tc>
          <w:tcPr>
            <w:tcW w:w="4467" w:type="pct"/>
            <w:tcBorders>
              <w:top w:val="single" w:sz="4" w:space="0" w:color="auto"/>
              <w:left w:val="single" w:sz="4" w:space="0" w:color="auto"/>
              <w:bottom w:val="single" w:sz="4" w:space="0" w:color="auto"/>
              <w:right w:val="single" w:sz="4" w:space="0" w:color="auto"/>
            </w:tcBorders>
            <w:hideMark/>
          </w:tcPr>
          <w:p w14:paraId="1298166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Н.В. Гоголь. Поэма "Мертвые души"</w:t>
            </w:r>
          </w:p>
        </w:tc>
      </w:tr>
      <w:tr w:rsidR="00CE1EBA" w:rsidRPr="00CE1EBA" w14:paraId="483A9B5A"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5807559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21</w:t>
            </w:r>
          </w:p>
        </w:tc>
        <w:tc>
          <w:tcPr>
            <w:tcW w:w="4467" w:type="pct"/>
            <w:tcBorders>
              <w:top w:val="single" w:sz="4" w:space="0" w:color="auto"/>
              <w:left w:val="single" w:sz="4" w:space="0" w:color="auto"/>
              <w:bottom w:val="single" w:sz="4" w:space="0" w:color="auto"/>
              <w:right w:val="single" w:sz="4" w:space="0" w:color="auto"/>
            </w:tcBorders>
            <w:hideMark/>
          </w:tcPr>
          <w:p w14:paraId="2C6C0CF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Поэзия пушкинской эпохи: Е.А. Баратынский, К.Н. Батюшков, А.А. Дельвиг, Н.М. Языков</w:t>
            </w:r>
          </w:p>
        </w:tc>
      </w:tr>
      <w:tr w:rsidR="00CE1EBA" w:rsidRPr="00CE1EBA" w14:paraId="57A54410"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0B669EF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22</w:t>
            </w:r>
          </w:p>
        </w:tc>
        <w:tc>
          <w:tcPr>
            <w:tcW w:w="4467" w:type="pct"/>
            <w:tcBorders>
              <w:top w:val="single" w:sz="4" w:space="0" w:color="auto"/>
              <w:left w:val="single" w:sz="4" w:space="0" w:color="auto"/>
              <w:bottom w:val="single" w:sz="4" w:space="0" w:color="auto"/>
              <w:right w:val="single" w:sz="4" w:space="0" w:color="auto"/>
            </w:tcBorders>
            <w:hideMark/>
          </w:tcPr>
          <w:p w14:paraId="7AEC55D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И.С. Тургенев. Одно произведение (повесть или рассказ) по выбору</w:t>
            </w:r>
          </w:p>
        </w:tc>
      </w:tr>
      <w:tr w:rsidR="00CE1EBA" w:rsidRPr="00CE1EBA" w14:paraId="24313AF6"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A30ED8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23</w:t>
            </w:r>
          </w:p>
        </w:tc>
        <w:tc>
          <w:tcPr>
            <w:tcW w:w="4467" w:type="pct"/>
            <w:tcBorders>
              <w:top w:val="single" w:sz="4" w:space="0" w:color="auto"/>
              <w:left w:val="single" w:sz="4" w:space="0" w:color="auto"/>
              <w:bottom w:val="single" w:sz="4" w:space="0" w:color="auto"/>
              <w:right w:val="single" w:sz="4" w:space="0" w:color="auto"/>
            </w:tcBorders>
            <w:hideMark/>
          </w:tcPr>
          <w:p w14:paraId="421469F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Н.С. Лесков. Одно произведение (повесть или рассказ) по выбору</w:t>
            </w:r>
          </w:p>
        </w:tc>
      </w:tr>
      <w:tr w:rsidR="00CE1EBA" w:rsidRPr="00CE1EBA" w14:paraId="415CBC48"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0FAFC53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24</w:t>
            </w:r>
          </w:p>
        </w:tc>
        <w:tc>
          <w:tcPr>
            <w:tcW w:w="4467" w:type="pct"/>
            <w:tcBorders>
              <w:top w:val="single" w:sz="4" w:space="0" w:color="auto"/>
              <w:left w:val="single" w:sz="4" w:space="0" w:color="auto"/>
              <w:bottom w:val="single" w:sz="4" w:space="0" w:color="auto"/>
              <w:right w:val="single" w:sz="4" w:space="0" w:color="auto"/>
            </w:tcBorders>
            <w:hideMark/>
          </w:tcPr>
          <w:p w14:paraId="652E6EC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Ф.И. Тютчев. Стихотворения</w:t>
            </w:r>
          </w:p>
        </w:tc>
      </w:tr>
      <w:tr w:rsidR="00CE1EBA" w:rsidRPr="00CE1EBA" w14:paraId="34B64D08"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1DAFF6E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25</w:t>
            </w:r>
          </w:p>
        </w:tc>
        <w:tc>
          <w:tcPr>
            <w:tcW w:w="4467" w:type="pct"/>
            <w:tcBorders>
              <w:top w:val="single" w:sz="4" w:space="0" w:color="auto"/>
              <w:left w:val="single" w:sz="4" w:space="0" w:color="auto"/>
              <w:bottom w:val="single" w:sz="4" w:space="0" w:color="auto"/>
              <w:right w:val="single" w:sz="4" w:space="0" w:color="auto"/>
            </w:tcBorders>
            <w:hideMark/>
          </w:tcPr>
          <w:p w14:paraId="029F4F6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А.А. Фет. Стихотворения</w:t>
            </w:r>
          </w:p>
        </w:tc>
      </w:tr>
      <w:tr w:rsidR="00CE1EBA" w:rsidRPr="00CE1EBA" w14:paraId="7400EBC4"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50B5F63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26</w:t>
            </w:r>
          </w:p>
        </w:tc>
        <w:tc>
          <w:tcPr>
            <w:tcW w:w="4467" w:type="pct"/>
            <w:tcBorders>
              <w:top w:val="single" w:sz="4" w:space="0" w:color="auto"/>
              <w:left w:val="single" w:sz="4" w:space="0" w:color="auto"/>
              <w:bottom w:val="single" w:sz="4" w:space="0" w:color="auto"/>
              <w:right w:val="single" w:sz="4" w:space="0" w:color="auto"/>
            </w:tcBorders>
            <w:hideMark/>
          </w:tcPr>
          <w:p w14:paraId="6FB453D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Н.А. Некрасов. Стихотворения</w:t>
            </w:r>
          </w:p>
        </w:tc>
      </w:tr>
      <w:tr w:rsidR="00CE1EBA" w:rsidRPr="00CE1EBA" w14:paraId="7F65013C"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6261B2D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27</w:t>
            </w:r>
          </w:p>
        </w:tc>
        <w:tc>
          <w:tcPr>
            <w:tcW w:w="4467" w:type="pct"/>
            <w:tcBorders>
              <w:top w:val="single" w:sz="4" w:space="0" w:color="auto"/>
              <w:left w:val="single" w:sz="4" w:space="0" w:color="auto"/>
              <w:bottom w:val="single" w:sz="4" w:space="0" w:color="auto"/>
              <w:right w:val="single" w:sz="4" w:space="0" w:color="auto"/>
            </w:tcBorders>
            <w:hideMark/>
          </w:tcPr>
          <w:p w14:paraId="5917C17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М.Е. Салтыков-Щедрин. Сказки: "Повесть о том, как один мужик двух генералов прокормил", "Дикий помещик", "Премудрый пискарь"</w:t>
            </w:r>
          </w:p>
        </w:tc>
      </w:tr>
      <w:tr w:rsidR="00CE1EBA" w:rsidRPr="00CE1EBA" w14:paraId="057D12F0"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60ED5E4B"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28</w:t>
            </w:r>
          </w:p>
        </w:tc>
        <w:tc>
          <w:tcPr>
            <w:tcW w:w="4467" w:type="pct"/>
            <w:tcBorders>
              <w:top w:val="single" w:sz="4" w:space="0" w:color="auto"/>
              <w:left w:val="single" w:sz="4" w:space="0" w:color="auto"/>
              <w:bottom w:val="single" w:sz="4" w:space="0" w:color="auto"/>
              <w:right w:val="single" w:sz="4" w:space="0" w:color="auto"/>
            </w:tcBorders>
            <w:hideMark/>
          </w:tcPr>
          <w:p w14:paraId="0D475B0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Ф.М. Достоевский. Одно произведение (повесть или рассказ) по выбору</w:t>
            </w:r>
          </w:p>
        </w:tc>
      </w:tr>
      <w:tr w:rsidR="00CE1EBA" w:rsidRPr="00CE1EBA" w14:paraId="3A218B42"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A4C356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29</w:t>
            </w:r>
          </w:p>
        </w:tc>
        <w:tc>
          <w:tcPr>
            <w:tcW w:w="4467" w:type="pct"/>
            <w:tcBorders>
              <w:top w:val="single" w:sz="4" w:space="0" w:color="auto"/>
              <w:left w:val="single" w:sz="4" w:space="0" w:color="auto"/>
              <w:bottom w:val="single" w:sz="4" w:space="0" w:color="auto"/>
              <w:right w:val="single" w:sz="4" w:space="0" w:color="auto"/>
            </w:tcBorders>
            <w:hideMark/>
          </w:tcPr>
          <w:p w14:paraId="48A9EE2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Л.Н. Толстой. Рассказ "После бала" и одно произведение (повесть или рассказ) по выбору</w:t>
            </w:r>
          </w:p>
        </w:tc>
      </w:tr>
      <w:tr w:rsidR="00CE1EBA" w:rsidRPr="00CE1EBA" w14:paraId="46202B74"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33E834F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30</w:t>
            </w:r>
          </w:p>
        </w:tc>
        <w:tc>
          <w:tcPr>
            <w:tcW w:w="4467" w:type="pct"/>
            <w:tcBorders>
              <w:top w:val="single" w:sz="4" w:space="0" w:color="auto"/>
              <w:left w:val="single" w:sz="4" w:space="0" w:color="auto"/>
              <w:bottom w:val="single" w:sz="4" w:space="0" w:color="auto"/>
              <w:right w:val="single" w:sz="4" w:space="0" w:color="auto"/>
            </w:tcBorders>
            <w:hideMark/>
          </w:tcPr>
          <w:p w14:paraId="6E441D2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А.П. Чехов. Рассказы. "Лошадиная фамилия", "Мальчики", "Хирургия", "Смерть чиновника", "Хамелеон", "Тоска", "Толстый и тонкий", "Злоумышленник" и другие</w:t>
            </w:r>
          </w:p>
        </w:tc>
      </w:tr>
      <w:tr w:rsidR="00CE1EBA" w:rsidRPr="00CE1EBA" w14:paraId="2D224D51"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5B2FCE6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31</w:t>
            </w:r>
          </w:p>
        </w:tc>
        <w:tc>
          <w:tcPr>
            <w:tcW w:w="4467" w:type="pct"/>
            <w:tcBorders>
              <w:top w:val="single" w:sz="4" w:space="0" w:color="auto"/>
              <w:left w:val="single" w:sz="4" w:space="0" w:color="auto"/>
              <w:bottom w:val="single" w:sz="4" w:space="0" w:color="auto"/>
              <w:right w:val="single" w:sz="4" w:space="0" w:color="auto"/>
            </w:tcBorders>
            <w:hideMark/>
          </w:tcPr>
          <w:p w14:paraId="540DB69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А.К. Толстой. Стихотворения</w:t>
            </w:r>
          </w:p>
        </w:tc>
      </w:tr>
      <w:tr w:rsidR="00CE1EBA" w:rsidRPr="00CE1EBA" w14:paraId="7BF81B17"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17FCF87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32</w:t>
            </w:r>
          </w:p>
        </w:tc>
        <w:tc>
          <w:tcPr>
            <w:tcW w:w="4467" w:type="pct"/>
            <w:tcBorders>
              <w:top w:val="single" w:sz="4" w:space="0" w:color="auto"/>
              <w:left w:val="single" w:sz="4" w:space="0" w:color="auto"/>
              <w:bottom w:val="single" w:sz="4" w:space="0" w:color="auto"/>
              <w:right w:val="single" w:sz="4" w:space="0" w:color="auto"/>
            </w:tcBorders>
            <w:hideMark/>
          </w:tcPr>
          <w:p w14:paraId="5ED3BC9F"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И.А. Бунин. Стихотворения</w:t>
            </w:r>
          </w:p>
        </w:tc>
      </w:tr>
      <w:tr w:rsidR="00CE1EBA" w:rsidRPr="00CE1EBA" w14:paraId="31365631"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83440C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33</w:t>
            </w:r>
          </w:p>
        </w:tc>
        <w:tc>
          <w:tcPr>
            <w:tcW w:w="4467" w:type="pct"/>
            <w:tcBorders>
              <w:top w:val="single" w:sz="4" w:space="0" w:color="auto"/>
              <w:left w:val="single" w:sz="4" w:space="0" w:color="auto"/>
              <w:bottom w:val="single" w:sz="4" w:space="0" w:color="auto"/>
              <w:right w:val="single" w:sz="4" w:space="0" w:color="auto"/>
            </w:tcBorders>
            <w:hideMark/>
          </w:tcPr>
          <w:p w14:paraId="07A71DF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А.А. Блок. Стихотворения</w:t>
            </w:r>
          </w:p>
        </w:tc>
      </w:tr>
      <w:tr w:rsidR="00CE1EBA" w:rsidRPr="00CE1EBA" w14:paraId="1A0234E7"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0C95632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34</w:t>
            </w:r>
          </w:p>
        </w:tc>
        <w:tc>
          <w:tcPr>
            <w:tcW w:w="4467" w:type="pct"/>
            <w:tcBorders>
              <w:top w:val="single" w:sz="4" w:space="0" w:color="auto"/>
              <w:left w:val="single" w:sz="4" w:space="0" w:color="auto"/>
              <w:bottom w:val="single" w:sz="4" w:space="0" w:color="auto"/>
              <w:right w:val="single" w:sz="4" w:space="0" w:color="auto"/>
            </w:tcBorders>
            <w:hideMark/>
          </w:tcPr>
          <w:p w14:paraId="5A08ADD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В.В. Маяковский. Стихотворения</w:t>
            </w:r>
          </w:p>
        </w:tc>
      </w:tr>
      <w:tr w:rsidR="00CE1EBA" w:rsidRPr="00CE1EBA" w14:paraId="0C731A76"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61B437F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35</w:t>
            </w:r>
          </w:p>
        </w:tc>
        <w:tc>
          <w:tcPr>
            <w:tcW w:w="4467" w:type="pct"/>
            <w:tcBorders>
              <w:top w:val="single" w:sz="4" w:space="0" w:color="auto"/>
              <w:left w:val="single" w:sz="4" w:space="0" w:color="auto"/>
              <w:bottom w:val="single" w:sz="4" w:space="0" w:color="auto"/>
              <w:right w:val="single" w:sz="4" w:space="0" w:color="auto"/>
            </w:tcBorders>
            <w:hideMark/>
          </w:tcPr>
          <w:p w14:paraId="59D2F0F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С.А. Есенин. Стихотворения</w:t>
            </w:r>
          </w:p>
        </w:tc>
      </w:tr>
      <w:tr w:rsidR="00CE1EBA" w:rsidRPr="00CE1EBA" w14:paraId="35A27254"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36CAD57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36</w:t>
            </w:r>
          </w:p>
        </w:tc>
        <w:tc>
          <w:tcPr>
            <w:tcW w:w="4467" w:type="pct"/>
            <w:tcBorders>
              <w:top w:val="single" w:sz="4" w:space="0" w:color="auto"/>
              <w:left w:val="single" w:sz="4" w:space="0" w:color="auto"/>
              <w:bottom w:val="single" w:sz="4" w:space="0" w:color="auto"/>
              <w:right w:val="single" w:sz="4" w:space="0" w:color="auto"/>
            </w:tcBorders>
            <w:hideMark/>
          </w:tcPr>
          <w:p w14:paraId="1E6C23B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Н.С. Гумилев. Стихотворения</w:t>
            </w:r>
          </w:p>
        </w:tc>
      </w:tr>
      <w:tr w:rsidR="00CE1EBA" w:rsidRPr="00CE1EBA" w14:paraId="74E11611"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3408D45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37</w:t>
            </w:r>
          </w:p>
        </w:tc>
        <w:tc>
          <w:tcPr>
            <w:tcW w:w="4467" w:type="pct"/>
            <w:tcBorders>
              <w:top w:val="single" w:sz="4" w:space="0" w:color="auto"/>
              <w:left w:val="single" w:sz="4" w:space="0" w:color="auto"/>
              <w:bottom w:val="single" w:sz="4" w:space="0" w:color="auto"/>
              <w:right w:val="single" w:sz="4" w:space="0" w:color="auto"/>
            </w:tcBorders>
            <w:hideMark/>
          </w:tcPr>
          <w:p w14:paraId="51C7B113"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М.И. Цветаева. Стихотворения</w:t>
            </w:r>
          </w:p>
        </w:tc>
      </w:tr>
      <w:tr w:rsidR="00CE1EBA" w:rsidRPr="00CE1EBA" w14:paraId="6ECE06CF"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A18872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38</w:t>
            </w:r>
          </w:p>
        </w:tc>
        <w:tc>
          <w:tcPr>
            <w:tcW w:w="4467" w:type="pct"/>
            <w:tcBorders>
              <w:top w:val="single" w:sz="4" w:space="0" w:color="auto"/>
              <w:left w:val="single" w:sz="4" w:space="0" w:color="auto"/>
              <w:bottom w:val="single" w:sz="4" w:space="0" w:color="auto"/>
              <w:right w:val="single" w:sz="4" w:space="0" w:color="auto"/>
            </w:tcBorders>
            <w:hideMark/>
          </w:tcPr>
          <w:p w14:paraId="1A05E27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О.Э. Мандельштам. Стихотворения</w:t>
            </w:r>
          </w:p>
        </w:tc>
      </w:tr>
      <w:tr w:rsidR="00CE1EBA" w:rsidRPr="00CE1EBA" w14:paraId="74C61FD8"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0E81EA5"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lastRenderedPageBreak/>
              <w:t>39</w:t>
            </w:r>
          </w:p>
        </w:tc>
        <w:tc>
          <w:tcPr>
            <w:tcW w:w="4467" w:type="pct"/>
            <w:tcBorders>
              <w:top w:val="single" w:sz="4" w:space="0" w:color="auto"/>
              <w:left w:val="single" w:sz="4" w:space="0" w:color="auto"/>
              <w:bottom w:val="single" w:sz="4" w:space="0" w:color="auto"/>
              <w:right w:val="single" w:sz="4" w:space="0" w:color="auto"/>
            </w:tcBorders>
            <w:hideMark/>
          </w:tcPr>
          <w:p w14:paraId="13EC8C1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Б.Л. Пастернак. Стихотворения</w:t>
            </w:r>
          </w:p>
        </w:tc>
      </w:tr>
      <w:tr w:rsidR="00CE1EBA" w:rsidRPr="00CE1EBA" w14:paraId="3B028909"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6FC0A01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40</w:t>
            </w:r>
          </w:p>
        </w:tc>
        <w:tc>
          <w:tcPr>
            <w:tcW w:w="4467" w:type="pct"/>
            <w:tcBorders>
              <w:top w:val="single" w:sz="4" w:space="0" w:color="auto"/>
              <w:left w:val="single" w:sz="4" w:space="0" w:color="auto"/>
              <w:bottom w:val="single" w:sz="4" w:space="0" w:color="auto"/>
              <w:right w:val="single" w:sz="4" w:space="0" w:color="auto"/>
            </w:tcBorders>
            <w:hideMark/>
          </w:tcPr>
          <w:p w14:paraId="4BCAB80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А.И. Куприн (одно произведение по выбору)</w:t>
            </w:r>
          </w:p>
        </w:tc>
      </w:tr>
      <w:tr w:rsidR="00CE1EBA" w:rsidRPr="00CE1EBA" w14:paraId="787E7337"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6B4FE35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41</w:t>
            </w:r>
          </w:p>
        </w:tc>
        <w:tc>
          <w:tcPr>
            <w:tcW w:w="4467" w:type="pct"/>
            <w:tcBorders>
              <w:top w:val="single" w:sz="4" w:space="0" w:color="auto"/>
              <w:left w:val="single" w:sz="4" w:space="0" w:color="auto"/>
              <w:bottom w:val="single" w:sz="4" w:space="0" w:color="auto"/>
              <w:right w:val="single" w:sz="4" w:space="0" w:color="auto"/>
            </w:tcBorders>
            <w:hideMark/>
          </w:tcPr>
          <w:p w14:paraId="72D1DFA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М.А. Шолохов. Рассказ "Судьба человека"</w:t>
            </w:r>
          </w:p>
        </w:tc>
      </w:tr>
      <w:tr w:rsidR="00CE1EBA" w:rsidRPr="00CE1EBA" w14:paraId="4A906BCE"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6170BE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42</w:t>
            </w:r>
          </w:p>
        </w:tc>
        <w:tc>
          <w:tcPr>
            <w:tcW w:w="4467" w:type="pct"/>
            <w:tcBorders>
              <w:top w:val="single" w:sz="4" w:space="0" w:color="auto"/>
              <w:left w:val="single" w:sz="4" w:space="0" w:color="auto"/>
              <w:bottom w:val="single" w:sz="4" w:space="0" w:color="auto"/>
              <w:right w:val="single" w:sz="4" w:space="0" w:color="auto"/>
            </w:tcBorders>
            <w:hideMark/>
          </w:tcPr>
          <w:p w14:paraId="5D31622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А.Т. Твардовский. Поэма "Василий Теркин" (главы "Переправа", "Гармонь", "Два солдата", "Поединок" и другие)</w:t>
            </w:r>
          </w:p>
        </w:tc>
      </w:tr>
      <w:tr w:rsidR="00CE1EBA" w:rsidRPr="00CE1EBA" w14:paraId="7800A276"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184A9A9"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43</w:t>
            </w:r>
          </w:p>
        </w:tc>
        <w:tc>
          <w:tcPr>
            <w:tcW w:w="4467" w:type="pct"/>
            <w:tcBorders>
              <w:top w:val="single" w:sz="4" w:space="0" w:color="auto"/>
              <w:left w:val="single" w:sz="4" w:space="0" w:color="auto"/>
              <w:bottom w:val="single" w:sz="4" w:space="0" w:color="auto"/>
              <w:right w:val="single" w:sz="4" w:space="0" w:color="auto"/>
            </w:tcBorders>
            <w:hideMark/>
          </w:tcPr>
          <w:p w14:paraId="796D7A7A"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В.М. Шукшин. Рассказы: "Чудик", "Стенька Разин", "Критики" и другие</w:t>
            </w:r>
          </w:p>
        </w:tc>
      </w:tr>
      <w:tr w:rsidR="00CE1EBA" w:rsidRPr="00CE1EBA" w14:paraId="173D6F7A"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4B658AB8"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44</w:t>
            </w:r>
          </w:p>
        </w:tc>
        <w:tc>
          <w:tcPr>
            <w:tcW w:w="4467" w:type="pct"/>
            <w:tcBorders>
              <w:top w:val="single" w:sz="4" w:space="0" w:color="auto"/>
              <w:left w:val="single" w:sz="4" w:space="0" w:color="auto"/>
              <w:bottom w:val="single" w:sz="4" w:space="0" w:color="auto"/>
              <w:right w:val="single" w:sz="4" w:space="0" w:color="auto"/>
            </w:tcBorders>
            <w:hideMark/>
          </w:tcPr>
          <w:p w14:paraId="1187867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А.И. Солженицын. Рассказ "Матренин двор"</w:t>
            </w:r>
          </w:p>
        </w:tc>
      </w:tr>
      <w:tr w:rsidR="00CE1EBA" w:rsidRPr="00CE1EBA" w14:paraId="36ABA9FB"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AEA474E"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45</w:t>
            </w:r>
          </w:p>
        </w:tc>
        <w:tc>
          <w:tcPr>
            <w:tcW w:w="4467" w:type="pct"/>
            <w:tcBorders>
              <w:top w:val="single" w:sz="4" w:space="0" w:color="auto"/>
              <w:left w:val="single" w:sz="4" w:space="0" w:color="auto"/>
              <w:bottom w:val="single" w:sz="4" w:space="0" w:color="auto"/>
              <w:right w:val="single" w:sz="4" w:space="0" w:color="auto"/>
            </w:tcBorders>
            <w:hideMark/>
          </w:tcPr>
          <w:p w14:paraId="78BE46B6"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CE1EBA" w:rsidRPr="00CE1EBA" w14:paraId="2B20FF1D"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72A4D161"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46</w:t>
            </w:r>
          </w:p>
        </w:tc>
        <w:tc>
          <w:tcPr>
            <w:tcW w:w="4467" w:type="pct"/>
            <w:tcBorders>
              <w:top w:val="single" w:sz="4" w:space="0" w:color="auto"/>
              <w:left w:val="single" w:sz="4" w:space="0" w:color="auto"/>
              <w:bottom w:val="single" w:sz="4" w:space="0" w:color="auto"/>
              <w:right w:val="single" w:sz="4" w:space="0" w:color="auto"/>
            </w:tcBorders>
            <w:hideMark/>
          </w:tcPr>
          <w:p w14:paraId="3801763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CE1EBA" w:rsidRPr="00CE1EBA" w14:paraId="7AEAF1D7"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BE7BAED"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47</w:t>
            </w:r>
          </w:p>
        </w:tc>
        <w:tc>
          <w:tcPr>
            <w:tcW w:w="4467" w:type="pct"/>
            <w:tcBorders>
              <w:top w:val="single" w:sz="4" w:space="0" w:color="auto"/>
              <w:left w:val="single" w:sz="4" w:space="0" w:color="auto"/>
              <w:bottom w:val="single" w:sz="4" w:space="0" w:color="auto"/>
              <w:right w:val="single" w:sz="4" w:space="0" w:color="auto"/>
            </w:tcBorders>
            <w:hideMark/>
          </w:tcPr>
          <w:p w14:paraId="73FAE332"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Литература народов Российской Федерации. Авторы стихотворных произведений (лирика): Р.Г. Гамзатов, М. Карим, Г. Тукай, К. Кулиев и другие</w:t>
            </w:r>
          </w:p>
        </w:tc>
      </w:tr>
      <w:tr w:rsidR="00CE1EBA" w:rsidRPr="00CE1EBA" w14:paraId="55EF9CC7" w14:textId="77777777" w:rsidTr="00CE1EBA">
        <w:tc>
          <w:tcPr>
            <w:tcW w:w="533" w:type="pct"/>
            <w:tcBorders>
              <w:top w:val="single" w:sz="4" w:space="0" w:color="auto"/>
              <w:left w:val="single" w:sz="4" w:space="0" w:color="auto"/>
              <w:bottom w:val="single" w:sz="4" w:space="0" w:color="auto"/>
              <w:right w:val="single" w:sz="4" w:space="0" w:color="auto"/>
            </w:tcBorders>
            <w:hideMark/>
          </w:tcPr>
          <w:p w14:paraId="224CCEE7"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48</w:t>
            </w:r>
          </w:p>
        </w:tc>
        <w:tc>
          <w:tcPr>
            <w:tcW w:w="4467" w:type="pct"/>
            <w:tcBorders>
              <w:top w:val="single" w:sz="4" w:space="0" w:color="auto"/>
              <w:left w:val="single" w:sz="4" w:space="0" w:color="auto"/>
              <w:bottom w:val="single" w:sz="4" w:space="0" w:color="auto"/>
              <w:right w:val="single" w:sz="4" w:space="0" w:color="auto"/>
            </w:tcBorders>
            <w:hideMark/>
          </w:tcPr>
          <w:p w14:paraId="77AA28E4" w14:textId="77777777" w:rsidR="00CE1EBA" w:rsidRPr="00CE1EBA" w:rsidRDefault="00CE1EBA" w:rsidP="00CE1EBA">
            <w:pPr>
              <w:spacing w:after="0" w:line="240" w:lineRule="auto"/>
              <w:rPr>
                <w:rFonts w:ascii="Times New Roman" w:eastAsia="Times New Roman" w:hAnsi="Times New Roman" w:cs="Times New Roman"/>
              </w:rPr>
            </w:pPr>
            <w:r w:rsidRPr="00CE1EBA">
              <w:rPr>
                <w:rFonts w:ascii="Times New Roman" w:eastAsia="Times New Roman" w:hAnsi="Times New Roman" w:cs="Times New Roman"/>
              </w:rPr>
              <w:t>Произведения зарубежной литературы: по выбору (в том числе Гомера, М. Сервантеса, У. Шекспира, Ж.-Б. Мольера)</w:t>
            </w:r>
          </w:p>
        </w:tc>
      </w:tr>
    </w:tbl>
    <w:p w14:paraId="645E5223" w14:textId="77777777" w:rsidR="00CE1EBA" w:rsidRPr="00CE1EBA" w:rsidRDefault="00CE1EBA" w:rsidP="00CE1EBA">
      <w:pPr>
        <w:spacing w:after="0" w:line="240" w:lineRule="auto"/>
        <w:rPr>
          <w:rFonts w:ascii="Times New Roman" w:eastAsia="Times New Roman" w:hAnsi="Times New Roman" w:cs="Times New Roman"/>
        </w:rPr>
      </w:pPr>
    </w:p>
    <w:p w14:paraId="1181EC5F" w14:textId="77777777" w:rsidR="00CE1EBA" w:rsidRPr="00CE1EBA" w:rsidRDefault="00CE1EBA" w:rsidP="00CE1EBA">
      <w:pPr>
        <w:spacing w:after="0" w:line="240" w:lineRule="auto"/>
        <w:rPr>
          <w:rFonts w:ascii="Times New Roman" w:eastAsia="Times New Roman" w:hAnsi="Times New Roman" w:cs="Times New Roman"/>
        </w:rPr>
      </w:pPr>
    </w:p>
    <w:p w14:paraId="04A8B620" w14:textId="77777777" w:rsidR="0076019D" w:rsidRPr="0076019D" w:rsidRDefault="0076019D" w:rsidP="0076019D">
      <w:pPr>
        <w:spacing w:after="0" w:line="240" w:lineRule="auto"/>
        <w:rPr>
          <w:rFonts w:ascii="Times New Roman" w:eastAsia="Times New Roman" w:hAnsi="Times New Roman" w:cs="Times New Roman"/>
        </w:rPr>
      </w:pPr>
    </w:p>
    <w:p w14:paraId="575F990E" w14:textId="77777777" w:rsidR="0076019D" w:rsidRPr="0076019D" w:rsidRDefault="0076019D" w:rsidP="0076019D">
      <w:pPr>
        <w:spacing w:after="0" w:line="240" w:lineRule="auto"/>
        <w:rPr>
          <w:rFonts w:ascii="Times New Roman" w:eastAsia="Times New Roman" w:hAnsi="Times New Roman" w:cs="Times New Roman"/>
        </w:rPr>
      </w:pPr>
    </w:p>
    <w:p w14:paraId="1ACB0CA0" w14:textId="77777777" w:rsidR="0076019D" w:rsidRDefault="0076019D" w:rsidP="0076019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sidRPr="0076019D">
        <w:rPr>
          <w:rFonts w:ascii="Times New Roman" w:eastAsia="Times New Roman" w:hAnsi="Times New Roman" w:cs="Times New Roman"/>
          <w:b/>
        </w:rPr>
        <w:t>Английский язык</w:t>
      </w:r>
    </w:p>
    <w:p w14:paraId="7C6EC230" w14:textId="77777777" w:rsidR="0076019D" w:rsidRPr="0076019D" w:rsidRDefault="0076019D" w:rsidP="0076019D">
      <w:pPr>
        <w:spacing w:after="0" w:line="240" w:lineRule="auto"/>
        <w:rPr>
          <w:rFonts w:ascii="Times New Roman" w:eastAsia="Times New Roman" w:hAnsi="Times New Roman" w:cs="Times New Roman"/>
          <w:b/>
        </w:rPr>
      </w:pPr>
    </w:p>
    <w:p w14:paraId="401CB229" w14:textId="77777777" w:rsidR="0076019D" w:rsidRPr="0076019D" w:rsidRDefault="0076019D" w:rsidP="0076019D">
      <w:pPr>
        <w:spacing w:after="0" w:line="240" w:lineRule="auto"/>
        <w:rPr>
          <w:rFonts w:ascii="Times New Roman" w:eastAsia="Times New Roman" w:hAnsi="Times New Roman" w:cs="Times New Roman"/>
          <w:b/>
        </w:rPr>
      </w:pPr>
      <w:r w:rsidRPr="0076019D">
        <w:rPr>
          <w:rFonts w:ascii="Times New Roman" w:eastAsia="Times New Roman" w:hAnsi="Times New Roman" w:cs="Times New Roman"/>
          <w:b/>
        </w:rPr>
        <w:t xml:space="preserve">Таблица 1-а </w:t>
      </w:r>
    </w:p>
    <w:p w14:paraId="27EB9926" w14:textId="77777777" w:rsidR="0076019D" w:rsidRPr="0076019D" w:rsidRDefault="0076019D" w:rsidP="0076019D">
      <w:pPr>
        <w:spacing w:after="0" w:line="240" w:lineRule="auto"/>
        <w:rPr>
          <w:rFonts w:ascii="Times New Roman" w:eastAsia="Times New Roman" w:hAnsi="Times New Roman" w:cs="Times New Roman"/>
          <w:b/>
        </w:rPr>
      </w:pPr>
      <w:r w:rsidRPr="0076019D">
        <w:rPr>
          <w:rFonts w:ascii="Times New Roman" w:eastAsia="Times New Roman" w:hAnsi="Times New Roman" w:cs="Times New Roman"/>
          <w:b/>
        </w:rPr>
        <w:t>Проверяемые требования к результатам освоения основной</w:t>
      </w:r>
    </w:p>
    <w:p w14:paraId="145F20DF" w14:textId="77777777" w:rsidR="0076019D" w:rsidRPr="0076019D" w:rsidRDefault="0076019D" w:rsidP="0076019D">
      <w:pPr>
        <w:spacing w:after="0" w:line="240" w:lineRule="auto"/>
        <w:rPr>
          <w:rFonts w:ascii="Times New Roman" w:eastAsia="Times New Roman" w:hAnsi="Times New Roman" w:cs="Times New Roman"/>
          <w:b/>
        </w:rPr>
      </w:pPr>
      <w:r w:rsidRPr="0076019D">
        <w:rPr>
          <w:rFonts w:ascii="Times New Roman" w:eastAsia="Times New Roman" w:hAnsi="Times New Roman" w:cs="Times New Roman"/>
          <w:b/>
        </w:rPr>
        <w:t>образовательной программы (5 класс)</w:t>
      </w:r>
    </w:p>
    <w:p w14:paraId="207CCB3A" w14:textId="77777777" w:rsidR="0076019D" w:rsidRPr="0076019D" w:rsidRDefault="0076019D" w:rsidP="0076019D">
      <w:pPr>
        <w:spacing w:after="0" w:line="240" w:lineRule="auto"/>
        <w:rPr>
          <w:rFonts w:ascii="Times New Roman" w:eastAsia="Times New Roman" w:hAnsi="Times New Roman" w:cs="Times New Roman"/>
        </w:rPr>
      </w:pPr>
    </w:p>
    <w:tbl>
      <w:tblPr>
        <w:tblW w:w="4787" w:type="pct"/>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620"/>
        <w:gridCol w:w="9078"/>
      </w:tblGrid>
      <w:tr w:rsidR="0076019D" w:rsidRPr="0076019D" w14:paraId="7B22DE95" w14:textId="77777777" w:rsidTr="0076019D">
        <w:tc>
          <w:tcPr>
            <w:tcW w:w="757" w:type="pct"/>
          </w:tcPr>
          <w:p w14:paraId="6E8D3D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 проверяемого результата</w:t>
            </w:r>
          </w:p>
        </w:tc>
        <w:tc>
          <w:tcPr>
            <w:tcW w:w="4243" w:type="pct"/>
          </w:tcPr>
          <w:p w14:paraId="3B6DB76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019D" w:rsidRPr="0076019D" w14:paraId="04D1DCA9" w14:textId="77777777" w:rsidTr="0076019D">
        <w:tc>
          <w:tcPr>
            <w:tcW w:w="757" w:type="pct"/>
          </w:tcPr>
          <w:p w14:paraId="03C202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243" w:type="pct"/>
            <w:vAlign w:val="center"/>
          </w:tcPr>
          <w:p w14:paraId="44E0F2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568CC76D" w14:textId="77777777" w:rsidTr="0076019D">
        <w:tc>
          <w:tcPr>
            <w:tcW w:w="757" w:type="pct"/>
          </w:tcPr>
          <w:p w14:paraId="020AE0B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243" w:type="pct"/>
            <w:vAlign w:val="center"/>
          </w:tcPr>
          <w:p w14:paraId="765C85F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4C324E87" w14:textId="77777777" w:rsidTr="0076019D">
        <w:tc>
          <w:tcPr>
            <w:tcW w:w="757" w:type="pct"/>
          </w:tcPr>
          <w:p w14:paraId="71CB77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243" w:type="pct"/>
          </w:tcPr>
          <w:p w14:paraId="25C330C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6019D" w:rsidRPr="0076019D" w14:paraId="2F31ABE0" w14:textId="77777777" w:rsidTr="0076019D">
        <w:tc>
          <w:tcPr>
            <w:tcW w:w="757" w:type="pct"/>
          </w:tcPr>
          <w:p w14:paraId="40FB78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243" w:type="pct"/>
          </w:tcPr>
          <w:p w14:paraId="0A59B9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76019D" w:rsidRPr="0076019D" w14:paraId="12EABFBD" w14:textId="77777777" w:rsidTr="0076019D">
        <w:tc>
          <w:tcPr>
            <w:tcW w:w="757" w:type="pct"/>
          </w:tcPr>
          <w:p w14:paraId="1F9B77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1.1.3</w:t>
            </w:r>
          </w:p>
        </w:tc>
        <w:tc>
          <w:tcPr>
            <w:tcW w:w="4243" w:type="pct"/>
          </w:tcPr>
          <w:p w14:paraId="2A54D1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Излагать основное содержание прочитанного текста с вербальными и (или) зрительными опорами (объем - 5 - 6 фраз)</w:t>
            </w:r>
          </w:p>
        </w:tc>
      </w:tr>
      <w:tr w:rsidR="0076019D" w:rsidRPr="0076019D" w14:paraId="40C588C0" w14:textId="77777777" w:rsidTr="0076019D">
        <w:tc>
          <w:tcPr>
            <w:tcW w:w="757" w:type="pct"/>
          </w:tcPr>
          <w:p w14:paraId="52CA753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1.1.4</w:t>
            </w:r>
          </w:p>
        </w:tc>
        <w:tc>
          <w:tcPr>
            <w:tcW w:w="4243" w:type="pct"/>
          </w:tcPr>
          <w:p w14:paraId="3BFF00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излагать результаты выполненной проектной работы (объем - до 6 фраз)</w:t>
            </w:r>
          </w:p>
        </w:tc>
      </w:tr>
      <w:tr w:rsidR="0076019D" w:rsidRPr="0076019D" w14:paraId="090F1259" w14:textId="77777777" w:rsidTr="0076019D">
        <w:tc>
          <w:tcPr>
            <w:tcW w:w="757" w:type="pct"/>
          </w:tcPr>
          <w:p w14:paraId="751C11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243" w:type="pct"/>
          </w:tcPr>
          <w:p w14:paraId="50E8AB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tc>
      </w:tr>
      <w:tr w:rsidR="0076019D" w:rsidRPr="0076019D" w14:paraId="64A3F0E2" w14:textId="77777777" w:rsidTr="0076019D">
        <w:tc>
          <w:tcPr>
            <w:tcW w:w="757" w:type="pct"/>
          </w:tcPr>
          <w:p w14:paraId="223F95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243" w:type="pct"/>
          </w:tcPr>
          <w:p w14:paraId="7C585A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76019D" w:rsidRPr="0076019D" w14:paraId="49A5D27E" w14:textId="77777777" w:rsidTr="0076019D">
        <w:tc>
          <w:tcPr>
            <w:tcW w:w="757" w:type="pct"/>
          </w:tcPr>
          <w:p w14:paraId="005D0B5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243" w:type="pct"/>
          </w:tcPr>
          <w:p w14:paraId="0C879D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76019D" w:rsidRPr="0076019D" w14:paraId="681290DA" w14:textId="77777777" w:rsidTr="0076019D">
        <w:tc>
          <w:tcPr>
            <w:tcW w:w="757" w:type="pct"/>
          </w:tcPr>
          <w:p w14:paraId="7988F9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243" w:type="pct"/>
          </w:tcPr>
          <w:p w14:paraId="16D442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tc>
      </w:tr>
      <w:tr w:rsidR="0076019D" w:rsidRPr="0076019D" w14:paraId="4DB210AE" w14:textId="77777777" w:rsidTr="0076019D">
        <w:tc>
          <w:tcPr>
            <w:tcW w:w="757" w:type="pct"/>
          </w:tcPr>
          <w:p w14:paraId="2B4BDC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243" w:type="pct"/>
          </w:tcPr>
          <w:p w14:paraId="18609EA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76019D" w:rsidRPr="0076019D" w14:paraId="5945B5B3" w14:textId="77777777" w:rsidTr="0076019D">
        <w:tc>
          <w:tcPr>
            <w:tcW w:w="757" w:type="pct"/>
          </w:tcPr>
          <w:p w14:paraId="4336B1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243" w:type="pct"/>
          </w:tcPr>
          <w:p w14:paraId="244A810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76019D" w:rsidRPr="0076019D" w14:paraId="18FCCC43" w14:textId="77777777" w:rsidTr="0076019D">
        <w:tc>
          <w:tcPr>
            <w:tcW w:w="757" w:type="pct"/>
          </w:tcPr>
          <w:p w14:paraId="625876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243" w:type="pct"/>
          </w:tcPr>
          <w:p w14:paraId="76B5013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несплошные тексты (таблицы) и понимать представленную в них информацию</w:t>
            </w:r>
          </w:p>
        </w:tc>
      </w:tr>
      <w:tr w:rsidR="0076019D" w:rsidRPr="0076019D" w14:paraId="14E4041D" w14:textId="77777777" w:rsidTr="0076019D">
        <w:tc>
          <w:tcPr>
            <w:tcW w:w="757" w:type="pct"/>
          </w:tcPr>
          <w:p w14:paraId="3534F73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243" w:type="pct"/>
          </w:tcPr>
          <w:p w14:paraId="4BFBC5E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tc>
      </w:tr>
      <w:tr w:rsidR="0076019D" w:rsidRPr="0076019D" w14:paraId="68E38AD1" w14:textId="77777777" w:rsidTr="0076019D">
        <w:tc>
          <w:tcPr>
            <w:tcW w:w="757" w:type="pct"/>
          </w:tcPr>
          <w:p w14:paraId="0A7E942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243" w:type="pct"/>
          </w:tcPr>
          <w:p w14:paraId="350701F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Писать короткие поздравления с праздниками в соответствии с нормами, принятыми в стране (странах) изучаемого языка</w:t>
            </w:r>
          </w:p>
        </w:tc>
      </w:tr>
      <w:tr w:rsidR="0076019D" w:rsidRPr="0076019D" w14:paraId="52F8F99D" w14:textId="77777777" w:rsidTr="0076019D">
        <w:tc>
          <w:tcPr>
            <w:tcW w:w="757" w:type="pct"/>
          </w:tcPr>
          <w:p w14:paraId="7C515A3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243" w:type="pct"/>
          </w:tcPr>
          <w:p w14:paraId="57FE54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6019D" w:rsidRPr="0076019D" w14:paraId="3B4445ED" w14:textId="77777777" w:rsidTr="0076019D">
        <w:tc>
          <w:tcPr>
            <w:tcW w:w="757" w:type="pct"/>
          </w:tcPr>
          <w:p w14:paraId="348CE21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243" w:type="pct"/>
          </w:tcPr>
          <w:p w14:paraId="1BCA4EF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76019D" w:rsidRPr="0076019D" w14:paraId="482B0F21" w14:textId="77777777" w:rsidTr="0076019D">
        <w:tc>
          <w:tcPr>
            <w:tcW w:w="757" w:type="pct"/>
            <w:tcBorders>
              <w:top w:val="single" w:sz="4" w:space="0" w:color="auto"/>
              <w:left w:val="single" w:sz="4" w:space="0" w:color="auto"/>
              <w:bottom w:val="single" w:sz="4" w:space="0" w:color="auto"/>
              <w:right w:val="single" w:sz="4" w:space="0" w:color="auto"/>
            </w:tcBorders>
          </w:tcPr>
          <w:p w14:paraId="453B7A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243" w:type="pct"/>
            <w:tcBorders>
              <w:top w:val="single" w:sz="4" w:space="0" w:color="auto"/>
              <w:left w:val="single" w:sz="4" w:space="0" w:color="auto"/>
              <w:bottom w:val="single" w:sz="4" w:space="0" w:color="auto"/>
              <w:right w:val="single" w:sz="4" w:space="0" w:color="auto"/>
            </w:tcBorders>
          </w:tcPr>
          <w:p w14:paraId="15C52BB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4D189758" w14:textId="77777777" w:rsidTr="0076019D">
        <w:tc>
          <w:tcPr>
            <w:tcW w:w="757" w:type="pct"/>
            <w:tcBorders>
              <w:top w:val="single" w:sz="4" w:space="0" w:color="auto"/>
              <w:left w:val="single" w:sz="4" w:space="0" w:color="auto"/>
              <w:bottom w:val="single" w:sz="4" w:space="0" w:color="auto"/>
              <w:right w:val="single" w:sz="4" w:space="0" w:color="auto"/>
            </w:tcBorders>
          </w:tcPr>
          <w:p w14:paraId="36F044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243" w:type="pct"/>
            <w:tcBorders>
              <w:top w:val="single" w:sz="4" w:space="0" w:color="auto"/>
              <w:left w:val="single" w:sz="4" w:space="0" w:color="auto"/>
              <w:bottom w:val="single" w:sz="4" w:space="0" w:color="auto"/>
              <w:right w:val="single" w:sz="4" w:space="0" w:color="auto"/>
            </w:tcBorders>
          </w:tcPr>
          <w:p w14:paraId="3A78F3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552AE371" w14:textId="77777777" w:rsidTr="0076019D">
        <w:tc>
          <w:tcPr>
            <w:tcW w:w="757" w:type="pct"/>
            <w:tcBorders>
              <w:top w:val="single" w:sz="4" w:space="0" w:color="auto"/>
              <w:left w:val="single" w:sz="4" w:space="0" w:color="auto"/>
              <w:bottom w:val="single" w:sz="4" w:space="0" w:color="auto"/>
              <w:right w:val="single" w:sz="4" w:space="0" w:color="auto"/>
            </w:tcBorders>
          </w:tcPr>
          <w:p w14:paraId="4372F4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243" w:type="pct"/>
            <w:tcBorders>
              <w:top w:val="single" w:sz="4" w:space="0" w:color="auto"/>
              <w:left w:val="single" w:sz="4" w:space="0" w:color="auto"/>
              <w:bottom w:val="single" w:sz="4" w:space="0" w:color="auto"/>
              <w:right w:val="single" w:sz="4" w:space="0" w:color="auto"/>
            </w:tcBorders>
          </w:tcPr>
          <w:p w14:paraId="2C1C4F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6019D" w:rsidRPr="0076019D" w14:paraId="2656AEFF" w14:textId="77777777" w:rsidTr="0076019D">
        <w:tc>
          <w:tcPr>
            <w:tcW w:w="757" w:type="pct"/>
            <w:tcBorders>
              <w:top w:val="single" w:sz="4" w:space="0" w:color="auto"/>
              <w:left w:val="single" w:sz="4" w:space="0" w:color="auto"/>
              <w:bottom w:val="single" w:sz="4" w:space="0" w:color="auto"/>
              <w:right w:val="single" w:sz="4" w:space="0" w:color="auto"/>
            </w:tcBorders>
          </w:tcPr>
          <w:p w14:paraId="6964363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243" w:type="pct"/>
            <w:tcBorders>
              <w:top w:val="single" w:sz="4" w:space="0" w:color="auto"/>
              <w:left w:val="single" w:sz="4" w:space="0" w:color="auto"/>
              <w:bottom w:val="single" w:sz="4" w:space="0" w:color="auto"/>
              <w:right w:val="single" w:sz="4" w:space="0" w:color="auto"/>
            </w:tcBorders>
          </w:tcPr>
          <w:p w14:paraId="448110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6019D" w:rsidRPr="0076019D" w14:paraId="6386D426" w14:textId="77777777" w:rsidTr="0076019D">
        <w:tc>
          <w:tcPr>
            <w:tcW w:w="757" w:type="pct"/>
            <w:tcBorders>
              <w:top w:val="single" w:sz="4" w:space="0" w:color="auto"/>
              <w:left w:val="single" w:sz="4" w:space="0" w:color="auto"/>
              <w:bottom w:val="single" w:sz="4" w:space="0" w:color="auto"/>
              <w:right w:val="single" w:sz="4" w:space="0" w:color="auto"/>
            </w:tcBorders>
          </w:tcPr>
          <w:p w14:paraId="668430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2.1.3</w:t>
            </w:r>
          </w:p>
        </w:tc>
        <w:tc>
          <w:tcPr>
            <w:tcW w:w="4243" w:type="pct"/>
            <w:tcBorders>
              <w:top w:val="single" w:sz="4" w:space="0" w:color="auto"/>
              <w:left w:val="single" w:sz="4" w:space="0" w:color="auto"/>
              <w:bottom w:val="single" w:sz="4" w:space="0" w:color="auto"/>
              <w:right w:val="single" w:sz="4" w:space="0" w:color="auto"/>
            </w:tcBorders>
          </w:tcPr>
          <w:p w14:paraId="7854AD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новые слова согласно основным правилам чтения</w:t>
            </w:r>
          </w:p>
        </w:tc>
      </w:tr>
      <w:tr w:rsidR="0076019D" w:rsidRPr="0076019D" w14:paraId="45B9F0C9" w14:textId="77777777" w:rsidTr="0076019D">
        <w:tc>
          <w:tcPr>
            <w:tcW w:w="757" w:type="pct"/>
            <w:tcBorders>
              <w:top w:val="single" w:sz="4" w:space="0" w:color="auto"/>
              <w:left w:val="single" w:sz="4" w:space="0" w:color="auto"/>
              <w:bottom w:val="single" w:sz="4" w:space="0" w:color="auto"/>
              <w:right w:val="single" w:sz="4" w:space="0" w:color="auto"/>
            </w:tcBorders>
          </w:tcPr>
          <w:p w14:paraId="4685B1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243" w:type="pct"/>
            <w:tcBorders>
              <w:top w:val="single" w:sz="4" w:space="0" w:color="auto"/>
              <w:left w:val="single" w:sz="4" w:space="0" w:color="auto"/>
              <w:bottom w:val="single" w:sz="4" w:space="0" w:color="auto"/>
              <w:right w:val="single" w:sz="4" w:space="0" w:color="auto"/>
            </w:tcBorders>
          </w:tcPr>
          <w:p w14:paraId="11FD83E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Орфография и пунктуация</w:t>
            </w:r>
          </w:p>
        </w:tc>
      </w:tr>
      <w:tr w:rsidR="0076019D" w:rsidRPr="0076019D" w14:paraId="28FFC449" w14:textId="77777777" w:rsidTr="0076019D">
        <w:tc>
          <w:tcPr>
            <w:tcW w:w="757" w:type="pct"/>
            <w:tcBorders>
              <w:top w:val="single" w:sz="4" w:space="0" w:color="auto"/>
              <w:left w:val="single" w:sz="4" w:space="0" w:color="auto"/>
              <w:bottom w:val="single" w:sz="4" w:space="0" w:color="auto"/>
              <w:right w:val="single" w:sz="4" w:space="0" w:color="auto"/>
            </w:tcBorders>
          </w:tcPr>
          <w:p w14:paraId="09572D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243" w:type="pct"/>
            <w:tcBorders>
              <w:top w:val="single" w:sz="4" w:space="0" w:color="auto"/>
              <w:left w:val="single" w:sz="4" w:space="0" w:color="auto"/>
              <w:bottom w:val="single" w:sz="4" w:space="0" w:color="auto"/>
              <w:right w:val="single" w:sz="4" w:space="0" w:color="auto"/>
            </w:tcBorders>
          </w:tcPr>
          <w:p w14:paraId="7087E8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орфографическими навыками: правильно писать изученные слова</w:t>
            </w:r>
          </w:p>
        </w:tc>
      </w:tr>
      <w:tr w:rsidR="0076019D" w:rsidRPr="0076019D" w14:paraId="1959DB90" w14:textId="77777777" w:rsidTr="0076019D">
        <w:tc>
          <w:tcPr>
            <w:tcW w:w="757" w:type="pct"/>
            <w:tcBorders>
              <w:top w:val="single" w:sz="4" w:space="0" w:color="auto"/>
              <w:left w:val="single" w:sz="4" w:space="0" w:color="auto"/>
              <w:bottom w:val="single" w:sz="4" w:space="0" w:color="auto"/>
              <w:right w:val="single" w:sz="4" w:space="0" w:color="auto"/>
            </w:tcBorders>
          </w:tcPr>
          <w:p w14:paraId="7719E5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243" w:type="pct"/>
            <w:tcBorders>
              <w:top w:val="single" w:sz="4" w:space="0" w:color="auto"/>
              <w:left w:val="single" w:sz="4" w:space="0" w:color="auto"/>
              <w:bottom w:val="single" w:sz="4" w:space="0" w:color="auto"/>
              <w:right w:val="single" w:sz="4" w:space="0" w:color="auto"/>
            </w:tcBorders>
          </w:tcPr>
          <w:p w14:paraId="37858C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Владеть пунктуационными навыками: использовать точку, вопросительный и </w:t>
            </w:r>
            <w:r w:rsidRPr="0076019D">
              <w:rPr>
                <w:rFonts w:ascii="Times New Roman" w:eastAsia="Times New Roman" w:hAnsi="Times New Roman" w:cs="Times New Roman"/>
              </w:rP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6019D" w:rsidRPr="0076019D" w14:paraId="17B9DBA6" w14:textId="77777777" w:rsidTr="0076019D">
        <w:tc>
          <w:tcPr>
            <w:tcW w:w="757" w:type="pct"/>
            <w:tcBorders>
              <w:top w:val="single" w:sz="4" w:space="0" w:color="auto"/>
              <w:left w:val="single" w:sz="4" w:space="0" w:color="auto"/>
              <w:bottom w:val="single" w:sz="4" w:space="0" w:color="auto"/>
              <w:right w:val="single" w:sz="4" w:space="0" w:color="auto"/>
            </w:tcBorders>
          </w:tcPr>
          <w:p w14:paraId="2748CF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w:t>
            </w:r>
          </w:p>
        </w:tc>
        <w:tc>
          <w:tcPr>
            <w:tcW w:w="4243" w:type="pct"/>
            <w:tcBorders>
              <w:top w:val="single" w:sz="4" w:space="0" w:color="auto"/>
              <w:left w:val="single" w:sz="4" w:space="0" w:color="auto"/>
              <w:bottom w:val="single" w:sz="4" w:space="0" w:color="auto"/>
              <w:right w:val="single" w:sz="4" w:space="0" w:color="auto"/>
            </w:tcBorders>
          </w:tcPr>
          <w:p w14:paraId="2F5981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 (Английский язык)</w:t>
            </w:r>
          </w:p>
        </w:tc>
      </w:tr>
      <w:tr w:rsidR="0076019D" w:rsidRPr="0076019D" w14:paraId="33ACD7B7" w14:textId="77777777" w:rsidTr="0076019D">
        <w:tc>
          <w:tcPr>
            <w:tcW w:w="757" w:type="pct"/>
            <w:tcBorders>
              <w:top w:val="single" w:sz="4" w:space="0" w:color="auto"/>
              <w:left w:val="single" w:sz="4" w:space="0" w:color="auto"/>
              <w:bottom w:val="single" w:sz="4" w:space="0" w:color="auto"/>
              <w:right w:val="single" w:sz="4" w:space="0" w:color="auto"/>
            </w:tcBorders>
          </w:tcPr>
          <w:p w14:paraId="502C1AB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243" w:type="pct"/>
            <w:tcBorders>
              <w:top w:val="single" w:sz="4" w:space="0" w:color="auto"/>
              <w:left w:val="single" w:sz="4" w:space="0" w:color="auto"/>
              <w:bottom w:val="single" w:sz="4" w:space="0" w:color="auto"/>
              <w:right w:val="single" w:sz="4" w:space="0" w:color="auto"/>
            </w:tcBorders>
          </w:tcPr>
          <w:p w14:paraId="4708B2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6019D" w:rsidRPr="0076019D" w14:paraId="608ECE43" w14:textId="77777777" w:rsidTr="0076019D">
        <w:tc>
          <w:tcPr>
            <w:tcW w:w="757" w:type="pct"/>
            <w:tcBorders>
              <w:top w:val="single" w:sz="4" w:space="0" w:color="auto"/>
              <w:left w:val="single" w:sz="4" w:space="0" w:color="auto"/>
              <w:bottom w:val="single" w:sz="4" w:space="0" w:color="auto"/>
              <w:right w:val="single" w:sz="4" w:space="0" w:color="auto"/>
            </w:tcBorders>
          </w:tcPr>
          <w:p w14:paraId="08DC539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243" w:type="pct"/>
            <w:tcBorders>
              <w:top w:val="single" w:sz="4" w:space="0" w:color="auto"/>
              <w:left w:val="single" w:sz="4" w:space="0" w:color="auto"/>
              <w:bottom w:val="single" w:sz="4" w:space="0" w:color="auto"/>
              <w:right w:val="single" w:sz="4" w:space="0" w:color="auto"/>
            </w:tcBorders>
          </w:tcPr>
          <w:p w14:paraId="0780502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76019D" w:rsidRPr="0076019D" w14:paraId="1F7C720B" w14:textId="77777777" w:rsidTr="0076019D">
        <w:tc>
          <w:tcPr>
            <w:tcW w:w="757" w:type="pct"/>
            <w:tcBorders>
              <w:top w:val="single" w:sz="4" w:space="0" w:color="auto"/>
              <w:left w:val="single" w:sz="4" w:space="0" w:color="auto"/>
              <w:bottom w:val="single" w:sz="4" w:space="0" w:color="auto"/>
              <w:right w:val="single" w:sz="4" w:space="0" w:color="auto"/>
            </w:tcBorders>
          </w:tcPr>
          <w:p w14:paraId="618BDD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243" w:type="pct"/>
            <w:tcBorders>
              <w:top w:val="single" w:sz="4" w:space="0" w:color="auto"/>
              <w:left w:val="single" w:sz="4" w:space="0" w:color="auto"/>
              <w:bottom w:val="single" w:sz="4" w:space="0" w:color="auto"/>
              <w:right w:val="single" w:sz="4" w:space="0" w:color="auto"/>
            </w:tcBorders>
          </w:tcPr>
          <w:p w14:paraId="4DADCC1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76019D" w:rsidRPr="0076019D" w14:paraId="4BDAE3FE" w14:textId="77777777" w:rsidTr="0076019D">
        <w:tc>
          <w:tcPr>
            <w:tcW w:w="757" w:type="pct"/>
            <w:tcBorders>
              <w:top w:val="single" w:sz="4" w:space="0" w:color="auto"/>
              <w:left w:val="single" w:sz="4" w:space="0" w:color="auto"/>
              <w:bottom w:val="single" w:sz="4" w:space="0" w:color="auto"/>
              <w:right w:val="single" w:sz="4" w:space="0" w:color="auto"/>
            </w:tcBorders>
          </w:tcPr>
          <w:p w14:paraId="042FCCF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243" w:type="pct"/>
            <w:tcBorders>
              <w:top w:val="single" w:sz="4" w:space="0" w:color="auto"/>
              <w:left w:val="single" w:sz="4" w:space="0" w:color="auto"/>
              <w:bottom w:val="single" w:sz="4" w:space="0" w:color="auto"/>
              <w:right w:val="single" w:sz="4" w:space="0" w:color="auto"/>
            </w:tcBorders>
          </w:tcPr>
          <w:p w14:paraId="38D7DA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76019D" w:rsidRPr="0076019D" w14:paraId="5119F924" w14:textId="77777777" w:rsidTr="0076019D">
        <w:tc>
          <w:tcPr>
            <w:tcW w:w="757" w:type="pct"/>
            <w:tcBorders>
              <w:top w:val="single" w:sz="4" w:space="0" w:color="auto"/>
              <w:left w:val="single" w:sz="4" w:space="0" w:color="auto"/>
              <w:bottom w:val="single" w:sz="4" w:space="0" w:color="auto"/>
              <w:right w:val="single" w:sz="4" w:space="0" w:color="auto"/>
            </w:tcBorders>
          </w:tcPr>
          <w:p w14:paraId="27695E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243" w:type="pct"/>
            <w:tcBorders>
              <w:top w:val="single" w:sz="4" w:space="0" w:color="auto"/>
              <w:left w:val="single" w:sz="4" w:space="0" w:color="auto"/>
              <w:bottom w:val="single" w:sz="4" w:space="0" w:color="auto"/>
              <w:right w:val="single" w:sz="4" w:space="0" w:color="auto"/>
            </w:tcBorders>
          </w:tcPr>
          <w:p w14:paraId="10636B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76019D" w:rsidRPr="0076019D" w14:paraId="0F29CBED" w14:textId="77777777" w:rsidTr="0076019D">
        <w:tc>
          <w:tcPr>
            <w:tcW w:w="757" w:type="pct"/>
            <w:tcBorders>
              <w:top w:val="single" w:sz="4" w:space="0" w:color="auto"/>
              <w:left w:val="single" w:sz="4" w:space="0" w:color="auto"/>
              <w:bottom w:val="single" w:sz="4" w:space="0" w:color="auto"/>
              <w:right w:val="single" w:sz="4" w:space="0" w:color="auto"/>
            </w:tcBorders>
          </w:tcPr>
          <w:p w14:paraId="6C77C2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243" w:type="pct"/>
            <w:tcBorders>
              <w:top w:val="single" w:sz="4" w:space="0" w:color="auto"/>
              <w:left w:val="single" w:sz="4" w:space="0" w:color="auto"/>
              <w:bottom w:val="single" w:sz="4" w:space="0" w:color="auto"/>
              <w:right w:val="single" w:sz="4" w:space="0" w:color="auto"/>
            </w:tcBorders>
          </w:tcPr>
          <w:p w14:paraId="497456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изученные синонимы</w:t>
            </w:r>
          </w:p>
        </w:tc>
      </w:tr>
      <w:tr w:rsidR="0076019D" w:rsidRPr="0076019D" w14:paraId="5F05E655" w14:textId="77777777" w:rsidTr="0076019D">
        <w:tc>
          <w:tcPr>
            <w:tcW w:w="757" w:type="pct"/>
            <w:tcBorders>
              <w:top w:val="single" w:sz="4" w:space="0" w:color="auto"/>
              <w:left w:val="single" w:sz="4" w:space="0" w:color="auto"/>
              <w:bottom w:val="single" w:sz="4" w:space="0" w:color="auto"/>
              <w:right w:val="single" w:sz="4" w:space="0" w:color="auto"/>
            </w:tcBorders>
          </w:tcPr>
          <w:p w14:paraId="5180EF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243" w:type="pct"/>
            <w:tcBorders>
              <w:top w:val="single" w:sz="4" w:space="0" w:color="auto"/>
              <w:left w:val="single" w:sz="4" w:space="0" w:color="auto"/>
              <w:bottom w:val="single" w:sz="4" w:space="0" w:color="auto"/>
              <w:right w:val="single" w:sz="4" w:space="0" w:color="auto"/>
            </w:tcBorders>
          </w:tcPr>
          <w:p w14:paraId="5A5DE42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интернациональные слова</w:t>
            </w:r>
          </w:p>
        </w:tc>
      </w:tr>
      <w:tr w:rsidR="0076019D" w:rsidRPr="0076019D" w14:paraId="6165C98B" w14:textId="77777777" w:rsidTr="0076019D">
        <w:tc>
          <w:tcPr>
            <w:tcW w:w="757" w:type="pct"/>
            <w:tcBorders>
              <w:top w:val="single" w:sz="4" w:space="0" w:color="auto"/>
              <w:left w:val="single" w:sz="4" w:space="0" w:color="auto"/>
              <w:bottom w:val="single" w:sz="4" w:space="0" w:color="auto"/>
              <w:right w:val="single" w:sz="4" w:space="0" w:color="auto"/>
            </w:tcBorders>
          </w:tcPr>
          <w:p w14:paraId="00623F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243" w:type="pct"/>
            <w:tcBorders>
              <w:top w:val="single" w:sz="4" w:space="0" w:color="auto"/>
              <w:left w:val="single" w:sz="4" w:space="0" w:color="auto"/>
              <w:bottom w:val="single" w:sz="4" w:space="0" w:color="auto"/>
              <w:right w:val="single" w:sz="4" w:space="0" w:color="auto"/>
            </w:tcBorders>
          </w:tcPr>
          <w:p w14:paraId="543DC97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tc>
      </w:tr>
      <w:tr w:rsidR="0076019D" w:rsidRPr="0076019D" w14:paraId="1E75A04D" w14:textId="77777777" w:rsidTr="0076019D">
        <w:tc>
          <w:tcPr>
            <w:tcW w:w="757" w:type="pct"/>
            <w:tcBorders>
              <w:top w:val="single" w:sz="4" w:space="0" w:color="auto"/>
              <w:left w:val="single" w:sz="4" w:space="0" w:color="auto"/>
              <w:bottom w:val="single" w:sz="4" w:space="0" w:color="auto"/>
              <w:right w:val="single" w:sz="4" w:space="0" w:color="auto"/>
            </w:tcBorders>
          </w:tcPr>
          <w:p w14:paraId="18F1CB6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243" w:type="pct"/>
            <w:tcBorders>
              <w:top w:val="single" w:sz="4" w:space="0" w:color="auto"/>
              <w:left w:val="single" w:sz="4" w:space="0" w:color="auto"/>
              <w:bottom w:val="single" w:sz="4" w:space="0" w:color="auto"/>
              <w:right w:val="single" w:sz="4" w:space="0" w:color="auto"/>
            </w:tcBorders>
          </w:tcPr>
          <w:p w14:paraId="0F1472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6019D" w:rsidRPr="0076019D" w14:paraId="77800896" w14:textId="77777777" w:rsidTr="0076019D">
        <w:tc>
          <w:tcPr>
            <w:tcW w:w="757" w:type="pct"/>
            <w:tcBorders>
              <w:top w:val="single" w:sz="4" w:space="0" w:color="auto"/>
              <w:left w:val="single" w:sz="4" w:space="0" w:color="auto"/>
              <w:bottom w:val="single" w:sz="4" w:space="0" w:color="auto"/>
              <w:right w:val="single" w:sz="4" w:space="0" w:color="auto"/>
            </w:tcBorders>
          </w:tcPr>
          <w:p w14:paraId="21937D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243" w:type="pct"/>
            <w:tcBorders>
              <w:top w:val="single" w:sz="4" w:space="0" w:color="auto"/>
              <w:left w:val="single" w:sz="4" w:space="0" w:color="auto"/>
              <w:bottom w:val="single" w:sz="4" w:space="0" w:color="auto"/>
              <w:right w:val="single" w:sz="4" w:space="0" w:color="auto"/>
            </w:tcBorders>
          </w:tcPr>
          <w:p w14:paraId="323D5F5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76019D" w:rsidRPr="0076019D" w14:paraId="5CC5025A" w14:textId="77777777" w:rsidTr="0076019D">
        <w:tc>
          <w:tcPr>
            <w:tcW w:w="757" w:type="pct"/>
            <w:tcBorders>
              <w:top w:val="single" w:sz="4" w:space="0" w:color="auto"/>
              <w:left w:val="single" w:sz="4" w:space="0" w:color="auto"/>
              <w:bottom w:val="single" w:sz="4" w:space="0" w:color="auto"/>
              <w:right w:val="single" w:sz="4" w:space="0" w:color="auto"/>
            </w:tcBorders>
          </w:tcPr>
          <w:p w14:paraId="05D65D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243" w:type="pct"/>
            <w:tcBorders>
              <w:top w:val="single" w:sz="4" w:space="0" w:color="auto"/>
              <w:left w:val="single" w:sz="4" w:space="0" w:color="auto"/>
              <w:bottom w:val="single" w:sz="4" w:space="0" w:color="auto"/>
              <w:right w:val="single" w:sz="4" w:space="0" w:color="auto"/>
            </w:tcBorders>
          </w:tcPr>
          <w:p w14:paraId="0BC341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76019D" w:rsidRPr="0076019D" w14:paraId="6464A65C" w14:textId="77777777" w:rsidTr="0076019D">
        <w:tc>
          <w:tcPr>
            <w:tcW w:w="757" w:type="pct"/>
            <w:tcBorders>
              <w:top w:val="single" w:sz="4" w:space="0" w:color="auto"/>
              <w:left w:val="single" w:sz="4" w:space="0" w:color="auto"/>
              <w:bottom w:val="single" w:sz="4" w:space="0" w:color="auto"/>
              <w:right w:val="single" w:sz="4" w:space="0" w:color="auto"/>
            </w:tcBorders>
          </w:tcPr>
          <w:p w14:paraId="0CF82E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243" w:type="pct"/>
            <w:tcBorders>
              <w:top w:val="single" w:sz="4" w:space="0" w:color="auto"/>
              <w:left w:val="single" w:sz="4" w:space="0" w:color="auto"/>
              <w:bottom w:val="single" w:sz="4" w:space="0" w:color="auto"/>
              <w:right w:val="single" w:sz="4" w:space="0" w:color="auto"/>
            </w:tcBorders>
          </w:tcPr>
          <w:p w14:paraId="280BB6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76019D" w:rsidRPr="0076019D" w14:paraId="7EA8D8F9" w14:textId="77777777" w:rsidTr="0076019D">
        <w:tc>
          <w:tcPr>
            <w:tcW w:w="757" w:type="pct"/>
            <w:tcBorders>
              <w:top w:val="single" w:sz="4" w:space="0" w:color="auto"/>
              <w:left w:val="single" w:sz="4" w:space="0" w:color="auto"/>
              <w:bottom w:val="single" w:sz="4" w:space="0" w:color="auto"/>
              <w:right w:val="single" w:sz="4" w:space="0" w:color="auto"/>
            </w:tcBorders>
          </w:tcPr>
          <w:p w14:paraId="044F06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243" w:type="pct"/>
            <w:tcBorders>
              <w:top w:val="single" w:sz="4" w:space="0" w:color="auto"/>
              <w:left w:val="single" w:sz="4" w:space="0" w:color="auto"/>
              <w:bottom w:val="single" w:sz="4" w:space="0" w:color="auto"/>
              <w:right w:val="single" w:sz="4" w:space="0" w:color="auto"/>
            </w:tcBorders>
          </w:tcPr>
          <w:p w14:paraId="66AC64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76019D" w:rsidRPr="0076019D" w14:paraId="399E4ECD" w14:textId="77777777" w:rsidTr="0076019D">
        <w:tc>
          <w:tcPr>
            <w:tcW w:w="757" w:type="pct"/>
            <w:tcBorders>
              <w:top w:val="single" w:sz="4" w:space="0" w:color="auto"/>
              <w:left w:val="single" w:sz="4" w:space="0" w:color="auto"/>
              <w:bottom w:val="single" w:sz="4" w:space="0" w:color="auto"/>
              <w:right w:val="single" w:sz="4" w:space="0" w:color="auto"/>
            </w:tcBorders>
          </w:tcPr>
          <w:p w14:paraId="2E98B2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243" w:type="pct"/>
            <w:tcBorders>
              <w:top w:val="single" w:sz="4" w:space="0" w:color="auto"/>
              <w:left w:val="single" w:sz="4" w:space="0" w:color="auto"/>
              <w:bottom w:val="single" w:sz="4" w:space="0" w:color="auto"/>
              <w:right w:val="single" w:sz="4" w:space="0" w:color="auto"/>
            </w:tcBorders>
          </w:tcPr>
          <w:p w14:paraId="3303F36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76019D" w:rsidRPr="0076019D" w14:paraId="506B5086" w14:textId="77777777" w:rsidTr="0076019D">
        <w:tc>
          <w:tcPr>
            <w:tcW w:w="757" w:type="pct"/>
            <w:tcBorders>
              <w:top w:val="single" w:sz="4" w:space="0" w:color="auto"/>
              <w:left w:val="single" w:sz="4" w:space="0" w:color="auto"/>
              <w:bottom w:val="single" w:sz="4" w:space="0" w:color="auto"/>
              <w:right w:val="single" w:sz="4" w:space="0" w:color="auto"/>
            </w:tcBorders>
          </w:tcPr>
          <w:p w14:paraId="0941DC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243" w:type="pct"/>
            <w:tcBorders>
              <w:top w:val="single" w:sz="4" w:space="0" w:color="auto"/>
              <w:left w:val="single" w:sz="4" w:space="0" w:color="auto"/>
              <w:bottom w:val="single" w:sz="4" w:space="0" w:color="auto"/>
              <w:right w:val="single" w:sz="4" w:space="0" w:color="auto"/>
            </w:tcBorders>
          </w:tcPr>
          <w:p w14:paraId="3EBF6A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7ED68779" w14:textId="77777777" w:rsidTr="0076019D">
        <w:tc>
          <w:tcPr>
            <w:tcW w:w="757" w:type="pct"/>
            <w:tcBorders>
              <w:top w:val="single" w:sz="4" w:space="0" w:color="auto"/>
              <w:left w:val="single" w:sz="4" w:space="0" w:color="auto"/>
              <w:bottom w:val="single" w:sz="4" w:space="0" w:color="auto"/>
              <w:right w:val="single" w:sz="4" w:space="0" w:color="auto"/>
            </w:tcBorders>
          </w:tcPr>
          <w:p w14:paraId="3FFD05F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243" w:type="pct"/>
            <w:tcBorders>
              <w:top w:val="single" w:sz="4" w:space="0" w:color="auto"/>
              <w:left w:val="single" w:sz="4" w:space="0" w:color="auto"/>
              <w:bottom w:val="single" w:sz="4" w:space="0" w:color="auto"/>
              <w:right w:val="single" w:sz="4" w:space="0" w:color="auto"/>
            </w:tcBorders>
          </w:tcPr>
          <w:p w14:paraId="68D999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6019D" w:rsidRPr="0076019D" w14:paraId="287201BE" w14:textId="77777777" w:rsidTr="0076019D">
        <w:tc>
          <w:tcPr>
            <w:tcW w:w="757" w:type="pct"/>
            <w:tcBorders>
              <w:top w:val="single" w:sz="4" w:space="0" w:color="auto"/>
              <w:left w:val="single" w:sz="4" w:space="0" w:color="auto"/>
              <w:bottom w:val="single" w:sz="4" w:space="0" w:color="auto"/>
              <w:right w:val="single" w:sz="4" w:space="0" w:color="auto"/>
            </w:tcBorders>
          </w:tcPr>
          <w:p w14:paraId="0718204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243" w:type="pct"/>
            <w:tcBorders>
              <w:top w:val="single" w:sz="4" w:space="0" w:color="auto"/>
              <w:left w:val="single" w:sz="4" w:space="0" w:color="auto"/>
              <w:bottom w:val="single" w:sz="4" w:space="0" w:color="auto"/>
              <w:right w:val="single" w:sz="4" w:space="0" w:color="auto"/>
            </w:tcBorders>
          </w:tcPr>
          <w:p w14:paraId="439AE5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76019D" w:rsidRPr="0076019D" w14:paraId="2CB1C36D" w14:textId="77777777" w:rsidTr="0076019D">
        <w:tc>
          <w:tcPr>
            <w:tcW w:w="757" w:type="pct"/>
            <w:tcBorders>
              <w:top w:val="single" w:sz="4" w:space="0" w:color="auto"/>
              <w:left w:val="single" w:sz="4" w:space="0" w:color="auto"/>
              <w:bottom w:val="single" w:sz="4" w:space="0" w:color="auto"/>
              <w:right w:val="single" w:sz="4" w:space="0" w:color="auto"/>
            </w:tcBorders>
          </w:tcPr>
          <w:p w14:paraId="38B9AC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3.3</w:t>
            </w:r>
          </w:p>
        </w:tc>
        <w:tc>
          <w:tcPr>
            <w:tcW w:w="4243" w:type="pct"/>
            <w:tcBorders>
              <w:top w:val="single" w:sz="4" w:space="0" w:color="auto"/>
              <w:left w:val="single" w:sz="4" w:space="0" w:color="auto"/>
              <w:bottom w:val="single" w:sz="4" w:space="0" w:color="auto"/>
              <w:right w:val="single" w:sz="4" w:space="0" w:color="auto"/>
            </w:tcBorders>
          </w:tcPr>
          <w:p w14:paraId="461848E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tc>
      </w:tr>
      <w:tr w:rsidR="0076019D" w:rsidRPr="0076019D" w14:paraId="61400AE8" w14:textId="77777777" w:rsidTr="0076019D">
        <w:tc>
          <w:tcPr>
            <w:tcW w:w="757" w:type="pct"/>
            <w:tcBorders>
              <w:top w:val="single" w:sz="4" w:space="0" w:color="auto"/>
              <w:left w:val="single" w:sz="4" w:space="0" w:color="auto"/>
              <w:bottom w:val="single" w:sz="4" w:space="0" w:color="auto"/>
              <w:right w:val="single" w:sz="4" w:space="0" w:color="auto"/>
            </w:tcBorders>
          </w:tcPr>
          <w:p w14:paraId="3AA2E9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243" w:type="pct"/>
            <w:tcBorders>
              <w:top w:val="single" w:sz="4" w:space="0" w:color="auto"/>
              <w:left w:val="single" w:sz="4" w:space="0" w:color="auto"/>
              <w:bottom w:val="single" w:sz="4" w:space="0" w:color="auto"/>
              <w:right w:val="single" w:sz="4" w:space="0" w:color="auto"/>
            </w:tcBorders>
          </w:tcPr>
          <w:p w14:paraId="16E81A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Обладать базовыми знаниями о социокультурном портрете родной страны и страны (стран) изучаемого языка</w:t>
            </w:r>
          </w:p>
        </w:tc>
      </w:tr>
      <w:tr w:rsidR="0076019D" w:rsidRPr="0076019D" w14:paraId="4D588BDD" w14:textId="77777777" w:rsidTr="0076019D">
        <w:tc>
          <w:tcPr>
            <w:tcW w:w="757" w:type="pct"/>
            <w:tcBorders>
              <w:top w:val="single" w:sz="4" w:space="0" w:color="auto"/>
              <w:left w:val="single" w:sz="4" w:space="0" w:color="auto"/>
              <w:bottom w:val="single" w:sz="4" w:space="0" w:color="auto"/>
              <w:right w:val="single" w:sz="4" w:space="0" w:color="auto"/>
            </w:tcBorders>
          </w:tcPr>
          <w:p w14:paraId="70EF3D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243" w:type="pct"/>
            <w:tcBorders>
              <w:top w:val="single" w:sz="4" w:space="0" w:color="auto"/>
              <w:left w:val="single" w:sz="4" w:space="0" w:color="auto"/>
              <w:bottom w:val="single" w:sz="4" w:space="0" w:color="auto"/>
              <w:right w:val="single" w:sz="4" w:space="0" w:color="auto"/>
            </w:tcBorders>
          </w:tcPr>
          <w:p w14:paraId="251FBB1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представлять Россию и страну (страны) изучаемого языка</w:t>
            </w:r>
          </w:p>
        </w:tc>
      </w:tr>
      <w:tr w:rsidR="0076019D" w:rsidRPr="0076019D" w14:paraId="460E2511" w14:textId="77777777" w:rsidTr="0076019D">
        <w:tc>
          <w:tcPr>
            <w:tcW w:w="757" w:type="pct"/>
            <w:tcBorders>
              <w:top w:val="single" w:sz="4" w:space="0" w:color="auto"/>
              <w:left w:val="single" w:sz="4" w:space="0" w:color="auto"/>
              <w:bottom w:val="single" w:sz="4" w:space="0" w:color="auto"/>
              <w:right w:val="single" w:sz="4" w:space="0" w:color="auto"/>
            </w:tcBorders>
          </w:tcPr>
          <w:p w14:paraId="58FA6D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243" w:type="pct"/>
            <w:tcBorders>
              <w:top w:val="single" w:sz="4" w:space="0" w:color="auto"/>
              <w:left w:val="single" w:sz="4" w:space="0" w:color="auto"/>
              <w:bottom w:val="single" w:sz="4" w:space="0" w:color="auto"/>
              <w:right w:val="single" w:sz="4" w:space="0" w:color="auto"/>
            </w:tcBorders>
          </w:tcPr>
          <w:p w14:paraId="1A4608F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p w14:paraId="0BD359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3B3DD672" w14:textId="77777777" w:rsidTr="0076019D">
        <w:tc>
          <w:tcPr>
            <w:tcW w:w="757" w:type="pct"/>
            <w:tcBorders>
              <w:top w:val="single" w:sz="4" w:space="0" w:color="auto"/>
              <w:left w:val="single" w:sz="4" w:space="0" w:color="auto"/>
              <w:bottom w:val="single" w:sz="4" w:space="0" w:color="auto"/>
              <w:right w:val="single" w:sz="4" w:space="0" w:color="auto"/>
            </w:tcBorders>
          </w:tcPr>
          <w:p w14:paraId="27B0E93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5</w:t>
            </w:r>
          </w:p>
        </w:tc>
        <w:tc>
          <w:tcPr>
            <w:tcW w:w="4243" w:type="pct"/>
            <w:tcBorders>
              <w:top w:val="single" w:sz="4" w:space="0" w:color="auto"/>
              <w:left w:val="single" w:sz="4" w:space="0" w:color="auto"/>
              <w:bottom w:val="single" w:sz="4" w:space="0" w:color="auto"/>
              <w:right w:val="single" w:sz="4" w:space="0" w:color="auto"/>
            </w:tcBorders>
          </w:tcPr>
          <w:p w14:paraId="48F006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6019D" w:rsidRPr="0076019D" w14:paraId="5BC375F9" w14:textId="77777777" w:rsidTr="0076019D">
        <w:tc>
          <w:tcPr>
            <w:tcW w:w="757" w:type="pct"/>
            <w:tcBorders>
              <w:top w:val="single" w:sz="4" w:space="0" w:color="auto"/>
              <w:left w:val="single" w:sz="4" w:space="0" w:color="auto"/>
              <w:bottom w:val="single" w:sz="4" w:space="0" w:color="auto"/>
              <w:right w:val="single" w:sz="4" w:space="0" w:color="auto"/>
            </w:tcBorders>
          </w:tcPr>
          <w:p w14:paraId="4E58AF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6</w:t>
            </w:r>
          </w:p>
        </w:tc>
        <w:tc>
          <w:tcPr>
            <w:tcW w:w="4243" w:type="pct"/>
            <w:tcBorders>
              <w:top w:val="single" w:sz="4" w:space="0" w:color="auto"/>
              <w:left w:val="single" w:sz="4" w:space="0" w:color="auto"/>
              <w:bottom w:val="single" w:sz="4" w:space="0" w:color="auto"/>
              <w:right w:val="single" w:sz="4" w:space="0" w:color="auto"/>
            </w:tcBorders>
          </w:tcPr>
          <w:p w14:paraId="3B62E3A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bl>
    <w:p w14:paraId="7491AD2B" w14:textId="77777777" w:rsidR="0076019D" w:rsidRPr="0076019D" w:rsidRDefault="0076019D" w:rsidP="0076019D">
      <w:pPr>
        <w:spacing w:after="0" w:line="240" w:lineRule="auto"/>
        <w:rPr>
          <w:rFonts w:ascii="Times New Roman" w:eastAsia="Times New Roman" w:hAnsi="Times New Roman" w:cs="Times New Roman"/>
        </w:rPr>
      </w:pPr>
    </w:p>
    <w:p w14:paraId="13AD310D" w14:textId="77777777" w:rsidR="0076019D" w:rsidRPr="0076019D" w:rsidRDefault="0076019D" w:rsidP="0076019D">
      <w:pPr>
        <w:spacing w:after="0" w:line="240" w:lineRule="auto"/>
        <w:rPr>
          <w:rFonts w:ascii="Times New Roman" w:eastAsia="Times New Roman" w:hAnsi="Times New Roman" w:cs="Times New Roman"/>
        </w:rPr>
      </w:pPr>
    </w:p>
    <w:p w14:paraId="763F7EE2" w14:textId="77777777" w:rsidR="0076019D" w:rsidRPr="0076019D" w:rsidRDefault="0076019D" w:rsidP="0076019D">
      <w:pPr>
        <w:spacing w:after="0" w:line="240" w:lineRule="auto"/>
        <w:rPr>
          <w:rFonts w:ascii="Times New Roman" w:eastAsia="Times New Roman" w:hAnsi="Times New Roman" w:cs="Times New Roman"/>
        </w:rPr>
      </w:pPr>
    </w:p>
    <w:p w14:paraId="7CF3A90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5 класс Английский язык</w:t>
      </w:r>
    </w:p>
    <w:p w14:paraId="2AA82E0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Таблица 2-а </w:t>
      </w:r>
    </w:p>
    <w:p w14:paraId="10F9F30C" w14:textId="77777777" w:rsidR="0076019D" w:rsidRPr="0076019D" w:rsidRDefault="0076019D" w:rsidP="0076019D">
      <w:pPr>
        <w:spacing w:after="0" w:line="240" w:lineRule="auto"/>
        <w:rPr>
          <w:rFonts w:ascii="Times New Roman" w:eastAsia="Times New Roman" w:hAnsi="Times New Roman" w:cs="Times New Roman"/>
        </w:rPr>
      </w:pPr>
    </w:p>
    <w:p w14:paraId="5FEDD1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элементы содержания (5 класс)</w:t>
      </w:r>
    </w:p>
    <w:p w14:paraId="418CDEEC" w14:textId="77777777" w:rsidR="0076019D" w:rsidRPr="0076019D" w:rsidRDefault="0076019D" w:rsidP="0076019D">
      <w:pPr>
        <w:spacing w:after="0" w:line="240" w:lineRule="auto"/>
        <w:rPr>
          <w:rFonts w:ascii="Times New Roman" w:eastAsia="Times New Roman" w:hAnsi="Times New Roman" w:cs="Times New Roman"/>
        </w:rPr>
      </w:pPr>
    </w:p>
    <w:tbl>
      <w:tblPr>
        <w:tblW w:w="4787" w:type="pct"/>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52"/>
        <w:gridCol w:w="9846"/>
      </w:tblGrid>
      <w:tr w:rsidR="0076019D" w:rsidRPr="0076019D" w14:paraId="260C0B2D" w14:textId="77777777" w:rsidTr="0076019D">
        <w:tc>
          <w:tcPr>
            <w:tcW w:w="398" w:type="pct"/>
          </w:tcPr>
          <w:p w14:paraId="5450CF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w:t>
            </w:r>
          </w:p>
        </w:tc>
        <w:tc>
          <w:tcPr>
            <w:tcW w:w="4602" w:type="pct"/>
          </w:tcPr>
          <w:p w14:paraId="3B2C1A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Проверяемый элемент содержания</w:t>
            </w:r>
          </w:p>
        </w:tc>
      </w:tr>
      <w:tr w:rsidR="0076019D" w:rsidRPr="0076019D" w14:paraId="378F1EF7" w14:textId="77777777" w:rsidTr="0076019D">
        <w:tc>
          <w:tcPr>
            <w:tcW w:w="398" w:type="pct"/>
          </w:tcPr>
          <w:p w14:paraId="371590B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602" w:type="pct"/>
            <w:vAlign w:val="center"/>
          </w:tcPr>
          <w:p w14:paraId="515EA9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57A5B27D" w14:textId="77777777" w:rsidTr="0076019D">
        <w:tc>
          <w:tcPr>
            <w:tcW w:w="398" w:type="pct"/>
          </w:tcPr>
          <w:p w14:paraId="08A3BE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602" w:type="pct"/>
            <w:vAlign w:val="center"/>
          </w:tcPr>
          <w:p w14:paraId="0CC0B3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6CA6F63A" w14:textId="77777777" w:rsidTr="0076019D">
        <w:tc>
          <w:tcPr>
            <w:tcW w:w="398" w:type="pct"/>
          </w:tcPr>
          <w:p w14:paraId="0ABD3E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602" w:type="pct"/>
          </w:tcPr>
          <w:p w14:paraId="19194CF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Диалогическая речь</w:t>
            </w:r>
          </w:p>
          <w:p w14:paraId="7AAA26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6019D" w:rsidRPr="0076019D" w14:paraId="7F4F1421" w14:textId="77777777" w:rsidTr="0076019D">
        <w:tc>
          <w:tcPr>
            <w:tcW w:w="398" w:type="pct"/>
          </w:tcPr>
          <w:p w14:paraId="5C40F6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1.1.1.1</w:t>
            </w:r>
          </w:p>
        </w:tc>
        <w:tc>
          <w:tcPr>
            <w:tcW w:w="4602" w:type="pct"/>
          </w:tcPr>
          <w:p w14:paraId="43506C1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6019D" w:rsidRPr="0076019D" w14:paraId="19998A5D" w14:textId="77777777" w:rsidTr="0076019D">
        <w:tc>
          <w:tcPr>
            <w:tcW w:w="398" w:type="pct"/>
          </w:tcPr>
          <w:p w14:paraId="17C420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1.1.1.2</w:t>
            </w:r>
          </w:p>
        </w:tc>
        <w:tc>
          <w:tcPr>
            <w:tcW w:w="4602" w:type="pct"/>
          </w:tcPr>
          <w:p w14:paraId="5A12AD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76019D" w:rsidRPr="0076019D" w14:paraId="1D4C1D3F" w14:textId="77777777" w:rsidTr="0076019D">
        <w:tc>
          <w:tcPr>
            <w:tcW w:w="398" w:type="pct"/>
          </w:tcPr>
          <w:p w14:paraId="325DE0D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1.1.1.3</w:t>
            </w:r>
          </w:p>
        </w:tc>
        <w:tc>
          <w:tcPr>
            <w:tcW w:w="4602" w:type="pct"/>
          </w:tcPr>
          <w:p w14:paraId="56873D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tc>
      </w:tr>
      <w:tr w:rsidR="0076019D" w:rsidRPr="0076019D" w14:paraId="14E4F4A2" w14:textId="77777777" w:rsidTr="0076019D">
        <w:tc>
          <w:tcPr>
            <w:tcW w:w="398" w:type="pct"/>
          </w:tcPr>
          <w:p w14:paraId="0C0AB8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602" w:type="pct"/>
          </w:tcPr>
          <w:p w14:paraId="1255E7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Монологическая речь</w:t>
            </w:r>
          </w:p>
          <w:p w14:paraId="0492F5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76019D" w:rsidRPr="0076019D" w14:paraId="561E5D57" w14:textId="77777777" w:rsidTr="0076019D">
        <w:tc>
          <w:tcPr>
            <w:tcW w:w="398" w:type="pct"/>
          </w:tcPr>
          <w:p w14:paraId="2E899C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1.1.2.1</w:t>
            </w:r>
          </w:p>
        </w:tc>
        <w:tc>
          <w:tcPr>
            <w:tcW w:w="4602" w:type="pct"/>
          </w:tcPr>
          <w:p w14:paraId="7049B12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6019D" w:rsidRPr="0076019D" w14:paraId="4F7E09B4" w14:textId="77777777" w:rsidTr="0076019D">
        <w:tc>
          <w:tcPr>
            <w:tcW w:w="398" w:type="pct"/>
          </w:tcPr>
          <w:p w14:paraId="65EFBE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1.1.2.2</w:t>
            </w:r>
          </w:p>
        </w:tc>
        <w:tc>
          <w:tcPr>
            <w:tcW w:w="4602" w:type="pct"/>
          </w:tcPr>
          <w:p w14:paraId="3974C3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Повествование (сообщение)</w:t>
            </w:r>
          </w:p>
        </w:tc>
      </w:tr>
      <w:tr w:rsidR="0076019D" w:rsidRPr="0076019D" w14:paraId="67D617B7" w14:textId="77777777" w:rsidTr="0076019D">
        <w:tc>
          <w:tcPr>
            <w:tcW w:w="398" w:type="pct"/>
          </w:tcPr>
          <w:p w14:paraId="31471B4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1.1.2.3</w:t>
            </w:r>
          </w:p>
        </w:tc>
        <w:tc>
          <w:tcPr>
            <w:tcW w:w="4602" w:type="pct"/>
          </w:tcPr>
          <w:p w14:paraId="0FEF3BC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(пересказ) основного содержания прочитанного текста</w:t>
            </w:r>
          </w:p>
        </w:tc>
      </w:tr>
      <w:tr w:rsidR="0076019D" w:rsidRPr="0076019D" w14:paraId="3D736ECA" w14:textId="77777777" w:rsidTr="0076019D">
        <w:tc>
          <w:tcPr>
            <w:tcW w:w="398" w:type="pct"/>
          </w:tcPr>
          <w:p w14:paraId="1B58A5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1.1.2.4</w:t>
            </w:r>
          </w:p>
        </w:tc>
        <w:tc>
          <w:tcPr>
            <w:tcW w:w="4602" w:type="pct"/>
          </w:tcPr>
          <w:p w14:paraId="32C151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Краткое изложение результатов выполненной проектной работы</w:t>
            </w:r>
          </w:p>
        </w:tc>
      </w:tr>
      <w:tr w:rsidR="0076019D" w:rsidRPr="0076019D" w14:paraId="660D7D49" w14:textId="77777777" w:rsidTr="0076019D">
        <w:tc>
          <w:tcPr>
            <w:tcW w:w="398" w:type="pct"/>
          </w:tcPr>
          <w:p w14:paraId="106E1C5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602" w:type="pct"/>
          </w:tcPr>
          <w:p w14:paraId="6B42111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p w14:paraId="609697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14:paraId="0C34F0F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76019D" w:rsidRPr="0076019D" w14:paraId="43D5ADC7" w14:textId="77777777" w:rsidTr="0076019D">
        <w:tc>
          <w:tcPr>
            <w:tcW w:w="398" w:type="pct"/>
          </w:tcPr>
          <w:p w14:paraId="2E8C4A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602" w:type="pct"/>
          </w:tcPr>
          <w:p w14:paraId="5721B9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6019D" w:rsidRPr="0076019D" w14:paraId="7CD521DF" w14:textId="77777777" w:rsidTr="0076019D">
        <w:tc>
          <w:tcPr>
            <w:tcW w:w="398" w:type="pct"/>
          </w:tcPr>
          <w:p w14:paraId="77787C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602" w:type="pct"/>
          </w:tcPr>
          <w:p w14:paraId="643C6AA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6019D" w:rsidRPr="0076019D" w14:paraId="5F3FAD3E" w14:textId="77777777" w:rsidTr="0076019D">
        <w:tc>
          <w:tcPr>
            <w:tcW w:w="398" w:type="pct"/>
          </w:tcPr>
          <w:p w14:paraId="17815C9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602" w:type="pct"/>
          </w:tcPr>
          <w:p w14:paraId="58CA4BB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p w14:paraId="63C6DE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76019D" w:rsidRPr="0076019D" w14:paraId="0F258DAE" w14:textId="77777777" w:rsidTr="0076019D">
        <w:tc>
          <w:tcPr>
            <w:tcW w:w="398" w:type="pct"/>
          </w:tcPr>
          <w:p w14:paraId="28E61E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602" w:type="pct"/>
          </w:tcPr>
          <w:p w14:paraId="1F2951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76019D" w:rsidRPr="0076019D" w14:paraId="2AB711D8" w14:textId="77777777" w:rsidTr="0076019D">
        <w:tc>
          <w:tcPr>
            <w:tcW w:w="398" w:type="pct"/>
          </w:tcPr>
          <w:p w14:paraId="2EB8FFD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602" w:type="pct"/>
          </w:tcPr>
          <w:p w14:paraId="0A3B945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76019D" w:rsidRPr="0076019D" w14:paraId="04D270C2" w14:textId="77777777" w:rsidTr="0076019D">
        <w:tc>
          <w:tcPr>
            <w:tcW w:w="398" w:type="pct"/>
          </w:tcPr>
          <w:p w14:paraId="4C345A7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602" w:type="pct"/>
          </w:tcPr>
          <w:p w14:paraId="0F7E8C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несплошных текстов (таблиц) и понимание представленной в них информации</w:t>
            </w:r>
          </w:p>
        </w:tc>
      </w:tr>
      <w:tr w:rsidR="0076019D" w:rsidRPr="0076019D" w14:paraId="0E8B4691" w14:textId="77777777" w:rsidTr="0076019D">
        <w:tc>
          <w:tcPr>
            <w:tcW w:w="398" w:type="pct"/>
          </w:tcPr>
          <w:p w14:paraId="183C80B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602" w:type="pct"/>
          </w:tcPr>
          <w:p w14:paraId="6423D0B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p w14:paraId="4D09DD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умений письменной речи на базе умений, сформированных на уровне начального общего образования</w:t>
            </w:r>
          </w:p>
        </w:tc>
      </w:tr>
      <w:tr w:rsidR="0076019D" w:rsidRPr="0076019D" w14:paraId="1D00E351" w14:textId="77777777" w:rsidTr="0076019D">
        <w:tc>
          <w:tcPr>
            <w:tcW w:w="398" w:type="pct"/>
          </w:tcPr>
          <w:p w14:paraId="101EEC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602" w:type="pct"/>
          </w:tcPr>
          <w:p w14:paraId="0D51FA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tc>
      </w:tr>
      <w:tr w:rsidR="0076019D" w:rsidRPr="0076019D" w14:paraId="71CBD146" w14:textId="77777777" w:rsidTr="0076019D">
        <w:tc>
          <w:tcPr>
            <w:tcW w:w="398" w:type="pct"/>
          </w:tcPr>
          <w:p w14:paraId="461D6B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602" w:type="pct"/>
          </w:tcPr>
          <w:p w14:paraId="71AC15C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коротких поздравлений с праздниками (с Новым годом, Рождеством, днем рождения)</w:t>
            </w:r>
          </w:p>
        </w:tc>
      </w:tr>
      <w:tr w:rsidR="0076019D" w:rsidRPr="0076019D" w14:paraId="674121BE" w14:textId="77777777" w:rsidTr="0076019D">
        <w:tc>
          <w:tcPr>
            <w:tcW w:w="398" w:type="pct"/>
          </w:tcPr>
          <w:p w14:paraId="332858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602" w:type="pct"/>
          </w:tcPr>
          <w:p w14:paraId="2DE939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6019D" w:rsidRPr="0076019D" w14:paraId="4C8CCE6E" w14:textId="77777777" w:rsidTr="0076019D">
        <w:tc>
          <w:tcPr>
            <w:tcW w:w="398" w:type="pct"/>
          </w:tcPr>
          <w:p w14:paraId="48B85AC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602" w:type="pct"/>
          </w:tcPr>
          <w:p w14:paraId="6380501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76019D" w:rsidRPr="0076019D" w14:paraId="3A2C58F1" w14:textId="77777777" w:rsidTr="0076019D">
        <w:tc>
          <w:tcPr>
            <w:tcW w:w="398" w:type="pct"/>
          </w:tcPr>
          <w:p w14:paraId="50D830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602" w:type="pct"/>
          </w:tcPr>
          <w:p w14:paraId="10CA410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192784E6" w14:textId="77777777" w:rsidTr="0076019D">
        <w:tc>
          <w:tcPr>
            <w:tcW w:w="398" w:type="pct"/>
          </w:tcPr>
          <w:p w14:paraId="525CFB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602" w:type="pct"/>
          </w:tcPr>
          <w:p w14:paraId="54248C4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3714D59D" w14:textId="77777777" w:rsidTr="0076019D">
        <w:tc>
          <w:tcPr>
            <w:tcW w:w="398" w:type="pct"/>
          </w:tcPr>
          <w:p w14:paraId="1C22290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2.1.1</w:t>
            </w:r>
          </w:p>
        </w:tc>
        <w:tc>
          <w:tcPr>
            <w:tcW w:w="4602" w:type="pct"/>
          </w:tcPr>
          <w:p w14:paraId="658B96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6019D" w:rsidRPr="0076019D" w14:paraId="344D51F8" w14:textId="77777777" w:rsidTr="0076019D">
        <w:tc>
          <w:tcPr>
            <w:tcW w:w="398" w:type="pct"/>
          </w:tcPr>
          <w:p w14:paraId="3553C1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602" w:type="pct"/>
          </w:tcPr>
          <w:p w14:paraId="693BC04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76019D" w:rsidRPr="0076019D" w14:paraId="53BA6B91" w14:textId="77777777" w:rsidTr="0076019D">
        <w:tc>
          <w:tcPr>
            <w:tcW w:w="398" w:type="pct"/>
          </w:tcPr>
          <w:p w14:paraId="154E64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602" w:type="pct"/>
          </w:tcPr>
          <w:p w14:paraId="7B7507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Графика, орфография и пунктуация</w:t>
            </w:r>
          </w:p>
        </w:tc>
      </w:tr>
      <w:tr w:rsidR="0076019D" w:rsidRPr="0076019D" w14:paraId="7972E6B3" w14:textId="77777777" w:rsidTr="0076019D">
        <w:tc>
          <w:tcPr>
            <w:tcW w:w="398" w:type="pct"/>
          </w:tcPr>
          <w:p w14:paraId="31BD76D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602" w:type="pct"/>
          </w:tcPr>
          <w:p w14:paraId="4C83DA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написание изученных слов</w:t>
            </w:r>
          </w:p>
        </w:tc>
      </w:tr>
      <w:tr w:rsidR="0076019D" w:rsidRPr="0076019D" w14:paraId="03E05618" w14:textId="77777777" w:rsidTr="0076019D">
        <w:tc>
          <w:tcPr>
            <w:tcW w:w="398" w:type="pct"/>
          </w:tcPr>
          <w:p w14:paraId="480966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602" w:type="pct"/>
          </w:tcPr>
          <w:p w14:paraId="2B9EBD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6019D" w:rsidRPr="0076019D" w14:paraId="6483498B" w14:textId="77777777" w:rsidTr="0076019D">
        <w:tc>
          <w:tcPr>
            <w:tcW w:w="398" w:type="pct"/>
          </w:tcPr>
          <w:p w14:paraId="505396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2.2.3</w:t>
            </w:r>
          </w:p>
        </w:tc>
        <w:tc>
          <w:tcPr>
            <w:tcW w:w="4602" w:type="pct"/>
          </w:tcPr>
          <w:p w14:paraId="31D21B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6019D" w:rsidRPr="0076019D" w14:paraId="48140B63" w14:textId="77777777" w:rsidTr="0076019D">
        <w:tc>
          <w:tcPr>
            <w:tcW w:w="398" w:type="pct"/>
          </w:tcPr>
          <w:p w14:paraId="1BA9410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602" w:type="pct"/>
          </w:tcPr>
          <w:p w14:paraId="473144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36417780" w14:textId="77777777" w:rsidTr="0076019D">
        <w:tc>
          <w:tcPr>
            <w:tcW w:w="398" w:type="pct"/>
          </w:tcPr>
          <w:p w14:paraId="4405C1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602" w:type="pct"/>
          </w:tcPr>
          <w:p w14:paraId="2BD8C6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6019D" w:rsidRPr="0076019D" w14:paraId="4412E283" w14:textId="77777777" w:rsidTr="0076019D">
        <w:tc>
          <w:tcPr>
            <w:tcW w:w="398" w:type="pct"/>
          </w:tcPr>
          <w:p w14:paraId="089247E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602" w:type="pct"/>
          </w:tcPr>
          <w:p w14:paraId="6EDD8A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аффиксация:</w:t>
            </w:r>
          </w:p>
        </w:tc>
      </w:tr>
      <w:tr w:rsidR="0076019D" w:rsidRPr="003216EA" w14:paraId="2F44F5A0" w14:textId="77777777" w:rsidTr="0076019D">
        <w:tc>
          <w:tcPr>
            <w:tcW w:w="398" w:type="pct"/>
          </w:tcPr>
          <w:p w14:paraId="2388A0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2.3.2.1</w:t>
            </w:r>
          </w:p>
        </w:tc>
        <w:tc>
          <w:tcPr>
            <w:tcW w:w="4602" w:type="pct"/>
          </w:tcPr>
          <w:p w14:paraId="4B8E5AFA"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образование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имен</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существительных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при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помощи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суффиксов</w:t>
            </w:r>
            <w:r w:rsidRPr="0076019D">
              <w:rPr>
                <w:rFonts w:ascii="Times New Roman" w:eastAsia="Times New Roman" w:hAnsi="Times New Roman" w:cs="Times New Roman"/>
                <w:lang w:val="en-US"/>
              </w:rPr>
              <w:t xml:space="preserve"> -er/-or (teacher/visitor), -ist (scientist, tourist), -sion/-tion (discussion/invitation)</w:t>
            </w:r>
          </w:p>
        </w:tc>
      </w:tr>
      <w:tr w:rsidR="0076019D" w:rsidRPr="0076019D" w14:paraId="0C06CDA0" w14:textId="77777777" w:rsidTr="0076019D">
        <w:tc>
          <w:tcPr>
            <w:tcW w:w="398" w:type="pct"/>
          </w:tcPr>
          <w:p w14:paraId="038FB5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2.3.2.2</w:t>
            </w:r>
          </w:p>
        </w:tc>
        <w:tc>
          <w:tcPr>
            <w:tcW w:w="4602" w:type="pct"/>
          </w:tcPr>
          <w:p w14:paraId="3B356F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при помощи суффиксов -ful (wonderful), -ian/-an (Russian/American)</w:t>
            </w:r>
          </w:p>
        </w:tc>
      </w:tr>
      <w:tr w:rsidR="0076019D" w:rsidRPr="0076019D" w14:paraId="416BFFE0" w14:textId="77777777" w:rsidTr="0076019D">
        <w:tc>
          <w:tcPr>
            <w:tcW w:w="398" w:type="pct"/>
          </w:tcPr>
          <w:p w14:paraId="7C0B17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2.3.2.3</w:t>
            </w:r>
          </w:p>
        </w:tc>
        <w:tc>
          <w:tcPr>
            <w:tcW w:w="4602" w:type="pct"/>
          </w:tcPr>
          <w:p w14:paraId="50900DB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наречий при помощи суффикса -ly (recently)</w:t>
            </w:r>
          </w:p>
        </w:tc>
      </w:tr>
      <w:tr w:rsidR="0076019D" w:rsidRPr="0076019D" w14:paraId="1A02FE7A" w14:textId="77777777" w:rsidTr="0076019D">
        <w:tc>
          <w:tcPr>
            <w:tcW w:w="398" w:type="pct"/>
          </w:tcPr>
          <w:p w14:paraId="674403A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2.3.2.4</w:t>
            </w:r>
          </w:p>
        </w:tc>
        <w:tc>
          <w:tcPr>
            <w:tcW w:w="4602" w:type="pct"/>
          </w:tcPr>
          <w:p w14:paraId="374CD7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имен существительных и наречий при помощи отрицательного префикса un- (unhappy, unreality, unusually)</w:t>
            </w:r>
          </w:p>
        </w:tc>
      </w:tr>
      <w:tr w:rsidR="0076019D" w:rsidRPr="0076019D" w14:paraId="79300594" w14:textId="77777777" w:rsidTr="0076019D">
        <w:tc>
          <w:tcPr>
            <w:tcW w:w="398" w:type="pct"/>
          </w:tcPr>
          <w:p w14:paraId="7FE94E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602" w:type="pct"/>
          </w:tcPr>
          <w:p w14:paraId="34656B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p w14:paraId="31DCA84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6019D" w:rsidRPr="0076019D" w14:paraId="549BDD1B" w14:textId="77777777" w:rsidTr="0076019D">
        <w:tc>
          <w:tcPr>
            <w:tcW w:w="398" w:type="pct"/>
          </w:tcPr>
          <w:p w14:paraId="4252E6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602" w:type="pct"/>
          </w:tcPr>
          <w:p w14:paraId="01632C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несколькими обстоятельствами, следующими в определенном порядке</w:t>
            </w:r>
          </w:p>
        </w:tc>
      </w:tr>
      <w:tr w:rsidR="0076019D" w:rsidRPr="0076019D" w14:paraId="521F90C1" w14:textId="77777777" w:rsidTr="0076019D">
        <w:tc>
          <w:tcPr>
            <w:tcW w:w="398" w:type="pct"/>
          </w:tcPr>
          <w:p w14:paraId="7A7E3E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602" w:type="pct"/>
          </w:tcPr>
          <w:p w14:paraId="5826588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Вопросительные предложения (альтернативный и разделительный вопросы в Present/Past/Future Simple Tense)</w:t>
            </w:r>
          </w:p>
        </w:tc>
      </w:tr>
      <w:tr w:rsidR="0076019D" w:rsidRPr="0076019D" w14:paraId="15C670E3" w14:textId="77777777" w:rsidTr="0076019D">
        <w:tc>
          <w:tcPr>
            <w:tcW w:w="398" w:type="pct"/>
          </w:tcPr>
          <w:p w14:paraId="200128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602" w:type="pct"/>
          </w:tcPr>
          <w:p w14:paraId="676E83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76019D" w:rsidRPr="0076019D" w14:paraId="6365FA4F" w14:textId="77777777" w:rsidTr="0076019D">
        <w:tc>
          <w:tcPr>
            <w:tcW w:w="398" w:type="pct"/>
          </w:tcPr>
          <w:p w14:paraId="78E56AA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602" w:type="pct"/>
          </w:tcPr>
          <w:p w14:paraId="1438D59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tc>
      </w:tr>
      <w:tr w:rsidR="0076019D" w:rsidRPr="0076019D" w14:paraId="4DDA3428" w14:textId="77777777" w:rsidTr="0076019D">
        <w:tc>
          <w:tcPr>
            <w:tcW w:w="398" w:type="pct"/>
          </w:tcPr>
          <w:p w14:paraId="5A4092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602" w:type="pct"/>
          </w:tcPr>
          <w:p w14:paraId="7A3B3E8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Имена существительные с причастиями настоящего и прошедшего времени</w:t>
            </w:r>
          </w:p>
        </w:tc>
      </w:tr>
      <w:tr w:rsidR="0076019D" w:rsidRPr="0076019D" w14:paraId="3B074C06" w14:textId="77777777" w:rsidTr="0076019D">
        <w:tc>
          <w:tcPr>
            <w:tcW w:w="398" w:type="pct"/>
          </w:tcPr>
          <w:p w14:paraId="470FB31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602" w:type="pct"/>
          </w:tcPr>
          <w:p w14:paraId="4055EA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Наречия в положительной, сравнительной и превосходной степенях, образованные по правилу, и исключения</w:t>
            </w:r>
          </w:p>
        </w:tc>
      </w:tr>
      <w:tr w:rsidR="0076019D" w:rsidRPr="0076019D" w14:paraId="4B4CB48E" w14:textId="77777777" w:rsidTr="0076019D">
        <w:tc>
          <w:tcPr>
            <w:tcW w:w="398" w:type="pct"/>
          </w:tcPr>
          <w:p w14:paraId="21FC485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602" w:type="pct"/>
          </w:tcPr>
          <w:p w14:paraId="666EFF8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16E8153E" w14:textId="77777777" w:rsidTr="0076019D">
        <w:tc>
          <w:tcPr>
            <w:tcW w:w="398" w:type="pct"/>
          </w:tcPr>
          <w:p w14:paraId="58B78A5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3.1</w:t>
            </w:r>
          </w:p>
        </w:tc>
        <w:tc>
          <w:tcPr>
            <w:tcW w:w="4602" w:type="pct"/>
          </w:tcPr>
          <w:p w14:paraId="14442FB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76019D" w:rsidRPr="0076019D" w14:paraId="4CB1C6BD" w14:textId="77777777" w:rsidTr="0076019D">
        <w:tc>
          <w:tcPr>
            <w:tcW w:w="398" w:type="pct"/>
          </w:tcPr>
          <w:p w14:paraId="6083AC1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602" w:type="pct"/>
          </w:tcPr>
          <w:p w14:paraId="366E9E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76019D" w:rsidRPr="0076019D" w14:paraId="6FE1E4A1" w14:textId="77777777" w:rsidTr="0076019D">
        <w:tc>
          <w:tcPr>
            <w:tcW w:w="398" w:type="pct"/>
          </w:tcPr>
          <w:p w14:paraId="5B222A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602" w:type="pct"/>
          </w:tcPr>
          <w:p w14:paraId="48B5574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76019D" w:rsidRPr="0076019D" w14:paraId="1D7ADA0C" w14:textId="77777777" w:rsidTr="0076019D">
        <w:tc>
          <w:tcPr>
            <w:tcW w:w="398" w:type="pct"/>
          </w:tcPr>
          <w:p w14:paraId="480CEA4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602" w:type="pct"/>
          </w:tcPr>
          <w:p w14:paraId="32846D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писать свои имя и фамилию, а также имена и фамилии своих родственников и друзей на английском языке</w:t>
            </w:r>
          </w:p>
        </w:tc>
      </w:tr>
      <w:tr w:rsidR="0076019D" w:rsidRPr="0076019D" w14:paraId="06D424E0" w14:textId="77777777" w:rsidTr="0076019D">
        <w:tc>
          <w:tcPr>
            <w:tcW w:w="398" w:type="pct"/>
          </w:tcPr>
          <w:p w14:paraId="0D0BBE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602" w:type="pct"/>
          </w:tcPr>
          <w:p w14:paraId="16A659E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правильно оформлять свой адрес на английском языке (в анкете, формуляре)</w:t>
            </w:r>
          </w:p>
        </w:tc>
      </w:tr>
      <w:tr w:rsidR="0076019D" w:rsidRPr="0076019D" w14:paraId="72BE39D7" w14:textId="77777777" w:rsidTr="0076019D">
        <w:tc>
          <w:tcPr>
            <w:tcW w:w="398" w:type="pct"/>
          </w:tcPr>
          <w:p w14:paraId="139768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3.6</w:t>
            </w:r>
          </w:p>
        </w:tc>
        <w:tc>
          <w:tcPr>
            <w:tcW w:w="4602" w:type="pct"/>
          </w:tcPr>
          <w:p w14:paraId="327FFA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Россию и страну (страны) изучаемого языка</w:t>
            </w:r>
          </w:p>
        </w:tc>
      </w:tr>
      <w:tr w:rsidR="0076019D" w:rsidRPr="0076019D" w14:paraId="4CFF3CB4" w14:textId="77777777" w:rsidTr="0076019D">
        <w:tc>
          <w:tcPr>
            <w:tcW w:w="398" w:type="pct"/>
          </w:tcPr>
          <w:p w14:paraId="06BDE1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3.7</w:t>
            </w:r>
          </w:p>
        </w:tc>
        <w:tc>
          <w:tcPr>
            <w:tcW w:w="4602" w:type="pct"/>
          </w:tcPr>
          <w:p w14:paraId="3D6E56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6019D" w:rsidRPr="0076019D" w14:paraId="1546A5DB" w14:textId="77777777" w:rsidTr="0076019D">
        <w:tc>
          <w:tcPr>
            <w:tcW w:w="398" w:type="pct"/>
          </w:tcPr>
          <w:p w14:paraId="76C89E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602" w:type="pct"/>
          </w:tcPr>
          <w:p w14:paraId="09802C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tc>
      </w:tr>
      <w:tr w:rsidR="0076019D" w:rsidRPr="0076019D" w14:paraId="2CBB2130" w14:textId="77777777" w:rsidTr="0076019D">
        <w:tc>
          <w:tcPr>
            <w:tcW w:w="398" w:type="pct"/>
          </w:tcPr>
          <w:p w14:paraId="52558E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4.1</w:t>
            </w:r>
          </w:p>
        </w:tc>
        <w:tc>
          <w:tcPr>
            <w:tcW w:w="4602" w:type="pct"/>
          </w:tcPr>
          <w:p w14:paraId="3749FE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чтении и аудировании языковой, в том числе контекстуальной, догадки</w:t>
            </w:r>
          </w:p>
        </w:tc>
      </w:tr>
      <w:tr w:rsidR="0076019D" w:rsidRPr="0076019D" w14:paraId="56E64DBE" w14:textId="77777777" w:rsidTr="0076019D">
        <w:tc>
          <w:tcPr>
            <w:tcW w:w="398" w:type="pct"/>
          </w:tcPr>
          <w:p w14:paraId="21F504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4.2</w:t>
            </w:r>
          </w:p>
        </w:tc>
        <w:tc>
          <w:tcPr>
            <w:tcW w:w="4602" w:type="pct"/>
          </w:tcPr>
          <w:p w14:paraId="4FAA64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формулировании собственных высказываний ключевых слов, плана</w:t>
            </w:r>
          </w:p>
        </w:tc>
      </w:tr>
      <w:tr w:rsidR="0076019D" w:rsidRPr="0076019D" w14:paraId="102C1FFA" w14:textId="77777777" w:rsidTr="0076019D">
        <w:tc>
          <w:tcPr>
            <w:tcW w:w="398" w:type="pct"/>
          </w:tcPr>
          <w:p w14:paraId="5C4151A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4.3</w:t>
            </w:r>
          </w:p>
        </w:tc>
        <w:tc>
          <w:tcPr>
            <w:tcW w:w="4602" w:type="pct"/>
          </w:tcPr>
          <w:p w14:paraId="50E5850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57A9F089" w14:textId="77777777" w:rsidTr="0076019D">
        <w:tc>
          <w:tcPr>
            <w:tcW w:w="5000" w:type="pct"/>
            <w:gridSpan w:val="2"/>
          </w:tcPr>
          <w:p w14:paraId="07D37E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Тематическое содержание речи</w:t>
            </w:r>
          </w:p>
        </w:tc>
      </w:tr>
      <w:tr w:rsidR="0076019D" w:rsidRPr="0076019D" w14:paraId="78EB9C9C" w14:textId="77777777" w:rsidTr="0076019D">
        <w:tc>
          <w:tcPr>
            <w:tcW w:w="398" w:type="pct"/>
          </w:tcPr>
          <w:p w14:paraId="2D7D9C6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w:t>
            </w:r>
          </w:p>
        </w:tc>
        <w:tc>
          <w:tcPr>
            <w:tcW w:w="4602" w:type="pct"/>
          </w:tcPr>
          <w:p w14:paraId="46E5CC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Моя семья. Мои друзья. Семейные праздники: день рождения, Новый год</w:t>
            </w:r>
          </w:p>
        </w:tc>
      </w:tr>
      <w:tr w:rsidR="0076019D" w:rsidRPr="0076019D" w14:paraId="7F17F4F4" w14:textId="77777777" w:rsidTr="0076019D">
        <w:tc>
          <w:tcPr>
            <w:tcW w:w="398" w:type="pct"/>
          </w:tcPr>
          <w:p w14:paraId="01E410D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Б</w:t>
            </w:r>
          </w:p>
        </w:tc>
        <w:tc>
          <w:tcPr>
            <w:tcW w:w="4602" w:type="pct"/>
          </w:tcPr>
          <w:p w14:paraId="2567183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Внешность и характер человека (литературного персонажа)</w:t>
            </w:r>
          </w:p>
        </w:tc>
      </w:tr>
      <w:tr w:rsidR="0076019D" w:rsidRPr="0076019D" w14:paraId="72CD36DA" w14:textId="77777777" w:rsidTr="0076019D">
        <w:tc>
          <w:tcPr>
            <w:tcW w:w="398" w:type="pct"/>
          </w:tcPr>
          <w:p w14:paraId="551D2DB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w:t>
            </w:r>
          </w:p>
        </w:tc>
        <w:tc>
          <w:tcPr>
            <w:tcW w:w="4602" w:type="pct"/>
          </w:tcPr>
          <w:p w14:paraId="5B7000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Досуг и увлечения (хобби) современного подростка (чтение, кино, спорт)</w:t>
            </w:r>
          </w:p>
        </w:tc>
      </w:tr>
      <w:tr w:rsidR="0076019D" w:rsidRPr="0076019D" w14:paraId="01148CBD" w14:textId="77777777" w:rsidTr="0076019D">
        <w:tc>
          <w:tcPr>
            <w:tcW w:w="398" w:type="pct"/>
          </w:tcPr>
          <w:p w14:paraId="45BE40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w:t>
            </w:r>
          </w:p>
        </w:tc>
        <w:tc>
          <w:tcPr>
            <w:tcW w:w="4602" w:type="pct"/>
          </w:tcPr>
          <w:p w14:paraId="2EBF6F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Здоровый образ жизни: режим труда и отдыха, здоровое питание</w:t>
            </w:r>
          </w:p>
        </w:tc>
      </w:tr>
      <w:tr w:rsidR="0076019D" w:rsidRPr="0076019D" w14:paraId="1D3EDC59" w14:textId="77777777" w:rsidTr="0076019D">
        <w:tc>
          <w:tcPr>
            <w:tcW w:w="398" w:type="pct"/>
          </w:tcPr>
          <w:p w14:paraId="0C67CC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w:t>
            </w:r>
          </w:p>
        </w:tc>
        <w:tc>
          <w:tcPr>
            <w:tcW w:w="4602" w:type="pct"/>
          </w:tcPr>
          <w:p w14:paraId="051F4FA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Покупки: одежда, обувь и продукты питания</w:t>
            </w:r>
          </w:p>
        </w:tc>
      </w:tr>
      <w:tr w:rsidR="0076019D" w:rsidRPr="0076019D" w14:paraId="019AD57B" w14:textId="77777777" w:rsidTr="0076019D">
        <w:tc>
          <w:tcPr>
            <w:tcW w:w="398" w:type="pct"/>
          </w:tcPr>
          <w:p w14:paraId="0F9800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Е</w:t>
            </w:r>
          </w:p>
        </w:tc>
        <w:tc>
          <w:tcPr>
            <w:tcW w:w="4602" w:type="pct"/>
          </w:tcPr>
          <w:p w14:paraId="554636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Школа, школьная жизнь, школьная форма, изучаемые предметы. Переписка с зарубежными сверстниками</w:t>
            </w:r>
          </w:p>
        </w:tc>
      </w:tr>
      <w:tr w:rsidR="0076019D" w:rsidRPr="0076019D" w14:paraId="6AA40CED" w14:textId="77777777" w:rsidTr="0076019D">
        <w:tc>
          <w:tcPr>
            <w:tcW w:w="398" w:type="pct"/>
          </w:tcPr>
          <w:p w14:paraId="2BFC844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w:t>
            </w:r>
          </w:p>
        </w:tc>
        <w:tc>
          <w:tcPr>
            <w:tcW w:w="4602" w:type="pct"/>
          </w:tcPr>
          <w:p w14:paraId="116BABA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Каникулы в различное время года. Виды отдыха</w:t>
            </w:r>
          </w:p>
        </w:tc>
      </w:tr>
      <w:tr w:rsidR="0076019D" w:rsidRPr="0076019D" w14:paraId="0D92F09F" w14:textId="77777777" w:rsidTr="0076019D">
        <w:tc>
          <w:tcPr>
            <w:tcW w:w="398" w:type="pct"/>
          </w:tcPr>
          <w:p w14:paraId="3290C2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w:t>
            </w:r>
          </w:p>
        </w:tc>
        <w:tc>
          <w:tcPr>
            <w:tcW w:w="4602" w:type="pct"/>
          </w:tcPr>
          <w:p w14:paraId="7685FE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Природа: дикие и домашние животные. Погода</w:t>
            </w:r>
          </w:p>
        </w:tc>
      </w:tr>
      <w:tr w:rsidR="0076019D" w:rsidRPr="0076019D" w14:paraId="62BE5D76" w14:textId="77777777" w:rsidTr="0076019D">
        <w:tc>
          <w:tcPr>
            <w:tcW w:w="398" w:type="pct"/>
          </w:tcPr>
          <w:p w14:paraId="5925C1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w:t>
            </w:r>
          </w:p>
        </w:tc>
        <w:tc>
          <w:tcPr>
            <w:tcW w:w="4602" w:type="pct"/>
          </w:tcPr>
          <w:p w14:paraId="1885DEB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Родной населенный пункт. Транспорт</w:t>
            </w:r>
          </w:p>
        </w:tc>
      </w:tr>
      <w:tr w:rsidR="0076019D" w:rsidRPr="0076019D" w14:paraId="3839FB61" w14:textId="77777777" w:rsidTr="0076019D">
        <w:tc>
          <w:tcPr>
            <w:tcW w:w="398" w:type="pct"/>
          </w:tcPr>
          <w:p w14:paraId="3C14542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w:t>
            </w:r>
          </w:p>
        </w:tc>
        <w:tc>
          <w:tcPr>
            <w:tcW w:w="4602" w:type="pct"/>
          </w:tcPr>
          <w:p w14:paraId="72EE3A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76019D" w:rsidRPr="0076019D" w14:paraId="17EDF945" w14:textId="77777777" w:rsidTr="0076019D">
        <w:tc>
          <w:tcPr>
            <w:tcW w:w="398" w:type="pct"/>
          </w:tcPr>
          <w:p w14:paraId="236D92F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w:t>
            </w:r>
          </w:p>
        </w:tc>
        <w:tc>
          <w:tcPr>
            <w:tcW w:w="4602" w:type="pct"/>
          </w:tcPr>
          <w:p w14:paraId="3DAC59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Выдающиеся люди родной страны и страны (стран) изучаемого языка: писатели, поэты</w:t>
            </w:r>
          </w:p>
        </w:tc>
      </w:tr>
    </w:tbl>
    <w:p w14:paraId="1F80786D" w14:textId="77777777" w:rsidR="0076019D" w:rsidRPr="0076019D" w:rsidRDefault="0076019D" w:rsidP="0076019D">
      <w:pPr>
        <w:spacing w:after="0" w:line="240" w:lineRule="auto"/>
        <w:rPr>
          <w:rFonts w:ascii="Times New Roman" w:eastAsia="Times New Roman" w:hAnsi="Times New Roman" w:cs="Times New Roman"/>
        </w:rPr>
      </w:pPr>
    </w:p>
    <w:p w14:paraId="1E98B575" w14:textId="77777777" w:rsidR="0076019D" w:rsidRPr="0076019D" w:rsidRDefault="0076019D" w:rsidP="0076019D">
      <w:pPr>
        <w:spacing w:after="0" w:line="240" w:lineRule="auto"/>
        <w:rPr>
          <w:rFonts w:ascii="Times New Roman" w:eastAsia="Times New Roman" w:hAnsi="Times New Roman" w:cs="Times New Roman"/>
        </w:rPr>
      </w:pPr>
    </w:p>
    <w:p w14:paraId="637604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6 класс Английский язык</w:t>
      </w:r>
    </w:p>
    <w:p w14:paraId="41938E0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Таблица 3-а </w:t>
      </w:r>
    </w:p>
    <w:p w14:paraId="54BD701F" w14:textId="77777777" w:rsidR="0076019D" w:rsidRPr="0076019D" w:rsidRDefault="0076019D" w:rsidP="0076019D">
      <w:pPr>
        <w:spacing w:after="0" w:line="240" w:lineRule="auto"/>
        <w:rPr>
          <w:rFonts w:ascii="Times New Roman" w:eastAsia="Times New Roman" w:hAnsi="Times New Roman" w:cs="Times New Roman"/>
        </w:rPr>
      </w:pPr>
    </w:p>
    <w:p w14:paraId="0283489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требования к результатам освоения основной</w:t>
      </w:r>
    </w:p>
    <w:p w14:paraId="01841E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образовательной программы (6 класс)</w:t>
      </w:r>
    </w:p>
    <w:p w14:paraId="44855D1E" w14:textId="77777777" w:rsidR="0076019D" w:rsidRPr="0076019D" w:rsidRDefault="0076019D" w:rsidP="0076019D">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82"/>
        <w:gridCol w:w="9077"/>
      </w:tblGrid>
      <w:tr w:rsidR="0076019D" w:rsidRPr="0076019D" w14:paraId="02B6C3E5" w14:textId="77777777" w:rsidTr="0076019D">
        <w:tc>
          <w:tcPr>
            <w:tcW w:w="702" w:type="pct"/>
          </w:tcPr>
          <w:p w14:paraId="4B5213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 проверяемого результата</w:t>
            </w:r>
          </w:p>
        </w:tc>
        <w:tc>
          <w:tcPr>
            <w:tcW w:w="4298" w:type="pct"/>
          </w:tcPr>
          <w:p w14:paraId="26B181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019D" w:rsidRPr="0076019D" w14:paraId="0A71964D" w14:textId="77777777" w:rsidTr="0076019D">
        <w:tc>
          <w:tcPr>
            <w:tcW w:w="702" w:type="pct"/>
            <w:vAlign w:val="center"/>
          </w:tcPr>
          <w:p w14:paraId="3885E26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298" w:type="pct"/>
            <w:vAlign w:val="center"/>
          </w:tcPr>
          <w:p w14:paraId="034BB52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23BDB66E" w14:textId="77777777" w:rsidTr="0076019D">
        <w:tc>
          <w:tcPr>
            <w:tcW w:w="702" w:type="pct"/>
          </w:tcPr>
          <w:p w14:paraId="429FC8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298" w:type="pct"/>
          </w:tcPr>
          <w:p w14:paraId="06DB3CF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4A61F979" w14:textId="77777777" w:rsidTr="0076019D">
        <w:tc>
          <w:tcPr>
            <w:tcW w:w="702" w:type="pct"/>
          </w:tcPr>
          <w:p w14:paraId="400C5B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298" w:type="pct"/>
          </w:tcPr>
          <w:p w14:paraId="351A3B4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6019D" w:rsidRPr="0076019D" w14:paraId="5E0A824A" w14:textId="77777777" w:rsidTr="0076019D">
        <w:tc>
          <w:tcPr>
            <w:tcW w:w="702" w:type="pct"/>
          </w:tcPr>
          <w:p w14:paraId="2BAC848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298" w:type="pct"/>
          </w:tcPr>
          <w:p w14:paraId="146411C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76019D" w:rsidRPr="0076019D" w14:paraId="468CEE42" w14:textId="77777777" w:rsidTr="0076019D">
        <w:tc>
          <w:tcPr>
            <w:tcW w:w="702" w:type="pct"/>
          </w:tcPr>
          <w:p w14:paraId="543534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1.1.3</w:t>
            </w:r>
          </w:p>
        </w:tc>
        <w:tc>
          <w:tcPr>
            <w:tcW w:w="4298" w:type="pct"/>
          </w:tcPr>
          <w:p w14:paraId="183BBB4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Излагать основное содержание прочитанного текста с вербальными и (или) зрительными опорами (объем - 7 - 8 фраз)</w:t>
            </w:r>
          </w:p>
        </w:tc>
      </w:tr>
      <w:tr w:rsidR="0076019D" w:rsidRPr="0076019D" w14:paraId="5705E98D" w14:textId="77777777" w:rsidTr="0076019D">
        <w:tc>
          <w:tcPr>
            <w:tcW w:w="702" w:type="pct"/>
          </w:tcPr>
          <w:p w14:paraId="279D34C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1.1.4</w:t>
            </w:r>
          </w:p>
        </w:tc>
        <w:tc>
          <w:tcPr>
            <w:tcW w:w="4298" w:type="pct"/>
          </w:tcPr>
          <w:p w14:paraId="54FF08E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излагать результаты выполненной проектной работы (объем - 7 - 8 фраз)</w:t>
            </w:r>
          </w:p>
        </w:tc>
      </w:tr>
      <w:tr w:rsidR="0076019D" w:rsidRPr="0076019D" w14:paraId="7231CF46" w14:textId="77777777" w:rsidTr="0076019D">
        <w:tc>
          <w:tcPr>
            <w:tcW w:w="702" w:type="pct"/>
          </w:tcPr>
          <w:p w14:paraId="18DD995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298" w:type="pct"/>
          </w:tcPr>
          <w:p w14:paraId="084FA32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tc>
      </w:tr>
      <w:tr w:rsidR="0076019D" w:rsidRPr="0076019D" w14:paraId="0B071E0F" w14:textId="77777777" w:rsidTr="0076019D">
        <w:tc>
          <w:tcPr>
            <w:tcW w:w="702" w:type="pct"/>
          </w:tcPr>
          <w:p w14:paraId="7BE9A9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298" w:type="pct"/>
          </w:tcPr>
          <w:p w14:paraId="4E1EB4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76019D" w:rsidRPr="0076019D" w14:paraId="25EF23A0" w14:textId="77777777" w:rsidTr="0076019D">
        <w:tc>
          <w:tcPr>
            <w:tcW w:w="702" w:type="pct"/>
          </w:tcPr>
          <w:p w14:paraId="2B18CF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298" w:type="pct"/>
          </w:tcPr>
          <w:p w14:paraId="71DF7D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76019D" w:rsidRPr="0076019D" w14:paraId="46D2291C" w14:textId="77777777" w:rsidTr="0076019D">
        <w:tc>
          <w:tcPr>
            <w:tcW w:w="702" w:type="pct"/>
          </w:tcPr>
          <w:p w14:paraId="623676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298" w:type="pct"/>
          </w:tcPr>
          <w:p w14:paraId="5E7B9A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tc>
      </w:tr>
      <w:tr w:rsidR="0076019D" w:rsidRPr="0076019D" w14:paraId="37BBF4BF" w14:textId="77777777" w:rsidTr="0076019D">
        <w:tc>
          <w:tcPr>
            <w:tcW w:w="702" w:type="pct"/>
          </w:tcPr>
          <w:p w14:paraId="077FF4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298" w:type="pct"/>
          </w:tcPr>
          <w:p w14:paraId="52C3AC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76019D" w:rsidRPr="0076019D" w14:paraId="6F36FFF2" w14:textId="77777777" w:rsidTr="0076019D">
        <w:tc>
          <w:tcPr>
            <w:tcW w:w="702" w:type="pct"/>
          </w:tcPr>
          <w:p w14:paraId="40A920F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298" w:type="pct"/>
          </w:tcPr>
          <w:p w14:paraId="3362C54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76019D" w:rsidRPr="0076019D" w14:paraId="26CD6CC4" w14:textId="77777777" w:rsidTr="0076019D">
        <w:tc>
          <w:tcPr>
            <w:tcW w:w="702" w:type="pct"/>
          </w:tcPr>
          <w:p w14:paraId="2C05C7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298" w:type="pct"/>
          </w:tcPr>
          <w:p w14:paraId="74D191A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несплошные тексты (таблицы) и понимать представленную в них информацию</w:t>
            </w:r>
          </w:p>
        </w:tc>
      </w:tr>
      <w:tr w:rsidR="0076019D" w:rsidRPr="0076019D" w14:paraId="242C7A50" w14:textId="77777777" w:rsidTr="0076019D">
        <w:tc>
          <w:tcPr>
            <w:tcW w:w="702" w:type="pct"/>
          </w:tcPr>
          <w:p w14:paraId="31D25E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1.3.4</w:t>
            </w:r>
          </w:p>
        </w:tc>
        <w:tc>
          <w:tcPr>
            <w:tcW w:w="4298" w:type="pct"/>
          </w:tcPr>
          <w:p w14:paraId="6E829F7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Определять тему текста по заголовку</w:t>
            </w:r>
          </w:p>
        </w:tc>
      </w:tr>
      <w:tr w:rsidR="0076019D" w:rsidRPr="0076019D" w14:paraId="7A106625" w14:textId="77777777" w:rsidTr="0076019D">
        <w:tc>
          <w:tcPr>
            <w:tcW w:w="702" w:type="pct"/>
          </w:tcPr>
          <w:p w14:paraId="595D20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298" w:type="pct"/>
          </w:tcPr>
          <w:p w14:paraId="64A3C6D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tc>
      </w:tr>
      <w:tr w:rsidR="0076019D" w:rsidRPr="0076019D" w14:paraId="17895FA5" w14:textId="77777777" w:rsidTr="0076019D">
        <w:tc>
          <w:tcPr>
            <w:tcW w:w="702" w:type="pct"/>
          </w:tcPr>
          <w:p w14:paraId="622B88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298" w:type="pct"/>
          </w:tcPr>
          <w:p w14:paraId="3B145EE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76019D" w:rsidRPr="0076019D" w14:paraId="3FE3284C" w14:textId="77777777" w:rsidTr="0076019D">
        <w:tc>
          <w:tcPr>
            <w:tcW w:w="702" w:type="pct"/>
          </w:tcPr>
          <w:p w14:paraId="0C26F85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1.4.2</w:t>
            </w:r>
          </w:p>
        </w:tc>
        <w:tc>
          <w:tcPr>
            <w:tcW w:w="4298" w:type="pct"/>
          </w:tcPr>
          <w:p w14:paraId="4E12BC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76019D" w:rsidRPr="0076019D" w14:paraId="4408D025" w14:textId="77777777" w:rsidTr="0076019D">
        <w:tc>
          <w:tcPr>
            <w:tcW w:w="702" w:type="pct"/>
          </w:tcPr>
          <w:p w14:paraId="088DBB3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298" w:type="pct"/>
          </w:tcPr>
          <w:p w14:paraId="4052D0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небольшое письменное высказывание с использованием образца, плана, ключевых слов, картинки (объем высказывания - до 70 слов)</w:t>
            </w:r>
          </w:p>
        </w:tc>
      </w:tr>
      <w:tr w:rsidR="0076019D" w:rsidRPr="0076019D" w14:paraId="0E0C664A" w14:textId="77777777" w:rsidTr="0076019D">
        <w:tc>
          <w:tcPr>
            <w:tcW w:w="702" w:type="pct"/>
          </w:tcPr>
          <w:p w14:paraId="212603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298" w:type="pct"/>
          </w:tcPr>
          <w:p w14:paraId="4A5085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7610FF71" w14:textId="77777777" w:rsidTr="0076019D">
        <w:tc>
          <w:tcPr>
            <w:tcW w:w="702" w:type="pct"/>
          </w:tcPr>
          <w:p w14:paraId="0CBCEB5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298" w:type="pct"/>
          </w:tcPr>
          <w:p w14:paraId="469C52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4EAED160" w14:textId="77777777" w:rsidTr="0076019D">
        <w:tc>
          <w:tcPr>
            <w:tcW w:w="702" w:type="pct"/>
          </w:tcPr>
          <w:p w14:paraId="052498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298" w:type="pct"/>
          </w:tcPr>
          <w:p w14:paraId="6802CE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6019D" w:rsidRPr="0076019D" w14:paraId="3DC86881" w14:textId="77777777" w:rsidTr="0076019D">
        <w:tc>
          <w:tcPr>
            <w:tcW w:w="702" w:type="pct"/>
          </w:tcPr>
          <w:p w14:paraId="23A33A3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298" w:type="pct"/>
          </w:tcPr>
          <w:p w14:paraId="47FC86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6019D" w:rsidRPr="0076019D" w14:paraId="374F76D7" w14:textId="77777777" w:rsidTr="0076019D">
        <w:tc>
          <w:tcPr>
            <w:tcW w:w="702" w:type="pct"/>
          </w:tcPr>
          <w:p w14:paraId="4C5DF0C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2.1.3</w:t>
            </w:r>
          </w:p>
        </w:tc>
        <w:tc>
          <w:tcPr>
            <w:tcW w:w="4298" w:type="pct"/>
          </w:tcPr>
          <w:p w14:paraId="4AEB134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новые слова согласно основным правилам чтения</w:t>
            </w:r>
          </w:p>
        </w:tc>
      </w:tr>
      <w:tr w:rsidR="0076019D" w:rsidRPr="0076019D" w14:paraId="1C4EE40A" w14:textId="77777777" w:rsidTr="0076019D">
        <w:tc>
          <w:tcPr>
            <w:tcW w:w="702" w:type="pct"/>
          </w:tcPr>
          <w:p w14:paraId="7E8EED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298" w:type="pct"/>
          </w:tcPr>
          <w:p w14:paraId="4C2AAD8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Орфография и пунктуация</w:t>
            </w:r>
          </w:p>
        </w:tc>
      </w:tr>
      <w:tr w:rsidR="0076019D" w:rsidRPr="0076019D" w14:paraId="4933E199" w14:textId="77777777" w:rsidTr="0076019D">
        <w:tc>
          <w:tcPr>
            <w:tcW w:w="702" w:type="pct"/>
          </w:tcPr>
          <w:p w14:paraId="198F13A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298" w:type="pct"/>
          </w:tcPr>
          <w:p w14:paraId="20F0994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орфографическими навыками: правильно писать изученные слова</w:t>
            </w:r>
          </w:p>
        </w:tc>
      </w:tr>
      <w:tr w:rsidR="0076019D" w:rsidRPr="0076019D" w14:paraId="3BBBBF4D" w14:textId="77777777" w:rsidTr="0076019D">
        <w:tc>
          <w:tcPr>
            <w:tcW w:w="702" w:type="pct"/>
          </w:tcPr>
          <w:p w14:paraId="6662910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298" w:type="pct"/>
          </w:tcPr>
          <w:p w14:paraId="6E61DF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6019D" w:rsidRPr="0076019D" w14:paraId="5E9A2F29" w14:textId="77777777" w:rsidTr="0076019D">
        <w:tc>
          <w:tcPr>
            <w:tcW w:w="702" w:type="pct"/>
          </w:tcPr>
          <w:p w14:paraId="2CA6D3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298" w:type="pct"/>
          </w:tcPr>
          <w:p w14:paraId="171A14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54A43D49" w14:textId="77777777" w:rsidTr="0076019D">
        <w:tc>
          <w:tcPr>
            <w:tcW w:w="702" w:type="pct"/>
          </w:tcPr>
          <w:p w14:paraId="5C1020F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298" w:type="pct"/>
          </w:tcPr>
          <w:p w14:paraId="71CCB0B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6019D" w:rsidRPr="0076019D" w14:paraId="18217E10" w14:textId="77777777" w:rsidTr="0076019D">
        <w:tc>
          <w:tcPr>
            <w:tcW w:w="702" w:type="pct"/>
          </w:tcPr>
          <w:p w14:paraId="3BD00D6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298" w:type="pct"/>
          </w:tcPr>
          <w:p w14:paraId="37A0351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76019D" w:rsidRPr="0076019D" w14:paraId="2322C49F" w14:textId="77777777" w:rsidTr="0076019D">
        <w:tc>
          <w:tcPr>
            <w:tcW w:w="702" w:type="pct"/>
          </w:tcPr>
          <w:p w14:paraId="57EDE2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298" w:type="pct"/>
          </w:tcPr>
          <w:p w14:paraId="5C28C5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76019D" w:rsidRPr="0076019D" w14:paraId="5E6CD2ED" w14:textId="77777777" w:rsidTr="0076019D">
        <w:tc>
          <w:tcPr>
            <w:tcW w:w="702" w:type="pct"/>
          </w:tcPr>
          <w:p w14:paraId="07DDC1F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298" w:type="pct"/>
          </w:tcPr>
          <w:p w14:paraId="616799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76019D" w:rsidRPr="0076019D" w14:paraId="2F8C9E0F" w14:textId="77777777" w:rsidTr="0076019D">
        <w:tc>
          <w:tcPr>
            <w:tcW w:w="702" w:type="pct"/>
          </w:tcPr>
          <w:p w14:paraId="0FE4BE0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298" w:type="pct"/>
          </w:tcPr>
          <w:p w14:paraId="555B6D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изученные синонимы и антонимы</w:t>
            </w:r>
          </w:p>
        </w:tc>
      </w:tr>
      <w:tr w:rsidR="0076019D" w:rsidRPr="0076019D" w14:paraId="0256C799" w14:textId="77777777" w:rsidTr="0076019D">
        <w:tc>
          <w:tcPr>
            <w:tcW w:w="702" w:type="pct"/>
          </w:tcPr>
          <w:p w14:paraId="40986F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298" w:type="pct"/>
          </w:tcPr>
          <w:p w14:paraId="32EB27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интернациональные слова</w:t>
            </w:r>
          </w:p>
        </w:tc>
      </w:tr>
      <w:tr w:rsidR="0076019D" w:rsidRPr="0076019D" w14:paraId="6007C7B9" w14:textId="77777777" w:rsidTr="0076019D">
        <w:tc>
          <w:tcPr>
            <w:tcW w:w="702" w:type="pct"/>
          </w:tcPr>
          <w:p w14:paraId="5633DC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298" w:type="pct"/>
          </w:tcPr>
          <w:p w14:paraId="1E9548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целостности высказывания</w:t>
            </w:r>
          </w:p>
        </w:tc>
      </w:tr>
      <w:tr w:rsidR="0076019D" w:rsidRPr="0076019D" w14:paraId="56358BE1" w14:textId="77777777" w:rsidTr="0076019D">
        <w:tc>
          <w:tcPr>
            <w:tcW w:w="702" w:type="pct"/>
          </w:tcPr>
          <w:p w14:paraId="2585ED6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298" w:type="pct"/>
          </w:tcPr>
          <w:p w14:paraId="1DF189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tc>
      </w:tr>
      <w:tr w:rsidR="0076019D" w:rsidRPr="0076019D" w14:paraId="5B66E9EF" w14:textId="77777777" w:rsidTr="0076019D">
        <w:tc>
          <w:tcPr>
            <w:tcW w:w="702" w:type="pct"/>
          </w:tcPr>
          <w:p w14:paraId="5F442B6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298" w:type="pct"/>
          </w:tcPr>
          <w:p w14:paraId="5541E12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6019D" w:rsidRPr="0076019D" w14:paraId="23258E87" w14:textId="77777777" w:rsidTr="0076019D">
        <w:tc>
          <w:tcPr>
            <w:tcW w:w="702" w:type="pct"/>
          </w:tcPr>
          <w:p w14:paraId="162957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298" w:type="pct"/>
          </w:tcPr>
          <w:p w14:paraId="4AFE91A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76019D" w:rsidRPr="0076019D" w14:paraId="07336D47" w14:textId="77777777" w:rsidTr="0076019D">
        <w:tc>
          <w:tcPr>
            <w:tcW w:w="702" w:type="pct"/>
          </w:tcPr>
          <w:p w14:paraId="72D99DF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2.4.3</w:t>
            </w:r>
          </w:p>
        </w:tc>
        <w:tc>
          <w:tcPr>
            <w:tcW w:w="4298" w:type="pct"/>
          </w:tcPr>
          <w:p w14:paraId="218F080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 конструкциями as... as, not so... as</w:t>
            </w:r>
          </w:p>
        </w:tc>
      </w:tr>
      <w:tr w:rsidR="0076019D" w:rsidRPr="0076019D" w14:paraId="73DCCCBA" w14:textId="77777777" w:rsidTr="0076019D">
        <w:tc>
          <w:tcPr>
            <w:tcW w:w="702" w:type="pct"/>
          </w:tcPr>
          <w:p w14:paraId="5AF3FEE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298" w:type="pct"/>
          </w:tcPr>
          <w:p w14:paraId="5D85DF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76019D" w:rsidRPr="0076019D" w14:paraId="2F71E796" w14:textId="77777777" w:rsidTr="0076019D">
        <w:tc>
          <w:tcPr>
            <w:tcW w:w="702" w:type="pct"/>
          </w:tcPr>
          <w:p w14:paraId="78A6EC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298" w:type="pct"/>
          </w:tcPr>
          <w:p w14:paraId="36CB47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76019D" w:rsidRPr="0076019D" w14:paraId="6FDC49F7" w14:textId="77777777" w:rsidTr="0076019D">
        <w:tc>
          <w:tcPr>
            <w:tcW w:w="702" w:type="pct"/>
          </w:tcPr>
          <w:p w14:paraId="3FCE36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298" w:type="pct"/>
          </w:tcPr>
          <w:p w14:paraId="651BA0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76019D" w:rsidRPr="0076019D" w14:paraId="11745A38" w14:textId="77777777" w:rsidTr="0076019D">
        <w:tc>
          <w:tcPr>
            <w:tcW w:w="702" w:type="pct"/>
          </w:tcPr>
          <w:p w14:paraId="710E795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298" w:type="pct"/>
          </w:tcPr>
          <w:p w14:paraId="5352257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слова, выражающие количество (little/a little, few/a few)</w:t>
            </w:r>
          </w:p>
        </w:tc>
      </w:tr>
      <w:tr w:rsidR="0076019D" w:rsidRPr="0076019D" w14:paraId="2CA9094D" w14:textId="77777777" w:rsidTr="0076019D">
        <w:tc>
          <w:tcPr>
            <w:tcW w:w="702" w:type="pct"/>
          </w:tcPr>
          <w:p w14:paraId="37B5BF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298" w:type="pct"/>
          </w:tcPr>
          <w:p w14:paraId="528E002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76019D" w:rsidRPr="0076019D" w14:paraId="52794203" w14:textId="77777777" w:rsidTr="0076019D">
        <w:tc>
          <w:tcPr>
            <w:tcW w:w="702" w:type="pct"/>
          </w:tcPr>
          <w:p w14:paraId="6BD691B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2.4.9</w:t>
            </w:r>
          </w:p>
        </w:tc>
        <w:tc>
          <w:tcPr>
            <w:tcW w:w="4298" w:type="pct"/>
          </w:tcPr>
          <w:p w14:paraId="21A1AD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76019D" w:rsidRPr="0076019D" w14:paraId="4FFF1ECA" w14:textId="77777777" w:rsidTr="0076019D">
        <w:tc>
          <w:tcPr>
            <w:tcW w:w="702" w:type="pct"/>
          </w:tcPr>
          <w:p w14:paraId="10E648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298" w:type="pct"/>
          </w:tcPr>
          <w:p w14:paraId="6D8986A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652F75D0" w14:textId="77777777" w:rsidTr="0076019D">
        <w:tc>
          <w:tcPr>
            <w:tcW w:w="702" w:type="pct"/>
          </w:tcPr>
          <w:p w14:paraId="094D03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298" w:type="pct"/>
          </w:tcPr>
          <w:p w14:paraId="6A94AF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6019D" w:rsidRPr="0076019D" w14:paraId="67406CA5" w14:textId="77777777" w:rsidTr="0076019D">
        <w:tc>
          <w:tcPr>
            <w:tcW w:w="702" w:type="pct"/>
          </w:tcPr>
          <w:p w14:paraId="68C799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298" w:type="pct"/>
          </w:tcPr>
          <w:p w14:paraId="4C5EAD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76019D" w:rsidRPr="0076019D" w14:paraId="14723151" w14:textId="77777777" w:rsidTr="0076019D">
        <w:tc>
          <w:tcPr>
            <w:tcW w:w="702" w:type="pct"/>
          </w:tcPr>
          <w:p w14:paraId="2D94D7B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298" w:type="pct"/>
          </w:tcPr>
          <w:p w14:paraId="4224AF9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Обладать базовыми знаниями о социокультурном портрете родной страны и страны (стран) изучаемого языка</w:t>
            </w:r>
          </w:p>
        </w:tc>
      </w:tr>
      <w:tr w:rsidR="0076019D" w:rsidRPr="0076019D" w14:paraId="54FEE551" w14:textId="77777777" w:rsidTr="0076019D">
        <w:tc>
          <w:tcPr>
            <w:tcW w:w="702" w:type="pct"/>
          </w:tcPr>
          <w:p w14:paraId="7BDABF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298" w:type="pct"/>
          </w:tcPr>
          <w:p w14:paraId="1204961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представлять Россию и страны (стран) изучаемого языка</w:t>
            </w:r>
          </w:p>
        </w:tc>
      </w:tr>
      <w:tr w:rsidR="0076019D" w:rsidRPr="0076019D" w14:paraId="76620B3E" w14:textId="77777777" w:rsidTr="0076019D">
        <w:tc>
          <w:tcPr>
            <w:tcW w:w="702" w:type="pct"/>
          </w:tcPr>
          <w:p w14:paraId="51B0430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298" w:type="pct"/>
          </w:tcPr>
          <w:p w14:paraId="7207F4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p w14:paraId="363DA7F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390517D2" w14:textId="77777777" w:rsidTr="0076019D">
        <w:tc>
          <w:tcPr>
            <w:tcW w:w="702" w:type="pct"/>
          </w:tcPr>
          <w:p w14:paraId="2A5639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5</w:t>
            </w:r>
          </w:p>
        </w:tc>
        <w:tc>
          <w:tcPr>
            <w:tcW w:w="4298" w:type="pct"/>
          </w:tcPr>
          <w:p w14:paraId="48DBF2F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6019D" w:rsidRPr="0076019D" w14:paraId="50C8BA9D" w14:textId="77777777" w:rsidTr="0076019D">
        <w:tc>
          <w:tcPr>
            <w:tcW w:w="702" w:type="pct"/>
          </w:tcPr>
          <w:p w14:paraId="136F93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6</w:t>
            </w:r>
          </w:p>
        </w:tc>
        <w:tc>
          <w:tcPr>
            <w:tcW w:w="4298" w:type="pct"/>
          </w:tcPr>
          <w:p w14:paraId="3A6F09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bl>
    <w:p w14:paraId="3FABFF16" w14:textId="77777777" w:rsidR="0076019D" w:rsidRPr="0076019D" w:rsidRDefault="0076019D" w:rsidP="0076019D">
      <w:pPr>
        <w:spacing w:after="0" w:line="240" w:lineRule="auto"/>
        <w:rPr>
          <w:rFonts w:ascii="Times New Roman" w:eastAsia="Times New Roman" w:hAnsi="Times New Roman" w:cs="Times New Roman"/>
        </w:rPr>
      </w:pPr>
    </w:p>
    <w:p w14:paraId="4465D7F7" w14:textId="77777777" w:rsidR="0076019D" w:rsidRPr="0076019D" w:rsidRDefault="0076019D" w:rsidP="0076019D">
      <w:pPr>
        <w:spacing w:after="0" w:line="240" w:lineRule="auto"/>
        <w:rPr>
          <w:rFonts w:ascii="Times New Roman" w:eastAsia="Times New Roman" w:hAnsi="Times New Roman" w:cs="Times New Roman"/>
        </w:rPr>
      </w:pPr>
    </w:p>
    <w:p w14:paraId="121B0A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6 класс Английский язык</w:t>
      </w:r>
    </w:p>
    <w:p w14:paraId="327F0B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Таблица 4-а</w:t>
      </w:r>
    </w:p>
    <w:p w14:paraId="4ED6D8B8" w14:textId="77777777" w:rsidR="0076019D" w:rsidRPr="0076019D" w:rsidRDefault="0076019D" w:rsidP="0076019D">
      <w:pPr>
        <w:spacing w:after="0" w:line="240" w:lineRule="auto"/>
        <w:rPr>
          <w:rFonts w:ascii="Times New Roman" w:eastAsia="Times New Roman" w:hAnsi="Times New Roman" w:cs="Times New Roman"/>
        </w:rPr>
      </w:pPr>
    </w:p>
    <w:p w14:paraId="2344E82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элементы содержания (6 класс)</w:t>
      </w:r>
    </w:p>
    <w:p w14:paraId="258A194D" w14:textId="77777777" w:rsidR="0076019D" w:rsidRPr="0076019D" w:rsidRDefault="0076019D" w:rsidP="0076019D">
      <w:pPr>
        <w:spacing w:after="0" w:line="240" w:lineRule="auto"/>
        <w:rPr>
          <w:rFonts w:ascii="Times New Roman" w:eastAsia="Times New Roman" w:hAnsi="Times New Roman" w:cs="Times New Roman"/>
        </w:rPr>
      </w:pPr>
    </w:p>
    <w:tbl>
      <w:tblPr>
        <w:tblW w:w="4787" w:type="pct"/>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52"/>
        <w:gridCol w:w="9846"/>
      </w:tblGrid>
      <w:tr w:rsidR="0076019D" w:rsidRPr="0076019D" w14:paraId="29DC1D8B" w14:textId="77777777" w:rsidTr="0076019D">
        <w:tc>
          <w:tcPr>
            <w:tcW w:w="398" w:type="pct"/>
          </w:tcPr>
          <w:p w14:paraId="3DF954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w:t>
            </w:r>
          </w:p>
        </w:tc>
        <w:tc>
          <w:tcPr>
            <w:tcW w:w="4602" w:type="pct"/>
          </w:tcPr>
          <w:p w14:paraId="2121D4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Проверяемый элемент содержания</w:t>
            </w:r>
          </w:p>
        </w:tc>
      </w:tr>
      <w:tr w:rsidR="0076019D" w:rsidRPr="0076019D" w14:paraId="5C7A034C" w14:textId="77777777" w:rsidTr="0076019D">
        <w:tc>
          <w:tcPr>
            <w:tcW w:w="398" w:type="pct"/>
          </w:tcPr>
          <w:p w14:paraId="7C6634B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w:t>
            </w:r>
          </w:p>
        </w:tc>
        <w:tc>
          <w:tcPr>
            <w:tcW w:w="4602" w:type="pct"/>
          </w:tcPr>
          <w:p w14:paraId="780114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16ABEBFE" w14:textId="77777777" w:rsidTr="0076019D">
        <w:tc>
          <w:tcPr>
            <w:tcW w:w="398" w:type="pct"/>
          </w:tcPr>
          <w:p w14:paraId="4FDD692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602" w:type="pct"/>
          </w:tcPr>
          <w:p w14:paraId="7C16EDC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06783250" w14:textId="77777777" w:rsidTr="0076019D">
        <w:tc>
          <w:tcPr>
            <w:tcW w:w="398" w:type="pct"/>
          </w:tcPr>
          <w:p w14:paraId="5C8931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602" w:type="pct"/>
          </w:tcPr>
          <w:p w14:paraId="164B97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Диалогическая речь</w:t>
            </w:r>
          </w:p>
          <w:p w14:paraId="6CF823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6019D" w:rsidRPr="0076019D" w14:paraId="2A1FDFFB" w14:textId="77777777" w:rsidTr="0076019D">
        <w:tc>
          <w:tcPr>
            <w:tcW w:w="398" w:type="pct"/>
          </w:tcPr>
          <w:p w14:paraId="4C2EDE2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1.1.1.1</w:t>
            </w:r>
          </w:p>
        </w:tc>
        <w:tc>
          <w:tcPr>
            <w:tcW w:w="4602" w:type="pct"/>
          </w:tcPr>
          <w:p w14:paraId="3D0CAB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6019D" w:rsidRPr="0076019D" w14:paraId="74322A45" w14:textId="77777777" w:rsidTr="0076019D">
        <w:tc>
          <w:tcPr>
            <w:tcW w:w="398" w:type="pct"/>
          </w:tcPr>
          <w:p w14:paraId="23E05A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1.1.1.2</w:t>
            </w:r>
          </w:p>
        </w:tc>
        <w:tc>
          <w:tcPr>
            <w:tcW w:w="4602" w:type="pct"/>
          </w:tcPr>
          <w:p w14:paraId="70EAA1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6019D" w:rsidRPr="0076019D" w14:paraId="7DDB6F28" w14:textId="77777777" w:rsidTr="0076019D">
        <w:tc>
          <w:tcPr>
            <w:tcW w:w="398" w:type="pct"/>
          </w:tcPr>
          <w:p w14:paraId="438C874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1.1.1.3</w:t>
            </w:r>
          </w:p>
        </w:tc>
        <w:tc>
          <w:tcPr>
            <w:tcW w:w="4602" w:type="pct"/>
          </w:tcPr>
          <w:p w14:paraId="012EDC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6019D" w:rsidRPr="0076019D" w14:paraId="47834AE0" w14:textId="77777777" w:rsidTr="0076019D">
        <w:tc>
          <w:tcPr>
            <w:tcW w:w="398" w:type="pct"/>
          </w:tcPr>
          <w:p w14:paraId="66445B2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602" w:type="pct"/>
          </w:tcPr>
          <w:p w14:paraId="676AA64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Монологическая речь</w:t>
            </w:r>
          </w:p>
          <w:p w14:paraId="017A2FA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76019D" w:rsidRPr="0076019D" w14:paraId="5D6CA5C7" w14:textId="77777777" w:rsidTr="0076019D">
        <w:tc>
          <w:tcPr>
            <w:tcW w:w="398" w:type="pct"/>
          </w:tcPr>
          <w:p w14:paraId="12DC3D1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1.1.2.1</w:t>
            </w:r>
          </w:p>
        </w:tc>
        <w:tc>
          <w:tcPr>
            <w:tcW w:w="4602" w:type="pct"/>
          </w:tcPr>
          <w:p w14:paraId="26210FE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6019D" w:rsidRPr="0076019D" w14:paraId="36A45B7F" w14:textId="77777777" w:rsidTr="0076019D">
        <w:tc>
          <w:tcPr>
            <w:tcW w:w="398" w:type="pct"/>
          </w:tcPr>
          <w:p w14:paraId="2C20A3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1.1.2.2</w:t>
            </w:r>
          </w:p>
        </w:tc>
        <w:tc>
          <w:tcPr>
            <w:tcW w:w="4602" w:type="pct"/>
          </w:tcPr>
          <w:p w14:paraId="7B27884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Повествование (сообщение)</w:t>
            </w:r>
          </w:p>
        </w:tc>
      </w:tr>
      <w:tr w:rsidR="0076019D" w:rsidRPr="0076019D" w14:paraId="133616B8" w14:textId="77777777" w:rsidTr="0076019D">
        <w:tc>
          <w:tcPr>
            <w:tcW w:w="398" w:type="pct"/>
          </w:tcPr>
          <w:p w14:paraId="5A56DE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1.1.2.3</w:t>
            </w:r>
          </w:p>
        </w:tc>
        <w:tc>
          <w:tcPr>
            <w:tcW w:w="4602" w:type="pct"/>
          </w:tcPr>
          <w:p w14:paraId="519319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(пересказ) основного содержания прочитанного текста</w:t>
            </w:r>
          </w:p>
        </w:tc>
      </w:tr>
      <w:tr w:rsidR="0076019D" w:rsidRPr="0076019D" w14:paraId="5812C807" w14:textId="77777777" w:rsidTr="0076019D">
        <w:tc>
          <w:tcPr>
            <w:tcW w:w="398" w:type="pct"/>
          </w:tcPr>
          <w:p w14:paraId="1D124D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1.1.2.4</w:t>
            </w:r>
          </w:p>
        </w:tc>
        <w:tc>
          <w:tcPr>
            <w:tcW w:w="4602" w:type="pct"/>
          </w:tcPr>
          <w:p w14:paraId="622F9FD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Краткое изложение результатов выполненной проектной работы</w:t>
            </w:r>
          </w:p>
        </w:tc>
      </w:tr>
      <w:tr w:rsidR="0076019D" w:rsidRPr="0076019D" w14:paraId="5D8726F1" w14:textId="77777777" w:rsidTr="0076019D">
        <w:tc>
          <w:tcPr>
            <w:tcW w:w="398" w:type="pct"/>
          </w:tcPr>
          <w:p w14:paraId="639089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602" w:type="pct"/>
          </w:tcPr>
          <w:p w14:paraId="3B00DF4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p w14:paraId="2B830C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76019D" w:rsidRPr="0076019D" w14:paraId="1A84063E" w14:textId="77777777" w:rsidTr="0076019D">
        <w:tc>
          <w:tcPr>
            <w:tcW w:w="398" w:type="pct"/>
          </w:tcPr>
          <w:p w14:paraId="24EDD1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602" w:type="pct"/>
          </w:tcPr>
          <w:p w14:paraId="529789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6019D" w:rsidRPr="0076019D" w14:paraId="2AB8850E" w14:textId="77777777" w:rsidTr="0076019D">
        <w:tc>
          <w:tcPr>
            <w:tcW w:w="398" w:type="pct"/>
          </w:tcPr>
          <w:p w14:paraId="55F038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602" w:type="pct"/>
          </w:tcPr>
          <w:p w14:paraId="7BA958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6019D" w:rsidRPr="0076019D" w14:paraId="6E3DAD6B" w14:textId="77777777" w:rsidTr="0076019D">
        <w:tc>
          <w:tcPr>
            <w:tcW w:w="398" w:type="pct"/>
          </w:tcPr>
          <w:p w14:paraId="03D528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602" w:type="pct"/>
          </w:tcPr>
          <w:p w14:paraId="23855BD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p w14:paraId="4E214A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w:t>
            </w:r>
            <w:r w:rsidRPr="0076019D">
              <w:rPr>
                <w:rFonts w:ascii="Times New Roman" w:eastAsia="Times New Roman" w:hAnsi="Times New Roman" w:cs="Times New Roman"/>
              </w:rPr>
              <w:lastRenderedPageBreak/>
              <w:t>слов)</w:t>
            </w:r>
          </w:p>
        </w:tc>
      </w:tr>
      <w:tr w:rsidR="0076019D" w:rsidRPr="0076019D" w14:paraId="7779E209" w14:textId="77777777" w:rsidTr="0076019D">
        <w:tc>
          <w:tcPr>
            <w:tcW w:w="398" w:type="pct"/>
          </w:tcPr>
          <w:p w14:paraId="4F32E3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1.3.1</w:t>
            </w:r>
          </w:p>
        </w:tc>
        <w:tc>
          <w:tcPr>
            <w:tcW w:w="4602" w:type="pct"/>
          </w:tcPr>
          <w:p w14:paraId="6E5CC1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76019D" w:rsidRPr="0076019D" w14:paraId="362E055F" w14:textId="77777777" w:rsidTr="0076019D">
        <w:tc>
          <w:tcPr>
            <w:tcW w:w="398" w:type="pct"/>
          </w:tcPr>
          <w:p w14:paraId="19E16CE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602" w:type="pct"/>
          </w:tcPr>
          <w:p w14:paraId="781AC6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запрашиваемой информации - умение находить в прочитанном тексте и понимать запрашиваемую информацию</w:t>
            </w:r>
          </w:p>
        </w:tc>
      </w:tr>
      <w:tr w:rsidR="0076019D" w:rsidRPr="0076019D" w14:paraId="19256369" w14:textId="77777777" w:rsidTr="0076019D">
        <w:tc>
          <w:tcPr>
            <w:tcW w:w="398" w:type="pct"/>
          </w:tcPr>
          <w:p w14:paraId="1E90DD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602" w:type="pct"/>
          </w:tcPr>
          <w:p w14:paraId="36814A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несплошных текстов (таблиц) и понимание представленной в них информации</w:t>
            </w:r>
          </w:p>
        </w:tc>
      </w:tr>
      <w:tr w:rsidR="0076019D" w:rsidRPr="0076019D" w14:paraId="6AAEAB07" w14:textId="77777777" w:rsidTr="0076019D">
        <w:tc>
          <w:tcPr>
            <w:tcW w:w="398" w:type="pct"/>
          </w:tcPr>
          <w:p w14:paraId="4A6374C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602" w:type="pct"/>
          </w:tcPr>
          <w:p w14:paraId="6483FAF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p w14:paraId="3640B00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умений письменной речи</w:t>
            </w:r>
          </w:p>
        </w:tc>
      </w:tr>
      <w:tr w:rsidR="0076019D" w:rsidRPr="0076019D" w14:paraId="15D61AF8" w14:textId="77777777" w:rsidTr="0076019D">
        <w:tc>
          <w:tcPr>
            <w:tcW w:w="398" w:type="pct"/>
          </w:tcPr>
          <w:p w14:paraId="49E410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602" w:type="pct"/>
          </w:tcPr>
          <w:p w14:paraId="4D501F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tc>
      </w:tr>
      <w:tr w:rsidR="0076019D" w:rsidRPr="0076019D" w14:paraId="45F0CE2A" w14:textId="77777777" w:rsidTr="0076019D">
        <w:tc>
          <w:tcPr>
            <w:tcW w:w="398" w:type="pct"/>
          </w:tcPr>
          <w:p w14:paraId="51D553E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602" w:type="pct"/>
          </w:tcPr>
          <w:p w14:paraId="00011E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6019D" w:rsidRPr="0076019D" w14:paraId="56C0C7D1" w14:textId="77777777" w:rsidTr="0076019D">
        <w:tc>
          <w:tcPr>
            <w:tcW w:w="398" w:type="pct"/>
          </w:tcPr>
          <w:p w14:paraId="422205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602" w:type="pct"/>
          </w:tcPr>
          <w:p w14:paraId="2E2EDC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76019D" w:rsidRPr="0076019D" w14:paraId="075EB2C9" w14:textId="77777777" w:rsidTr="0076019D">
        <w:tc>
          <w:tcPr>
            <w:tcW w:w="398" w:type="pct"/>
          </w:tcPr>
          <w:p w14:paraId="3CBE7C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602" w:type="pct"/>
          </w:tcPr>
          <w:p w14:paraId="72B0E56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76019D" w:rsidRPr="0076019D" w14:paraId="77D5C068" w14:textId="77777777" w:rsidTr="0076019D">
        <w:tc>
          <w:tcPr>
            <w:tcW w:w="398" w:type="pct"/>
          </w:tcPr>
          <w:p w14:paraId="56FD8C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602" w:type="pct"/>
          </w:tcPr>
          <w:p w14:paraId="57FF4A6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5F76E2BE" w14:textId="77777777" w:rsidTr="0076019D">
        <w:tc>
          <w:tcPr>
            <w:tcW w:w="398" w:type="pct"/>
          </w:tcPr>
          <w:p w14:paraId="5E434D1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602" w:type="pct"/>
          </w:tcPr>
          <w:p w14:paraId="56F065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5A96856F" w14:textId="77777777" w:rsidTr="0076019D">
        <w:tc>
          <w:tcPr>
            <w:tcW w:w="398" w:type="pct"/>
          </w:tcPr>
          <w:p w14:paraId="6EE5816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602" w:type="pct"/>
          </w:tcPr>
          <w:p w14:paraId="75A1C8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6019D" w:rsidRPr="0076019D" w14:paraId="0AA40FDC" w14:textId="77777777" w:rsidTr="0076019D">
        <w:tc>
          <w:tcPr>
            <w:tcW w:w="398" w:type="pct"/>
          </w:tcPr>
          <w:p w14:paraId="5B89DB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602" w:type="pct"/>
          </w:tcPr>
          <w:p w14:paraId="52B87D1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76019D" w:rsidRPr="0076019D" w14:paraId="37D7EAED" w14:textId="77777777" w:rsidTr="0076019D">
        <w:tc>
          <w:tcPr>
            <w:tcW w:w="398" w:type="pct"/>
          </w:tcPr>
          <w:p w14:paraId="530134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602" w:type="pct"/>
          </w:tcPr>
          <w:p w14:paraId="70423A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Графика, орфография и пунктуация</w:t>
            </w:r>
          </w:p>
        </w:tc>
      </w:tr>
      <w:tr w:rsidR="0076019D" w:rsidRPr="0076019D" w14:paraId="50A368F4" w14:textId="77777777" w:rsidTr="0076019D">
        <w:tc>
          <w:tcPr>
            <w:tcW w:w="398" w:type="pct"/>
          </w:tcPr>
          <w:p w14:paraId="715C4F2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602" w:type="pct"/>
          </w:tcPr>
          <w:p w14:paraId="7D5568D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написание изученных слов</w:t>
            </w:r>
          </w:p>
        </w:tc>
      </w:tr>
      <w:tr w:rsidR="0076019D" w:rsidRPr="0076019D" w14:paraId="66D98572" w14:textId="77777777" w:rsidTr="0076019D">
        <w:tc>
          <w:tcPr>
            <w:tcW w:w="398" w:type="pct"/>
          </w:tcPr>
          <w:p w14:paraId="27FE2DB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602" w:type="pct"/>
          </w:tcPr>
          <w:p w14:paraId="5D2B72A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6019D" w:rsidRPr="0076019D" w14:paraId="01CC4ADE" w14:textId="77777777" w:rsidTr="0076019D">
        <w:tc>
          <w:tcPr>
            <w:tcW w:w="398" w:type="pct"/>
          </w:tcPr>
          <w:p w14:paraId="41E143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2.2.3</w:t>
            </w:r>
          </w:p>
        </w:tc>
        <w:tc>
          <w:tcPr>
            <w:tcW w:w="4602" w:type="pct"/>
          </w:tcPr>
          <w:p w14:paraId="79D52A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6019D" w:rsidRPr="0076019D" w14:paraId="4696C381" w14:textId="77777777" w:rsidTr="0076019D">
        <w:tc>
          <w:tcPr>
            <w:tcW w:w="398" w:type="pct"/>
          </w:tcPr>
          <w:p w14:paraId="1560DC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602" w:type="pct"/>
          </w:tcPr>
          <w:p w14:paraId="3FF8CB2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2B41EFE3" w14:textId="77777777" w:rsidTr="0076019D">
        <w:tc>
          <w:tcPr>
            <w:tcW w:w="398" w:type="pct"/>
          </w:tcPr>
          <w:p w14:paraId="20D6FD0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602" w:type="pct"/>
          </w:tcPr>
          <w:p w14:paraId="72B52B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6019D" w:rsidRPr="0076019D" w14:paraId="60E48563" w14:textId="77777777" w:rsidTr="0076019D">
        <w:tc>
          <w:tcPr>
            <w:tcW w:w="398" w:type="pct"/>
          </w:tcPr>
          <w:p w14:paraId="1B9CA0A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602" w:type="pct"/>
          </w:tcPr>
          <w:p w14:paraId="62CCAB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Синонимы. Антонимы</w:t>
            </w:r>
          </w:p>
        </w:tc>
      </w:tr>
      <w:tr w:rsidR="0076019D" w:rsidRPr="0076019D" w14:paraId="07F75CFD" w14:textId="77777777" w:rsidTr="0076019D">
        <w:tc>
          <w:tcPr>
            <w:tcW w:w="398" w:type="pct"/>
          </w:tcPr>
          <w:p w14:paraId="39DE151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602" w:type="pct"/>
          </w:tcPr>
          <w:p w14:paraId="17DCAD7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Интернациональные слова</w:t>
            </w:r>
          </w:p>
        </w:tc>
      </w:tr>
      <w:tr w:rsidR="0076019D" w:rsidRPr="0076019D" w14:paraId="76BECF5C" w14:textId="77777777" w:rsidTr="0076019D">
        <w:tc>
          <w:tcPr>
            <w:tcW w:w="398" w:type="pct"/>
          </w:tcPr>
          <w:p w14:paraId="37B716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2.3.4</w:t>
            </w:r>
          </w:p>
        </w:tc>
        <w:tc>
          <w:tcPr>
            <w:tcW w:w="4602" w:type="pct"/>
          </w:tcPr>
          <w:p w14:paraId="05E9D5E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76019D" w:rsidRPr="0076019D" w14:paraId="274C5931" w14:textId="77777777" w:rsidTr="0076019D">
        <w:tc>
          <w:tcPr>
            <w:tcW w:w="398" w:type="pct"/>
          </w:tcPr>
          <w:p w14:paraId="1125E63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602" w:type="pct"/>
          </w:tcPr>
          <w:p w14:paraId="75FDDE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аффиксация:</w:t>
            </w:r>
          </w:p>
        </w:tc>
      </w:tr>
      <w:tr w:rsidR="0076019D" w:rsidRPr="0076019D" w14:paraId="44E903E3" w14:textId="77777777" w:rsidTr="0076019D">
        <w:tc>
          <w:tcPr>
            <w:tcW w:w="398" w:type="pct"/>
          </w:tcPr>
          <w:p w14:paraId="37067E4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2.3.5.1</w:t>
            </w:r>
          </w:p>
        </w:tc>
        <w:tc>
          <w:tcPr>
            <w:tcW w:w="4602" w:type="pct"/>
          </w:tcPr>
          <w:p w14:paraId="0F2621B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существительных при помощи суффикса -ing- (reading)</w:t>
            </w:r>
          </w:p>
        </w:tc>
      </w:tr>
      <w:tr w:rsidR="0076019D" w:rsidRPr="0076019D" w14:paraId="1401C550" w14:textId="77777777" w:rsidTr="0076019D">
        <w:tc>
          <w:tcPr>
            <w:tcW w:w="398" w:type="pct"/>
          </w:tcPr>
          <w:p w14:paraId="3A46E6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2.3.5.2</w:t>
            </w:r>
          </w:p>
        </w:tc>
        <w:tc>
          <w:tcPr>
            <w:tcW w:w="4602" w:type="pct"/>
          </w:tcPr>
          <w:p w14:paraId="4CF5FD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при помощи суффиксов -al (typical), -ing (amazing), -less (useless), -ive (impressive)</w:t>
            </w:r>
          </w:p>
        </w:tc>
      </w:tr>
      <w:tr w:rsidR="0076019D" w:rsidRPr="0076019D" w14:paraId="0421FD83" w14:textId="77777777" w:rsidTr="0076019D">
        <w:tc>
          <w:tcPr>
            <w:tcW w:w="398" w:type="pct"/>
          </w:tcPr>
          <w:p w14:paraId="22FB5C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602" w:type="pct"/>
          </w:tcPr>
          <w:p w14:paraId="202A2D7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p w14:paraId="0D1F48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6019D" w:rsidRPr="0076019D" w14:paraId="37F94741" w14:textId="77777777" w:rsidTr="0076019D">
        <w:tc>
          <w:tcPr>
            <w:tcW w:w="398" w:type="pct"/>
          </w:tcPr>
          <w:p w14:paraId="27073F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602" w:type="pct"/>
          </w:tcPr>
          <w:p w14:paraId="5C18A1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Сложноподчиненные предложения с придаточными определительными с союзными словами who, which, that</w:t>
            </w:r>
          </w:p>
        </w:tc>
      </w:tr>
      <w:tr w:rsidR="0076019D" w:rsidRPr="0076019D" w14:paraId="68639B22" w14:textId="77777777" w:rsidTr="0076019D">
        <w:tc>
          <w:tcPr>
            <w:tcW w:w="398" w:type="pct"/>
          </w:tcPr>
          <w:p w14:paraId="712F5D9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602" w:type="pct"/>
          </w:tcPr>
          <w:p w14:paraId="4125F6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конструкциями as ... as, not so ... as</w:t>
            </w:r>
          </w:p>
        </w:tc>
      </w:tr>
      <w:tr w:rsidR="0076019D" w:rsidRPr="0076019D" w14:paraId="72B49DAD" w14:textId="77777777" w:rsidTr="0076019D">
        <w:tc>
          <w:tcPr>
            <w:tcW w:w="398" w:type="pct"/>
          </w:tcPr>
          <w:p w14:paraId="50434A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602" w:type="pct"/>
          </w:tcPr>
          <w:p w14:paraId="4090164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tc>
      </w:tr>
      <w:tr w:rsidR="0076019D" w:rsidRPr="0076019D" w14:paraId="29BED68C" w14:textId="77777777" w:rsidTr="0076019D">
        <w:tc>
          <w:tcPr>
            <w:tcW w:w="398" w:type="pct"/>
          </w:tcPr>
          <w:p w14:paraId="1611F2E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602" w:type="pct"/>
          </w:tcPr>
          <w:p w14:paraId="49A067E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Глаголы в видо-временных формах действительного залога в изъявительном наклонении в Present/Past Continuous Tense</w:t>
            </w:r>
          </w:p>
        </w:tc>
      </w:tr>
      <w:tr w:rsidR="0076019D" w:rsidRPr="003216EA" w14:paraId="2C5E2857" w14:textId="77777777" w:rsidTr="0076019D">
        <w:tc>
          <w:tcPr>
            <w:tcW w:w="398" w:type="pct"/>
          </w:tcPr>
          <w:p w14:paraId="193973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602" w:type="pct"/>
          </w:tcPr>
          <w:p w14:paraId="4C066504"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Модальные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глаголы</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эквиваленты</w:t>
            </w:r>
            <w:r w:rsidRPr="0076019D">
              <w:rPr>
                <w:rFonts w:ascii="Times New Roman" w:eastAsia="Times New Roman" w:hAnsi="Times New Roman" w:cs="Times New Roman"/>
                <w:lang w:val="en-US"/>
              </w:rPr>
              <w:t xml:space="preserve"> (can/be able to, must/have to, may, should, need)</w:t>
            </w:r>
          </w:p>
        </w:tc>
      </w:tr>
      <w:tr w:rsidR="0076019D" w:rsidRPr="003216EA" w14:paraId="60487403" w14:textId="77777777" w:rsidTr="0076019D">
        <w:tc>
          <w:tcPr>
            <w:tcW w:w="398" w:type="pct"/>
          </w:tcPr>
          <w:p w14:paraId="333E5B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602" w:type="pct"/>
          </w:tcPr>
          <w:p w14:paraId="7A59C0DA"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Слова</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выражающие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количество</w:t>
            </w:r>
            <w:r w:rsidRPr="0076019D">
              <w:rPr>
                <w:rFonts w:ascii="Times New Roman" w:eastAsia="Times New Roman" w:hAnsi="Times New Roman" w:cs="Times New Roman"/>
                <w:lang w:val="en-US"/>
              </w:rPr>
              <w:t xml:space="preserve"> (little/a little, few/a few)</w:t>
            </w:r>
          </w:p>
        </w:tc>
      </w:tr>
      <w:tr w:rsidR="0076019D" w:rsidRPr="0076019D" w14:paraId="7065DFB0" w14:textId="77777777" w:rsidTr="0076019D">
        <w:tc>
          <w:tcPr>
            <w:tcW w:w="398" w:type="pct"/>
          </w:tcPr>
          <w:p w14:paraId="56978B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602" w:type="pct"/>
          </w:tcPr>
          <w:p w14:paraId="0EBC7F2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76019D" w:rsidRPr="0076019D" w14:paraId="59453CC8" w14:textId="77777777" w:rsidTr="0076019D">
        <w:tc>
          <w:tcPr>
            <w:tcW w:w="398" w:type="pct"/>
          </w:tcPr>
          <w:p w14:paraId="0F4366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602" w:type="pct"/>
          </w:tcPr>
          <w:p w14:paraId="27CC07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Числительные для обозначения дат и больших чисел (100 - 1000)</w:t>
            </w:r>
          </w:p>
        </w:tc>
      </w:tr>
      <w:tr w:rsidR="0076019D" w:rsidRPr="0076019D" w14:paraId="5D97FBBF" w14:textId="77777777" w:rsidTr="0076019D">
        <w:tc>
          <w:tcPr>
            <w:tcW w:w="398" w:type="pct"/>
          </w:tcPr>
          <w:p w14:paraId="5039A5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602" w:type="pct"/>
          </w:tcPr>
          <w:p w14:paraId="4E84F4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605E7A28" w14:textId="77777777" w:rsidTr="0076019D">
        <w:tc>
          <w:tcPr>
            <w:tcW w:w="398" w:type="pct"/>
          </w:tcPr>
          <w:p w14:paraId="2AA1BE5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602" w:type="pct"/>
          </w:tcPr>
          <w:p w14:paraId="1A0F84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76019D" w:rsidRPr="0076019D" w14:paraId="0BD2641A" w14:textId="77777777" w:rsidTr="0076019D">
        <w:tc>
          <w:tcPr>
            <w:tcW w:w="398" w:type="pct"/>
          </w:tcPr>
          <w:p w14:paraId="238140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602" w:type="pct"/>
          </w:tcPr>
          <w:p w14:paraId="309629E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76019D" w:rsidRPr="0076019D" w14:paraId="38DD4F43" w14:textId="77777777" w:rsidTr="0076019D">
        <w:tc>
          <w:tcPr>
            <w:tcW w:w="398" w:type="pct"/>
          </w:tcPr>
          <w:p w14:paraId="2157037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602" w:type="pct"/>
          </w:tcPr>
          <w:p w14:paraId="222D24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76019D" w:rsidRPr="0076019D" w14:paraId="25774654" w14:textId="77777777" w:rsidTr="0076019D">
        <w:tc>
          <w:tcPr>
            <w:tcW w:w="398" w:type="pct"/>
          </w:tcPr>
          <w:p w14:paraId="1D3689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602" w:type="pct"/>
          </w:tcPr>
          <w:p w14:paraId="503BE9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писать свои имя и фамилию, а также имена и фамилии своих родственников и друзей на английском языке</w:t>
            </w:r>
          </w:p>
        </w:tc>
      </w:tr>
      <w:tr w:rsidR="0076019D" w:rsidRPr="0076019D" w14:paraId="54E31611" w14:textId="77777777" w:rsidTr="0076019D">
        <w:tc>
          <w:tcPr>
            <w:tcW w:w="398" w:type="pct"/>
          </w:tcPr>
          <w:p w14:paraId="6BD1D9C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602" w:type="pct"/>
          </w:tcPr>
          <w:p w14:paraId="6C9CC2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правильно оформлять свой адрес на английском языке (в анкете, формуляре)</w:t>
            </w:r>
          </w:p>
        </w:tc>
      </w:tr>
      <w:tr w:rsidR="0076019D" w:rsidRPr="0076019D" w14:paraId="3C006C0D" w14:textId="77777777" w:rsidTr="0076019D">
        <w:tc>
          <w:tcPr>
            <w:tcW w:w="398" w:type="pct"/>
          </w:tcPr>
          <w:p w14:paraId="26D26E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3.6</w:t>
            </w:r>
          </w:p>
        </w:tc>
        <w:tc>
          <w:tcPr>
            <w:tcW w:w="4602" w:type="pct"/>
          </w:tcPr>
          <w:p w14:paraId="71F76C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Россию и страну (страны) изучаемого языка</w:t>
            </w:r>
          </w:p>
        </w:tc>
      </w:tr>
      <w:tr w:rsidR="0076019D" w:rsidRPr="0076019D" w14:paraId="06E60F18" w14:textId="77777777" w:rsidTr="0076019D">
        <w:tc>
          <w:tcPr>
            <w:tcW w:w="398" w:type="pct"/>
          </w:tcPr>
          <w:p w14:paraId="773E0D5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3.7</w:t>
            </w:r>
          </w:p>
        </w:tc>
        <w:tc>
          <w:tcPr>
            <w:tcW w:w="4602" w:type="pct"/>
          </w:tcPr>
          <w:p w14:paraId="229345B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sidRPr="0076019D">
              <w:rPr>
                <w:rFonts w:ascii="Times New Roman" w:eastAsia="Times New Roman" w:hAnsi="Times New Roman" w:cs="Times New Roman"/>
              </w:rPr>
              <w:lastRenderedPageBreak/>
              <w:t>наиболее известные достопримечательности)</w:t>
            </w:r>
          </w:p>
        </w:tc>
      </w:tr>
      <w:tr w:rsidR="0076019D" w:rsidRPr="0076019D" w14:paraId="521CFCBC" w14:textId="77777777" w:rsidTr="0076019D">
        <w:tc>
          <w:tcPr>
            <w:tcW w:w="398" w:type="pct"/>
          </w:tcPr>
          <w:p w14:paraId="42DDB32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3.8</w:t>
            </w:r>
          </w:p>
        </w:tc>
        <w:tc>
          <w:tcPr>
            <w:tcW w:w="4602" w:type="pct"/>
          </w:tcPr>
          <w:p w14:paraId="4E2DE7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рассказывать о выдающихся людях родной страны и страны (стран) изучаемого языка (ученых, писателей, поэтов)</w:t>
            </w:r>
          </w:p>
        </w:tc>
      </w:tr>
      <w:tr w:rsidR="0076019D" w:rsidRPr="0076019D" w14:paraId="3ABA9A5B" w14:textId="77777777" w:rsidTr="0076019D">
        <w:tc>
          <w:tcPr>
            <w:tcW w:w="398" w:type="pct"/>
          </w:tcPr>
          <w:p w14:paraId="3D1896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602" w:type="pct"/>
          </w:tcPr>
          <w:p w14:paraId="736312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tc>
      </w:tr>
      <w:tr w:rsidR="0076019D" w:rsidRPr="0076019D" w14:paraId="370E1750" w14:textId="77777777" w:rsidTr="0076019D">
        <w:tc>
          <w:tcPr>
            <w:tcW w:w="398" w:type="pct"/>
          </w:tcPr>
          <w:p w14:paraId="23C07B5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4.1</w:t>
            </w:r>
          </w:p>
        </w:tc>
        <w:tc>
          <w:tcPr>
            <w:tcW w:w="4602" w:type="pct"/>
          </w:tcPr>
          <w:p w14:paraId="2A4869C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чтении и аудировании языковой догадки, в том числе контекстуальной</w:t>
            </w:r>
          </w:p>
        </w:tc>
      </w:tr>
      <w:tr w:rsidR="0076019D" w:rsidRPr="0076019D" w14:paraId="0096EA68" w14:textId="77777777" w:rsidTr="0076019D">
        <w:tc>
          <w:tcPr>
            <w:tcW w:w="398" w:type="pct"/>
          </w:tcPr>
          <w:p w14:paraId="32A117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4.2</w:t>
            </w:r>
          </w:p>
        </w:tc>
        <w:tc>
          <w:tcPr>
            <w:tcW w:w="4602" w:type="pct"/>
          </w:tcPr>
          <w:p w14:paraId="691909B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формулировании собственных высказываний ключевых слов, плана</w:t>
            </w:r>
          </w:p>
        </w:tc>
      </w:tr>
      <w:tr w:rsidR="0076019D" w:rsidRPr="0076019D" w14:paraId="7BD5A0F9" w14:textId="77777777" w:rsidTr="0076019D">
        <w:tc>
          <w:tcPr>
            <w:tcW w:w="398" w:type="pct"/>
          </w:tcPr>
          <w:p w14:paraId="38AB56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4.3</w:t>
            </w:r>
          </w:p>
        </w:tc>
        <w:tc>
          <w:tcPr>
            <w:tcW w:w="4602" w:type="pct"/>
          </w:tcPr>
          <w:p w14:paraId="201C618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45C6198A" w14:textId="77777777" w:rsidTr="0076019D">
        <w:tc>
          <w:tcPr>
            <w:tcW w:w="5000" w:type="pct"/>
            <w:gridSpan w:val="2"/>
          </w:tcPr>
          <w:p w14:paraId="4D8D6E1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Тематическое содержание речи</w:t>
            </w:r>
          </w:p>
        </w:tc>
      </w:tr>
      <w:tr w:rsidR="0076019D" w:rsidRPr="0076019D" w14:paraId="3CB0FD54" w14:textId="77777777" w:rsidTr="0076019D">
        <w:tc>
          <w:tcPr>
            <w:tcW w:w="398" w:type="pct"/>
          </w:tcPr>
          <w:p w14:paraId="5BCE96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w:t>
            </w:r>
          </w:p>
        </w:tc>
        <w:tc>
          <w:tcPr>
            <w:tcW w:w="4602" w:type="pct"/>
          </w:tcPr>
          <w:p w14:paraId="1F6339E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Взаимоотношения в семье и с друзьями. Семейные праздники</w:t>
            </w:r>
          </w:p>
        </w:tc>
      </w:tr>
      <w:tr w:rsidR="0076019D" w:rsidRPr="0076019D" w14:paraId="44CE5B0A" w14:textId="77777777" w:rsidTr="0076019D">
        <w:tc>
          <w:tcPr>
            <w:tcW w:w="398" w:type="pct"/>
          </w:tcPr>
          <w:p w14:paraId="6CF3520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Б</w:t>
            </w:r>
          </w:p>
        </w:tc>
        <w:tc>
          <w:tcPr>
            <w:tcW w:w="4602" w:type="pct"/>
          </w:tcPr>
          <w:p w14:paraId="4D9E16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Внешность и характер человека (литературного персонажа)</w:t>
            </w:r>
          </w:p>
        </w:tc>
      </w:tr>
      <w:tr w:rsidR="0076019D" w:rsidRPr="0076019D" w14:paraId="0FF8E56C" w14:textId="77777777" w:rsidTr="0076019D">
        <w:tc>
          <w:tcPr>
            <w:tcW w:w="398" w:type="pct"/>
          </w:tcPr>
          <w:p w14:paraId="3B875E8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w:t>
            </w:r>
          </w:p>
        </w:tc>
        <w:tc>
          <w:tcPr>
            <w:tcW w:w="4602" w:type="pct"/>
          </w:tcPr>
          <w:p w14:paraId="53416C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Досуг и увлечения (хобби) современного подростка (чтение, кино, театр, спорт)</w:t>
            </w:r>
          </w:p>
        </w:tc>
      </w:tr>
      <w:tr w:rsidR="0076019D" w:rsidRPr="0076019D" w14:paraId="088DC679" w14:textId="77777777" w:rsidTr="0076019D">
        <w:tc>
          <w:tcPr>
            <w:tcW w:w="398" w:type="pct"/>
          </w:tcPr>
          <w:p w14:paraId="5A8622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w:t>
            </w:r>
          </w:p>
        </w:tc>
        <w:tc>
          <w:tcPr>
            <w:tcW w:w="4602" w:type="pct"/>
          </w:tcPr>
          <w:p w14:paraId="66F964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Здоровый образ жизни: режим труда и отдыха, фитнес, сбалансированное питание</w:t>
            </w:r>
          </w:p>
        </w:tc>
      </w:tr>
      <w:tr w:rsidR="0076019D" w:rsidRPr="0076019D" w14:paraId="6F272D68" w14:textId="77777777" w:rsidTr="0076019D">
        <w:tc>
          <w:tcPr>
            <w:tcW w:w="398" w:type="pct"/>
          </w:tcPr>
          <w:p w14:paraId="4203B7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w:t>
            </w:r>
          </w:p>
        </w:tc>
        <w:tc>
          <w:tcPr>
            <w:tcW w:w="4602" w:type="pct"/>
          </w:tcPr>
          <w:p w14:paraId="23A43F9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Покупки: одежда, обувь и продукты питания</w:t>
            </w:r>
          </w:p>
        </w:tc>
      </w:tr>
      <w:tr w:rsidR="0076019D" w:rsidRPr="0076019D" w14:paraId="4B4EB883" w14:textId="77777777" w:rsidTr="0076019D">
        <w:tc>
          <w:tcPr>
            <w:tcW w:w="398" w:type="pct"/>
          </w:tcPr>
          <w:p w14:paraId="4D05F4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Е</w:t>
            </w:r>
          </w:p>
        </w:tc>
        <w:tc>
          <w:tcPr>
            <w:tcW w:w="4602" w:type="pct"/>
          </w:tcPr>
          <w:p w14:paraId="7882C1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76019D" w:rsidRPr="0076019D" w14:paraId="66D372BF" w14:textId="77777777" w:rsidTr="0076019D">
        <w:tc>
          <w:tcPr>
            <w:tcW w:w="398" w:type="pct"/>
          </w:tcPr>
          <w:p w14:paraId="26095F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w:t>
            </w:r>
          </w:p>
        </w:tc>
        <w:tc>
          <w:tcPr>
            <w:tcW w:w="4602" w:type="pct"/>
          </w:tcPr>
          <w:p w14:paraId="509E5FF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Каникулы в различное время года. Виды отдыха</w:t>
            </w:r>
          </w:p>
        </w:tc>
      </w:tr>
      <w:tr w:rsidR="0076019D" w:rsidRPr="0076019D" w14:paraId="4FF0CADF" w14:textId="77777777" w:rsidTr="0076019D">
        <w:tc>
          <w:tcPr>
            <w:tcW w:w="398" w:type="pct"/>
          </w:tcPr>
          <w:p w14:paraId="58E5ED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w:t>
            </w:r>
          </w:p>
        </w:tc>
        <w:tc>
          <w:tcPr>
            <w:tcW w:w="4602" w:type="pct"/>
          </w:tcPr>
          <w:p w14:paraId="07C948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Путешествия по России и зарубежным странам</w:t>
            </w:r>
          </w:p>
        </w:tc>
      </w:tr>
      <w:tr w:rsidR="0076019D" w:rsidRPr="0076019D" w14:paraId="459AAC42" w14:textId="77777777" w:rsidTr="0076019D">
        <w:tc>
          <w:tcPr>
            <w:tcW w:w="398" w:type="pct"/>
          </w:tcPr>
          <w:p w14:paraId="63A3A6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w:t>
            </w:r>
          </w:p>
        </w:tc>
        <w:tc>
          <w:tcPr>
            <w:tcW w:w="4602" w:type="pct"/>
          </w:tcPr>
          <w:p w14:paraId="183F0B2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Природа: дикие и домашние животные. Климат, погода</w:t>
            </w:r>
          </w:p>
        </w:tc>
      </w:tr>
      <w:tr w:rsidR="0076019D" w:rsidRPr="0076019D" w14:paraId="7BC4FF02" w14:textId="77777777" w:rsidTr="0076019D">
        <w:tc>
          <w:tcPr>
            <w:tcW w:w="398" w:type="pct"/>
          </w:tcPr>
          <w:p w14:paraId="59CF2D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w:t>
            </w:r>
          </w:p>
        </w:tc>
        <w:tc>
          <w:tcPr>
            <w:tcW w:w="4602" w:type="pct"/>
          </w:tcPr>
          <w:p w14:paraId="7C0F8D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Жизнь в городе и сельской местности. Описание родного населенного пункта. Транспорт</w:t>
            </w:r>
          </w:p>
        </w:tc>
      </w:tr>
      <w:tr w:rsidR="0076019D" w:rsidRPr="0076019D" w14:paraId="63D1B7CD" w14:textId="77777777" w:rsidTr="0076019D">
        <w:tc>
          <w:tcPr>
            <w:tcW w:w="398" w:type="pct"/>
          </w:tcPr>
          <w:p w14:paraId="4F77F33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w:t>
            </w:r>
          </w:p>
        </w:tc>
        <w:tc>
          <w:tcPr>
            <w:tcW w:w="4602" w:type="pct"/>
          </w:tcPr>
          <w:p w14:paraId="47BAC9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6019D" w:rsidRPr="0076019D" w14:paraId="7D903397" w14:textId="77777777" w:rsidTr="0076019D">
        <w:tc>
          <w:tcPr>
            <w:tcW w:w="398" w:type="pct"/>
          </w:tcPr>
          <w:p w14:paraId="7F850E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w:t>
            </w:r>
          </w:p>
        </w:tc>
        <w:tc>
          <w:tcPr>
            <w:tcW w:w="4602" w:type="pct"/>
          </w:tcPr>
          <w:p w14:paraId="2E79467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Выдающиеся люди родной страны и страны (стран) изучаемого языка: писатели, поэты, ученые</w:t>
            </w:r>
          </w:p>
        </w:tc>
      </w:tr>
    </w:tbl>
    <w:p w14:paraId="20182031" w14:textId="77777777" w:rsidR="0076019D" w:rsidRPr="0076019D" w:rsidRDefault="0076019D" w:rsidP="0076019D">
      <w:pPr>
        <w:spacing w:after="0" w:line="240" w:lineRule="auto"/>
        <w:rPr>
          <w:rFonts w:ascii="Times New Roman" w:eastAsia="Times New Roman" w:hAnsi="Times New Roman" w:cs="Times New Roman"/>
        </w:rPr>
      </w:pPr>
    </w:p>
    <w:p w14:paraId="5897C6D9" w14:textId="77777777" w:rsidR="0076019D" w:rsidRPr="0076019D" w:rsidRDefault="0076019D" w:rsidP="0076019D">
      <w:pPr>
        <w:spacing w:after="0" w:line="240" w:lineRule="auto"/>
        <w:rPr>
          <w:rFonts w:ascii="Times New Roman" w:eastAsia="Times New Roman" w:hAnsi="Times New Roman" w:cs="Times New Roman"/>
        </w:rPr>
      </w:pPr>
    </w:p>
    <w:p w14:paraId="51B464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7 класс Английский язык</w:t>
      </w:r>
    </w:p>
    <w:p w14:paraId="108EAA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Таблица 5-а</w:t>
      </w:r>
    </w:p>
    <w:p w14:paraId="4C2B569B" w14:textId="77777777" w:rsidR="0076019D" w:rsidRPr="0076019D" w:rsidRDefault="0076019D" w:rsidP="0076019D">
      <w:pPr>
        <w:spacing w:after="0" w:line="240" w:lineRule="auto"/>
        <w:rPr>
          <w:rFonts w:ascii="Times New Roman" w:eastAsia="Times New Roman" w:hAnsi="Times New Roman" w:cs="Times New Roman"/>
        </w:rPr>
      </w:pPr>
    </w:p>
    <w:p w14:paraId="35A64C7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требования к результатам освоения основной</w:t>
      </w:r>
    </w:p>
    <w:p w14:paraId="47CFD74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образовательной программы (7 класс)</w:t>
      </w:r>
    </w:p>
    <w:p w14:paraId="0B83AB06" w14:textId="77777777" w:rsidR="0076019D" w:rsidRPr="0076019D" w:rsidRDefault="0076019D" w:rsidP="0076019D">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82"/>
        <w:gridCol w:w="9077"/>
      </w:tblGrid>
      <w:tr w:rsidR="0076019D" w:rsidRPr="0076019D" w14:paraId="2A220D4C" w14:textId="77777777" w:rsidTr="0076019D">
        <w:tc>
          <w:tcPr>
            <w:tcW w:w="702" w:type="pct"/>
          </w:tcPr>
          <w:p w14:paraId="5544B6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 проверяемого результата</w:t>
            </w:r>
          </w:p>
        </w:tc>
        <w:tc>
          <w:tcPr>
            <w:tcW w:w="4298" w:type="pct"/>
          </w:tcPr>
          <w:p w14:paraId="482AB9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019D" w:rsidRPr="0076019D" w14:paraId="6E9645AF" w14:textId="77777777" w:rsidTr="0076019D">
        <w:tc>
          <w:tcPr>
            <w:tcW w:w="702" w:type="pct"/>
          </w:tcPr>
          <w:p w14:paraId="7764E2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298" w:type="pct"/>
          </w:tcPr>
          <w:p w14:paraId="74474E5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52694A7E" w14:textId="77777777" w:rsidTr="0076019D">
        <w:tc>
          <w:tcPr>
            <w:tcW w:w="702" w:type="pct"/>
          </w:tcPr>
          <w:p w14:paraId="15FC4D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298" w:type="pct"/>
            <w:vAlign w:val="center"/>
          </w:tcPr>
          <w:p w14:paraId="0B2981E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6C82879C" w14:textId="77777777" w:rsidTr="0076019D">
        <w:tc>
          <w:tcPr>
            <w:tcW w:w="702" w:type="pct"/>
          </w:tcPr>
          <w:p w14:paraId="2C5B99D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298" w:type="pct"/>
          </w:tcPr>
          <w:p w14:paraId="512AA82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w:t>
            </w:r>
            <w:r w:rsidRPr="0076019D">
              <w:rPr>
                <w:rFonts w:ascii="Times New Roman" w:eastAsia="Times New Roman" w:hAnsi="Times New Roman" w:cs="Times New Roman"/>
              </w:rPr>
              <w:lastRenderedPageBreak/>
              <w:t>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76019D" w:rsidRPr="0076019D" w14:paraId="0FAED9C6" w14:textId="77777777" w:rsidTr="0076019D">
        <w:tc>
          <w:tcPr>
            <w:tcW w:w="702" w:type="pct"/>
          </w:tcPr>
          <w:p w14:paraId="66994D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1.1.2</w:t>
            </w:r>
          </w:p>
        </w:tc>
        <w:tc>
          <w:tcPr>
            <w:tcW w:w="4298" w:type="pct"/>
          </w:tcPr>
          <w:p w14:paraId="224016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76019D" w:rsidRPr="0076019D" w14:paraId="3A572903" w14:textId="77777777" w:rsidTr="0076019D">
        <w:tc>
          <w:tcPr>
            <w:tcW w:w="702" w:type="pct"/>
          </w:tcPr>
          <w:p w14:paraId="41E548A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1.1.3</w:t>
            </w:r>
          </w:p>
        </w:tc>
        <w:tc>
          <w:tcPr>
            <w:tcW w:w="4298" w:type="pct"/>
          </w:tcPr>
          <w:p w14:paraId="1420688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Излагать основное содержание прочитанного текста с вербальными и (или) зрительными опорами (объем - 8 - 9 фраз)</w:t>
            </w:r>
          </w:p>
        </w:tc>
      </w:tr>
      <w:tr w:rsidR="0076019D" w:rsidRPr="0076019D" w14:paraId="13946A07" w14:textId="77777777" w:rsidTr="0076019D">
        <w:tc>
          <w:tcPr>
            <w:tcW w:w="702" w:type="pct"/>
          </w:tcPr>
          <w:p w14:paraId="3CCD18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1.1.4</w:t>
            </w:r>
          </w:p>
        </w:tc>
        <w:tc>
          <w:tcPr>
            <w:tcW w:w="4298" w:type="pct"/>
          </w:tcPr>
          <w:p w14:paraId="232D15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излагать результаты выполненной проектной работы (объем - 8 - 9 фраз)</w:t>
            </w:r>
          </w:p>
        </w:tc>
      </w:tr>
      <w:tr w:rsidR="0076019D" w:rsidRPr="0076019D" w14:paraId="458AD73F" w14:textId="77777777" w:rsidTr="0076019D">
        <w:tc>
          <w:tcPr>
            <w:tcW w:w="702" w:type="pct"/>
          </w:tcPr>
          <w:p w14:paraId="3FB450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298" w:type="pct"/>
          </w:tcPr>
          <w:p w14:paraId="0371F32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tc>
      </w:tr>
      <w:tr w:rsidR="0076019D" w:rsidRPr="0076019D" w14:paraId="0737E220" w14:textId="77777777" w:rsidTr="0076019D">
        <w:tc>
          <w:tcPr>
            <w:tcW w:w="702" w:type="pct"/>
          </w:tcPr>
          <w:p w14:paraId="7A7053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298" w:type="pct"/>
          </w:tcPr>
          <w:p w14:paraId="424C61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76019D" w:rsidRPr="0076019D" w14:paraId="0C5E93C4" w14:textId="77777777" w:rsidTr="0076019D">
        <w:tc>
          <w:tcPr>
            <w:tcW w:w="702" w:type="pct"/>
          </w:tcPr>
          <w:p w14:paraId="05EA87A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298" w:type="pct"/>
          </w:tcPr>
          <w:p w14:paraId="11628A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76019D" w:rsidRPr="0076019D" w14:paraId="6493E4DF" w14:textId="77777777" w:rsidTr="0076019D">
        <w:tc>
          <w:tcPr>
            <w:tcW w:w="702" w:type="pct"/>
          </w:tcPr>
          <w:p w14:paraId="235789D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298" w:type="pct"/>
          </w:tcPr>
          <w:p w14:paraId="7050BDF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tc>
      </w:tr>
      <w:tr w:rsidR="0076019D" w:rsidRPr="0076019D" w14:paraId="398640C6" w14:textId="77777777" w:rsidTr="0076019D">
        <w:tc>
          <w:tcPr>
            <w:tcW w:w="702" w:type="pct"/>
          </w:tcPr>
          <w:p w14:paraId="18C037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298" w:type="pct"/>
          </w:tcPr>
          <w:p w14:paraId="212C3F5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76019D" w:rsidRPr="0076019D" w14:paraId="2CFF422B" w14:textId="77777777" w:rsidTr="0076019D">
        <w:tc>
          <w:tcPr>
            <w:tcW w:w="702" w:type="pct"/>
          </w:tcPr>
          <w:p w14:paraId="6E6FBBC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298" w:type="pct"/>
          </w:tcPr>
          <w:p w14:paraId="4F8499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76019D" w:rsidRPr="0076019D" w14:paraId="07244609" w14:textId="77777777" w:rsidTr="0076019D">
        <w:tc>
          <w:tcPr>
            <w:tcW w:w="702" w:type="pct"/>
          </w:tcPr>
          <w:p w14:paraId="579A35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298" w:type="pct"/>
          </w:tcPr>
          <w:p w14:paraId="51FD8D5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несплошные тексты (таблицы) и понимать представленную в них информацию</w:t>
            </w:r>
          </w:p>
        </w:tc>
      </w:tr>
      <w:tr w:rsidR="0076019D" w:rsidRPr="0076019D" w14:paraId="2082BA5D" w14:textId="77777777" w:rsidTr="0076019D">
        <w:tc>
          <w:tcPr>
            <w:tcW w:w="702" w:type="pct"/>
          </w:tcPr>
          <w:p w14:paraId="159F6B5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298" w:type="pct"/>
          </w:tcPr>
          <w:p w14:paraId="1FE49DB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tc>
      </w:tr>
      <w:tr w:rsidR="0076019D" w:rsidRPr="0076019D" w14:paraId="2AAD051B" w14:textId="77777777" w:rsidTr="0076019D">
        <w:tc>
          <w:tcPr>
            <w:tcW w:w="702" w:type="pct"/>
          </w:tcPr>
          <w:p w14:paraId="52344F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298" w:type="pct"/>
          </w:tcPr>
          <w:p w14:paraId="3BDD0F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Заполнять анкеты и формуляры с указанием личной информации, соблюдая речевой этикет, принятый в стране (странах) изучаемого языка</w:t>
            </w:r>
          </w:p>
        </w:tc>
      </w:tr>
      <w:tr w:rsidR="0076019D" w:rsidRPr="0076019D" w14:paraId="498E3431" w14:textId="77777777" w:rsidTr="0076019D">
        <w:tc>
          <w:tcPr>
            <w:tcW w:w="702" w:type="pct"/>
          </w:tcPr>
          <w:p w14:paraId="4AA9951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298" w:type="pct"/>
          </w:tcPr>
          <w:p w14:paraId="66C909E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76019D" w:rsidRPr="0076019D" w14:paraId="367ADEAD" w14:textId="77777777" w:rsidTr="0076019D">
        <w:tc>
          <w:tcPr>
            <w:tcW w:w="702" w:type="pct"/>
          </w:tcPr>
          <w:p w14:paraId="6F75220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298" w:type="pct"/>
          </w:tcPr>
          <w:p w14:paraId="7BA650E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небольшое письменное высказывание с использованием образца, плана, ключевых слов (объем высказывания - до 90 слов)</w:t>
            </w:r>
          </w:p>
        </w:tc>
      </w:tr>
      <w:tr w:rsidR="0076019D" w:rsidRPr="0076019D" w14:paraId="7D99477C" w14:textId="77777777" w:rsidTr="0076019D">
        <w:tc>
          <w:tcPr>
            <w:tcW w:w="702" w:type="pct"/>
          </w:tcPr>
          <w:p w14:paraId="22BD59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298" w:type="pct"/>
          </w:tcPr>
          <w:p w14:paraId="55140F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2A4EE058" w14:textId="77777777" w:rsidTr="0076019D">
        <w:tc>
          <w:tcPr>
            <w:tcW w:w="702" w:type="pct"/>
          </w:tcPr>
          <w:p w14:paraId="7C58665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298" w:type="pct"/>
          </w:tcPr>
          <w:p w14:paraId="665A1E7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79038BE0" w14:textId="77777777" w:rsidTr="0076019D">
        <w:tc>
          <w:tcPr>
            <w:tcW w:w="702" w:type="pct"/>
          </w:tcPr>
          <w:p w14:paraId="2F015D2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298" w:type="pct"/>
          </w:tcPr>
          <w:p w14:paraId="625F31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6019D" w:rsidRPr="0076019D" w14:paraId="1991A254" w14:textId="77777777" w:rsidTr="0076019D">
        <w:tc>
          <w:tcPr>
            <w:tcW w:w="702" w:type="pct"/>
          </w:tcPr>
          <w:p w14:paraId="181A12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298" w:type="pct"/>
          </w:tcPr>
          <w:p w14:paraId="3B3FCC6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6019D" w:rsidRPr="0076019D" w14:paraId="7A791B25" w14:textId="77777777" w:rsidTr="0076019D">
        <w:tc>
          <w:tcPr>
            <w:tcW w:w="702" w:type="pct"/>
          </w:tcPr>
          <w:p w14:paraId="030D1D4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2.1.3</w:t>
            </w:r>
          </w:p>
        </w:tc>
        <w:tc>
          <w:tcPr>
            <w:tcW w:w="4298" w:type="pct"/>
          </w:tcPr>
          <w:p w14:paraId="2927E49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новые слова согласно основным правилам чтения</w:t>
            </w:r>
          </w:p>
        </w:tc>
      </w:tr>
      <w:tr w:rsidR="0076019D" w:rsidRPr="0076019D" w14:paraId="161925E1" w14:textId="77777777" w:rsidTr="0076019D">
        <w:tc>
          <w:tcPr>
            <w:tcW w:w="702" w:type="pct"/>
          </w:tcPr>
          <w:p w14:paraId="1313445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298" w:type="pct"/>
          </w:tcPr>
          <w:p w14:paraId="6530A43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Орфография и пунктуация</w:t>
            </w:r>
          </w:p>
        </w:tc>
      </w:tr>
      <w:tr w:rsidR="0076019D" w:rsidRPr="0076019D" w14:paraId="7D950101" w14:textId="77777777" w:rsidTr="0076019D">
        <w:tc>
          <w:tcPr>
            <w:tcW w:w="702" w:type="pct"/>
          </w:tcPr>
          <w:p w14:paraId="5DCEF64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298" w:type="pct"/>
          </w:tcPr>
          <w:p w14:paraId="67CB4EA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орфографическими навыками: правильно писать изученные слова</w:t>
            </w:r>
          </w:p>
        </w:tc>
      </w:tr>
      <w:tr w:rsidR="0076019D" w:rsidRPr="0076019D" w14:paraId="2EFB2B5E" w14:textId="77777777" w:rsidTr="0076019D">
        <w:tc>
          <w:tcPr>
            <w:tcW w:w="702" w:type="pct"/>
          </w:tcPr>
          <w:p w14:paraId="585487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298" w:type="pct"/>
          </w:tcPr>
          <w:p w14:paraId="3DD4FD0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6019D" w:rsidRPr="0076019D" w14:paraId="4D590CA8" w14:textId="77777777" w:rsidTr="0076019D">
        <w:tc>
          <w:tcPr>
            <w:tcW w:w="702" w:type="pct"/>
          </w:tcPr>
          <w:p w14:paraId="74BB6F5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298" w:type="pct"/>
          </w:tcPr>
          <w:p w14:paraId="55AC48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4064D6C9" w14:textId="77777777" w:rsidTr="0076019D">
        <w:tc>
          <w:tcPr>
            <w:tcW w:w="702" w:type="pct"/>
          </w:tcPr>
          <w:p w14:paraId="6C4778F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298" w:type="pct"/>
          </w:tcPr>
          <w:p w14:paraId="0CF8D0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6019D" w:rsidRPr="0076019D" w14:paraId="4BC3AB22" w14:textId="77777777" w:rsidTr="0076019D">
        <w:tc>
          <w:tcPr>
            <w:tcW w:w="702" w:type="pct"/>
          </w:tcPr>
          <w:p w14:paraId="7790ADA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298" w:type="pct"/>
          </w:tcPr>
          <w:p w14:paraId="0462578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76019D" w:rsidRPr="0076019D" w14:paraId="3450F963" w14:textId="77777777" w:rsidTr="0076019D">
        <w:tc>
          <w:tcPr>
            <w:tcW w:w="702" w:type="pct"/>
          </w:tcPr>
          <w:p w14:paraId="2C8904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298" w:type="pct"/>
          </w:tcPr>
          <w:p w14:paraId="1F8B0BD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76019D" w:rsidRPr="0076019D" w14:paraId="3745BBCE" w14:textId="77777777" w:rsidTr="0076019D">
        <w:tc>
          <w:tcPr>
            <w:tcW w:w="702" w:type="pct"/>
          </w:tcPr>
          <w:p w14:paraId="217C28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298" w:type="pct"/>
          </w:tcPr>
          <w:p w14:paraId="331B3E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76019D" w:rsidRPr="0076019D" w14:paraId="4BE8CF99" w14:textId="77777777" w:rsidTr="0076019D">
        <w:tc>
          <w:tcPr>
            <w:tcW w:w="702" w:type="pct"/>
          </w:tcPr>
          <w:p w14:paraId="0942AC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298" w:type="pct"/>
          </w:tcPr>
          <w:p w14:paraId="5DE2411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76019D" w:rsidRPr="0076019D" w14:paraId="29C13916" w14:textId="77777777" w:rsidTr="0076019D">
        <w:tc>
          <w:tcPr>
            <w:tcW w:w="702" w:type="pct"/>
          </w:tcPr>
          <w:p w14:paraId="3D71072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298" w:type="pct"/>
          </w:tcPr>
          <w:p w14:paraId="342C7CE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наиболее частотные фразовые глаголы</w:t>
            </w:r>
          </w:p>
        </w:tc>
      </w:tr>
      <w:tr w:rsidR="0076019D" w:rsidRPr="0076019D" w14:paraId="6C2B8928" w14:textId="77777777" w:rsidTr="0076019D">
        <w:tc>
          <w:tcPr>
            <w:tcW w:w="702" w:type="pct"/>
          </w:tcPr>
          <w:p w14:paraId="74B7C2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298" w:type="pct"/>
          </w:tcPr>
          <w:p w14:paraId="48A139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изученные синонимы и антонимы</w:t>
            </w:r>
          </w:p>
        </w:tc>
      </w:tr>
      <w:tr w:rsidR="0076019D" w:rsidRPr="0076019D" w14:paraId="39EC4C2E" w14:textId="77777777" w:rsidTr="0076019D">
        <w:tc>
          <w:tcPr>
            <w:tcW w:w="702" w:type="pct"/>
          </w:tcPr>
          <w:p w14:paraId="5D39B6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w:t>
            </w:r>
          </w:p>
        </w:tc>
        <w:tc>
          <w:tcPr>
            <w:tcW w:w="4298" w:type="pct"/>
          </w:tcPr>
          <w:p w14:paraId="0A2B4B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интернациональные слова</w:t>
            </w:r>
          </w:p>
        </w:tc>
      </w:tr>
      <w:tr w:rsidR="0076019D" w:rsidRPr="0076019D" w14:paraId="010D890E" w14:textId="77777777" w:rsidTr="0076019D">
        <w:tc>
          <w:tcPr>
            <w:tcW w:w="702" w:type="pct"/>
          </w:tcPr>
          <w:p w14:paraId="39335B9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w:t>
            </w:r>
          </w:p>
        </w:tc>
        <w:tc>
          <w:tcPr>
            <w:tcW w:w="4298" w:type="pct"/>
          </w:tcPr>
          <w:p w14:paraId="024DE31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6019D" w:rsidRPr="0076019D" w14:paraId="5A463D21" w14:textId="77777777" w:rsidTr="0076019D">
        <w:tc>
          <w:tcPr>
            <w:tcW w:w="702" w:type="pct"/>
          </w:tcPr>
          <w:p w14:paraId="7F4F8B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298" w:type="pct"/>
          </w:tcPr>
          <w:p w14:paraId="299BD4F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tc>
      </w:tr>
      <w:tr w:rsidR="0076019D" w:rsidRPr="0076019D" w14:paraId="33618B3C" w14:textId="77777777" w:rsidTr="0076019D">
        <w:tc>
          <w:tcPr>
            <w:tcW w:w="702" w:type="pct"/>
          </w:tcPr>
          <w:p w14:paraId="53A411A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298" w:type="pct"/>
          </w:tcPr>
          <w:p w14:paraId="5846E8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6019D" w:rsidRPr="0076019D" w14:paraId="51D3EC40" w14:textId="77777777" w:rsidTr="0076019D">
        <w:tc>
          <w:tcPr>
            <w:tcW w:w="702" w:type="pct"/>
          </w:tcPr>
          <w:p w14:paraId="402741C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298" w:type="pct"/>
          </w:tcPr>
          <w:p w14:paraId="3D1460D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со сложным дополнением (Complex Object)</w:t>
            </w:r>
          </w:p>
        </w:tc>
      </w:tr>
      <w:tr w:rsidR="0076019D" w:rsidRPr="0076019D" w14:paraId="4C2435EB" w14:textId="77777777" w:rsidTr="0076019D">
        <w:tc>
          <w:tcPr>
            <w:tcW w:w="702" w:type="pct"/>
          </w:tcPr>
          <w:p w14:paraId="4A1B2C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298" w:type="pct"/>
          </w:tcPr>
          <w:p w14:paraId="0F83BE3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76019D" w:rsidRPr="0076019D" w14:paraId="5EAB3D23" w14:textId="77777777" w:rsidTr="0076019D">
        <w:tc>
          <w:tcPr>
            <w:tcW w:w="702" w:type="pct"/>
          </w:tcPr>
          <w:p w14:paraId="2435433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298" w:type="pct"/>
          </w:tcPr>
          <w:p w14:paraId="2A60CD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76019D" w:rsidRPr="0076019D" w14:paraId="11E873B6" w14:textId="77777777" w:rsidTr="0076019D">
        <w:tc>
          <w:tcPr>
            <w:tcW w:w="702" w:type="pct"/>
          </w:tcPr>
          <w:p w14:paraId="6A555E1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298" w:type="pct"/>
          </w:tcPr>
          <w:p w14:paraId="6807E4F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конструкцию used to + инфинитив глагола</w:t>
            </w:r>
          </w:p>
        </w:tc>
      </w:tr>
      <w:tr w:rsidR="0076019D" w:rsidRPr="0076019D" w14:paraId="472380D2" w14:textId="77777777" w:rsidTr="0076019D">
        <w:tc>
          <w:tcPr>
            <w:tcW w:w="702" w:type="pct"/>
          </w:tcPr>
          <w:p w14:paraId="1DABD0A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298" w:type="pct"/>
          </w:tcPr>
          <w:p w14:paraId="636F7D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w:t>
            </w:r>
            <w:r w:rsidRPr="0076019D">
              <w:rPr>
                <w:rFonts w:ascii="Times New Roman" w:eastAsia="Times New Roman" w:hAnsi="Times New Roman" w:cs="Times New Roman"/>
              </w:rPr>
              <w:lastRenderedPageBreak/>
              <w:t>Passive)</w:t>
            </w:r>
          </w:p>
        </w:tc>
      </w:tr>
      <w:tr w:rsidR="0076019D" w:rsidRPr="0076019D" w14:paraId="7B98CFB3" w14:textId="77777777" w:rsidTr="0076019D">
        <w:tc>
          <w:tcPr>
            <w:tcW w:w="702" w:type="pct"/>
          </w:tcPr>
          <w:p w14:paraId="3811C9F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2.4.7</w:t>
            </w:r>
          </w:p>
        </w:tc>
        <w:tc>
          <w:tcPr>
            <w:tcW w:w="4298" w:type="pct"/>
          </w:tcPr>
          <w:p w14:paraId="1D7DBBC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модальный глагол might</w:t>
            </w:r>
          </w:p>
        </w:tc>
      </w:tr>
      <w:tr w:rsidR="0076019D" w:rsidRPr="0076019D" w14:paraId="3C121CA0" w14:textId="77777777" w:rsidTr="0076019D">
        <w:tc>
          <w:tcPr>
            <w:tcW w:w="702" w:type="pct"/>
          </w:tcPr>
          <w:p w14:paraId="3064F82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298" w:type="pct"/>
          </w:tcPr>
          <w:p w14:paraId="2C906F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76019D" w:rsidRPr="0076019D" w14:paraId="6E17C295" w14:textId="77777777" w:rsidTr="0076019D">
        <w:tc>
          <w:tcPr>
            <w:tcW w:w="702" w:type="pct"/>
          </w:tcPr>
          <w:p w14:paraId="1DE0F6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2.4.9</w:t>
            </w:r>
          </w:p>
        </w:tc>
        <w:tc>
          <w:tcPr>
            <w:tcW w:w="4298" w:type="pct"/>
          </w:tcPr>
          <w:p w14:paraId="5A5E48B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местоимения other/another, both, all, one</w:t>
            </w:r>
          </w:p>
        </w:tc>
      </w:tr>
      <w:tr w:rsidR="0076019D" w:rsidRPr="0076019D" w14:paraId="51352234" w14:textId="77777777" w:rsidTr="0076019D">
        <w:tc>
          <w:tcPr>
            <w:tcW w:w="702" w:type="pct"/>
          </w:tcPr>
          <w:p w14:paraId="2090B9E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2.4.10</w:t>
            </w:r>
          </w:p>
        </w:tc>
        <w:tc>
          <w:tcPr>
            <w:tcW w:w="4298" w:type="pct"/>
          </w:tcPr>
          <w:p w14:paraId="6B37A8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Количественные числительные для обозначения больших чисел (до 1 000 000)</w:t>
            </w:r>
          </w:p>
        </w:tc>
      </w:tr>
      <w:tr w:rsidR="0076019D" w:rsidRPr="0076019D" w14:paraId="62788EE8" w14:textId="77777777" w:rsidTr="0076019D">
        <w:tc>
          <w:tcPr>
            <w:tcW w:w="702" w:type="pct"/>
          </w:tcPr>
          <w:p w14:paraId="7E6DF7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298" w:type="pct"/>
          </w:tcPr>
          <w:p w14:paraId="5BC9A98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5034B123" w14:textId="77777777" w:rsidTr="0076019D">
        <w:tc>
          <w:tcPr>
            <w:tcW w:w="702" w:type="pct"/>
          </w:tcPr>
          <w:p w14:paraId="460F3A5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298" w:type="pct"/>
          </w:tcPr>
          <w:p w14:paraId="513DF03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6019D" w:rsidRPr="0076019D" w14:paraId="28EFAAF1" w14:textId="77777777" w:rsidTr="0076019D">
        <w:tc>
          <w:tcPr>
            <w:tcW w:w="702" w:type="pct"/>
          </w:tcPr>
          <w:p w14:paraId="107C79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298" w:type="pct"/>
          </w:tcPr>
          <w:p w14:paraId="123C28A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76019D" w:rsidRPr="0076019D" w14:paraId="177A3525" w14:textId="77777777" w:rsidTr="0076019D">
        <w:tc>
          <w:tcPr>
            <w:tcW w:w="702" w:type="pct"/>
          </w:tcPr>
          <w:p w14:paraId="0D7D9C1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298" w:type="pct"/>
          </w:tcPr>
          <w:p w14:paraId="26DA15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Обладать базовыми знаниями о социокультурном портрете родной страны и страны (стран) изучаемого языка</w:t>
            </w:r>
          </w:p>
        </w:tc>
      </w:tr>
      <w:tr w:rsidR="0076019D" w:rsidRPr="0076019D" w14:paraId="00ADD62B" w14:textId="77777777" w:rsidTr="0076019D">
        <w:tc>
          <w:tcPr>
            <w:tcW w:w="702" w:type="pct"/>
          </w:tcPr>
          <w:p w14:paraId="46557B4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298" w:type="pct"/>
          </w:tcPr>
          <w:p w14:paraId="5866F4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представлять Россию и страну (страны) изучаемого языка</w:t>
            </w:r>
          </w:p>
        </w:tc>
      </w:tr>
      <w:tr w:rsidR="0076019D" w:rsidRPr="0076019D" w14:paraId="6DE528BA" w14:textId="77777777" w:rsidTr="0076019D">
        <w:tc>
          <w:tcPr>
            <w:tcW w:w="702" w:type="pct"/>
          </w:tcPr>
          <w:p w14:paraId="27FDE69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298" w:type="pct"/>
          </w:tcPr>
          <w:p w14:paraId="528521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p w14:paraId="5869CC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14BCA7DC" w14:textId="77777777" w:rsidTr="0076019D">
        <w:tc>
          <w:tcPr>
            <w:tcW w:w="702" w:type="pct"/>
          </w:tcPr>
          <w:p w14:paraId="0B585D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5</w:t>
            </w:r>
          </w:p>
        </w:tc>
        <w:tc>
          <w:tcPr>
            <w:tcW w:w="4298" w:type="pct"/>
          </w:tcPr>
          <w:p w14:paraId="5810BA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6019D" w:rsidRPr="0076019D" w14:paraId="3A174137" w14:textId="77777777" w:rsidTr="0076019D">
        <w:tc>
          <w:tcPr>
            <w:tcW w:w="702" w:type="pct"/>
          </w:tcPr>
          <w:p w14:paraId="2480613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6</w:t>
            </w:r>
          </w:p>
        </w:tc>
        <w:tc>
          <w:tcPr>
            <w:tcW w:w="4298" w:type="pct"/>
          </w:tcPr>
          <w:p w14:paraId="6C1D46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bl>
    <w:p w14:paraId="292DB8DE" w14:textId="77777777" w:rsidR="0076019D" w:rsidRPr="0076019D" w:rsidRDefault="0076019D" w:rsidP="0076019D">
      <w:pPr>
        <w:spacing w:after="0" w:line="240" w:lineRule="auto"/>
        <w:rPr>
          <w:rFonts w:ascii="Times New Roman" w:eastAsia="Times New Roman" w:hAnsi="Times New Roman" w:cs="Times New Roman"/>
        </w:rPr>
      </w:pPr>
    </w:p>
    <w:p w14:paraId="5A19E6FA" w14:textId="77777777" w:rsidR="0076019D" w:rsidRPr="0076019D" w:rsidRDefault="0076019D" w:rsidP="0076019D">
      <w:pPr>
        <w:spacing w:after="0" w:line="240" w:lineRule="auto"/>
        <w:rPr>
          <w:rFonts w:ascii="Times New Roman" w:eastAsia="Times New Roman" w:hAnsi="Times New Roman" w:cs="Times New Roman"/>
        </w:rPr>
      </w:pPr>
    </w:p>
    <w:p w14:paraId="2EBEE5DB" w14:textId="77777777" w:rsidR="0076019D" w:rsidRPr="0076019D" w:rsidRDefault="0076019D" w:rsidP="0076019D">
      <w:pPr>
        <w:spacing w:after="0" w:line="240" w:lineRule="auto"/>
        <w:rPr>
          <w:rFonts w:ascii="Times New Roman" w:eastAsia="Times New Roman" w:hAnsi="Times New Roman" w:cs="Times New Roman"/>
        </w:rPr>
      </w:pPr>
    </w:p>
    <w:p w14:paraId="6C84BEA6" w14:textId="77777777" w:rsidR="0076019D" w:rsidRPr="0076019D" w:rsidRDefault="0076019D" w:rsidP="0076019D">
      <w:pPr>
        <w:spacing w:after="0" w:line="240" w:lineRule="auto"/>
        <w:rPr>
          <w:rFonts w:ascii="Times New Roman" w:eastAsia="Times New Roman" w:hAnsi="Times New Roman" w:cs="Times New Roman"/>
        </w:rPr>
      </w:pPr>
    </w:p>
    <w:p w14:paraId="3B92DA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7 класс Английский язык</w:t>
      </w:r>
    </w:p>
    <w:p w14:paraId="0BC4B07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Таблица 6-а</w:t>
      </w:r>
    </w:p>
    <w:p w14:paraId="13B1B8F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элементы содержания (7 класс)</w:t>
      </w:r>
    </w:p>
    <w:p w14:paraId="2411B45F" w14:textId="77777777" w:rsidR="0076019D" w:rsidRPr="0076019D" w:rsidRDefault="0076019D" w:rsidP="0076019D">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29"/>
        <w:gridCol w:w="9830"/>
      </w:tblGrid>
      <w:tr w:rsidR="0076019D" w:rsidRPr="0076019D" w14:paraId="2AF0D436" w14:textId="77777777" w:rsidTr="0076019D">
        <w:tc>
          <w:tcPr>
            <w:tcW w:w="338" w:type="pct"/>
          </w:tcPr>
          <w:p w14:paraId="564175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w:t>
            </w:r>
          </w:p>
        </w:tc>
        <w:tc>
          <w:tcPr>
            <w:tcW w:w="4662" w:type="pct"/>
          </w:tcPr>
          <w:p w14:paraId="285048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Проверяемый элемент содержания</w:t>
            </w:r>
          </w:p>
        </w:tc>
      </w:tr>
      <w:tr w:rsidR="0076019D" w:rsidRPr="0076019D" w14:paraId="10A2612F" w14:textId="77777777" w:rsidTr="0076019D">
        <w:tc>
          <w:tcPr>
            <w:tcW w:w="338" w:type="pct"/>
            <w:vAlign w:val="center"/>
          </w:tcPr>
          <w:p w14:paraId="7409D2F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662" w:type="pct"/>
            <w:vAlign w:val="center"/>
          </w:tcPr>
          <w:p w14:paraId="37F016A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143485C4" w14:textId="77777777" w:rsidTr="0076019D">
        <w:tc>
          <w:tcPr>
            <w:tcW w:w="338" w:type="pct"/>
            <w:vAlign w:val="center"/>
          </w:tcPr>
          <w:p w14:paraId="4077115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662" w:type="pct"/>
            <w:vAlign w:val="center"/>
          </w:tcPr>
          <w:p w14:paraId="32E19C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18AB95F7" w14:textId="77777777" w:rsidTr="0076019D">
        <w:tc>
          <w:tcPr>
            <w:tcW w:w="338" w:type="pct"/>
          </w:tcPr>
          <w:p w14:paraId="3DFC785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662" w:type="pct"/>
          </w:tcPr>
          <w:p w14:paraId="19A238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Диалогическая речь</w:t>
            </w:r>
          </w:p>
          <w:p w14:paraId="7F52704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w:t>
            </w:r>
            <w:r w:rsidRPr="0076019D">
              <w:rPr>
                <w:rFonts w:ascii="Times New Roman" w:eastAsia="Times New Roman" w:hAnsi="Times New Roman" w:cs="Times New Roman"/>
              </w:rPr>
              <w:lastRenderedPageBreak/>
              <w:t>до 7 реплик со стороны каждого собеседника)</w:t>
            </w:r>
          </w:p>
        </w:tc>
      </w:tr>
      <w:tr w:rsidR="0076019D" w:rsidRPr="0076019D" w14:paraId="6E3B4EDE" w14:textId="77777777" w:rsidTr="0076019D">
        <w:tc>
          <w:tcPr>
            <w:tcW w:w="338" w:type="pct"/>
          </w:tcPr>
          <w:p w14:paraId="09A4E3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1.1.1.1</w:t>
            </w:r>
          </w:p>
        </w:tc>
        <w:tc>
          <w:tcPr>
            <w:tcW w:w="4662" w:type="pct"/>
          </w:tcPr>
          <w:p w14:paraId="15BC27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6019D" w:rsidRPr="0076019D" w14:paraId="3F7CC3ED" w14:textId="77777777" w:rsidTr="0076019D">
        <w:tc>
          <w:tcPr>
            <w:tcW w:w="338" w:type="pct"/>
          </w:tcPr>
          <w:p w14:paraId="744D7B7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1.1.1.2</w:t>
            </w:r>
          </w:p>
        </w:tc>
        <w:tc>
          <w:tcPr>
            <w:tcW w:w="4662" w:type="pct"/>
          </w:tcPr>
          <w:p w14:paraId="5B86050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6019D" w:rsidRPr="0076019D" w14:paraId="2505373B" w14:textId="77777777" w:rsidTr="0076019D">
        <w:tc>
          <w:tcPr>
            <w:tcW w:w="338" w:type="pct"/>
          </w:tcPr>
          <w:p w14:paraId="30752CC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1.1.1.3</w:t>
            </w:r>
          </w:p>
        </w:tc>
        <w:tc>
          <w:tcPr>
            <w:tcW w:w="4662" w:type="pct"/>
          </w:tcPr>
          <w:p w14:paraId="1A435A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6019D" w:rsidRPr="0076019D" w14:paraId="7B2262D8" w14:textId="77777777" w:rsidTr="0076019D">
        <w:tc>
          <w:tcPr>
            <w:tcW w:w="338" w:type="pct"/>
          </w:tcPr>
          <w:p w14:paraId="54249E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662" w:type="pct"/>
          </w:tcPr>
          <w:p w14:paraId="1BD563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Монологическая речь</w:t>
            </w:r>
          </w:p>
          <w:p w14:paraId="6453BA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76019D" w:rsidRPr="0076019D" w14:paraId="14847DFE" w14:textId="77777777" w:rsidTr="0076019D">
        <w:tc>
          <w:tcPr>
            <w:tcW w:w="338" w:type="pct"/>
          </w:tcPr>
          <w:p w14:paraId="7136F47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1.1.2.1</w:t>
            </w:r>
          </w:p>
        </w:tc>
        <w:tc>
          <w:tcPr>
            <w:tcW w:w="4662" w:type="pct"/>
          </w:tcPr>
          <w:p w14:paraId="644DB77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6019D" w:rsidRPr="0076019D" w14:paraId="7055010C" w14:textId="77777777" w:rsidTr="0076019D">
        <w:tc>
          <w:tcPr>
            <w:tcW w:w="338" w:type="pct"/>
          </w:tcPr>
          <w:p w14:paraId="39E2355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1.1.2.2</w:t>
            </w:r>
          </w:p>
        </w:tc>
        <w:tc>
          <w:tcPr>
            <w:tcW w:w="4662" w:type="pct"/>
          </w:tcPr>
          <w:p w14:paraId="362624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Повествование (сообщение)</w:t>
            </w:r>
          </w:p>
        </w:tc>
      </w:tr>
      <w:tr w:rsidR="0076019D" w:rsidRPr="0076019D" w14:paraId="3D0F50DE" w14:textId="77777777" w:rsidTr="0076019D">
        <w:tc>
          <w:tcPr>
            <w:tcW w:w="338" w:type="pct"/>
          </w:tcPr>
          <w:p w14:paraId="081622A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1.1.2.3</w:t>
            </w:r>
          </w:p>
        </w:tc>
        <w:tc>
          <w:tcPr>
            <w:tcW w:w="4662" w:type="pct"/>
          </w:tcPr>
          <w:p w14:paraId="543CD6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(пересказ) основного содержания прочитанного (прослушанного) текста</w:t>
            </w:r>
          </w:p>
        </w:tc>
      </w:tr>
      <w:tr w:rsidR="0076019D" w:rsidRPr="0076019D" w14:paraId="7226FB4A" w14:textId="77777777" w:rsidTr="0076019D">
        <w:tc>
          <w:tcPr>
            <w:tcW w:w="338" w:type="pct"/>
          </w:tcPr>
          <w:p w14:paraId="0F9E22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1.1.2.4</w:t>
            </w:r>
          </w:p>
        </w:tc>
        <w:tc>
          <w:tcPr>
            <w:tcW w:w="4662" w:type="pct"/>
          </w:tcPr>
          <w:p w14:paraId="40A417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Краткое изложение результатов выполненной проектной работы</w:t>
            </w:r>
          </w:p>
        </w:tc>
      </w:tr>
      <w:tr w:rsidR="0076019D" w:rsidRPr="0076019D" w14:paraId="68AE7736" w14:textId="77777777" w:rsidTr="0076019D">
        <w:tc>
          <w:tcPr>
            <w:tcW w:w="338" w:type="pct"/>
          </w:tcPr>
          <w:p w14:paraId="5C834C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662" w:type="pct"/>
          </w:tcPr>
          <w:p w14:paraId="3407A1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p w14:paraId="23CF3F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14:paraId="60BA5D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76019D" w:rsidRPr="0076019D" w14:paraId="24559472" w14:textId="77777777" w:rsidTr="0076019D">
        <w:tc>
          <w:tcPr>
            <w:tcW w:w="338" w:type="pct"/>
          </w:tcPr>
          <w:p w14:paraId="082053B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662" w:type="pct"/>
          </w:tcPr>
          <w:p w14:paraId="5B3892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6019D" w:rsidRPr="0076019D" w14:paraId="21A1FC4D" w14:textId="77777777" w:rsidTr="0076019D">
        <w:tc>
          <w:tcPr>
            <w:tcW w:w="338" w:type="pct"/>
          </w:tcPr>
          <w:p w14:paraId="022CAC2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662" w:type="pct"/>
          </w:tcPr>
          <w:p w14:paraId="06D482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6019D" w:rsidRPr="0076019D" w14:paraId="25C90C72" w14:textId="77777777" w:rsidTr="0076019D">
        <w:tc>
          <w:tcPr>
            <w:tcW w:w="338" w:type="pct"/>
          </w:tcPr>
          <w:p w14:paraId="5E58D7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662" w:type="pct"/>
          </w:tcPr>
          <w:p w14:paraId="1153FE0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p w14:paraId="5E455B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76019D" w:rsidRPr="0076019D" w14:paraId="0796C655" w14:textId="77777777" w:rsidTr="0076019D">
        <w:tc>
          <w:tcPr>
            <w:tcW w:w="338" w:type="pct"/>
          </w:tcPr>
          <w:p w14:paraId="2CEF45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662" w:type="pct"/>
          </w:tcPr>
          <w:p w14:paraId="724978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6019D" w:rsidRPr="0076019D" w14:paraId="12943C63" w14:textId="77777777" w:rsidTr="0076019D">
        <w:tc>
          <w:tcPr>
            <w:tcW w:w="338" w:type="pct"/>
          </w:tcPr>
          <w:p w14:paraId="3E435C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662" w:type="pct"/>
          </w:tcPr>
          <w:p w14:paraId="39371E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запрашиваемой информации - умение находить в прочитанном тексте и понимать запрашиваемую информацию</w:t>
            </w:r>
          </w:p>
        </w:tc>
      </w:tr>
      <w:tr w:rsidR="0076019D" w:rsidRPr="0076019D" w14:paraId="4CAFD1DF" w14:textId="77777777" w:rsidTr="0076019D">
        <w:tc>
          <w:tcPr>
            <w:tcW w:w="338" w:type="pct"/>
          </w:tcPr>
          <w:p w14:paraId="5BDD65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1.3.3</w:t>
            </w:r>
          </w:p>
        </w:tc>
        <w:tc>
          <w:tcPr>
            <w:tcW w:w="4662" w:type="pct"/>
          </w:tcPr>
          <w:p w14:paraId="579365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несплошных текстов (таблиц) и понимание представленной в них информации</w:t>
            </w:r>
          </w:p>
        </w:tc>
      </w:tr>
      <w:tr w:rsidR="0076019D" w:rsidRPr="0076019D" w14:paraId="3E2811CC" w14:textId="77777777" w:rsidTr="0076019D">
        <w:tc>
          <w:tcPr>
            <w:tcW w:w="338" w:type="pct"/>
          </w:tcPr>
          <w:p w14:paraId="10132AD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662" w:type="pct"/>
          </w:tcPr>
          <w:p w14:paraId="4A5E16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p w14:paraId="167FC15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умений письменной речи</w:t>
            </w:r>
          </w:p>
        </w:tc>
      </w:tr>
      <w:tr w:rsidR="0076019D" w:rsidRPr="0076019D" w14:paraId="42D77804" w14:textId="77777777" w:rsidTr="0076019D">
        <w:tc>
          <w:tcPr>
            <w:tcW w:w="338" w:type="pct"/>
          </w:tcPr>
          <w:p w14:paraId="223FA2F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662" w:type="pct"/>
          </w:tcPr>
          <w:p w14:paraId="7E5CA2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76019D" w:rsidRPr="0076019D" w14:paraId="42867153" w14:textId="77777777" w:rsidTr="0076019D">
        <w:tc>
          <w:tcPr>
            <w:tcW w:w="338" w:type="pct"/>
          </w:tcPr>
          <w:p w14:paraId="5F240B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662" w:type="pct"/>
          </w:tcPr>
          <w:p w14:paraId="04DD8D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6019D" w:rsidRPr="0076019D" w14:paraId="43988910" w14:textId="77777777" w:rsidTr="0076019D">
        <w:tc>
          <w:tcPr>
            <w:tcW w:w="338" w:type="pct"/>
          </w:tcPr>
          <w:p w14:paraId="3AB64C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662" w:type="pct"/>
          </w:tcPr>
          <w:p w14:paraId="7EB011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76019D" w:rsidRPr="0076019D" w14:paraId="6D509190" w14:textId="77777777" w:rsidTr="0076019D">
        <w:tc>
          <w:tcPr>
            <w:tcW w:w="338" w:type="pct"/>
          </w:tcPr>
          <w:p w14:paraId="4DCF135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662" w:type="pct"/>
          </w:tcPr>
          <w:p w14:paraId="1C25B2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Создание небольшого письменного высказывания с использованием образца, плана, таблицы (объем письменного высказывания - до 90 слов)</w:t>
            </w:r>
          </w:p>
        </w:tc>
      </w:tr>
      <w:tr w:rsidR="0076019D" w:rsidRPr="0076019D" w14:paraId="6C3B2145" w14:textId="77777777" w:rsidTr="0076019D">
        <w:tc>
          <w:tcPr>
            <w:tcW w:w="338" w:type="pct"/>
          </w:tcPr>
          <w:p w14:paraId="46ED32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662" w:type="pct"/>
          </w:tcPr>
          <w:p w14:paraId="14BB305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075B69B3" w14:textId="77777777" w:rsidTr="0076019D">
        <w:tc>
          <w:tcPr>
            <w:tcW w:w="338" w:type="pct"/>
          </w:tcPr>
          <w:p w14:paraId="33784A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662" w:type="pct"/>
          </w:tcPr>
          <w:p w14:paraId="28DB7D1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11D68E0B" w14:textId="77777777" w:rsidTr="0076019D">
        <w:tc>
          <w:tcPr>
            <w:tcW w:w="338" w:type="pct"/>
          </w:tcPr>
          <w:p w14:paraId="58F2B94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662" w:type="pct"/>
          </w:tcPr>
          <w:p w14:paraId="72BB2DB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6019D" w:rsidRPr="0076019D" w14:paraId="366BF81B" w14:textId="77777777" w:rsidTr="0076019D">
        <w:tc>
          <w:tcPr>
            <w:tcW w:w="338" w:type="pct"/>
          </w:tcPr>
          <w:p w14:paraId="6F14028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662" w:type="pct"/>
          </w:tcPr>
          <w:p w14:paraId="6DB0E5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76019D" w:rsidRPr="0076019D" w14:paraId="17A85027" w14:textId="77777777" w:rsidTr="0076019D">
        <w:tc>
          <w:tcPr>
            <w:tcW w:w="338" w:type="pct"/>
          </w:tcPr>
          <w:p w14:paraId="671A048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662" w:type="pct"/>
          </w:tcPr>
          <w:p w14:paraId="6C2D0F1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Графика, орфография и пунктуация</w:t>
            </w:r>
          </w:p>
        </w:tc>
      </w:tr>
      <w:tr w:rsidR="0076019D" w:rsidRPr="0076019D" w14:paraId="668C24F7" w14:textId="77777777" w:rsidTr="0076019D">
        <w:tc>
          <w:tcPr>
            <w:tcW w:w="338" w:type="pct"/>
          </w:tcPr>
          <w:p w14:paraId="2F17B2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662" w:type="pct"/>
          </w:tcPr>
          <w:p w14:paraId="3B2A73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написание изученных слов</w:t>
            </w:r>
          </w:p>
        </w:tc>
      </w:tr>
      <w:tr w:rsidR="0076019D" w:rsidRPr="0076019D" w14:paraId="05E63222" w14:textId="77777777" w:rsidTr="0076019D">
        <w:tc>
          <w:tcPr>
            <w:tcW w:w="338" w:type="pct"/>
          </w:tcPr>
          <w:p w14:paraId="29730B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662" w:type="pct"/>
          </w:tcPr>
          <w:p w14:paraId="3D9B325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6019D" w:rsidRPr="0076019D" w14:paraId="2D9E8D7B" w14:textId="77777777" w:rsidTr="0076019D">
        <w:tc>
          <w:tcPr>
            <w:tcW w:w="338" w:type="pct"/>
          </w:tcPr>
          <w:p w14:paraId="6B1DFA9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2.2.3</w:t>
            </w:r>
          </w:p>
        </w:tc>
        <w:tc>
          <w:tcPr>
            <w:tcW w:w="4662" w:type="pct"/>
          </w:tcPr>
          <w:p w14:paraId="78248F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6019D" w:rsidRPr="0076019D" w14:paraId="0127FE95" w14:textId="77777777" w:rsidTr="0076019D">
        <w:tc>
          <w:tcPr>
            <w:tcW w:w="338" w:type="pct"/>
          </w:tcPr>
          <w:p w14:paraId="36A675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662" w:type="pct"/>
          </w:tcPr>
          <w:p w14:paraId="2AF7D8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0BCA80A5" w14:textId="77777777" w:rsidTr="0076019D">
        <w:tc>
          <w:tcPr>
            <w:tcW w:w="338" w:type="pct"/>
          </w:tcPr>
          <w:p w14:paraId="765E52C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662" w:type="pct"/>
          </w:tcPr>
          <w:p w14:paraId="1B9A5C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6019D" w:rsidRPr="0076019D" w14:paraId="50C6398C" w14:textId="77777777" w:rsidTr="0076019D">
        <w:tc>
          <w:tcPr>
            <w:tcW w:w="338" w:type="pct"/>
          </w:tcPr>
          <w:p w14:paraId="72B6019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662" w:type="pct"/>
          </w:tcPr>
          <w:p w14:paraId="4B6730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Многозначные лексические единицы. Синонимы. Антонимы</w:t>
            </w:r>
          </w:p>
        </w:tc>
      </w:tr>
      <w:tr w:rsidR="0076019D" w:rsidRPr="0076019D" w14:paraId="4A9DF319" w14:textId="77777777" w:rsidTr="0076019D">
        <w:tc>
          <w:tcPr>
            <w:tcW w:w="338" w:type="pct"/>
          </w:tcPr>
          <w:p w14:paraId="5F9A9D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662" w:type="pct"/>
          </w:tcPr>
          <w:p w14:paraId="4989E83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Интернациональные слова</w:t>
            </w:r>
          </w:p>
        </w:tc>
      </w:tr>
      <w:tr w:rsidR="0076019D" w:rsidRPr="0076019D" w14:paraId="26AC947D" w14:textId="77777777" w:rsidTr="0076019D">
        <w:tc>
          <w:tcPr>
            <w:tcW w:w="338" w:type="pct"/>
          </w:tcPr>
          <w:p w14:paraId="2883E8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662" w:type="pct"/>
          </w:tcPr>
          <w:p w14:paraId="677FA3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Наиболее частотные фразовые глаголы</w:t>
            </w:r>
          </w:p>
        </w:tc>
      </w:tr>
      <w:tr w:rsidR="0076019D" w:rsidRPr="0076019D" w14:paraId="24A1E3A3" w14:textId="77777777" w:rsidTr="0076019D">
        <w:tc>
          <w:tcPr>
            <w:tcW w:w="338" w:type="pct"/>
          </w:tcPr>
          <w:p w14:paraId="45C952B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662" w:type="pct"/>
          </w:tcPr>
          <w:p w14:paraId="5777A92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76019D" w:rsidRPr="0076019D" w14:paraId="250DD865" w14:textId="77777777" w:rsidTr="0076019D">
        <w:tc>
          <w:tcPr>
            <w:tcW w:w="338" w:type="pct"/>
          </w:tcPr>
          <w:p w14:paraId="71A6B8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662" w:type="pct"/>
          </w:tcPr>
          <w:p w14:paraId="23F5BAD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аффиксация:</w:t>
            </w:r>
          </w:p>
        </w:tc>
      </w:tr>
      <w:tr w:rsidR="0076019D" w:rsidRPr="0076019D" w14:paraId="34A7CD44" w14:textId="77777777" w:rsidTr="0076019D">
        <w:tc>
          <w:tcPr>
            <w:tcW w:w="338" w:type="pct"/>
          </w:tcPr>
          <w:p w14:paraId="1F3372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2.3.6.1</w:t>
            </w:r>
          </w:p>
        </w:tc>
        <w:tc>
          <w:tcPr>
            <w:tcW w:w="4662" w:type="pct"/>
          </w:tcPr>
          <w:p w14:paraId="13AB7B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существительных при помощи префикса un- (unreality)</w:t>
            </w:r>
          </w:p>
        </w:tc>
      </w:tr>
      <w:tr w:rsidR="0076019D" w:rsidRPr="0076019D" w14:paraId="1383246F" w14:textId="77777777" w:rsidTr="0076019D">
        <w:tc>
          <w:tcPr>
            <w:tcW w:w="338" w:type="pct"/>
          </w:tcPr>
          <w:p w14:paraId="247A6B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2.3.6.2</w:t>
            </w:r>
          </w:p>
        </w:tc>
        <w:tc>
          <w:tcPr>
            <w:tcW w:w="4662" w:type="pct"/>
          </w:tcPr>
          <w:p w14:paraId="077D66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существительных при помощи суффиксов:</w:t>
            </w:r>
          </w:p>
          <w:p w14:paraId="70D416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-ment (development), -ness (darkness)</w:t>
            </w:r>
          </w:p>
        </w:tc>
      </w:tr>
      <w:tr w:rsidR="0076019D" w:rsidRPr="0076019D" w14:paraId="5B7CB56A" w14:textId="77777777" w:rsidTr="0076019D">
        <w:tc>
          <w:tcPr>
            <w:tcW w:w="338" w:type="pct"/>
          </w:tcPr>
          <w:p w14:paraId="29196A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2.3.6.3</w:t>
            </w:r>
          </w:p>
        </w:tc>
        <w:tc>
          <w:tcPr>
            <w:tcW w:w="4662" w:type="pct"/>
          </w:tcPr>
          <w:p w14:paraId="4F082EA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при помощи суффиксов -ly (friendly),</w:t>
            </w:r>
          </w:p>
          <w:p w14:paraId="07F19F6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-ous (famous), -y (busy)</w:t>
            </w:r>
          </w:p>
        </w:tc>
      </w:tr>
      <w:tr w:rsidR="0076019D" w:rsidRPr="0076019D" w14:paraId="1518EDE3" w14:textId="77777777" w:rsidTr="0076019D">
        <w:tc>
          <w:tcPr>
            <w:tcW w:w="338" w:type="pct"/>
          </w:tcPr>
          <w:p w14:paraId="5A4887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2.3.6.4</w:t>
            </w:r>
          </w:p>
        </w:tc>
        <w:tc>
          <w:tcPr>
            <w:tcW w:w="4662" w:type="pct"/>
          </w:tcPr>
          <w:p w14:paraId="2B847F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и наречий при помощи префиксов in-/im- (informal, independently, impossible)</w:t>
            </w:r>
          </w:p>
        </w:tc>
      </w:tr>
      <w:tr w:rsidR="0076019D" w:rsidRPr="0076019D" w14:paraId="7056E7BF" w14:textId="77777777" w:rsidTr="0076019D">
        <w:tc>
          <w:tcPr>
            <w:tcW w:w="338" w:type="pct"/>
          </w:tcPr>
          <w:p w14:paraId="786AD1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662" w:type="pct"/>
          </w:tcPr>
          <w:p w14:paraId="3503DD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словосложение:</w:t>
            </w:r>
          </w:p>
        </w:tc>
      </w:tr>
      <w:tr w:rsidR="0076019D" w:rsidRPr="0076019D" w14:paraId="2F01D5D9" w14:textId="77777777" w:rsidTr="0076019D">
        <w:tc>
          <w:tcPr>
            <w:tcW w:w="338" w:type="pct"/>
          </w:tcPr>
          <w:p w14:paraId="51058AD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2.3.7.1</w:t>
            </w:r>
          </w:p>
        </w:tc>
        <w:tc>
          <w:tcPr>
            <w:tcW w:w="4662" w:type="pct"/>
          </w:tcPr>
          <w:p w14:paraId="5CAB344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76019D" w:rsidRPr="0076019D" w14:paraId="6C760744" w14:textId="77777777" w:rsidTr="0076019D">
        <w:tc>
          <w:tcPr>
            <w:tcW w:w="338" w:type="pct"/>
          </w:tcPr>
          <w:p w14:paraId="7475ACF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662" w:type="pct"/>
          </w:tcPr>
          <w:p w14:paraId="61785B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p w14:paraId="615A9E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6019D" w:rsidRPr="0076019D" w14:paraId="2929B94D" w14:textId="77777777" w:rsidTr="0076019D">
        <w:tc>
          <w:tcPr>
            <w:tcW w:w="338" w:type="pct"/>
          </w:tcPr>
          <w:p w14:paraId="0701AB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662" w:type="pct"/>
          </w:tcPr>
          <w:p w14:paraId="662B60B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со сложным дополнением (Complex Object)</w:t>
            </w:r>
          </w:p>
        </w:tc>
      </w:tr>
      <w:tr w:rsidR="0076019D" w:rsidRPr="0076019D" w14:paraId="40CA342D" w14:textId="77777777" w:rsidTr="0076019D">
        <w:tc>
          <w:tcPr>
            <w:tcW w:w="338" w:type="pct"/>
          </w:tcPr>
          <w:p w14:paraId="40B685A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662" w:type="pct"/>
          </w:tcPr>
          <w:p w14:paraId="3531565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Условные предложения реального характера (Conditional 0, Conditional 1)</w:t>
            </w:r>
          </w:p>
        </w:tc>
      </w:tr>
      <w:tr w:rsidR="0076019D" w:rsidRPr="0076019D" w14:paraId="25BD4585" w14:textId="77777777" w:rsidTr="0076019D">
        <w:tc>
          <w:tcPr>
            <w:tcW w:w="338" w:type="pct"/>
          </w:tcPr>
          <w:p w14:paraId="284083C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662" w:type="pct"/>
          </w:tcPr>
          <w:p w14:paraId="4E0B62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tc>
      </w:tr>
      <w:tr w:rsidR="0076019D" w:rsidRPr="0076019D" w14:paraId="253A92FF" w14:textId="77777777" w:rsidTr="0076019D">
        <w:tc>
          <w:tcPr>
            <w:tcW w:w="338" w:type="pct"/>
          </w:tcPr>
          <w:p w14:paraId="6920CD0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662" w:type="pct"/>
          </w:tcPr>
          <w:p w14:paraId="2A65FA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Конструкция used to + инфинитив глагола</w:t>
            </w:r>
          </w:p>
        </w:tc>
      </w:tr>
      <w:tr w:rsidR="0076019D" w:rsidRPr="0076019D" w14:paraId="40B80831" w14:textId="77777777" w:rsidTr="0076019D">
        <w:tc>
          <w:tcPr>
            <w:tcW w:w="338" w:type="pct"/>
          </w:tcPr>
          <w:p w14:paraId="5325F8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662" w:type="pct"/>
          </w:tcPr>
          <w:p w14:paraId="72BC66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Глаголы в наиболее употребительных формах страдательного залога (Present/Past Simple Passive)</w:t>
            </w:r>
          </w:p>
        </w:tc>
      </w:tr>
      <w:tr w:rsidR="0076019D" w:rsidRPr="0076019D" w14:paraId="2F0BAB7C" w14:textId="77777777" w:rsidTr="0076019D">
        <w:tc>
          <w:tcPr>
            <w:tcW w:w="338" w:type="pct"/>
          </w:tcPr>
          <w:p w14:paraId="6F1F242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662" w:type="pct"/>
          </w:tcPr>
          <w:p w14:paraId="18B9E82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Модальный глагол might</w:t>
            </w:r>
          </w:p>
        </w:tc>
      </w:tr>
      <w:tr w:rsidR="0076019D" w:rsidRPr="0076019D" w14:paraId="43F85937" w14:textId="77777777" w:rsidTr="0076019D">
        <w:tc>
          <w:tcPr>
            <w:tcW w:w="338" w:type="pct"/>
          </w:tcPr>
          <w:p w14:paraId="6DBE77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662" w:type="pct"/>
          </w:tcPr>
          <w:p w14:paraId="3F0BD5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Наречия, совпадающие по форме с прилагательными (fast, high, early)</w:t>
            </w:r>
          </w:p>
        </w:tc>
      </w:tr>
      <w:tr w:rsidR="0076019D" w:rsidRPr="003216EA" w14:paraId="2083C0C6" w14:textId="77777777" w:rsidTr="0076019D">
        <w:tc>
          <w:tcPr>
            <w:tcW w:w="338" w:type="pct"/>
          </w:tcPr>
          <w:p w14:paraId="29836D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662" w:type="pct"/>
          </w:tcPr>
          <w:p w14:paraId="320C64CC"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Местоимения</w:t>
            </w:r>
            <w:r w:rsidRPr="0076019D">
              <w:rPr>
                <w:rFonts w:ascii="Times New Roman" w:eastAsia="Times New Roman" w:hAnsi="Times New Roman" w:cs="Times New Roman"/>
                <w:lang w:val="en-US"/>
              </w:rPr>
              <w:t xml:space="preserve"> other/another, both, all, one</w:t>
            </w:r>
          </w:p>
        </w:tc>
      </w:tr>
      <w:tr w:rsidR="0076019D" w:rsidRPr="0076019D" w14:paraId="24464594" w14:textId="77777777" w:rsidTr="0076019D">
        <w:tc>
          <w:tcPr>
            <w:tcW w:w="338" w:type="pct"/>
          </w:tcPr>
          <w:p w14:paraId="79873D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2.4.9</w:t>
            </w:r>
          </w:p>
        </w:tc>
        <w:tc>
          <w:tcPr>
            <w:tcW w:w="4662" w:type="pct"/>
          </w:tcPr>
          <w:p w14:paraId="5450367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Количественные числительные для обозначения больших чисел (до 1 000 000)</w:t>
            </w:r>
          </w:p>
        </w:tc>
      </w:tr>
      <w:tr w:rsidR="0076019D" w:rsidRPr="0076019D" w14:paraId="0BC978AE" w14:textId="77777777" w:rsidTr="0076019D">
        <w:tc>
          <w:tcPr>
            <w:tcW w:w="338" w:type="pct"/>
          </w:tcPr>
          <w:p w14:paraId="36E80A2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662" w:type="pct"/>
          </w:tcPr>
          <w:p w14:paraId="7ED9FCF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238E1F8F" w14:textId="77777777" w:rsidTr="0076019D">
        <w:tc>
          <w:tcPr>
            <w:tcW w:w="338" w:type="pct"/>
          </w:tcPr>
          <w:p w14:paraId="4B27577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662" w:type="pct"/>
          </w:tcPr>
          <w:p w14:paraId="3F5464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76019D" w:rsidRPr="0076019D" w14:paraId="3F9EC6ED" w14:textId="77777777" w:rsidTr="0076019D">
        <w:tc>
          <w:tcPr>
            <w:tcW w:w="338" w:type="pct"/>
          </w:tcPr>
          <w:p w14:paraId="1E5D81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662" w:type="pct"/>
          </w:tcPr>
          <w:p w14:paraId="0440A8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76019D" w:rsidRPr="0076019D" w14:paraId="020BA486" w14:textId="77777777" w:rsidTr="0076019D">
        <w:tc>
          <w:tcPr>
            <w:tcW w:w="338" w:type="pct"/>
          </w:tcPr>
          <w:p w14:paraId="494238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662" w:type="pct"/>
          </w:tcPr>
          <w:p w14:paraId="0C8269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76019D" w:rsidRPr="0076019D" w14:paraId="75912B55" w14:textId="77777777" w:rsidTr="0076019D">
        <w:tc>
          <w:tcPr>
            <w:tcW w:w="338" w:type="pct"/>
          </w:tcPr>
          <w:p w14:paraId="13B362F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662" w:type="pct"/>
          </w:tcPr>
          <w:p w14:paraId="63E8D06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писать свои имя и фамилию, а также имена и фамилии своих родственников и друзей на английском языке</w:t>
            </w:r>
          </w:p>
        </w:tc>
      </w:tr>
      <w:tr w:rsidR="0076019D" w:rsidRPr="0076019D" w14:paraId="4E295C83" w14:textId="77777777" w:rsidTr="0076019D">
        <w:tc>
          <w:tcPr>
            <w:tcW w:w="338" w:type="pct"/>
          </w:tcPr>
          <w:p w14:paraId="5D38432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662" w:type="pct"/>
          </w:tcPr>
          <w:p w14:paraId="52742E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правильно оформлять свой адрес на английском языке (в анкете)</w:t>
            </w:r>
          </w:p>
        </w:tc>
      </w:tr>
      <w:tr w:rsidR="0076019D" w:rsidRPr="0076019D" w14:paraId="59AB4757" w14:textId="77777777" w:rsidTr="0076019D">
        <w:tc>
          <w:tcPr>
            <w:tcW w:w="338" w:type="pct"/>
          </w:tcPr>
          <w:p w14:paraId="23CEF04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3.6</w:t>
            </w:r>
          </w:p>
        </w:tc>
        <w:tc>
          <w:tcPr>
            <w:tcW w:w="4662" w:type="pct"/>
          </w:tcPr>
          <w:p w14:paraId="54E469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6019D" w:rsidRPr="0076019D" w14:paraId="0FC3D4CE" w14:textId="77777777" w:rsidTr="0076019D">
        <w:tc>
          <w:tcPr>
            <w:tcW w:w="338" w:type="pct"/>
          </w:tcPr>
          <w:p w14:paraId="1ADCA8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3.7</w:t>
            </w:r>
          </w:p>
        </w:tc>
        <w:tc>
          <w:tcPr>
            <w:tcW w:w="4662" w:type="pct"/>
          </w:tcPr>
          <w:p w14:paraId="1E3FC7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Россию и страну (страны) изучаемого языка</w:t>
            </w:r>
          </w:p>
        </w:tc>
      </w:tr>
      <w:tr w:rsidR="0076019D" w:rsidRPr="0076019D" w14:paraId="087F0CC0" w14:textId="77777777" w:rsidTr="0076019D">
        <w:tc>
          <w:tcPr>
            <w:tcW w:w="338" w:type="pct"/>
          </w:tcPr>
          <w:p w14:paraId="66C794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3.8</w:t>
            </w:r>
          </w:p>
        </w:tc>
        <w:tc>
          <w:tcPr>
            <w:tcW w:w="4662" w:type="pct"/>
          </w:tcPr>
          <w:p w14:paraId="118DD05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6019D" w:rsidRPr="0076019D" w14:paraId="25B58BB0" w14:textId="77777777" w:rsidTr="0076019D">
        <w:tc>
          <w:tcPr>
            <w:tcW w:w="338" w:type="pct"/>
          </w:tcPr>
          <w:p w14:paraId="0D18E5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3.9</w:t>
            </w:r>
          </w:p>
        </w:tc>
        <w:tc>
          <w:tcPr>
            <w:tcW w:w="4662" w:type="pct"/>
          </w:tcPr>
          <w:p w14:paraId="0F28A7A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рассказывать о выдающихся людях родной страны и страны (стран) изучаемого языка (ученых, писателях, поэтах, спортсменах)</w:t>
            </w:r>
          </w:p>
        </w:tc>
      </w:tr>
      <w:tr w:rsidR="0076019D" w:rsidRPr="0076019D" w14:paraId="400AAA66" w14:textId="77777777" w:rsidTr="0076019D">
        <w:tc>
          <w:tcPr>
            <w:tcW w:w="338" w:type="pct"/>
          </w:tcPr>
          <w:p w14:paraId="40BCB1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662" w:type="pct"/>
          </w:tcPr>
          <w:p w14:paraId="21FB48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tc>
      </w:tr>
      <w:tr w:rsidR="0076019D" w:rsidRPr="0076019D" w14:paraId="6C7A981A" w14:textId="77777777" w:rsidTr="0076019D">
        <w:tc>
          <w:tcPr>
            <w:tcW w:w="338" w:type="pct"/>
          </w:tcPr>
          <w:p w14:paraId="7437DC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4.1</w:t>
            </w:r>
          </w:p>
        </w:tc>
        <w:tc>
          <w:tcPr>
            <w:tcW w:w="4662" w:type="pct"/>
          </w:tcPr>
          <w:p w14:paraId="1E1025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чтении и аудировании языковой, в том числе контекстуальной, догадки</w:t>
            </w:r>
          </w:p>
        </w:tc>
      </w:tr>
      <w:tr w:rsidR="0076019D" w:rsidRPr="0076019D" w14:paraId="4801D0C9" w14:textId="77777777" w:rsidTr="0076019D">
        <w:tc>
          <w:tcPr>
            <w:tcW w:w="338" w:type="pct"/>
          </w:tcPr>
          <w:p w14:paraId="362A15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4.2</w:t>
            </w:r>
          </w:p>
        </w:tc>
        <w:tc>
          <w:tcPr>
            <w:tcW w:w="4662" w:type="pct"/>
          </w:tcPr>
          <w:p w14:paraId="0775A9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умение догадываться о значении незнакомых слов с помощью используемых собеседником жестов и мимики</w:t>
            </w:r>
          </w:p>
        </w:tc>
      </w:tr>
      <w:tr w:rsidR="0076019D" w:rsidRPr="0076019D" w14:paraId="37034172" w14:textId="77777777" w:rsidTr="0076019D">
        <w:tc>
          <w:tcPr>
            <w:tcW w:w="338" w:type="pct"/>
          </w:tcPr>
          <w:p w14:paraId="08B378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4.3</w:t>
            </w:r>
          </w:p>
        </w:tc>
        <w:tc>
          <w:tcPr>
            <w:tcW w:w="4662" w:type="pct"/>
          </w:tcPr>
          <w:p w14:paraId="68238DC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переспрашивать, просить повторить, уточняя значение незнакомых слов</w:t>
            </w:r>
          </w:p>
        </w:tc>
      </w:tr>
      <w:tr w:rsidR="0076019D" w:rsidRPr="0076019D" w14:paraId="7E863F12" w14:textId="77777777" w:rsidTr="0076019D">
        <w:tc>
          <w:tcPr>
            <w:tcW w:w="338" w:type="pct"/>
          </w:tcPr>
          <w:p w14:paraId="12F27BB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4.4</w:t>
            </w:r>
          </w:p>
        </w:tc>
        <w:tc>
          <w:tcPr>
            <w:tcW w:w="4662" w:type="pct"/>
          </w:tcPr>
          <w:p w14:paraId="7B8027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формулировании собственных высказываний ключевых слов, плана</w:t>
            </w:r>
          </w:p>
        </w:tc>
      </w:tr>
      <w:tr w:rsidR="0076019D" w:rsidRPr="0076019D" w14:paraId="5BD0A6CD" w14:textId="77777777" w:rsidTr="0076019D">
        <w:tc>
          <w:tcPr>
            <w:tcW w:w="338" w:type="pct"/>
          </w:tcPr>
          <w:p w14:paraId="7F2E840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4.5</w:t>
            </w:r>
          </w:p>
        </w:tc>
        <w:tc>
          <w:tcPr>
            <w:tcW w:w="4662" w:type="pct"/>
          </w:tcPr>
          <w:p w14:paraId="368D0A4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6FA82FD3" w14:textId="77777777" w:rsidTr="0076019D">
        <w:tc>
          <w:tcPr>
            <w:tcW w:w="5000" w:type="pct"/>
            <w:gridSpan w:val="2"/>
          </w:tcPr>
          <w:p w14:paraId="6E9BF2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Тематическое содержание речи</w:t>
            </w:r>
          </w:p>
        </w:tc>
      </w:tr>
      <w:tr w:rsidR="0076019D" w:rsidRPr="0076019D" w14:paraId="7548FAF5" w14:textId="77777777" w:rsidTr="0076019D">
        <w:tc>
          <w:tcPr>
            <w:tcW w:w="338" w:type="pct"/>
          </w:tcPr>
          <w:p w14:paraId="223F97A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w:t>
            </w:r>
          </w:p>
        </w:tc>
        <w:tc>
          <w:tcPr>
            <w:tcW w:w="4662" w:type="pct"/>
          </w:tcPr>
          <w:p w14:paraId="7CA8DD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Взаимоотношения в семье и с друзьями. Семейные праздники. Обязанности по дому</w:t>
            </w:r>
          </w:p>
        </w:tc>
      </w:tr>
      <w:tr w:rsidR="0076019D" w:rsidRPr="0076019D" w14:paraId="619EAEBC" w14:textId="77777777" w:rsidTr="0076019D">
        <w:tc>
          <w:tcPr>
            <w:tcW w:w="338" w:type="pct"/>
          </w:tcPr>
          <w:p w14:paraId="0BD08FC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Б</w:t>
            </w:r>
          </w:p>
        </w:tc>
        <w:tc>
          <w:tcPr>
            <w:tcW w:w="4662" w:type="pct"/>
          </w:tcPr>
          <w:p w14:paraId="5B297C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Внешность и характер человека (литературного персонажа)</w:t>
            </w:r>
          </w:p>
        </w:tc>
      </w:tr>
      <w:tr w:rsidR="0076019D" w:rsidRPr="0076019D" w14:paraId="12FBBE36" w14:textId="77777777" w:rsidTr="0076019D">
        <w:tc>
          <w:tcPr>
            <w:tcW w:w="338" w:type="pct"/>
          </w:tcPr>
          <w:p w14:paraId="1FA24D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w:t>
            </w:r>
          </w:p>
        </w:tc>
        <w:tc>
          <w:tcPr>
            <w:tcW w:w="4662" w:type="pct"/>
          </w:tcPr>
          <w:p w14:paraId="307EFEA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Досуг и увлечения (хобби) современного подростка (чтение, кино, театр, музей, спорт, музыка)</w:t>
            </w:r>
          </w:p>
        </w:tc>
      </w:tr>
      <w:tr w:rsidR="0076019D" w:rsidRPr="0076019D" w14:paraId="196171E4" w14:textId="77777777" w:rsidTr="0076019D">
        <w:tc>
          <w:tcPr>
            <w:tcW w:w="338" w:type="pct"/>
          </w:tcPr>
          <w:p w14:paraId="5EBCCE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w:t>
            </w:r>
          </w:p>
        </w:tc>
        <w:tc>
          <w:tcPr>
            <w:tcW w:w="4662" w:type="pct"/>
          </w:tcPr>
          <w:p w14:paraId="0C5AFB2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Здоровый образ жизни: режим труда и отдыха, фитнес, сбалансированное питание</w:t>
            </w:r>
          </w:p>
        </w:tc>
      </w:tr>
      <w:tr w:rsidR="0076019D" w:rsidRPr="0076019D" w14:paraId="3E7193F0" w14:textId="77777777" w:rsidTr="0076019D">
        <w:tc>
          <w:tcPr>
            <w:tcW w:w="338" w:type="pct"/>
          </w:tcPr>
          <w:p w14:paraId="4A5AFB3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w:t>
            </w:r>
          </w:p>
        </w:tc>
        <w:tc>
          <w:tcPr>
            <w:tcW w:w="4662" w:type="pct"/>
          </w:tcPr>
          <w:p w14:paraId="1F6345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Покупки: одежда, обувь и продукты питания</w:t>
            </w:r>
          </w:p>
        </w:tc>
      </w:tr>
      <w:tr w:rsidR="0076019D" w:rsidRPr="0076019D" w14:paraId="2A087C62" w14:textId="77777777" w:rsidTr="0076019D">
        <w:tc>
          <w:tcPr>
            <w:tcW w:w="338" w:type="pct"/>
          </w:tcPr>
          <w:p w14:paraId="26452F1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Е</w:t>
            </w:r>
          </w:p>
        </w:tc>
        <w:tc>
          <w:tcPr>
            <w:tcW w:w="4662" w:type="pct"/>
          </w:tcPr>
          <w:p w14:paraId="472D25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76019D" w:rsidRPr="0076019D" w14:paraId="54CEDD9E" w14:textId="77777777" w:rsidTr="0076019D">
        <w:tc>
          <w:tcPr>
            <w:tcW w:w="338" w:type="pct"/>
          </w:tcPr>
          <w:p w14:paraId="2298839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w:t>
            </w:r>
          </w:p>
        </w:tc>
        <w:tc>
          <w:tcPr>
            <w:tcW w:w="4662" w:type="pct"/>
          </w:tcPr>
          <w:p w14:paraId="4FFDC08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Каникулы в различное время года. Виды отдыха</w:t>
            </w:r>
          </w:p>
        </w:tc>
      </w:tr>
      <w:tr w:rsidR="0076019D" w:rsidRPr="0076019D" w14:paraId="671916E2" w14:textId="77777777" w:rsidTr="0076019D">
        <w:tc>
          <w:tcPr>
            <w:tcW w:w="338" w:type="pct"/>
          </w:tcPr>
          <w:p w14:paraId="1F18DE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w:t>
            </w:r>
          </w:p>
        </w:tc>
        <w:tc>
          <w:tcPr>
            <w:tcW w:w="4662" w:type="pct"/>
          </w:tcPr>
          <w:p w14:paraId="181E8D2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Путешествия по России и зарубежным странам</w:t>
            </w:r>
          </w:p>
        </w:tc>
      </w:tr>
      <w:tr w:rsidR="0076019D" w:rsidRPr="0076019D" w14:paraId="6B03749B" w14:textId="77777777" w:rsidTr="0076019D">
        <w:tc>
          <w:tcPr>
            <w:tcW w:w="338" w:type="pct"/>
          </w:tcPr>
          <w:p w14:paraId="488FCB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w:t>
            </w:r>
          </w:p>
        </w:tc>
        <w:tc>
          <w:tcPr>
            <w:tcW w:w="4662" w:type="pct"/>
          </w:tcPr>
          <w:p w14:paraId="4F7F8AF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Природа: дикие и домашние животные. Климат, погода</w:t>
            </w:r>
          </w:p>
        </w:tc>
      </w:tr>
      <w:tr w:rsidR="0076019D" w:rsidRPr="0076019D" w14:paraId="61DDA63F" w14:textId="77777777" w:rsidTr="0076019D">
        <w:tc>
          <w:tcPr>
            <w:tcW w:w="338" w:type="pct"/>
          </w:tcPr>
          <w:p w14:paraId="7E9D4B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w:t>
            </w:r>
          </w:p>
        </w:tc>
        <w:tc>
          <w:tcPr>
            <w:tcW w:w="4662" w:type="pct"/>
          </w:tcPr>
          <w:p w14:paraId="736E19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Жизнь в городе и сельской местности. Описание родного населенного пункта. Транспорт</w:t>
            </w:r>
          </w:p>
        </w:tc>
      </w:tr>
      <w:tr w:rsidR="0076019D" w:rsidRPr="0076019D" w14:paraId="1BCDC8DC" w14:textId="77777777" w:rsidTr="0076019D">
        <w:tc>
          <w:tcPr>
            <w:tcW w:w="338" w:type="pct"/>
          </w:tcPr>
          <w:p w14:paraId="0F3FA9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w:t>
            </w:r>
          </w:p>
        </w:tc>
        <w:tc>
          <w:tcPr>
            <w:tcW w:w="4662" w:type="pct"/>
          </w:tcPr>
          <w:p w14:paraId="184B4CC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Средства массовой информации (телевидение, журналы, Интернет)</w:t>
            </w:r>
          </w:p>
        </w:tc>
      </w:tr>
      <w:tr w:rsidR="0076019D" w:rsidRPr="0076019D" w14:paraId="6FB2709D" w14:textId="77777777" w:rsidTr="0076019D">
        <w:tc>
          <w:tcPr>
            <w:tcW w:w="338" w:type="pct"/>
          </w:tcPr>
          <w:p w14:paraId="409F73D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w:t>
            </w:r>
          </w:p>
        </w:tc>
        <w:tc>
          <w:tcPr>
            <w:tcW w:w="4662" w:type="pct"/>
          </w:tcPr>
          <w:p w14:paraId="402BE9B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6019D" w:rsidRPr="0076019D" w14:paraId="3C691CCB" w14:textId="77777777" w:rsidTr="0076019D">
        <w:tc>
          <w:tcPr>
            <w:tcW w:w="338" w:type="pct"/>
          </w:tcPr>
          <w:p w14:paraId="2B97346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w:t>
            </w:r>
          </w:p>
        </w:tc>
        <w:tc>
          <w:tcPr>
            <w:tcW w:w="4662" w:type="pct"/>
          </w:tcPr>
          <w:p w14:paraId="62C1B5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Выдающиеся люди родной страны и страны (стран) изучаемого языка: ученые, писатели, поэты, спортсмены</w:t>
            </w:r>
          </w:p>
        </w:tc>
      </w:tr>
    </w:tbl>
    <w:p w14:paraId="278279FB" w14:textId="77777777" w:rsidR="0076019D" w:rsidRPr="0076019D" w:rsidRDefault="0076019D" w:rsidP="0076019D">
      <w:pPr>
        <w:spacing w:after="0" w:line="240" w:lineRule="auto"/>
        <w:rPr>
          <w:rFonts w:ascii="Times New Roman" w:eastAsia="Times New Roman" w:hAnsi="Times New Roman" w:cs="Times New Roman"/>
        </w:rPr>
      </w:pPr>
    </w:p>
    <w:p w14:paraId="538E4AAE" w14:textId="77777777" w:rsidR="0076019D" w:rsidRPr="0076019D" w:rsidRDefault="0076019D" w:rsidP="0076019D">
      <w:pPr>
        <w:spacing w:after="0" w:line="240" w:lineRule="auto"/>
        <w:rPr>
          <w:rFonts w:ascii="Times New Roman" w:eastAsia="Times New Roman" w:hAnsi="Times New Roman" w:cs="Times New Roman"/>
        </w:rPr>
      </w:pPr>
    </w:p>
    <w:p w14:paraId="14D3CD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8 класс Английский язык</w:t>
      </w:r>
    </w:p>
    <w:p w14:paraId="1C7BBA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Таблица 7-а </w:t>
      </w:r>
    </w:p>
    <w:p w14:paraId="51A49D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требования к результатам освоения основной</w:t>
      </w:r>
    </w:p>
    <w:p w14:paraId="333A8A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образовательной программы (8 класс)</w:t>
      </w:r>
    </w:p>
    <w:p w14:paraId="67DC1131" w14:textId="77777777" w:rsidR="0076019D" w:rsidRPr="0076019D" w:rsidRDefault="0076019D" w:rsidP="0076019D">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82"/>
        <w:gridCol w:w="9077"/>
      </w:tblGrid>
      <w:tr w:rsidR="0076019D" w:rsidRPr="0076019D" w14:paraId="145C502B" w14:textId="77777777" w:rsidTr="0076019D">
        <w:tc>
          <w:tcPr>
            <w:tcW w:w="702" w:type="pct"/>
          </w:tcPr>
          <w:p w14:paraId="008C70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Код проверяемого результата</w:t>
            </w:r>
          </w:p>
        </w:tc>
        <w:tc>
          <w:tcPr>
            <w:tcW w:w="4298" w:type="pct"/>
          </w:tcPr>
          <w:p w14:paraId="26B54D1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019D" w:rsidRPr="0076019D" w14:paraId="7093663F" w14:textId="77777777" w:rsidTr="0076019D">
        <w:tc>
          <w:tcPr>
            <w:tcW w:w="702" w:type="pct"/>
            <w:vAlign w:val="center"/>
          </w:tcPr>
          <w:p w14:paraId="347C3F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298" w:type="pct"/>
            <w:vAlign w:val="center"/>
          </w:tcPr>
          <w:p w14:paraId="1D9ECF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0F105E89" w14:textId="77777777" w:rsidTr="0076019D">
        <w:tc>
          <w:tcPr>
            <w:tcW w:w="702" w:type="pct"/>
            <w:vAlign w:val="center"/>
          </w:tcPr>
          <w:p w14:paraId="61C681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298" w:type="pct"/>
            <w:vAlign w:val="center"/>
          </w:tcPr>
          <w:p w14:paraId="175E13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0395E5A3" w14:textId="77777777" w:rsidTr="0076019D">
        <w:tc>
          <w:tcPr>
            <w:tcW w:w="702" w:type="pct"/>
          </w:tcPr>
          <w:p w14:paraId="020772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298" w:type="pct"/>
          </w:tcPr>
          <w:p w14:paraId="72B4225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76019D" w:rsidRPr="0076019D" w14:paraId="6A254D9E" w14:textId="77777777" w:rsidTr="0076019D">
        <w:tc>
          <w:tcPr>
            <w:tcW w:w="702" w:type="pct"/>
          </w:tcPr>
          <w:p w14:paraId="28973E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298" w:type="pct"/>
          </w:tcPr>
          <w:p w14:paraId="4D4BA5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76019D" w:rsidRPr="0076019D" w14:paraId="33482FA2" w14:textId="77777777" w:rsidTr="0076019D">
        <w:tc>
          <w:tcPr>
            <w:tcW w:w="702" w:type="pct"/>
          </w:tcPr>
          <w:p w14:paraId="341F88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1.1.3</w:t>
            </w:r>
          </w:p>
        </w:tc>
        <w:tc>
          <w:tcPr>
            <w:tcW w:w="4298" w:type="pct"/>
          </w:tcPr>
          <w:p w14:paraId="38C6877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Выражать и кратко аргументировать свое мнение</w:t>
            </w:r>
          </w:p>
        </w:tc>
      </w:tr>
      <w:tr w:rsidR="0076019D" w:rsidRPr="0076019D" w14:paraId="4B7F7C3E" w14:textId="77777777" w:rsidTr="0076019D">
        <w:tc>
          <w:tcPr>
            <w:tcW w:w="702" w:type="pct"/>
          </w:tcPr>
          <w:p w14:paraId="73582B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1.1.4</w:t>
            </w:r>
          </w:p>
        </w:tc>
        <w:tc>
          <w:tcPr>
            <w:tcW w:w="4298" w:type="pct"/>
          </w:tcPr>
          <w:p w14:paraId="1881ED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Излагать основное содержание прочитанного текста с вербальными и (или) зрительными опорами (объем - 9 - 10 фраз)</w:t>
            </w:r>
          </w:p>
        </w:tc>
      </w:tr>
      <w:tr w:rsidR="0076019D" w:rsidRPr="0076019D" w14:paraId="592326D3" w14:textId="77777777" w:rsidTr="0076019D">
        <w:tc>
          <w:tcPr>
            <w:tcW w:w="702" w:type="pct"/>
          </w:tcPr>
          <w:p w14:paraId="74CE2F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1.1.5</w:t>
            </w:r>
          </w:p>
        </w:tc>
        <w:tc>
          <w:tcPr>
            <w:tcW w:w="4298" w:type="pct"/>
          </w:tcPr>
          <w:p w14:paraId="24F153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излагать результаты выполненной проектной работы (объем - 9 - 10 фраз)</w:t>
            </w:r>
          </w:p>
        </w:tc>
      </w:tr>
      <w:tr w:rsidR="0076019D" w:rsidRPr="0076019D" w14:paraId="1C7AE5E6" w14:textId="77777777" w:rsidTr="0076019D">
        <w:tc>
          <w:tcPr>
            <w:tcW w:w="702" w:type="pct"/>
          </w:tcPr>
          <w:p w14:paraId="349561D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298" w:type="pct"/>
          </w:tcPr>
          <w:p w14:paraId="61D752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tc>
      </w:tr>
      <w:tr w:rsidR="0076019D" w:rsidRPr="0076019D" w14:paraId="4CC42481" w14:textId="77777777" w:rsidTr="0076019D">
        <w:tc>
          <w:tcPr>
            <w:tcW w:w="702" w:type="pct"/>
          </w:tcPr>
          <w:p w14:paraId="31D266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298" w:type="pct"/>
          </w:tcPr>
          <w:p w14:paraId="6FA29F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76019D" w:rsidRPr="0076019D" w14:paraId="61EE77C3" w14:textId="77777777" w:rsidTr="0076019D">
        <w:tc>
          <w:tcPr>
            <w:tcW w:w="702" w:type="pct"/>
          </w:tcPr>
          <w:p w14:paraId="1BB943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298" w:type="pct"/>
          </w:tcPr>
          <w:p w14:paraId="2D4C44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76019D" w:rsidRPr="0076019D" w14:paraId="40CBF145" w14:textId="77777777" w:rsidTr="0076019D">
        <w:tc>
          <w:tcPr>
            <w:tcW w:w="702" w:type="pct"/>
          </w:tcPr>
          <w:p w14:paraId="147569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1.2.3</w:t>
            </w:r>
          </w:p>
        </w:tc>
        <w:tc>
          <w:tcPr>
            <w:tcW w:w="4298" w:type="pct"/>
          </w:tcPr>
          <w:p w14:paraId="776D8D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Прогнозировать содержание звучащего текста по началу сообщения</w:t>
            </w:r>
          </w:p>
        </w:tc>
      </w:tr>
      <w:tr w:rsidR="0076019D" w:rsidRPr="0076019D" w14:paraId="686A02BF" w14:textId="77777777" w:rsidTr="0076019D">
        <w:tc>
          <w:tcPr>
            <w:tcW w:w="702" w:type="pct"/>
          </w:tcPr>
          <w:p w14:paraId="6AF3CC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298" w:type="pct"/>
          </w:tcPr>
          <w:p w14:paraId="25FCA5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tc>
      </w:tr>
      <w:tr w:rsidR="0076019D" w:rsidRPr="0076019D" w14:paraId="510CFEDA" w14:textId="77777777" w:rsidTr="0076019D">
        <w:tc>
          <w:tcPr>
            <w:tcW w:w="702" w:type="pct"/>
          </w:tcPr>
          <w:p w14:paraId="45F858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298" w:type="pct"/>
          </w:tcPr>
          <w:p w14:paraId="636C69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76019D" w:rsidRPr="0076019D" w14:paraId="1482642B" w14:textId="77777777" w:rsidTr="0076019D">
        <w:tc>
          <w:tcPr>
            <w:tcW w:w="702" w:type="pct"/>
          </w:tcPr>
          <w:p w14:paraId="7A99E0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298" w:type="pct"/>
          </w:tcPr>
          <w:p w14:paraId="7C5644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76019D" w:rsidRPr="0076019D" w14:paraId="2178E351" w14:textId="77777777" w:rsidTr="0076019D">
        <w:tc>
          <w:tcPr>
            <w:tcW w:w="702" w:type="pct"/>
          </w:tcPr>
          <w:p w14:paraId="694975C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298" w:type="pct"/>
          </w:tcPr>
          <w:p w14:paraId="42390B7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Определять последовательность главных фактов (событий) в тексте</w:t>
            </w:r>
          </w:p>
        </w:tc>
      </w:tr>
      <w:tr w:rsidR="0076019D" w:rsidRPr="0076019D" w14:paraId="01B9ED45" w14:textId="77777777" w:rsidTr="0076019D">
        <w:tc>
          <w:tcPr>
            <w:tcW w:w="702" w:type="pct"/>
          </w:tcPr>
          <w:p w14:paraId="35B558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1.3.4</w:t>
            </w:r>
          </w:p>
        </w:tc>
        <w:tc>
          <w:tcPr>
            <w:tcW w:w="4298" w:type="pct"/>
          </w:tcPr>
          <w:p w14:paraId="090436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несплошные тексты (таблицы) и понимать представленную в них информацию</w:t>
            </w:r>
          </w:p>
        </w:tc>
      </w:tr>
      <w:tr w:rsidR="0076019D" w:rsidRPr="0076019D" w14:paraId="14269D0C" w14:textId="77777777" w:rsidTr="0076019D">
        <w:tc>
          <w:tcPr>
            <w:tcW w:w="702" w:type="pct"/>
          </w:tcPr>
          <w:p w14:paraId="54D024E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298" w:type="pct"/>
          </w:tcPr>
          <w:p w14:paraId="50241AD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tc>
      </w:tr>
      <w:tr w:rsidR="0076019D" w:rsidRPr="0076019D" w14:paraId="3B55D341" w14:textId="77777777" w:rsidTr="0076019D">
        <w:tc>
          <w:tcPr>
            <w:tcW w:w="702" w:type="pct"/>
          </w:tcPr>
          <w:p w14:paraId="2863A1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298" w:type="pct"/>
          </w:tcPr>
          <w:p w14:paraId="112E61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Заполнять анкеты и формуляры с указанием личной информации, соблюдая речевой этикет, принятый в стране (странах) изучаемого языка</w:t>
            </w:r>
          </w:p>
        </w:tc>
      </w:tr>
      <w:tr w:rsidR="0076019D" w:rsidRPr="0076019D" w14:paraId="63ABFE9F" w14:textId="77777777" w:rsidTr="0076019D">
        <w:tc>
          <w:tcPr>
            <w:tcW w:w="702" w:type="pct"/>
          </w:tcPr>
          <w:p w14:paraId="669639E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298" w:type="pct"/>
          </w:tcPr>
          <w:p w14:paraId="2C3761B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76019D" w:rsidRPr="0076019D" w14:paraId="52CB051A" w14:textId="77777777" w:rsidTr="0076019D">
        <w:tc>
          <w:tcPr>
            <w:tcW w:w="702" w:type="pct"/>
          </w:tcPr>
          <w:p w14:paraId="5853F7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298" w:type="pct"/>
          </w:tcPr>
          <w:p w14:paraId="284AA5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Создавать небольшое письменное высказывание с использованием образца, плана, таблицы и </w:t>
            </w:r>
            <w:r w:rsidRPr="0076019D">
              <w:rPr>
                <w:rFonts w:ascii="Times New Roman" w:eastAsia="Times New Roman" w:hAnsi="Times New Roman" w:cs="Times New Roman"/>
              </w:rPr>
              <w:lastRenderedPageBreak/>
              <w:t>(или) прочитанного (прослушанного) текста (объем высказывания - до 110 слов)</w:t>
            </w:r>
          </w:p>
        </w:tc>
      </w:tr>
      <w:tr w:rsidR="0076019D" w:rsidRPr="0076019D" w14:paraId="2B6B29B6" w14:textId="77777777" w:rsidTr="0076019D">
        <w:tc>
          <w:tcPr>
            <w:tcW w:w="702" w:type="pct"/>
          </w:tcPr>
          <w:p w14:paraId="518F98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w:t>
            </w:r>
          </w:p>
        </w:tc>
        <w:tc>
          <w:tcPr>
            <w:tcW w:w="4298" w:type="pct"/>
          </w:tcPr>
          <w:p w14:paraId="0CCCE4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19C995C4" w14:textId="77777777" w:rsidTr="0076019D">
        <w:tc>
          <w:tcPr>
            <w:tcW w:w="702" w:type="pct"/>
          </w:tcPr>
          <w:p w14:paraId="492BFA5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298" w:type="pct"/>
          </w:tcPr>
          <w:p w14:paraId="372ECF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598D5B1B" w14:textId="77777777" w:rsidTr="0076019D">
        <w:tc>
          <w:tcPr>
            <w:tcW w:w="702" w:type="pct"/>
          </w:tcPr>
          <w:p w14:paraId="65833F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298" w:type="pct"/>
          </w:tcPr>
          <w:p w14:paraId="772B775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6019D" w:rsidRPr="0076019D" w14:paraId="778E2336" w14:textId="77777777" w:rsidTr="0076019D">
        <w:tc>
          <w:tcPr>
            <w:tcW w:w="702" w:type="pct"/>
          </w:tcPr>
          <w:p w14:paraId="1EECFE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298" w:type="pct"/>
          </w:tcPr>
          <w:p w14:paraId="04E245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6019D" w:rsidRPr="0076019D" w14:paraId="2459CEB6" w14:textId="77777777" w:rsidTr="0076019D">
        <w:tc>
          <w:tcPr>
            <w:tcW w:w="702" w:type="pct"/>
          </w:tcPr>
          <w:p w14:paraId="22E9CCC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2.1.3</w:t>
            </w:r>
          </w:p>
        </w:tc>
        <w:tc>
          <w:tcPr>
            <w:tcW w:w="4298" w:type="pct"/>
          </w:tcPr>
          <w:p w14:paraId="7E6283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новые слова согласно основным правилам чтения</w:t>
            </w:r>
          </w:p>
        </w:tc>
      </w:tr>
      <w:tr w:rsidR="0076019D" w:rsidRPr="0076019D" w14:paraId="02326ABB" w14:textId="77777777" w:rsidTr="0076019D">
        <w:tc>
          <w:tcPr>
            <w:tcW w:w="702" w:type="pct"/>
          </w:tcPr>
          <w:p w14:paraId="245BE0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298" w:type="pct"/>
          </w:tcPr>
          <w:p w14:paraId="73BBAE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Орфография и пунктуация</w:t>
            </w:r>
          </w:p>
        </w:tc>
      </w:tr>
      <w:tr w:rsidR="0076019D" w:rsidRPr="0076019D" w14:paraId="6BDFD0A8" w14:textId="77777777" w:rsidTr="0076019D">
        <w:tc>
          <w:tcPr>
            <w:tcW w:w="702" w:type="pct"/>
          </w:tcPr>
          <w:p w14:paraId="633537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298" w:type="pct"/>
          </w:tcPr>
          <w:p w14:paraId="0B8E445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орфографическими навыками: правильно писать изученные слова</w:t>
            </w:r>
          </w:p>
        </w:tc>
      </w:tr>
      <w:tr w:rsidR="0076019D" w:rsidRPr="0076019D" w14:paraId="64FEF6C2" w14:textId="77777777" w:rsidTr="0076019D">
        <w:tc>
          <w:tcPr>
            <w:tcW w:w="702" w:type="pct"/>
          </w:tcPr>
          <w:p w14:paraId="0454B9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298" w:type="pct"/>
          </w:tcPr>
          <w:p w14:paraId="41513F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6019D" w:rsidRPr="0076019D" w14:paraId="369DEFF9" w14:textId="77777777" w:rsidTr="0076019D">
        <w:tc>
          <w:tcPr>
            <w:tcW w:w="702" w:type="pct"/>
          </w:tcPr>
          <w:p w14:paraId="244D4C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298" w:type="pct"/>
          </w:tcPr>
          <w:p w14:paraId="4484D2F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5C539AFF" w14:textId="77777777" w:rsidTr="0076019D">
        <w:tc>
          <w:tcPr>
            <w:tcW w:w="702" w:type="pct"/>
          </w:tcPr>
          <w:p w14:paraId="640BFDA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298" w:type="pct"/>
          </w:tcPr>
          <w:p w14:paraId="3B0F7DA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76019D" w:rsidRPr="0076019D" w14:paraId="2A2092E6" w14:textId="77777777" w:rsidTr="0076019D">
        <w:tc>
          <w:tcPr>
            <w:tcW w:w="702" w:type="pct"/>
          </w:tcPr>
          <w:p w14:paraId="0E6E1F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298" w:type="pct"/>
          </w:tcPr>
          <w:p w14:paraId="31ABE2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76019D" w:rsidRPr="0076019D" w14:paraId="3489AE36" w14:textId="77777777" w:rsidTr="0076019D">
        <w:tc>
          <w:tcPr>
            <w:tcW w:w="702" w:type="pct"/>
          </w:tcPr>
          <w:p w14:paraId="3EB0457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298" w:type="pct"/>
          </w:tcPr>
          <w:p w14:paraId="0B64C9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76019D" w:rsidRPr="0076019D" w14:paraId="505A29EC" w14:textId="77777777" w:rsidTr="0076019D">
        <w:tc>
          <w:tcPr>
            <w:tcW w:w="702" w:type="pct"/>
          </w:tcPr>
          <w:p w14:paraId="20ED21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298" w:type="pct"/>
          </w:tcPr>
          <w:p w14:paraId="441E10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76019D" w:rsidRPr="0076019D" w14:paraId="46DB742E" w14:textId="77777777" w:rsidTr="0076019D">
        <w:tc>
          <w:tcPr>
            <w:tcW w:w="702" w:type="pct"/>
          </w:tcPr>
          <w:p w14:paraId="2E0717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298" w:type="pct"/>
          </w:tcPr>
          <w:p w14:paraId="612AED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76019D" w:rsidRPr="0076019D" w14:paraId="20ACE5FE" w14:textId="77777777" w:rsidTr="0076019D">
        <w:tc>
          <w:tcPr>
            <w:tcW w:w="702" w:type="pct"/>
          </w:tcPr>
          <w:p w14:paraId="6C04E5B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298" w:type="pct"/>
          </w:tcPr>
          <w:p w14:paraId="12ECC77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изученные многозначные слова, синонимы и антонимы</w:t>
            </w:r>
          </w:p>
        </w:tc>
      </w:tr>
      <w:tr w:rsidR="0076019D" w:rsidRPr="0076019D" w14:paraId="1DDE379D" w14:textId="77777777" w:rsidTr="0076019D">
        <w:tc>
          <w:tcPr>
            <w:tcW w:w="702" w:type="pct"/>
          </w:tcPr>
          <w:p w14:paraId="23FFF8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298" w:type="pct"/>
          </w:tcPr>
          <w:p w14:paraId="2DFB544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наиболее частотные фразовые глаголы, сокращения и аббревиатуры</w:t>
            </w:r>
          </w:p>
        </w:tc>
      </w:tr>
      <w:tr w:rsidR="0076019D" w:rsidRPr="0076019D" w14:paraId="5186EAC2" w14:textId="77777777" w:rsidTr="0076019D">
        <w:tc>
          <w:tcPr>
            <w:tcW w:w="702" w:type="pct"/>
          </w:tcPr>
          <w:p w14:paraId="71083E8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w:t>
            </w:r>
          </w:p>
        </w:tc>
        <w:tc>
          <w:tcPr>
            <w:tcW w:w="4298" w:type="pct"/>
          </w:tcPr>
          <w:p w14:paraId="6452A4B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6019D" w:rsidRPr="0076019D" w14:paraId="21D3B076" w14:textId="77777777" w:rsidTr="0076019D">
        <w:tc>
          <w:tcPr>
            <w:tcW w:w="702" w:type="pct"/>
          </w:tcPr>
          <w:p w14:paraId="3FE8F7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298" w:type="pct"/>
          </w:tcPr>
          <w:p w14:paraId="67617B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tc>
      </w:tr>
      <w:tr w:rsidR="0076019D" w:rsidRPr="0076019D" w14:paraId="4A9B2BDC" w14:textId="77777777" w:rsidTr="0076019D">
        <w:tc>
          <w:tcPr>
            <w:tcW w:w="702" w:type="pct"/>
          </w:tcPr>
          <w:p w14:paraId="5125735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298" w:type="pct"/>
          </w:tcPr>
          <w:p w14:paraId="24C592B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6019D" w:rsidRPr="0076019D" w14:paraId="24F4CF4F" w14:textId="77777777" w:rsidTr="0076019D">
        <w:tc>
          <w:tcPr>
            <w:tcW w:w="702" w:type="pct"/>
          </w:tcPr>
          <w:p w14:paraId="3DEE70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2.4.2</w:t>
            </w:r>
          </w:p>
        </w:tc>
        <w:tc>
          <w:tcPr>
            <w:tcW w:w="4298" w:type="pct"/>
          </w:tcPr>
          <w:p w14:paraId="7F601A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со сложным дополнением (Complex Object)</w:t>
            </w:r>
          </w:p>
        </w:tc>
      </w:tr>
      <w:tr w:rsidR="0076019D" w:rsidRPr="0076019D" w14:paraId="78CD9897" w14:textId="77777777" w:rsidTr="0076019D">
        <w:tc>
          <w:tcPr>
            <w:tcW w:w="702" w:type="pct"/>
          </w:tcPr>
          <w:p w14:paraId="5EC1D6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298" w:type="pct"/>
          </w:tcPr>
          <w:p w14:paraId="4D600C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76019D" w:rsidRPr="0076019D" w14:paraId="28A50B7C" w14:textId="77777777" w:rsidTr="0076019D">
        <w:tc>
          <w:tcPr>
            <w:tcW w:w="702" w:type="pct"/>
          </w:tcPr>
          <w:p w14:paraId="0263DB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298" w:type="pct"/>
          </w:tcPr>
          <w:p w14:paraId="4BDE42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6019D" w:rsidRPr="0076019D" w14:paraId="306B7C9D" w14:textId="77777777" w:rsidTr="0076019D">
        <w:tc>
          <w:tcPr>
            <w:tcW w:w="702" w:type="pct"/>
          </w:tcPr>
          <w:p w14:paraId="5EB65DC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298" w:type="pct"/>
          </w:tcPr>
          <w:p w14:paraId="15386AF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76019D" w:rsidRPr="0076019D" w14:paraId="0A5A3347" w14:textId="77777777" w:rsidTr="0076019D">
        <w:tc>
          <w:tcPr>
            <w:tcW w:w="702" w:type="pct"/>
          </w:tcPr>
          <w:p w14:paraId="26985D7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298" w:type="pct"/>
          </w:tcPr>
          <w:p w14:paraId="3E4579B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76019D" w:rsidRPr="0076019D" w14:paraId="266369A8" w14:textId="77777777" w:rsidTr="0076019D">
        <w:tc>
          <w:tcPr>
            <w:tcW w:w="702" w:type="pct"/>
          </w:tcPr>
          <w:p w14:paraId="416DD2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298" w:type="pct"/>
          </w:tcPr>
          <w:p w14:paraId="2D26039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конструкции с глаголами на -ing: to love/hate doing something</w:t>
            </w:r>
          </w:p>
        </w:tc>
      </w:tr>
      <w:tr w:rsidR="0076019D" w:rsidRPr="0076019D" w14:paraId="2EE352F3" w14:textId="77777777" w:rsidTr="0076019D">
        <w:tc>
          <w:tcPr>
            <w:tcW w:w="702" w:type="pct"/>
          </w:tcPr>
          <w:p w14:paraId="4ED90A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298" w:type="pct"/>
          </w:tcPr>
          <w:p w14:paraId="776D15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76019D" w:rsidRPr="0076019D" w14:paraId="0484AA43" w14:textId="77777777" w:rsidTr="0076019D">
        <w:tc>
          <w:tcPr>
            <w:tcW w:w="702" w:type="pct"/>
          </w:tcPr>
          <w:p w14:paraId="61F1F43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2.4.9</w:t>
            </w:r>
          </w:p>
        </w:tc>
        <w:tc>
          <w:tcPr>
            <w:tcW w:w="4298" w:type="pct"/>
          </w:tcPr>
          <w:p w14:paraId="1A31D35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76019D" w:rsidRPr="0076019D" w14:paraId="28FEA13A" w14:textId="77777777" w:rsidTr="0076019D">
        <w:tc>
          <w:tcPr>
            <w:tcW w:w="702" w:type="pct"/>
          </w:tcPr>
          <w:p w14:paraId="70848C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2.4.10</w:t>
            </w:r>
          </w:p>
        </w:tc>
        <w:tc>
          <w:tcPr>
            <w:tcW w:w="4298" w:type="pct"/>
          </w:tcPr>
          <w:p w14:paraId="27FCD1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конструкцию both... and...</w:t>
            </w:r>
          </w:p>
        </w:tc>
      </w:tr>
      <w:tr w:rsidR="0076019D" w:rsidRPr="0076019D" w14:paraId="635AAF72" w14:textId="77777777" w:rsidTr="0076019D">
        <w:tc>
          <w:tcPr>
            <w:tcW w:w="702" w:type="pct"/>
          </w:tcPr>
          <w:p w14:paraId="4B7BF39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2.4.11</w:t>
            </w:r>
          </w:p>
        </w:tc>
        <w:tc>
          <w:tcPr>
            <w:tcW w:w="4298" w:type="pct"/>
          </w:tcPr>
          <w:p w14:paraId="6D3D4A5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76019D" w:rsidRPr="0076019D" w14:paraId="16A863DA" w14:textId="77777777" w:rsidTr="0076019D">
        <w:tc>
          <w:tcPr>
            <w:tcW w:w="702" w:type="pct"/>
          </w:tcPr>
          <w:p w14:paraId="290984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2.4.12</w:t>
            </w:r>
          </w:p>
        </w:tc>
        <w:tc>
          <w:tcPr>
            <w:tcW w:w="4298" w:type="pct"/>
          </w:tcPr>
          <w:p w14:paraId="6D2745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76019D" w:rsidRPr="0076019D" w14:paraId="39750274" w14:textId="77777777" w:rsidTr="0076019D">
        <w:tc>
          <w:tcPr>
            <w:tcW w:w="702" w:type="pct"/>
          </w:tcPr>
          <w:p w14:paraId="550B549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2.4.13</w:t>
            </w:r>
          </w:p>
        </w:tc>
        <w:tc>
          <w:tcPr>
            <w:tcW w:w="4298" w:type="pct"/>
          </w:tcPr>
          <w:p w14:paraId="2EBA3AF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76019D" w:rsidRPr="0076019D" w14:paraId="5D14EC8C" w14:textId="77777777" w:rsidTr="0076019D">
        <w:tc>
          <w:tcPr>
            <w:tcW w:w="702" w:type="pct"/>
          </w:tcPr>
          <w:p w14:paraId="58EBE5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2.4.14</w:t>
            </w:r>
          </w:p>
        </w:tc>
        <w:tc>
          <w:tcPr>
            <w:tcW w:w="4298" w:type="pct"/>
          </w:tcPr>
          <w:p w14:paraId="6CC1ACF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76019D" w:rsidRPr="0076019D" w14:paraId="422C346D" w14:textId="77777777" w:rsidTr="0076019D">
        <w:tc>
          <w:tcPr>
            <w:tcW w:w="702" w:type="pct"/>
          </w:tcPr>
          <w:p w14:paraId="06C3A3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2.4.15</w:t>
            </w:r>
          </w:p>
        </w:tc>
        <w:tc>
          <w:tcPr>
            <w:tcW w:w="4298" w:type="pct"/>
          </w:tcPr>
          <w:p w14:paraId="1A72D3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76019D" w:rsidRPr="0076019D" w14:paraId="719946C4" w14:textId="77777777" w:rsidTr="0076019D">
        <w:tc>
          <w:tcPr>
            <w:tcW w:w="702" w:type="pct"/>
          </w:tcPr>
          <w:p w14:paraId="34E41B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298" w:type="pct"/>
          </w:tcPr>
          <w:p w14:paraId="2DECD4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0943791E" w14:textId="77777777" w:rsidTr="0076019D">
        <w:tc>
          <w:tcPr>
            <w:tcW w:w="702" w:type="pct"/>
          </w:tcPr>
          <w:p w14:paraId="203CC1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298" w:type="pct"/>
          </w:tcPr>
          <w:p w14:paraId="55CF357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76019D" w:rsidRPr="0076019D" w14:paraId="1718FEF7" w14:textId="77777777" w:rsidTr="0076019D">
        <w:tc>
          <w:tcPr>
            <w:tcW w:w="702" w:type="pct"/>
          </w:tcPr>
          <w:p w14:paraId="7C8A27A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298" w:type="pct"/>
          </w:tcPr>
          <w:p w14:paraId="5B20DF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76019D" w:rsidRPr="0076019D" w14:paraId="699E94E9" w14:textId="77777777" w:rsidTr="0076019D">
        <w:tc>
          <w:tcPr>
            <w:tcW w:w="702" w:type="pct"/>
          </w:tcPr>
          <w:p w14:paraId="34FA01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298" w:type="pct"/>
          </w:tcPr>
          <w:p w14:paraId="7606455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76019D" w:rsidRPr="0076019D" w14:paraId="43A31A4D" w14:textId="77777777" w:rsidTr="0076019D">
        <w:tc>
          <w:tcPr>
            <w:tcW w:w="702" w:type="pct"/>
          </w:tcPr>
          <w:p w14:paraId="03C38FF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4</w:t>
            </w:r>
          </w:p>
        </w:tc>
        <w:tc>
          <w:tcPr>
            <w:tcW w:w="4298" w:type="pct"/>
          </w:tcPr>
          <w:p w14:paraId="007741C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p w14:paraId="7A239F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0BB2DEF7" w14:textId="77777777" w:rsidTr="0076019D">
        <w:tc>
          <w:tcPr>
            <w:tcW w:w="702" w:type="pct"/>
          </w:tcPr>
          <w:p w14:paraId="6334CC5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5</w:t>
            </w:r>
          </w:p>
        </w:tc>
        <w:tc>
          <w:tcPr>
            <w:tcW w:w="4298" w:type="pct"/>
          </w:tcPr>
          <w:p w14:paraId="7B912E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76019D" w:rsidRPr="0076019D" w14:paraId="719C223E" w14:textId="77777777" w:rsidTr="0076019D">
        <w:tc>
          <w:tcPr>
            <w:tcW w:w="702" w:type="pct"/>
          </w:tcPr>
          <w:p w14:paraId="68206F3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6</w:t>
            </w:r>
          </w:p>
        </w:tc>
        <w:tc>
          <w:tcPr>
            <w:tcW w:w="4298" w:type="pct"/>
          </w:tcPr>
          <w:p w14:paraId="3F566C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6019D" w:rsidRPr="0076019D" w14:paraId="36A9E49E" w14:textId="77777777" w:rsidTr="0076019D">
        <w:tc>
          <w:tcPr>
            <w:tcW w:w="702" w:type="pct"/>
          </w:tcPr>
          <w:p w14:paraId="0DDAA6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7</w:t>
            </w:r>
          </w:p>
        </w:tc>
        <w:tc>
          <w:tcPr>
            <w:tcW w:w="4298" w:type="pct"/>
          </w:tcPr>
          <w:p w14:paraId="182AA2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bl>
    <w:p w14:paraId="2EB4577E" w14:textId="77777777" w:rsidR="0076019D" w:rsidRPr="0076019D" w:rsidRDefault="0076019D" w:rsidP="0076019D">
      <w:pPr>
        <w:spacing w:after="0" w:line="240" w:lineRule="auto"/>
        <w:rPr>
          <w:rFonts w:ascii="Times New Roman" w:eastAsia="Times New Roman" w:hAnsi="Times New Roman" w:cs="Times New Roman"/>
        </w:rPr>
      </w:pPr>
    </w:p>
    <w:p w14:paraId="578D4B4C" w14:textId="77777777" w:rsidR="0076019D" w:rsidRPr="0076019D" w:rsidRDefault="0076019D" w:rsidP="0076019D">
      <w:pPr>
        <w:spacing w:after="0" w:line="240" w:lineRule="auto"/>
        <w:rPr>
          <w:rFonts w:ascii="Times New Roman" w:eastAsia="Times New Roman" w:hAnsi="Times New Roman" w:cs="Times New Roman"/>
        </w:rPr>
      </w:pPr>
    </w:p>
    <w:p w14:paraId="628E8A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8 класс Английский язык</w:t>
      </w:r>
    </w:p>
    <w:p w14:paraId="115A01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Таблица 8-а </w:t>
      </w:r>
    </w:p>
    <w:p w14:paraId="44FE460D" w14:textId="77777777" w:rsidR="0076019D" w:rsidRPr="0076019D" w:rsidRDefault="0076019D" w:rsidP="0076019D">
      <w:pPr>
        <w:spacing w:after="0" w:line="240" w:lineRule="auto"/>
        <w:rPr>
          <w:rFonts w:ascii="Times New Roman" w:eastAsia="Times New Roman" w:hAnsi="Times New Roman" w:cs="Times New Roman"/>
        </w:rPr>
      </w:pPr>
    </w:p>
    <w:p w14:paraId="69D227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элементы содержания (8 класс)</w:t>
      </w:r>
    </w:p>
    <w:p w14:paraId="3E34F97B" w14:textId="77777777" w:rsidR="0076019D" w:rsidRPr="0076019D" w:rsidRDefault="0076019D" w:rsidP="0076019D">
      <w:pPr>
        <w:spacing w:after="0" w:line="240" w:lineRule="auto"/>
        <w:rPr>
          <w:rFonts w:ascii="Times New Roman" w:eastAsia="Times New Roman" w:hAnsi="Times New Roman" w:cs="Times New Roman"/>
        </w:rPr>
      </w:pPr>
    </w:p>
    <w:tbl>
      <w:tblPr>
        <w:tblW w:w="4787" w:type="pct"/>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52"/>
        <w:gridCol w:w="9846"/>
      </w:tblGrid>
      <w:tr w:rsidR="0076019D" w:rsidRPr="0076019D" w14:paraId="7FCC29B0" w14:textId="77777777" w:rsidTr="0076019D">
        <w:tc>
          <w:tcPr>
            <w:tcW w:w="398" w:type="pct"/>
          </w:tcPr>
          <w:p w14:paraId="1153B6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w:t>
            </w:r>
          </w:p>
        </w:tc>
        <w:tc>
          <w:tcPr>
            <w:tcW w:w="4602" w:type="pct"/>
          </w:tcPr>
          <w:p w14:paraId="5383BB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Проверяемый элемент содержания</w:t>
            </w:r>
          </w:p>
        </w:tc>
      </w:tr>
      <w:tr w:rsidR="0076019D" w:rsidRPr="0076019D" w14:paraId="4F685801" w14:textId="77777777" w:rsidTr="0076019D">
        <w:tc>
          <w:tcPr>
            <w:tcW w:w="398" w:type="pct"/>
          </w:tcPr>
          <w:p w14:paraId="56683B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602" w:type="pct"/>
            <w:vAlign w:val="center"/>
          </w:tcPr>
          <w:p w14:paraId="77C158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412E9E9C" w14:textId="77777777" w:rsidTr="0076019D">
        <w:tc>
          <w:tcPr>
            <w:tcW w:w="398" w:type="pct"/>
          </w:tcPr>
          <w:p w14:paraId="710505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602" w:type="pct"/>
            <w:vAlign w:val="center"/>
          </w:tcPr>
          <w:p w14:paraId="68AC9DC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4D834F3F" w14:textId="77777777" w:rsidTr="0076019D">
        <w:tc>
          <w:tcPr>
            <w:tcW w:w="398" w:type="pct"/>
          </w:tcPr>
          <w:p w14:paraId="348798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602" w:type="pct"/>
          </w:tcPr>
          <w:p w14:paraId="50E0C1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Диалогическая речь</w:t>
            </w:r>
          </w:p>
          <w:p w14:paraId="597A8D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76019D" w:rsidRPr="0076019D" w14:paraId="73625395" w14:textId="77777777" w:rsidTr="0076019D">
        <w:tc>
          <w:tcPr>
            <w:tcW w:w="398" w:type="pct"/>
          </w:tcPr>
          <w:p w14:paraId="4183FD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1.1.1.1</w:t>
            </w:r>
          </w:p>
        </w:tc>
        <w:tc>
          <w:tcPr>
            <w:tcW w:w="4602" w:type="pct"/>
          </w:tcPr>
          <w:p w14:paraId="7FB239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6019D" w:rsidRPr="0076019D" w14:paraId="7A841AC9" w14:textId="77777777" w:rsidTr="0076019D">
        <w:tc>
          <w:tcPr>
            <w:tcW w:w="398" w:type="pct"/>
          </w:tcPr>
          <w:p w14:paraId="1E2D70D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1.1.1.2</w:t>
            </w:r>
          </w:p>
        </w:tc>
        <w:tc>
          <w:tcPr>
            <w:tcW w:w="4602" w:type="pct"/>
          </w:tcPr>
          <w:p w14:paraId="504ECFB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6019D" w:rsidRPr="0076019D" w14:paraId="0B86AF0A" w14:textId="77777777" w:rsidTr="0076019D">
        <w:tc>
          <w:tcPr>
            <w:tcW w:w="398" w:type="pct"/>
          </w:tcPr>
          <w:p w14:paraId="390499C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1.1.1.3</w:t>
            </w:r>
          </w:p>
        </w:tc>
        <w:tc>
          <w:tcPr>
            <w:tcW w:w="4602" w:type="pct"/>
          </w:tcPr>
          <w:p w14:paraId="008BBA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6019D" w:rsidRPr="0076019D" w14:paraId="74DE2196" w14:textId="77777777" w:rsidTr="0076019D">
        <w:tc>
          <w:tcPr>
            <w:tcW w:w="398" w:type="pct"/>
          </w:tcPr>
          <w:p w14:paraId="48F5BA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1.1.1.4</w:t>
            </w:r>
          </w:p>
        </w:tc>
        <w:tc>
          <w:tcPr>
            <w:tcW w:w="4602" w:type="pct"/>
          </w:tcPr>
          <w:p w14:paraId="160911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Комбинированный диалог, включающий различные виды диалогов</w:t>
            </w:r>
          </w:p>
        </w:tc>
      </w:tr>
      <w:tr w:rsidR="0076019D" w:rsidRPr="0076019D" w14:paraId="794B25D8" w14:textId="77777777" w:rsidTr="0076019D">
        <w:tc>
          <w:tcPr>
            <w:tcW w:w="398" w:type="pct"/>
          </w:tcPr>
          <w:p w14:paraId="08BB69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602" w:type="pct"/>
          </w:tcPr>
          <w:p w14:paraId="18CF51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Монологическая речь</w:t>
            </w:r>
          </w:p>
          <w:p w14:paraId="647F0E0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76019D" w:rsidRPr="0076019D" w14:paraId="44057E7F" w14:textId="77777777" w:rsidTr="0076019D">
        <w:tc>
          <w:tcPr>
            <w:tcW w:w="398" w:type="pct"/>
          </w:tcPr>
          <w:p w14:paraId="52F7CBD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1.1.2.1</w:t>
            </w:r>
          </w:p>
        </w:tc>
        <w:tc>
          <w:tcPr>
            <w:tcW w:w="4602" w:type="pct"/>
          </w:tcPr>
          <w:p w14:paraId="075431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6019D" w:rsidRPr="0076019D" w14:paraId="0FD23304" w14:textId="77777777" w:rsidTr="0076019D">
        <w:tc>
          <w:tcPr>
            <w:tcW w:w="398" w:type="pct"/>
          </w:tcPr>
          <w:p w14:paraId="21D2AF9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1.1.2.2</w:t>
            </w:r>
          </w:p>
        </w:tc>
        <w:tc>
          <w:tcPr>
            <w:tcW w:w="4602" w:type="pct"/>
          </w:tcPr>
          <w:p w14:paraId="2AA826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Повествование (сообщение)</w:t>
            </w:r>
          </w:p>
        </w:tc>
      </w:tr>
      <w:tr w:rsidR="0076019D" w:rsidRPr="0076019D" w14:paraId="5F67B7E8" w14:textId="77777777" w:rsidTr="0076019D">
        <w:tc>
          <w:tcPr>
            <w:tcW w:w="398" w:type="pct"/>
          </w:tcPr>
          <w:p w14:paraId="0DFBC8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1.1.2.3</w:t>
            </w:r>
          </w:p>
        </w:tc>
        <w:tc>
          <w:tcPr>
            <w:tcW w:w="4602" w:type="pct"/>
          </w:tcPr>
          <w:p w14:paraId="0F3AD77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Рассуждение</w:t>
            </w:r>
          </w:p>
        </w:tc>
      </w:tr>
      <w:tr w:rsidR="0076019D" w:rsidRPr="0076019D" w14:paraId="522EE807" w14:textId="77777777" w:rsidTr="0076019D">
        <w:tc>
          <w:tcPr>
            <w:tcW w:w="398" w:type="pct"/>
          </w:tcPr>
          <w:p w14:paraId="29071F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1.1.2.4</w:t>
            </w:r>
          </w:p>
        </w:tc>
        <w:tc>
          <w:tcPr>
            <w:tcW w:w="4602" w:type="pct"/>
          </w:tcPr>
          <w:p w14:paraId="114D011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Выражение и аргументирование своего мнения по отношению к услышанному (прочитанному)</w:t>
            </w:r>
          </w:p>
        </w:tc>
      </w:tr>
      <w:tr w:rsidR="0076019D" w:rsidRPr="0076019D" w14:paraId="4300EEEC" w14:textId="77777777" w:rsidTr="0076019D">
        <w:tc>
          <w:tcPr>
            <w:tcW w:w="398" w:type="pct"/>
          </w:tcPr>
          <w:p w14:paraId="6C8842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1.1.2.5</w:t>
            </w:r>
          </w:p>
        </w:tc>
        <w:tc>
          <w:tcPr>
            <w:tcW w:w="4602" w:type="pct"/>
          </w:tcPr>
          <w:p w14:paraId="4261F5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(пересказ) основного содержания прочитанного (прослушанного) текста</w:t>
            </w:r>
          </w:p>
        </w:tc>
      </w:tr>
      <w:tr w:rsidR="0076019D" w:rsidRPr="0076019D" w14:paraId="37427024" w14:textId="77777777" w:rsidTr="0076019D">
        <w:tc>
          <w:tcPr>
            <w:tcW w:w="398" w:type="pct"/>
          </w:tcPr>
          <w:p w14:paraId="15DA99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1.1.2.6</w:t>
            </w:r>
          </w:p>
        </w:tc>
        <w:tc>
          <w:tcPr>
            <w:tcW w:w="4602" w:type="pct"/>
          </w:tcPr>
          <w:p w14:paraId="7E30F5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Составление рассказа по картинкам</w:t>
            </w:r>
          </w:p>
        </w:tc>
      </w:tr>
      <w:tr w:rsidR="0076019D" w:rsidRPr="0076019D" w14:paraId="482340A3" w14:textId="77777777" w:rsidTr="0076019D">
        <w:tc>
          <w:tcPr>
            <w:tcW w:w="398" w:type="pct"/>
          </w:tcPr>
          <w:p w14:paraId="0AD4F0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1.1.2.7</w:t>
            </w:r>
          </w:p>
        </w:tc>
        <w:tc>
          <w:tcPr>
            <w:tcW w:w="4602" w:type="pct"/>
          </w:tcPr>
          <w:p w14:paraId="260C7CF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результатов выполненной проектной работы</w:t>
            </w:r>
          </w:p>
        </w:tc>
      </w:tr>
      <w:tr w:rsidR="0076019D" w:rsidRPr="0076019D" w14:paraId="3C9D1A74" w14:textId="77777777" w:rsidTr="0076019D">
        <w:tc>
          <w:tcPr>
            <w:tcW w:w="398" w:type="pct"/>
          </w:tcPr>
          <w:p w14:paraId="0B7381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602" w:type="pct"/>
          </w:tcPr>
          <w:p w14:paraId="69395F7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p w14:paraId="590FE71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52204FA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6019D" w:rsidRPr="0076019D" w14:paraId="387FEA79" w14:textId="77777777" w:rsidTr="0076019D">
        <w:tc>
          <w:tcPr>
            <w:tcW w:w="398" w:type="pct"/>
          </w:tcPr>
          <w:p w14:paraId="720CAAF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602" w:type="pct"/>
          </w:tcPr>
          <w:p w14:paraId="6B084D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6019D" w:rsidRPr="0076019D" w14:paraId="635BF06A" w14:textId="77777777" w:rsidTr="0076019D">
        <w:tc>
          <w:tcPr>
            <w:tcW w:w="398" w:type="pct"/>
          </w:tcPr>
          <w:p w14:paraId="1E52F1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602" w:type="pct"/>
          </w:tcPr>
          <w:p w14:paraId="6EFC628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6019D" w:rsidRPr="0076019D" w14:paraId="38CDC76C" w14:textId="77777777" w:rsidTr="0076019D">
        <w:tc>
          <w:tcPr>
            <w:tcW w:w="398" w:type="pct"/>
          </w:tcPr>
          <w:p w14:paraId="5922EE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602" w:type="pct"/>
          </w:tcPr>
          <w:p w14:paraId="2C2820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p w14:paraId="1A653C7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76019D" w:rsidRPr="0076019D" w14:paraId="62EFF192" w14:textId="77777777" w:rsidTr="0076019D">
        <w:tc>
          <w:tcPr>
            <w:tcW w:w="398" w:type="pct"/>
          </w:tcPr>
          <w:p w14:paraId="49684F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602" w:type="pct"/>
          </w:tcPr>
          <w:p w14:paraId="41BBF6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6019D" w:rsidRPr="0076019D" w14:paraId="5FD58A65" w14:textId="77777777" w:rsidTr="0076019D">
        <w:tc>
          <w:tcPr>
            <w:tcW w:w="398" w:type="pct"/>
          </w:tcPr>
          <w:p w14:paraId="2A134B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602" w:type="pct"/>
          </w:tcPr>
          <w:p w14:paraId="41406E5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76019D" w:rsidRPr="0076019D" w14:paraId="40B304E9" w14:textId="77777777" w:rsidTr="0076019D">
        <w:tc>
          <w:tcPr>
            <w:tcW w:w="398" w:type="pct"/>
          </w:tcPr>
          <w:p w14:paraId="1E2B24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602" w:type="pct"/>
          </w:tcPr>
          <w:p w14:paraId="78250EB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tc>
      </w:tr>
      <w:tr w:rsidR="0076019D" w:rsidRPr="0076019D" w14:paraId="4C5E6B51" w14:textId="77777777" w:rsidTr="0076019D">
        <w:tc>
          <w:tcPr>
            <w:tcW w:w="398" w:type="pct"/>
          </w:tcPr>
          <w:p w14:paraId="2ED024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1.3.4</w:t>
            </w:r>
          </w:p>
        </w:tc>
        <w:tc>
          <w:tcPr>
            <w:tcW w:w="4602" w:type="pct"/>
          </w:tcPr>
          <w:p w14:paraId="021721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76019D" w:rsidRPr="0076019D" w14:paraId="6F5A9FB3" w14:textId="77777777" w:rsidTr="0076019D">
        <w:tc>
          <w:tcPr>
            <w:tcW w:w="398" w:type="pct"/>
          </w:tcPr>
          <w:p w14:paraId="5D47E0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1.4</w:t>
            </w:r>
          </w:p>
        </w:tc>
        <w:tc>
          <w:tcPr>
            <w:tcW w:w="4602" w:type="pct"/>
          </w:tcPr>
          <w:p w14:paraId="296C9EC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p w14:paraId="471442F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умений письменной речи</w:t>
            </w:r>
          </w:p>
        </w:tc>
      </w:tr>
      <w:tr w:rsidR="0076019D" w:rsidRPr="0076019D" w14:paraId="21EA2EEA" w14:textId="77777777" w:rsidTr="0076019D">
        <w:tc>
          <w:tcPr>
            <w:tcW w:w="398" w:type="pct"/>
          </w:tcPr>
          <w:p w14:paraId="02AD944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602" w:type="pct"/>
          </w:tcPr>
          <w:p w14:paraId="581E6A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Составление плана (тезисов) устного или письменного сообщения</w:t>
            </w:r>
          </w:p>
        </w:tc>
      </w:tr>
      <w:tr w:rsidR="0076019D" w:rsidRPr="0076019D" w14:paraId="542C65DC" w14:textId="77777777" w:rsidTr="0076019D">
        <w:tc>
          <w:tcPr>
            <w:tcW w:w="398" w:type="pct"/>
          </w:tcPr>
          <w:p w14:paraId="30169E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602" w:type="pct"/>
          </w:tcPr>
          <w:p w14:paraId="6EC69AC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6019D" w:rsidRPr="0076019D" w14:paraId="17BD99FD" w14:textId="77777777" w:rsidTr="0076019D">
        <w:tc>
          <w:tcPr>
            <w:tcW w:w="398" w:type="pct"/>
          </w:tcPr>
          <w:p w14:paraId="464C912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602" w:type="pct"/>
          </w:tcPr>
          <w:p w14:paraId="02692BA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76019D" w:rsidRPr="0076019D" w14:paraId="55E6DDDD" w14:textId="77777777" w:rsidTr="0076019D">
        <w:tc>
          <w:tcPr>
            <w:tcW w:w="398" w:type="pct"/>
          </w:tcPr>
          <w:p w14:paraId="5FC9485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602" w:type="pct"/>
          </w:tcPr>
          <w:p w14:paraId="47E922B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76019D" w:rsidRPr="0076019D" w14:paraId="7DD72886" w14:textId="77777777" w:rsidTr="0076019D">
        <w:tc>
          <w:tcPr>
            <w:tcW w:w="398" w:type="pct"/>
          </w:tcPr>
          <w:p w14:paraId="14DA57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602" w:type="pct"/>
          </w:tcPr>
          <w:p w14:paraId="1756F3E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55A43EB6" w14:textId="77777777" w:rsidTr="0076019D">
        <w:tc>
          <w:tcPr>
            <w:tcW w:w="398" w:type="pct"/>
          </w:tcPr>
          <w:p w14:paraId="423A8D7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602" w:type="pct"/>
          </w:tcPr>
          <w:p w14:paraId="5B5136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00C82AE1" w14:textId="77777777" w:rsidTr="0076019D">
        <w:tc>
          <w:tcPr>
            <w:tcW w:w="398" w:type="pct"/>
          </w:tcPr>
          <w:p w14:paraId="1906BC2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602" w:type="pct"/>
          </w:tcPr>
          <w:p w14:paraId="326C53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6019D" w:rsidRPr="0076019D" w14:paraId="2226ECA2" w14:textId="77777777" w:rsidTr="0076019D">
        <w:tc>
          <w:tcPr>
            <w:tcW w:w="398" w:type="pct"/>
          </w:tcPr>
          <w:p w14:paraId="1A219D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602" w:type="pct"/>
          </w:tcPr>
          <w:p w14:paraId="16A063F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6019D" w:rsidRPr="0076019D" w14:paraId="0A18A6C1" w14:textId="77777777" w:rsidTr="0076019D">
        <w:tc>
          <w:tcPr>
            <w:tcW w:w="398" w:type="pct"/>
          </w:tcPr>
          <w:p w14:paraId="4A50B7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602" w:type="pct"/>
          </w:tcPr>
          <w:p w14:paraId="158AD4F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Графика, орфография и пунктуация</w:t>
            </w:r>
          </w:p>
        </w:tc>
      </w:tr>
      <w:tr w:rsidR="0076019D" w:rsidRPr="0076019D" w14:paraId="1F37C448" w14:textId="77777777" w:rsidTr="0076019D">
        <w:tc>
          <w:tcPr>
            <w:tcW w:w="398" w:type="pct"/>
          </w:tcPr>
          <w:p w14:paraId="6EC1F5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602" w:type="pct"/>
          </w:tcPr>
          <w:p w14:paraId="21E9BE5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написание изученных слов</w:t>
            </w:r>
          </w:p>
        </w:tc>
      </w:tr>
      <w:tr w:rsidR="0076019D" w:rsidRPr="0076019D" w14:paraId="7DC07640" w14:textId="77777777" w:rsidTr="0076019D">
        <w:tc>
          <w:tcPr>
            <w:tcW w:w="398" w:type="pct"/>
          </w:tcPr>
          <w:p w14:paraId="3971CC3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602" w:type="pct"/>
          </w:tcPr>
          <w:p w14:paraId="5DB4D79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76019D" w:rsidRPr="0076019D" w14:paraId="4DFE07A3" w14:textId="77777777" w:rsidTr="0076019D">
        <w:tc>
          <w:tcPr>
            <w:tcW w:w="398" w:type="pct"/>
          </w:tcPr>
          <w:p w14:paraId="5B857BB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2.2.3</w:t>
            </w:r>
          </w:p>
        </w:tc>
        <w:tc>
          <w:tcPr>
            <w:tcW w:w="4602" w:type="pct"/>
          </w:tcPr>
          <w:p w14:paraId="2AE92A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6019D" w:rsidRPr="0076019D" w14:paraId="2B31ACE8" w14:textId="77777777" w:rsidTr="0076019D">
        <w:tc>
          <w:tcPr>
            <w:tcW w:w="398" w:type="pct"/>
          </w:tcPr>
          <w:p w14:paraId="2577E1C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602" w:type="pct"/>
          </w:tcPr>
          <w:p w14:paraId="031DD99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46650E9D" w14:textId="77777777" w:rsidTr="0076019D">
        <w:tc>
          <w:tcPr>
            <w:tcW w:w="398" w:type="pct"/>
          </w:tcPr>
          <w:p w14:paraId="2BC310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602" w:type="pct"/>
          </w:tcPr>
          <w:p w14:paraId="755B30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6019D" w:rsidRPr="0076019D" w14:paraId="2DDCE0F2" w14:textId="77777777" w:rsidTr="0076019D">
        <w:tc>
          <w:tcPr>
            <w:tcW w:w="398" w:type="pct"/>
          </w:tcPr>
          <w:p w14:paraId="2DEE88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602" w:type="pct"/>
          </w:tcPr>
          <w:p w14:paraId="32F9A2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76019D" w:rsidRPr="0076019D" w14:paraId="6CF2304C" w14:textId="77777777" w:rsidTr="0076019D">
        <w:tc>
          <w:tcPr>
            <w:tcW w:w="398" w:type="pct"/>
          </w:tcPr>
          <w:p w14:paraId="0DAE7D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602" w:type="pct"/>
          </w:tcPr>
          <w:p w14:paraId="7A1E06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Многозначные лексические единицы. Синонимы. Антонимы</w:t>
            </w:r>
          </w:p>
        </w:tc>
      </w:tr>
      <w:tr w:rsidR="0076019D" w:rsidRPr="0076019D" w14:paraId="4B64133D" w14:textId="77777777" w:rsidTr="0076019D">
        <w:tc>
          <w:tcPr>
            <w:tcW w:w="398" w:type="pct"/>
          </w:tcPr>
          <w:p w14:paraId="2233C8B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602" w:type="pct"/>
          </w:tcPr>
          <w:p w14:paraId="37A837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Интернациональные слова</w:t>
            </w:r>
          </w:p>
        </w:tc>
      </w:tr>
      <w:tr w:rsidR="0076019D" w:rsidRPr="0076019D" w14:paraId="09C5F5C9" w14:textId="77777777" w:rsidTr="0076019D">
        <w:tc>
          <w:tcPr>
            <w:tcW w:w="398" w:type="pct"/>
          </w:tcPr>
          <w:p w14:paraId="5942EA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602" w:type="pct"/>
          </w:tcPr>
          <w:p w14:paraId="772CB91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Наиболее частотные фразовые глаголы</w:t>
            </w:r>
          </w:p>
        </w:tc>
      </w:tr>
      <w:tr w:rsidR="0076019D" w:rsidRPr="0076019D" w14:paraId="224BB6F9" w14:textId="77777777" w:rsidTr="0076019D">
        <w:tc>
          <w:tcPr>
            <w:tcW w:w="398" w:type="pct"/>
          </w:tcPr>
          <w:p w14:paraId="0A72E3A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602" w:type="pct"/>
          </w:tcPr>
          <w:p w14:paraId="749564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Сокращения и аббревиатуры</w:t>
            </w:r>
          </w:p>
        </w:tc>
      </w:tr>
      <w:tr w:rsidR="0076019D" w:rsidRPr="0076019D" w14:paraId="60DBE342" w14:textId="77777777" w:rsidTr="0076019D">
        <w:tc>
          <w:tcPr>
            <w:tcW w:w="398" w:type="pct"/>
          </w:tcPr>
          <w:p w14:paraId="4DB740F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602" w:type="pct"/>
          </w:tcPr>
          <w:p w14:paraId="0A43A9F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аффиксация:</w:t>
            </w:r>
          </w:p>
        </w:tc>
      </w:tr>
      <w:tr w:rsidR="0076019D" w:rsidRPr="003216EA" w14:paraId="2F042867" w14:textId="77777777" w:rsidTr="0076019D">
        <w:tc>
          <w:tcPr>
            <w:tcW w:w="398" w:type="pct"/>
          </w:tcPr>
          <w:p w14:paraId="6EAA51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2.3.7.1</w:t>
            </w:r>
          </w:p>
        </w:tc>
        <w:tc>
          <w:tcPr>
            <w:tcW w:w="4602" w:type="pct"/>
          </w:tcPr>
          <w:p w14:paraId="16FA769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существительных при помощи суффиксов:</w:t>
            </w:r>
          </w:p>
          <w:p w14:paraId="21A4169C"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lang w:val="en-US"/>
              </w:rPr>
              <w:lastRenderedPageBreak/>
              <w:t>-ance/-ence (performance/residence), -ity (activity), -ship (friendship)</w:t>
            </w:r>
          </w:p>
        </w:tc>
      </w:tr>
      <w:tr w:rsidR="0076019D" w:rsidRPr="0076019D" w14:paraId="004A5291" w14:textId="77777777" w:rsidTr="0076019D">
        <w:tc>
          <w:tcPr>
            <w:tcW w:w="398" w:type="pct"/>
          </w:tcPr>
          <w:p w14:paraId="4D8EC71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2.3.7.2</w:t>
            </w:r>
          </w:p>
        </w:tc>
        <w:tc>
          <w:tcPr>
            <w:tcW w:w="4602" w:type="pct"/>
          </w:tcPr>
          <w:p w14:paraId="7977B4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при помощи префикса inter- (international)</w:t>
            </w:r>
          </w:p>
        </w:tc>
      </w:tr>
      <w:tr w:rsidR="0076019D" w:rsidRPr="0076019D" w14:paraId="010F141C" w14:textId="77777777" w:rsidTr="0076019D">
        <w:tc>
          <w:tcPr>
            <w:tcW w:w="398" w:type="pct"/>
          </w:tcPr>
          <w:p w14:paraId="3E4E46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2.3.7.3</w:t>
            </w:r>
          </w:p>
        </w:tc>
        <w:tc>
          <w:tcPr>
            <w:tcW w:w="4602" w:type="pct"/>
          </w:tcPr>
          <w:p w14:paraId="5BEF29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при помощи суффиксов -ed и -ing (interested/interesting)</w:t>
            </w:r>
          </w:p>
        </w:tc>
      </w:tr>
      <w:tr w:rsidR="0076019D" w:rsidRPr="0076019D" w14:paraId="43A66FBB" w14:textId="77777777" w:rsidTr="0076019D">
        <w:tc>
          <w:tcPr>
            <w:tcW w:w="398" w:type="pct"/>
          </w:tcPr>
          <w:p w14:paraId="3A833A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w:t>
            </w:r>
          </w:p>
        </w:tc>
        <w:tc>
          <w:tcPr>
            <w:tcW w:w="4602" w:type="pct"/>
          </w:tcPr>
          <w:p w14:paraId="57571A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конверсия:</w:t>
            </w:r>
          </w:p>
        </w:tc>
      </w:tr>
      <w:tr w:rsidR="0076019D" w:rsidRPr="0076019D" w14:paraId="384A9738" w14:textId="77777777" w:rsidTr="0076019D">
        <w:tc>
          <w:tcPr>
            <w:tcW w:w="398" w:type="pct"/>
          </w:tcPr>
          <w:p w14:paraId="631924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2.3.8.1</w:t>
            </w:r>
          </w:p>
        </w:tc>
        <w:tc>
          <w:tcPr>
            <w:tcW w:w="4602" w:type="pct"/>
          </w:tcPr>
          <w:p w14:paraId="5698A0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имени существительного от неопределенной формы глагола (to walk - a walk)</w:t>
            </w:r>
          </w:p>
        </w:tc>
      </w:tr>
      <w:tr w:rsidR="0076019D" w:rsidRPr="0076019D" w14:paraId="6141732D" w14:textId="77777777" w:rsidTr="0076019D">
        <w:tc>
          <w:tcPr>
            <w:tcW w:w="398" w:type="pct"/>
          </w:tcPr>
          <w:p w14:paraId="209812B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2.3.8.2</w:t>
            </w:r>
          </w:p>
        </w:tc>
        <w:tc>
          <w:tcPr>
            <w:tcW w:w="4602" w:type="pct"/>
          </w:tcPr>
          <w:p w14:paraId="0513BC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имени существительного от прилагательного (rich - the rich)</w:t>
            </w:r>
          </w:p>
        </w:tc>
      </w:tr>
      <w:tr w:rsidR="0076019D" w:rsidRPr="0076019D" w14:paraId="77414F8F" w14:textId="77777777" w:rsidTr="0076019D">
        <w:tc>
          <w:tcPr>
            <w:tcW w:w="398" w:type="pct"/>
          </w:tcPr>
          <w:p w14:paraId="26EC80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2.3.8.3</w:t>
            </w:r>
          </w:p>
        </w:tc>
        <w:tc>
          <w:tcPr>
            <w:tcW w:w="4602" w:type="pct"/>
          </w:tcPr>
          <w:p w14:paraId="59FA6D5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глагола от имени существительного (water - to water)</w:t>
            </w:r>
          </w:p>
        </w:tc>
      </w:tr>
      <w:tr w:rsidR="0076019D" w:rsidRPr="0076019D" w14:paraId="390B41A2" w14:textId="77777777" w:rsidTr="0076019D">
        <w:tc>
          <w:tcPr>
            <w:tcW w:w="398" w:type="pct"/>
          </w:tcPr>
          <w:p w14:paraId="1F9620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602" w:type="pct"/>
          </w:tcPr>
          <w:p w14:paraId="5D6BA7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p w14:paraId="0616F0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6019D" w:rsidRPr="003216EA" w14:paraId="796F36CC" w14:textId="77777777" w:rsidTr="0076019D">
        <w:tc>
          <w:tcPr>
            <w:tcW w:w="398" w:type="pct"/>
          </w:tcPr>
          <w:p w14:paraId="7FE1A5C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602" w:type="pct"/>
          </w:tcPr>
          <w:p w14:paraId="0EA20A3B"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Предложения</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со</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сложным</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дополнением</w:t>
            </w:r>
            <w:r w:rsidRPr="0076019D">
              <w:rPr>
                <w:rFonts w:ascii="Times New Roman" w:eastAsia="Times New Roman" w:hAnsi="Times New Roman" w:cs="Times New Roman"/>
                <w:lang w:val="en-US"/>
              </w:rPr>
              <w:t xml:space="preserve"> (Complex Object) (I saw her cross/crossing the road.)</w:t>
            </w:r>
          </w:p>
        </w:tc>
      </w:tr>
      <w:tr w:rsidR="0076019D" w:rsidRPr="0076019D" w14:paraId="33D93EA9" w14:textId="77777777" w:rsidTr="0076019D">
        <w:tc>
          <w:tcPr>
            <w:tcW w:w="398" w:type="pct"/>
          </w:tcPr>
          <w:p w14:paraId="3A9627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602" w:type="pct"/>
          </w:tcPr>
          <w:p w14:paraId="2D6C6E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6019D" w:rsidRPr="0076019D" w14:paraId="612D7E20" w14:textId="77777777" w:rsidTr="0076019D">
        <w:tc>
          <w:tcPr>
            <w:tcW w:w="398" w:type="pct"/>
          </w:tcPr>
          <w:p w14:paraId="3045986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602" w:type="pct"/>
          </w:tcPr>
          <w:p w14:paraId="78F4C4C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Все типы вопросительных предложений в Past Perfect Tense. Согласование времен в рамках сложного предложения</w:t>
            </w:r>
          </w:p>
        </w:tc>
      </w:tr>
      <w:tr w:rsidR="0076019D" w:rsidRPr="0076019D" w14:paraId="7B8FCCEF" w14:textId="77777777" w:rsidTr="0076019D">
        <w:tc>
          <w:tcPr>
            <w:tcW w:w="398" w:type="pct"/>
          </w:tcPr>
          <w:p w14:paraId="294C73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602" w:type="pct"/>
          </w:tcPr>
          <w:p w14:paraId="74EE78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Согласование подлежащего, выраженного собирательным существительным (family, police) со сказуемым</w:t>
            </w:r>
          </w:p>
        </w:tc>
      </w:tr>
      <w:tr w:rsidR="0076019D" w:rsidRPr="003216EA" w14:paraId="51BD4E34" w14:textId="77777777" w:rsidTr="0076019D">
        <w:tc>
          <w:tcPr>
            <w:tcW w:w="398" w:type="pct"/>
          </w:tcPr>
          <w:p w14:paraId="56B5E2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602" w:type="pct"/>
          </w:tcPr>
          <w:p w14:paraId="1AAF4A2D"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глаголами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на</w:t>
            </w:r>
            <w:r w:rsidRPr="0076019D">
              <w:rPr>
                <w:rFonts w:ascii="Times New Roman" w:eastAsia="Times New Roman" w:hAnsi="Times New Roman" w:cs="Times New Roman"/>
                <w:lang w:val="en-US"/>
              </w:rPr>
              <w:t xml:space="preserve"> -ing: to love/hate doing something</w:t>
            </w:r>
          </w:p>
        </w:tc>
      </w:tr>
      <w:tr w:rsidR="0076019D" w:rsidRPr="003216EA" w14:paraId="5BEA3783" w14:textId="77777777" w:rsidTr="0076019D">
        <w:tc>
          <w:tcPr>
            <w:tcW w:w="398" w:type="pct"/>
          </w:tcPr>
          <w:p w14:paraId="666E01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602" w:type="pct"/>
          </w:tcPr>
          <w:p w14:paraId="252A1EBE"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содержащие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глаголы</w:t>
            </w:r>
            <w:r w:rsidRPr="0076019D">
              <w:rPr>
                <w:rFonts w:ascii="Times New Roman" w:eastAsia="Times New Roman" w:hAnsi="Times New Roman" w:cs="Times New Roman"/>
                <w:lang w:val="en-US"/>
              </w:rPr>
              <w:t>-</w:t>
            </w:r>
            <w:r w:rsidRPr="0076019D">
              <w:rPr>
                <w:rFonts w:ascii="Times New Roman" w:eastAsia="Times New Roman" w:hAnsi="Times New Roman" w:cs="Times New Roman"/>
              </w:rPr>
              <w:t>связки</w:t>
            </w:r>
            <w:r w:rsidRPr="0076019D">
              <w:rPr>
                <w:rFonts w:ascii="Times New Roman" w:eastAsia="Times New Roman" w:hAnsi="Times New Roman" w:cs="Times New Roman"/>
                <w:lang w:val="en-US"/>
              </w:rPr>
              <w:t xml:space="preserve"> to be/to look/to feel/to seem</w:t>
            </w:r>
          </w:p>
        </w:tc>
      </w:tr>
      <w:tr w:rsidR="0076019D" w:rsidRPr="003216EA" w14:paraId="1CF65C45" w14:textId="77777777" w:rsidTr="0076019D">
        <w:tc>
          <w:tcPr>
            <w:tcW w:w="398" w:type="pct"/>
          </w:tcPr>
          <w:p w14:paraId="43608A4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602" w:type="pct"/>
          </w:tcPr>
          <w:p w14:paraId="69A5E95C"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be/get used to + </w:t>
            </w:r>
            <w:r w:rsidRPr="0076019D">
              <w:rPr>
                <w:rFonts w:ascii="Times New Roman" w:eastAsia="Times New Roman" w:hAnsi="Times New Roman" w:cs="Times New Roman"/>
              </w:rPr>
              <w:t>инфинитив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глагола</w:t>
            </w:r>
            <w:r w:rsidRPr="0076019D">
              <w:rPr>
                <w:rFonts w:ascii="Times New Roman" w:eastAsia="Times New Roman" w:hAnsi="Times New Roman" w:cs="Times New Roman"/>
                <w:lang w:val="en-US"/>
              </w:rPr>
              <w:t>, be/get used to doing something, be/get used to something</w:t>
            </w:r>
          </w:p>
        </w:tc>
      </w:tr>
      <w:tr w:rsidR="0076019D" w:rsidRPr="0076019D" w14:paraId="7341A30B" w14:textId="77777777" w:rsidTr="0076019D">
        <w:tc>
          <w:tcPr>
            <w:tcW w:w="398" w:type="pct"/>
          </w:tcPr>
          <w:p w14:paraId="323E81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602" w:type="pct"/>
          </w:tcPr>
          <w:p w14:paraId="22FA314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Конструкция both... and...</w:t>
            </w:r>
          </w:p>
        </w:tc>
      </w:tr>
      <w:tr w:rsidR="0076019D" w:rsidRPr="003216EA" w14:paraId="680FAFC5" w14:textId="77777777" w:rsidTr="0076019D">
        <w:tc>
          <w:tcPr>
            <w:tcW w:w="398" w:type="pct"/>
          </w:tcPr>
          <w:p w14:paraId="3818E1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2.4.9</w:t>
            </w:r>
          </w:p>
        </w:tc>
        <w:tc>
          <w:tcPr>
            <w:tcW w:w="4602" w:type="pct"/>
          </w:tcPr>
          <w:p w14:paraId="2D9FD734"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глаголами</w:t>
            </w:r>
            <w:r w:rsidRPr="0076019D">
              <w:rPr>
                <w:rFonts w:ascii="Times New Roman" w:eastAsia="Times New Roman" w:hAnsi="Times New Roman" w:cs="Times New Roman"/>
                <w:lang w:val="en-US"/>
              </w:rPr>
              <w:t xml:space="preserve"> to stop, to remember, to forget (</w:t>
            </w:r>
            <w:r w:rsidRPr="0076019D">
              <w:rPr>
                <w:rFonts w:ascii="Times New Roman" w:eastAsia="Times New Roman" w:hAnsi="Times New Roman" w:cs="Times New Roman"/>
              </w:rPr>
              <w:t>разница</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значении</w:t>
            </w:r>
            <w:r w:rsidRPr="0076019D">
              <w:rPr>
                <w:rFonts w:ascii="Times New Roman" w:eastAsia="Times New Roman" w:hAnsi="Times New Roman" w:cs="Times New Roman"/>
                <w:lang w:val="en-US"/>
              </w:rPr>
              <w:t xml:space="preserve"> to stop doing smth </w:t>
            </w:r>
            <w:r w:rsidRPr="0076019D">
              <w:rPr>
                <w:rFonts w:ascii="Times New Roman" w:eastAsia="Times New Roman" w:hAnsi="Times New Roman" w:cs="Times New Roman"/>
              </w:rPr>
              <w:t>и</w:t>
            </w:r>
            <w:r w:rsidRPr="0076019D">
              <w:rPr>
                <w:rFonts w:ascii="Times New Roman" w:eastAsia="Times New Roman" w:hAnsi="Times New Roman" w:cs="Times New Roman"/>
                <w:lang w:val="en-US"/>
              </w:rPr>
              <w:t xml:space="preserve"> to stop to do smth)</w:t>
            </w:r>
          </w:p>
        </w:tc>
      </w:tr>
      <w:tr w:rsidR="0076019D" w:rsidRPr="0076019D" w14:paraId="38E85710" w14:textId="77777777" w:rsidTr="0076019D">
        <w:tc>
          <w:tcPr>
            <w:tcW w:w="398" w:type="pct"/>
          </w:tcPr>
          <w:p w14:paraId="3CD6F6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2.4.10</w:t>
            </w:r>
          </w:p>
        </w:tc>
        <w:tc>
          <w:tcPr>
            <w:tcW w:w="4602" w:type="pct"/>
          </w:tcPr>
          <w:p w14:paraId="1DAE0AF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Глаголы в видо-временных формах действительного залога в изъявительном наклонении (Past Perfect Tense, Present Perfect Continuous Tense, Future-in-the-Past)</w:t>
            </w:r>
          </w:p>
        </w:tc>
      </w:tr>
      <w:tr w:rsidR="0076019D" w:rsidRPr="0076019D" w14:paraId="5907D09B" w14:textId="77777777" w:rsidTr="0076019D">
        <w:tc>
          <w:tcPr>
            <w:tcW w:w="398" w:type="pct"/>
          </w:tcPr>
          <w:p w14:paraId="4460E1C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2.4.11</w:t>
            </w:r>
          </w:p>
        </w:tc>
        <w:tc>
          <w:tcPr>
            <w:tcW w:w="4602" w:type="pct"/>
          </w:tcPr>
          <w:p w14:paraId="53C21E0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Модальные глаголы в косвенной речи в настоящем и прошедшем времени</w:t>
            </w:r>
          </w:p>
        </w:tc>
      </w:tr>
      <w:tr w:rsidR="0076019D" w:rsidRPr="0076019D" w14:paraId="2E0DD9B9" w14:textId="77777777" w:rsidTr="0076019D">
        <w:tc>
          <w:tcPr>
            <w:tcW w:w="398" w:type="pct"/>
          </w:tcPr>
          <w:p w14:paraId="1BDABC2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2.4.12</w:t>
            </w:r>
          </w:p>
        </w:tc>
        <w:tc>
          <w:tcPr>
            <w:tcW w:w="4602" w:type="pct"/>
          </w:tcPr>
          <w:p w14:paraId="316FEE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Неличные формы глагола (инфинитив, герундий, причастия настоящего и прошедшего времени)</w:t>
            </w:r>
          </w:p>
        </w:tc>
      </w:tr>
      <w:tr w:rsidR="0076019D" w:rsidRPr="0076019D" w14:paraId="6EF9763E" w14:textId="77777777" w:rsidTr="0076019D">
        <w:tc>
          <w:tcPr>
            <w:tcW w:w="398" w:type="pct"/>
          </w:tcPr>
          <w:p w14:paraId="6466613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2.4.13</w:t>
            </w:r>
          </w:p>
        </w:tc>
        <w:tc>
          <w:tcPr>
            <w:tcW w:w="4602" w:type="pct"/>
          </w:tcPr>
          <w:p w14:paraId="46ACD1C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Наречия too - enough</w:t>
            </w:r>
          </w:p>
        </w:tc>
      </w:tr>
      <w:tr w:rsidR="0076019D" w:rsidRPr="0076019D" w14:paraId="0C642F94" w14:textId="77777777" w:rsidTr="0076019D">
        <w:tc>
          <w:tcPr>
            <w:tcW w:w="398" w:type="pct"/>
          </w:tcPr>
          <w:p w14:paraId="733A21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2.4.14</w:t>
            </w:r>
          </w:p>
        </w:tc>
        <w:tc>
          <w:tcPr>
            <w:tcW w:w="4602" w:type="pct"/>
          </w:tcPr>
          <w:p w14:paraId="181F85F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Отрицательные местоимения no (и его производные nobody, nothing и другие), none</w:t>
            </w:r>
          </w:p>
        </w:tc>
      </w:tr>
      <w:tr w:rsidR="0076019D" w:rsidRPr="0076019D" w14:paraId="7B4FCC03" w14:textId="77777777" w:rsidTr="0076019D">
        <w:tc>
          <w:tcPr>
            <w:tcW w:w="398" w:type="pct"/>
          </w:tcPr>
          <w:p w14:paraId="7A81ED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602" w:type="pct"/>
          </w:tcPr>
          <w:p w14:paraId="6572AC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1C8BD63D" w14:textId="77777777" w:rsidTr="0076019D">
        <w:tc>
          <w:tcPr>
            <w:tcW w:w="398" w:type="pct"/>
          </w:tcPr>
          <w:p w14:paraId="3F528D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602" w:type="pct"/>
          </w:tcPr>
          <w:p w14:paraId="5D0825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76019D" w:rsidRPr="0076019D" w14:paraId="0944D785" w14:textId="77777777" w:rsidTr="0076019D">
        <w:tc>
          <w:tcPr>
            <w:tcW w:w="398" w:type="pct"/>
          </w:tcPr>
          <w:p w14:paraId="3BA69E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602" w:type="pct"/>
          </w:tcPr>
          <w:p w14:paraId="0226101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76019D" w:rsidRPr="0076019D" w14:paraId="08702FD2" w14:textId="77777777" w:rsidTr="0076019D">
        <w:tc>
          <w:tcPr>
            <w:tcW w:w="398" w:type="pct"/>
          </w:tcPr>
          <w:p w14:paraId="310CB8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3.3</w:t>
            </w:r>
          </w:p>
        </w:tc>
        <w:tc>
          <w:tcPr>
            <w:tcW w:w="4602" w:type="pct"/>
          </w:tcPr>
          <w:p w14:paraId="500FC7C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76019D" w:rsidRPr="0076019D" w14:paraId="0A556BB7" w14:textId="77777777" w:rsidTr="0076019D">
        <w:tc>
          <w:tcPr>
            <w:tcW w:w="398" w:type="pct"/>
          </w:tcPr>
          <w:p w14:paraId="52E7332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602" w:type="pct"/>
          </w:tcPr>
          <w:p w14:paraId="0AA22A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Соблюдение норм вежливости в межкультурном общении</w:t>
            </w:r>
          </w:p>
        </w:tc>
      </w:tr>
      <w:tr w:rsidR="0076019D" w:rsidRPr="0076019D" w14:paraId="06D67DF7" w14:textId="77777777" w:rsidTr="0076019D">
        <w:tc>
          <w:tcPr>
            <w:tcW w:w="398" w:type="pct"/>
          </w:tcPr>
          <w:p w14:paraId="0A1206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602" w:type="pct"/>
          </w:tcPr>
          <w:p w14:paraId="707D02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Россию и страну (страны) изучаемого языка (культурные явления, события, достопримечательности)</w:t>
            </w:r>
          </w:p>
        </w:tc>
      </w:tr>
      <w:tr w:rsidR="0076019D" w:rsidRPr="0076019D" w14:paraId="6A99E511" w14:textId="77777777" w:rsidTr="0076019D">
        <w:tc>
          <w:tcPr>
            <w:tcW w:w="398" w:type="pct"/>
          </w:tcPr>
          <w:p w14:paraId="6DAB11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3.6</w:t>
            </w:r>
          </w:p>
        </w:tc>
        <w:tc>
          <w:tcPr>
            <w:tcW w:w="4602" w:type="pct"/>
          </w:tcPr>
          <w:p w14:paraId="56CBFC4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76019D" w:rsidRPr="0076019D" w14:paraId="01C318D1" w14:textId="77777777" w:rsidTr="0076019D">
        <w:tc>
          <w:tcPr>
            <w:tcW w:w="398" w:type="pct"/>
          </w:tcPr>
          <w:p w14:paraId="2CF59CA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3.7</w:t>
            </w:r>
          </w:p>
        </w:tc>
        <w:tc>
          <w:tcPr>
            <w:tcW w:w="4602" w:type="pct"/>
          </w:tcPr>
          <w:p w14:paraId="6586DC6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76019D" w:rsidRPr="0076019D" w14:paraId="364D64B2" w14:textId="77777777" w:rsidTr="0076019D">
        <w:tc>
          <w:tcPr>
            <w:tcW w:w="398" w:type="pct"/>
          </w:tcPr>
          <w:p w14:paraId="349BCD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602" w:type="pct"/>
          </w:tcPr>
          <w:p w14:paraId="58364DA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tc>
      </w:tr>
      <w:tr w:rsidR="0076019D" w:rsidRPr="0076019D" w14:paraId="00099F08" w14:textId="77777777" w:rsidTr="0076019D">
        <w:tc>
          <w:tcPr>
            <w:tcW w:w="398" w:type="pct"/>
          </w:tcPr>
          <w:p w14:paraId="521CCB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4.1</w:t>
            </w:r>
          </w:p>
        </w:tc>
        <w:tc>
          <w:tcPr>
            <w:tcW w:w="4602" w:type="pct"/>
          </w:tcPr>
          <w:p w14:paraId="35B872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6019D" w:rsidRPr="0076019D" w14:paraId="4752C2CC" w14:textId="77777777" w:rsidTr="0076019D">
        <w:tc>
          <w:tcPr>
            <w:tcW w:w="398" w:type="pct"/>
          </w:tcPr>
          <w:p w14:paraId="0C269F9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4.2</w:t>
            </w:r>
          </w:p>
        </w:tc>
        <w:tc>
          <w:tcPr>
            <w:tcW w:w="4602" w:type="pct"/>
          </w:tcPr>
          <w:p w14:paraId="40C457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умение догадываться о значении незнакомых слов с помощью используемых собеседником жестов и мимики</w:t>
            </w:r>
          </w:p>
        </w:tc>
      </w:tr>
      <w:tr w:rsidR="0076019D" w:rsidRPr="0076019D" w14:paraId="5554FE78" w14:textId="77777777" w:rsidTr="0076019D">
        <w:tc>
          <w:tcPr>
            <w:tcW w:w="398" w:type="pct"/>
          </w:tcPr>
          <w:p w14:paraId="4D07F05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4.3</w:t>
            </w:r>
          </w:p>
        </w:tc>
        <w:tc>
          <w:tcPr>
            <w:tcW w:w="4602" w:type="pct"/>
          </w:tcPr>
          <w:p w14:paraId="449CFAF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переспрашивать, просить повторить, уточняя значение незнакомых слов</w:t>
            </w:r>
          </w:p>
        </w:tc>
      </w:tr>
      <w:tr w:rsidR="0076019D" w:rsidRPr="0076019D" w14:paraId="483A9EF7" w14:textId="77777777" w:rsidTr="0076019D">
        <w:tc>
          <w:tcPr>
            <w:tcW w:w="398" w:type="pct"/>
          </w:tcPr>
          <w:p w14:paraId="38B31D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4.4</w:t>
            </w:r>
          </w:p>
        </w:tc>
        <w:tc>
          <w:tcPr>
            <w:tcW w:w="4602" w:type="pct"/>
          </w:tcPr>
          <w:p w14:paraId="4A80BF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формулировании собственных высказываний ключевых слов, плана</w:t>
            </w:r>
          </w:p>
        </w:tc>
      </w:tr>
      <w:tr w:rsidR="0076019D" w:rsidRPr="0076019D" w14:paraId="22F33026" w14:textId="77777777" w:rsidTr="0076019D">
        <w:tc>
          <w:tcPr>
            <w:tcW w:w="398" w:type="pct"/>
          </w:tcPr>
          <w:p w14:paraId="0BF142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4.5</w:t>
            </w:r>
          </w:p>
        </w:tc>
        <w:tc>
          <w:tcPr>
            <w:tcW w:w="4602" w:type="pct"/>
          </w:tcPr>
          <w:p w14:paraId="418EEB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7A4F985B" w14:textId="77777777" w:rsidTr="0076019D">
        <w:tc>
          <w:tcPr>
            <w:tcW w:w="5000" w:type="pct"/>
            <w:gridSpan w:val="2"/>
          </w:tcPr>
          <w:p w14:paraId="668AEA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Тематическое содержание речи</w:t>
            </w:r>
          </w:p>
        </w:tc>
      </w:tr>
      <w:tr w:rsidR="0076019D" w:rsidRPr="0076019D" w14:paraId="0DAC8469" w14:textId="77777777" w:rsidTr="0076019D">
        <w:tc>
          <w:tcPr>
            <w:tcW w:w="398" w:type="pct"/>
          </w:tcPr>
          <w:p w14:paraId="5A94CF9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w:t>
            </w:r>
          </w:p>
        </w:tc>
        <w:tc>
          <w:tcPr>
            <w:tcW w:w="4602" w:type="pct"/>
          </w:tcPr>
          <w:p w14:paraId="19EBFF4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Взаимоотношения в семье и с друзьями</w:t>
            </w:r>
          </w:p>
        </w:tc>
      </w:tr>
      <w:tr w:rsidR="0076019D" w:rsidRPr="0076019D" w14:paraId="7D0A37FE" w14:textId="77777777" w:rsidTr="0076019D">
        <w:tc>
          <w:tcPr>
            <w:tcW w:w="398" w:type="pct"/>
          </w:tcPr>
          <w:p w14:paraId="2E6066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Б</w:t>
            </w:r>
          </w:p>
        </w:tc>
        <w:tc>
          <w:tcPr>
            <w:tcW w:w="4602" w:type="pct"/>
          </w:tcPr>
          <w:p w14:paraId="433C580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Внешность и характер человека (литературного персонажа)</w:t>
            </w:r>
          </w:p>
        </w:tc>
      </w:tr>
      <w:tr w:rsidR="0076019D" w:rsidRPr="0076019D" w14:paraId="486D95C4" w14:textId="77777777" w:rsidTr="0076019D">
        <w:tc>
          <w:tcPr>
            <w:tcW w:w="398" w:type="pct"/>
          </w:tcPr>
          <w:p w14:paraId="0C130C9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w:t>
            </w:r>
          </w:p>
        </w:tc>
        <w:tc>
          <w:tcPr>
            <w:tcW w:w="4602" w:type="pct"/>
          </w:tcPr>
          <w:p w14:paraId="51D7373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Досуг и увлечения (хобби) современного подростка (чтение, кино, театр, музыка, музей, спорт, музыка)</w:t>
            </w:r>
          </w:p>
        </w:tc>
      </w:tr>
      <w:tr w:rsidR="0076019D" w:rsidRPr="0076019D" w14:paraId="1996C74A" w14:textId="77777777" w:rsidTr="0076019D">
        <w:tc>
          <w:tcPr>
            <w:tcW w:w="398" w:type="pct"/>
          </w:tcPr>
          <w:p w14:paraId="2F174BC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w:t>
            </w:r>
          </w:p>
        </w:tc>
        <w:tc>
          <w:tcPr>
            <w:tcW w:w="4602" w:type="pct"/>
          </w:tcPr>
          <w:p w14:paraId="2BC402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tc>
      </w:tr>
      <w:tr w:rsidR="0076019D" w:rsidRPr="0076019D" w14:paraId="5EAEBCF7" w14:textId="77777777" w:rsidTr="0076019D">
        <w:tc>
          <w:tcPr>
            <w:tcW w:w="398" w:type="pct"/>
          </w:tcPr>
          <w:p w14:paraId="48680F4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w:t>
            </w:r>
          </w:p>
        </w:tc>
        <w:tc>
          <w:tcPr>
            <w:tcW w:w="4602" w:type="pct"/>
          </w:tcPr>
          <w:p w14:paraId="5B1F669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Покупки: одежда, обувь и продукты питания. Карманные деньги</w:t>
            </w:r>
          </w:p>
        </w:tc>
      </w:tr>
      <w:tr w:rsidR="0076019D" w:rsidRPr="0076019D" w14:paraId="4D941FE7" w14:textId="77777777" w:rsidTr="0076019D">
        <w:tc>
          <w:tcPr>
            <w:tcW w:w="398" w:type="pct"/>
          </w:tcPr>
          <w:p w14:paraId="709425F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Е</w:t>
            </w:r>
          </w:p>
        </w:tc>
        <w:tc>
          <w:tcPr>
            <w:tcW w:w="4602" w:type="pct"/>
          </w:tcPr>
          <w:p w14:paraId="7E819DE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76019D" w:rsidRPr="0076019D" w14:paraId="19FC27F5" w14:textId="77777777" w:rsidTr="0076019D">
        <w:tc>
          <w:tcPr>
            <w:tcW w:w="398" w:type="pct"/>
          </w:tcPr>
          <w:p w14:paraId="4698D1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w:t>
            </w:r>
          </w:p>
        </w:tc>
        <w:tc>
          <w:tcPr>
            <w:tcW w:w="4602" w:type="pct"/>
          </w:tcPr>
          <w:p w14:paraId="6FAB4E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Мир современных профессий</w:t>
            </w:r>
          </w:p>
        </w:tc>
      </w:tr>
      <w:tr w:rsidR="0076019D" w:rsidRPr="0076019D" w14:paraId="7B79300D" w14:textId="77777777" w:rsidTr="0076019D">
        <w:tc>
          <w:tcPr>
            <w:tcW w:w="398" w:type="pct"/>
          </w:tcPr>
          <w:p w14:paraId="7995AF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w:t>
            </w:r>
          </w:p>
        </w:tc>
        <w:tc>
          <w:tcPr>
            <w:tcW w:w="4602" w:type="pct"/>
          </w:tcPr>
          <w:p w14:paraId="7E6B75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Виды отдыха в различное время года. Путешествия по России и зарубежным странам</w:t>
            </w:r>
          </w:p>
        </w:tc>
      </w:tr>
      <w:tr w:rsidR="0076019D" w:rsidRPr="0076019D" w14:paraId="421E57B7" w14:textId="77777777" w:rsidTr="0076019D">
        <w:tc>
          <w:tcPr>
            <w:tcW w:w="398" w:type="pct"/>
          </w:tcPr>
          <w:p w14:paraId="7335646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w:t>
            </w:r>
          </w:p>
        </w:tc>
        <w:tc>
          <w:tcPr>
            <w:tcW w:w="4602" w:type="pct"/>
          </w:tcPr>
          <w:p w14:paraId="625A6D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Природа: флора и фауна. Проблемы экологии. Климат, погода. Стихийные бедствия</w:t>
            </w:r>
          </w:p>
        </w:tc>
      </w:tr>
      <w:tr w:rsidR="0076019D" w:rsidRPr="0076019D" w14:paraId="566EF81D" w14:textId="77777777" w:rsidTr="0076019D">
        <w:tc>
          <w:tcPr>
            <w:tcW w:w="398" w:type="pct"/>
          </w:tcPr>
          <w:p w14:paraId="2117E0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w:t>
            </w:r>
          </w:p>
        </w:tc>
        <w:tc>
          <w:tcPr>
            <w:tcW w:w="4602" w:type="pct"/>
          </w:tcPr>
          <w:p w14:paraId="2BFAFA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Условия проживания в городской (сельской) местности. Транспорт</w:t>
            </w:r>
          </w:p>
        </w:tc>
      </w:tr>
      <w:tr w:rsidR="0076019D" w:rsidRPr="0076019D" w14:paraId="32E154A9" w14:textId="77777777" w:rsidTr="0076019D">
        <w:tc>
          <w:tcPr>
            <w:tcW w:w="398" w:type="pct"/>
          </w:tcPr>
          <w:p w14:paraId="7A315EC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w:t>
            </w:r>
          </w:p>
        </w:tc>
        <w:tc>
          <w:tcPr>
            <w:tcW w:w="4602" w:type="pct"/>
          </w:tcPr>
          <w:p w14:paraId="530CF3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Средства массовой информации (телевидение, радио, пресса, Интернет)</w:t>
            </w:r>
          </w:p>
        </w:tc>
      </w:tr>
      <w:tr w:rsidR="0076019D" w:rsidRPr="0076019D" w14:paraId="101C06D7" w14:textId="77777777" w:rsidTr="0076019D">
        <w:tc>
          <w:tcPr>
            <w:tcW w:w="398" w:type="pct"/>
          </w:tcPr>
          <w:p w14:paraId="0979A6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w:t>
            </w:r>
          </w:p>
        </w:tc>
        <w:tc>
          <w:tcPr>
            <w:tcW w:w="4602" w:type="pct"/>
          </w:tcPr>
          <w:p w14:paraId="1AF04F3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6019D" w:rsidRPr="0076019D" w14:paraId="3209341E" w14:textId="77777777" w:rsidTr="0076019D">
        <w:tc>
          <w:tcPr>
            <w:tcW w:w="398" w:type="pct"/>
          </w:tcPr>
          <w:p w14:paraId="1E3F24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Н</w:t>
            </w:r>
          </w:p>
        </w:tc>
        <w:tc>
          <w:tcPr>
            <w:tcW w:w="4602" w:type="pct"/>
          </w:tcPr>
          <w:p w14:paraId="776328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Выдающиеся люди родной страны и страны (стран) изучаемого языка: ученые, писатели, поэты, художники, музыканты, спортсмены</w:t>
            </w:r>
          </w:p>
        </w:tc>
      </w:tr>
    </w:tbl>
    <w:p w14:paraId="262140C9" w14:textId="77777777" w:rsidR="0076019D" w:rsidRPr="0076019D" w:rsidRDefault="0076019D" w:rsidP="0076019D">
      <w:pPr>
        <w:spacing w:after="0" w:line="240" w:lineRule="auto"/>
        <w:rPr>
          <w:rFonts w:ascii="Times New Roman" w:eastAsia="Times New Roman" w:hAnsi="Times New Roman" w:cs="Times New Roman"/>
        </w:rPr>
      </w:pPr>
    </w:p>
    <w:p w14:paraId="64BF2959" w14:textId="77777777" w:rsidR="0076019D" w:rsidRPr="0076019D" w:rsidRDefault="0076019D" w:rsidP="0076019D">
      <w:pPr>
        <w:spacing w:after="0" w:line="240" w:lineRule="auto"/>
        <w:rPr>
          <w:rFonts w:ascii="Times New Roman" w:eastAsia="Times New Roman" w:hAnsi="Times New Roman" w:cs="Times New Roman"/>
        </w:rPr>
      </w:pPr>
    </w:p>
    <w:p w14:paraId="14A21C5E" w14:textId="77777777" w:rsidR="0076019D" w:rsidRPr="0076019D" w:rsidRDefault="0076019D" w:rsidP="0076019D">
      <w:pPr>
        <w:spacing w:after="0" w:line="240" w:lineRule="auto"/>
        <w:rPr>
          <w:rFonts w:ascii="Times New Roman" w:eastAsia="Times New Roman" w:hAnsi="Times New Roman" w:cs="Times New Roman"/>
        </w:rPr>
      </w:pPr>
    </w:p>
    <w:p w14:paraId="2A26FE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9 класс (Английский язык)</w:t>
      </w:r>
    </w:p>
    <w:p w14:paraId="34F45D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Таблица 9</w:t>
      </w:r>
    </w:p>
    <w:p w14:paraId="1DC418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требования к результатам освоения основной</w:t>
      </w:r>
    </w:p>
    <w:p w14:paraId="06FD0F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образовательной программы (9 класс)</w:t>
      </w:r>
    </w:p>
    <w:p w14:paraId="3536F5C2" w14:textId="77777777" w:rsidR="0076019D" w:rsidRPr="0076019D" w:rsidRDefault="0076019D" w:rsidP="0076019D">
      <w:pPr>
        <w:spacing w:after="0" w:line="240" w:lineRule="auto"/>
        <w:rPr>
          <w:rFonts w:ascii="Times New Roman" w:eastAsia="Times New Roman" w:hAnsi="Times New Roman" w:cs="Times New Roman"/>
        </w:rPr>
      </w:pPr>
    </w:p>
    <w:tbl>
      <w:tblPr>
        <w:tblW w:w="4601" w:type="pct"/>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22"/>
        <w:gridCol w:w="8860"/>
      </w:tblGrid>
      <w:tr w:rsidR="0076019D" w:rsidRPr="0076019D" w14:paraId="7CF961AF" w14:textId="77777777" w:rsidTr="0076019D">
        <w:tc>
          <w:tcPr>
            <w:tcW w:w="586" w:type="pct"/>
          </w:tcPr>
          <w:p w14:paraId="187EE8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 проверяемого результата</w:t>
            </w:r>
          </w:p>
        </w:tc>
        <w:tc>
          <w:tcPr>
            <w:tcW w:w="4414" w:type="pct"/>
          </w:tcPr>
          <w:p w14:paraId="57A556A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019D" w:rsidRPr="0076019D" w14:paraId="74DBA4E8" w14:textId="77777777" w:rsidTr="0076019D">
        <w:tc>
          <w:tcPr>
            <w:tcW w:w="586" w:type="pct"/>
          </w:tcPr>
          <w:p w14:paraId="062578C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414" w:type="pct"/>
            <w:vAlign w:val="center"/>
          </w:tcPr>
          <w:p w14:paraId="66981E9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0394AC52" w14:textId="77777777" w:rsidTr="0076019D">
        <w:tc>
          <w:tcPr>
            <w:tcW w:w="586" w:type="pct"/>
          </w:tcPr>
          <w:p w14:paraId="29524EB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414" w:type="pct"/>
            <w:vAlign w:val="center"/>
          </w:tcPr>
          <w:p w14:paraId="55A3AF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7A8DCD7B" w14:textId="77777777" w:rsidTr="0076019D">
        <w:tc>
          <w:tcPr>
            <w:tcW w:w="586" w:type="pct"/>
          </w:tcPr>
          <w:p w14:paraId="79A385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414" w:type="pct"/>
          </w:tcPr>
          <w:p w14:paraId="114762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76019D" w:rsidRPr="0076019D" w14:paraId="1F1A65C3" w14:textId="77777777" w:rsidTr="0076019D">
        <w:tc>
          <w:tcPr>
            <w:tcW w:w="586" w:type="pct"/>
          </w:tcPr>
          <w:p w14:paraId="2D10DA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414" w:type="pct"/>
          </w:tcPr>
          <w:p w14:paraId="7AAB77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76019D" w:rsidRPr="0076019D" w14:paraId="3C4AA1DD" w14:textId="77777777" w:rsidTr="0076019D">
        <w:tc>
          <w:tcPr>
            <w:tcW w:w="586" w:type="pct"/>
          </w:tcPr>
          <w:p w14:paraId="52BEBB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1.1.3</w:t>
            </w:r>
          </w:p>
        </w:tc>
        <w:tc>
          <w:tcPr>
            <w:tcW w:w="4414" w:type="pct"/>
          </w:tcPr>
          <w:p w14:paraId="7A3AC95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Излагать основное содержание прочитанного (прослушанного) текста со зрительными и (или) вербальными опорами (объем - 10 - 12 фраз)</w:t>
            </w:r>
          </w:p>
        </w:tc>
      </w:tr>
      <w:tr w:rsidR="0076019D" w:rsidRPr="0076019D" w14:paraId="42AA20B6" w14:textId="77777777" w:rsidTr="0076019D">
        <w:tc>
          <w:tcPr>
            <w:tcW w:w="586" w:type="pct"/>
          </w:tcPr>
          <w:p w14:paraId="163068F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1.1.4</w:t>
            </w:r>
          </w:p>
        </w:tc>
        <w:tc>
          <w:tcPr>
            <w:tcW w:w="4414" w:type="pct"/>
          </w:tcPr>
          <w:p w14:paraId="5A3873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Излагать результаты выполненной проектной работы (объем -10 - 12 фраз)</w:t>
            </w:r>
          </w:p>
        </w:tc>
      </w:tr>
      <w:tr w:rsidR="0076019D" w:rsidRPr="0076019D" w14:paraId="69458CC9" w14:textId="77777777" w:rsidTr="0076019D">
        <w:tc>
          <w:tcPr>
            <w:tcW w:w="586" w:type="pct"/>
          </w:tcPr>
          <w:p w14:paraId="13B5C4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414" w:type="pct"/>
          </w:tcPr>
          <w:p w14:paraId="3F3B84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tc>
      </w:tr>
      <w:tr w:rsidR="0076019D" w:rsidRPr="0076019D" w14:paraId="72AE024C" w14:textId="77777777" w:rsidTr="0076019D">
        <w:tc>
          <w:tcPr>
            <w:tcW w:w="586" w:type="pct"/>
          </w:tcPr>
          <w:p w14:paraId="2C36DF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414" w:type="pct"/>
          </w:tcPr>
          <w:p w14:paraId="50233B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76019D" w:rsidRPr="0076019D" w14:paraId="31E52B94" w14:textId="77777777" w:rsidTr="0076019D">
        <w:tc>
          <w:tcPr>
            <w:tcW w:w="586" w:type="pct"/>
          </w:tcPr>
          <w:p w14:paraId="189B204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414" w:type="pct"/>
          </w:tcPr>
          <w:p w14:paraId="123261F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76019D" w:rsidRPr="0076019D" w14:paraId="7769EE7A" w14:textId="77777777" w:rsidTr="0076019D">
        <w:tc>
          <w:tcPr>
            <w:tcW w:w="586" w:type="pct"/>
          </w:tcPr>
          <w:p w14:paraId="3FC5A75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414" w:type="pct"/>
          </w:tcPr>
          <w:p w14:paraId="1CB218B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tc>
      </w:tr>
      <w:tr w:rsidR="0076019D" w:rsidRPr="0076019D" w14:paraId="7A0F634E" w14:textId="77777777" w:rsidTr="0076019D">
        <w:tc>
          <w:tcPr>
            <w:tcW w:w="586" w:type="pct"/>
          </w:tcPr>
          <w:p w14:paraId="35EEB6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414" w:type="pct"/>
          </w:tcPr>
          <w:p w14:paraId="21E21A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76019D" w:rsidRPr="0076019D" w14:paraId="7FB3DC7D" w14:textId="77777777" w:rsidTr="0076019D">
        <w:tc>
          <w:tcPr>
            <w:tcW w:w="586" w:type="pct"/>
          </w:tcPr>
          <w:p w14:paraId="3B6192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414" w:type="pct"/>
          </w:tcPr>
          <w:p w14:paraId="29460E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76019D" w:rsidRPr="0076019D" w14:paraId="5F307703" w14:textId="77777777" w:rsidTr="0076019D">
        <w:tc>
          <w:tcPr>
            <w:tcW w:w="586" w:type="pct"/>
          </w:tcPr>
          <w:p w14:paraId="321EA2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414" w:type="pct"/>
          </w:tcPr>
          <w:p w14:paraId="5C590C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76019D" w:rsidRPr="0076019D" w14:paraId="7D9A8AB5" w14:textId="77777777" w:rsidTr="0076019D">
        <w:tc>
          <w:tcPr>
            <w:tcW w:w="586" w:type="pct"/>
          </w:tcPr>
          <w:p w14:paraId="6152869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1.3.4</w:t>
            </w:r>
          </w:p>
        </w:tc>
        <w:tc>
          <w:tcPr>
            <w:tcW w:w="4414" w:type="pct"/>
          </w:tcPr>
          <w:p w14:paraId="3601C9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несплошные тексты (таблицы) и понимать представленную в них информацию</w:t>
            </w:r>
          </w:p>
        </w:tc>
      </w:tr>
      <w:tr w:rsidR="0076019D" w:rsidRPr="0076019D" w14:paraId="4D2F9FC4" w14:textId="77777777" w:rsidTr="0076019D">
        <w:tc>
          <w:tcPr>
            <w:tcW w:w="586" w:type="pct"/>
          </w:tcPr>
          <w:p w14:paraId="2CC82F9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414" w:type="pct"/>
          </w:tcPr>
          <w:p w14:paraId="16D6E58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tc>
      </w:tr>
      <w:tr w:rsidR="0076019D" w:rsidRPr="0076019D" w14:paraId="301A977B" w14:textId="77777777" w:rsidTr="0076019D">
        <w:tc>
          <w:tcPr>
            <w:tcW w:w="586" w:type="pct"/>
          </w:tcPr>
          <w:p w14:paraId="3710FF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414" w:type="pct"/>
          </w:tcPr>
          <w:p w14:paraId="22263DB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6019D" w:rsidRPr="0076019D" w14:paraId="6E0764E2" w14:textId="77777777" w:rsidTr="0076019D">
        <w:tc>
          <w:tcPr>
            <w:tcW w:w="586" w:type="pct"/>
          </w:tcPr>
          <w:p w14:paraId="0732292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414" w:type="pct"/>
          </w:tcPr>
          <w:p w14:paraId="2A6133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76019D" w:rsidRPr="0076019D" w14:paraId="39E9B9EA" w14:textId="77777777" w:rsidTr="0076019D">
        <w:tc>
          <w:tcPr>
            <w:tcW w:w="586" w:type="pct"/>
          </w:tcPr>
          <w:p w14:paraId="2CB61C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414" w:type="pct"/>
          </w:tcPr>
          <w:p w14:paraId="616D51D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76019D" w:rsidRPr="0076019D" w14:paraId="7FFA55E6" w14:textId="77777777" w:rsidTr="0076019D">
        <w:tc>
          <w:tcPr>
            <w:tcW w:w="586" w:type="pct"/>
          </w:tcPr>
          <w:p w14:paraId="568E15C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414" w:type="pct"/>
          </w:tcPr>
          <w:p w14:paraId="23E76AD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Заполнять таблицу, кратко фиксируя содержание прочитанного (прослушанного) текста</w:t>
            </w:r>
          </w:p>
        </w:tc>
      </w:tr>
      <w:tr w:rsidR="0076019D" w:rsidRPr="0076019D" w14:paraId="374F872E" w14:textId="77777777" w:rsidTr="0076019D">
        <w:tc>
          <w:tcPr>
            <w:tcW w:w="586" w:type="pct"/>
          </w:tcPr>
          <w:p w14:paraId="41BE67A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1.4.5</w:t>
            </w:r>
          </w:p>
        </w:tc>
        <w:tc>
          <w:tcPr>
            <w:tcW w:w="4414" w:type="pct"/>
          </w:tcPr>
          <w:p w14:paraId="409BE29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Письменно представлять результаты выполненной проектной работы (объем - 100 - 120 слов)</w:t>
            </w:r>
          </w:p>
        </w:tc>
      </w:tr>
      <w:tr w:rsidR="0076019D" w:rsidRPr="0076019D" w14:paraId="6E5E49B9" w14:textId="77777777" w:rsidTr="0076019D">
        <w:tc>
          <w:tcPr>
            <w:tcW w:w="586" w:type="pct"/>
          </w:tcPr>
          <w:p w14:paraId="0101B3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414" w:type="pct"/>
          </w:tcPr>
          <w:p w14:paraId="3950DD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29846B31" w14:textId="77777777" w:rsidTr="0076019D">
        <w:tc>
          <w:tcPr>
            <w:tcW w:w="586" w:type="pct"/>
          </w:tcPr>
          <w:p w14:paraId="323F43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414" w:type="pct"/>
          </w:tcPr>
          <w:p w14:paraId="40020B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084D6999" w14:textId="77777777" w:rsidTr="0076019D">
        <w:tc>
          <w:tcPr>
            <w:tcW w:w="586" w:type="pct"/>
          </w:tcPr>
          <w:p w14:paraId="5810F2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414" w:type="pct"/>
          </w:tcPr>
          <w:p w14:paraId="1D34A9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6019D" w:rsidRPr="0076019D" w14:paraId="3043BC72" w14:textId="77777777" w:rsidTr="0076019D">
        <w:tc>
          <w:tcPr>
            <w:tcW w:w="586" w:type="pct"/>
          </w:tcPr>
          <w:p w14:paraId="1CD8BD4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414" w:type="pct"/>
          </w:tcPr>
          <w:p w14:paraId="41E2AE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6019D" w:rsidRPr="0076019D" w14:paraId="19F3C0D7" w14:textId="77777777" w:rsidTr="0076019D">
        <w:tc>
          <w:tcPr>
            <w:tcW w:w="586" w:type="pct"/>
          </w:tcPr>
          <w:p w14:paraId="31A12A2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2.1.3</w:t>
            </w:r>
          </w:p>
        </w:tc>
        <w:tc>
          <w:tcPr>
            <w:tcW w:w="4414" w:type="pct"/>
          </w:tcPr>
          <w:p w14:paraId="0EDB9BC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новые слова согласно основным правилам чтения</w:t>
            </w:r>
          </w:p>
        </w:tc>
      </w:tr>
      <w:tr w:rsidR="0076019D" w:rsidRPr="0076019D" w14:paraId="033DF584" w14:textId="77777777" w:rsidTr="0076019D">
        <w:tc>
          <w:tcPr>
            <w:tcW w:w="586" w:type="pct"/>
          </w:tcPr>
          <w:p w14:paraId="3739BDA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414" w:type="pct"/>
          </w:tcPr>
          <w:p w14:paraId="3D2D05A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Орфография и пунктуация</w:t>
            </w:r>
          </w:p>
        </w:tc>
      </w:tr>
      <w:tr w:rsidR="0076019D" w:rsidRPr="0076019D" w14:paraId="744C4D79" w14:textId="77777777" w:rsidTr="0076019D">
        <w:tc>
          <w:tcPr>
            <w:tcW w:w="586" w:type="pct"/>
          </w:tcPr>
          <w:p w14:paraId="7B007E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414" w:type="pct"/>
          </w:tcPr>
          <w:p w14:paraId="5CFD16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орфографическими навыками: правильно писать изученные слова</w:t>
            </w:r>
          </w:p>
        </w:tc>
      </w:tr>
      <w:tr w:rsidR="0076019D" w:rsidRPr="0076019D" w14:paraId="6B2CF899" w14:textId="77777777" w:rsidTr="0076019D">
        <w:tc>
          <w:tcPr>
            <w:tcW w:w="586" w:type="pct"/>
          </w:tcPr>
          <w:p w14:paraId="2E4517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414" w:type="pct"/>
          </w:tcPr>
          <w:p w14:paraId="2B976C9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6019D" w:rsidRPr="0076019D" w14:paraId="623EEA87" w14:textId="77777777" w:rsidTr="0076019D">
        <w:tc>
          <w:tcPr>
            <w:tcW w:w="586" w:type="pct"/>
          </w:tcPr>
          <w:p w14:paraId="374A04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414" w:type="pct"/>
          </w:tcPr>
          <w:p w14:paraId="2D9904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50310F24" w14:textId="77777777" w:rsidTr="0076019D">
        <w:tc>
          <w:tcPr>
            <w:tcW w:w="586" w:type="pct"/>
          </w:tcPr>
          <w:p w14:paraId="22B826C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414" w:type="pct"/>
          </w:tcPr>
          <w:p w14:paraId="0DB4125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76019D" w:rsidRPr="0076019D" w14:paraId="16E28466" w14:textId="77777777" w:rsidTr="0076019D">
        <w:tc>
          <w:tcPr>
            <w:tcW w:w="586" w:type="pct"/>
          </w:tcPr>
          <w:p w14:paraId="051EA9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414" w:type="pct"/>
          </w:tcPr>
          <w:p w14:paraId="044645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76019D" w:rsidRPr="0076019D" w14:paraId="16A025B3" w14:textId="77777777" w:rsidTr="0076019D">
        <w:tc>
          <w:tcPr>
            <w:tcW w:w="586" w:type="pct"/>
          </w:tcPr>
          <w:p w14:paraId="0AFE05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414" w:type="pct"/>
          </w:tcPr>
          <w:p w14:paraId="4E14FFA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76019D" w:rsidRPr="0076019D" w14:paraId="08FB1F48" w14:textId="77777777" w:rsidTr="0076019D">
        <w:tc>
          <w:tcPr>
            <w:tcW w:w="586" w:type="pct"/>
          </w:tcPr>
          <w:p w14:paraId="18D305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414" w:type="pct"/>
          </w:tcPr>
          <w:p w14:paraId="7292E8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76019D" w:rsidRPr="0076019D" w14:paraId="4567BE90" w14:textId="77777777" w:rsidTr="0076019D">
        <w:tc>
          <w:tcPr>
            <w:tcW w:w="586" w:type="pct"/>
          </w:tcPr>
          <w:p w14:paraId="24EBAF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414" w:type="pct"/>
          </w:tcPr>
          <w:p w14:paraId="00C5F5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Распознавать и употреблять в устной и письменной речи сложные прилагательные, </w:t>
            </w:r>
            <w:r w:rsidRPr="0076019D">
              <w:rPr>
                <w:rFonts w:ascii="Times New Roman" w:eastAsia="Times New Roman" w:hAnsi="Times New Roman" w:cs="Times New Roman"/>
              </w:rPr>
              <w:lastRenderedPageBreak/>
              <w:t>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76019D" w:rsidRPr="0076019D" w14:paraId="656D8426" w14:textId="77777777" w:rsidTr="0076019D">
        <w:tc>
          <w:tcPr>
            <w:tcW w:w="586" w:type="pct"/>
          </w:tcPr>
          <w:p w14:paraId="380661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2.3.6</w:t>
            </w:r>
          </w:p>
        </w:tc>
        <w:tc>
          <w:tcPr>
            <w:tcW w:w="4414" w:type="pct"/>
          </w:tcPr>
          <w:p w14:paraId="67D159C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76019D" w:rsidRPr="0076019D" w14:paraId="4C013F0D" w14:textId="77777777" w:rsidTr="0076019D">
        <w:tc>
          <w:tcPr>
            <w:tcW w:w="586" w:type="pct"/>
          </w:tcPr>
          <w:p w14:paraId="35739EB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414" w:type="pct"/>
          </w:tcPr>
          <w:p w14:paraId="2F9D98F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изученные синонимы и антонимы</w:t>
            </w:r>
          </w:p>
        </w:tc>
      </w:tr>
      <w:tr w:rsidR="0076019D" w:rsidRPr="0076019D" w14:paraId="2FF2C2EF" w14:textId="77777777" w:rsidTr="0076019D">
        <w:tc>
          <w:tcPr>
            <w:tcW w:w="586" w:type="pct"/>
          </w:tcPr>
          <w:p w14:paraId="66DCA5F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w:t>
            </w:r>
          </w:p>
        </w:tc>
        <w:tc>
          <w:tcPr>
            <w:tcW w:w="4414" w:type="pct"/>
          </w:tcPr>
          <w:p w14:paraId="39D8098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наиболее частотные фразовые глаголы, сокращения и аббревиатуры</w:t>
            </w:r>
          </w:p>
        </w:tc>
      </w:tr>
      <w:tr w:rsidR="0076019D" w:rsidRPr="0076019D" w14:paraId="5956C94B" w14:textId="77777777" w:rsidTr="0076019D">
        <w:tc>
          <w:tcPr>
            <w:tcW w:w="586" w:type="pct"/>
          </w:tcPr>
          <w:p w14:paraId="0F2D0F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w:t>
            </w:r>
          </w:p>
        </w:tc>
        <w:tc>
          <w:tcPr>
            <w:tcW w:w="4414" w:type="pct"/>
          </w:tcPr>
          <w:p w14:paraId="4EB6E4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6019D" w:rsidRPr="0076019D" w14:paraId="1D93C7DE" w14:textId="77777777" w:rsidTr="0076019D">
        <w:tc>
          <w:tcPr>
            <w:tcW w:w="586" w:type="pct"/>
          </w:tcPr>
          <w:p w14:paraId="717519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414" w:type="pct"/>
          </w:tcPr>
          <w:p w14:paraId="34618E1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tc>
      </w:tr>
      <w:tr w:rsidR="0076019D" w:rsidRPr="0076019D" w14:paraId="76C63A8D" w14:textId="77777777" w:rsidTr="0076019D">
        <w:tc>
          <w:tcPr>
            <w:tcW w:w="586" w:type="pct"/>
          </w:tcPr>
          <w:p w14:paraId="4967512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414" w:type="pct"/>
          </w:tcPr>
          <w:p w14:paraId="1BA07C1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6019D" w:rsidRPr="0076019D" w14:paraId="49B65901" w14:textId="77777777" w:rsidTr="0076019D">
        <w:tc>
          <w:tcPr>
            <w:tcW w:w="586" w:type="pct"/>
          </w:tcPr>
          <w:p w14:paraId="2DC1212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414" w:type="pct"/>
          </w:tcPr>
          <w:p w14:paraId="65214DE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76019D" w:rsidRPr="0076019D" w14:paraId="413BAF1D" w14:textId="77777777" w:rsidTr="0076019D">
        <w:tc>
          <w:tcPr>
            <w:tcW w:w="586" w:type="pct"/>
          </w:tcPr>
          <w:p w14:paraId="73815D2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414" w:type="pct"/>
          </w:tcPr>
          <w:p w14:paraId="44DF2F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 I wish</w:t>
            </w:r>
          </w:p>
        </w:tc>
      </w:tr>
      <w:tr w:rsidR="0076019D" w:rsidRPr="0076019D" w14:paraId="5E59BA3A" w14:textId="77777777" w:rsidTr="0076019D">
        <w:tc>
          <w:tcPr>
            <w:tcW w:w="586" w:type="pct"/>
          </w:tcPr>
          <w:p w14:paraId="29B9BB1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414" w:type="pct"/>
          </w:tcPr>
          <w:p w14:paraId="554BF7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76019D" w:rsidRPr="0076019D" w14:paraId="33D060B3" w14:textId="77777777" w:rsidTr="0076019D">
        <w:tc>
          <w:tcPr>
            <w:tcW w:w="586" w:type="pct"/>
          </w:tcPr>
          <w:p w14:paraId="334A2AB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414" w:type="pct"/>
          </w:tcPr>
          <w:p w14:paraId="3F54D0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предложения с конструкцией either... or, neither... nor</w:t>
            </w:r>
          </w:p>
        </w:tc>
      </w:tr>
      <w:tr w:rsidR="0076019D" w:rsidRPr="0076019D" w14:paraId="1F11EB80" w14:textId="77777777" w:rsidTr="0076019D">
        <w:tc>
          <w:tcPr>
            <w:tcW w:w="586" w:type="pct"/>
          </w:tcPr>
          <w:p w14:paraId="5C1A79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414" w:type="pct"/>
          </w:tcPr>
          <w:p w14:paraId="7EB273D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76019D" w:rsidRPr="0076019D" w14:paraId="5B5E898A" w14:textId="77777777" w:rsidTr="0076019D">
        <w:tc>
          <w:tcPr>
            <w:tcW w:w="586" w:type="pct"/>
          </w:tcPr>
          <w:p w14:paraId="0D8447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414" w:type="pct"/>
          </w:tcPr>
          <w:p w14:paraId="26BA7D1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формы страдательного залога Present Perfect Passive</w:t>
            </w:r>
          </w:p>
        </w:tc>
      </w:tr>
      <w:tr w:rsidR="0076019D" w:rsidRPr="0076019D" w14:paraId="0796B438" w14:textId="77777777" w:rsidTr="0076019D">
        <w:tc>
          <w:tcPr>
            <w:tcW w:w="586" w:type="pct"/>
          </w:tcPr>
          <w:p w14:paraId="54CF625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414" w:type="pct"/>
          </w:tcPr>
          <w:p w14:paraId="32FBF94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76019D" w:rsidRPr="0076019D" w14:paraId="41E38FDC" w14:textId="77777777" w:rsidTr="0076019D">
        <w:tc>
          <w:tcPr>
            <w:tcW w:w="586" w:type="pct"/>
          </w:tcPr>
          <w:p w14:paraId="3B8C8E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414" w:type="pct"/>
          </w:tcPr>
          <w:p w14:paraId="1A3A192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36591967" w14:textId="77777777" w:rsidTr="0076019D">
        <w:tc>
          <w:tcPr>
            <w:tcW w:w="586" w:type="pct"/>
          </w:tcPr>
          <w:p w14:paraId="5212C89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414" w:type="pct"/>
          </w:tcPr>
          <w:p w14:paraId="35A5D7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76019D" w:rsidRPr="0076019D" w14:paraId="4D24A5C3" w14:textId="77777777" w:rsidTr="0076019D">
        <w:tc>
          <w:tcPr>
            <w:tcW w:w="586" w:type="pct"/>
          </w:tcPr>
          <w:p w14:paraId="133065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414" w:type="pct"/>
          </w:tcPr>
          <w:p w14:paraId="42BC4E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Выражать модальные значения, чувства и эмоции</w:t>
            </w:r>
          </w:p>
        </w:tc>
      </w:tr>
      <w:tr w:rsidR="0076019D" w:rsidRPr="0076019D" w14:paraId="4129D2C0" w14:textId="77777777" w:rsidTr="0076019D">
        <w:tc>
          <w:tcPr>
            <w:tcW w:w="586" w:type="pct"/>
          </w:tcPr>
          <w:p w14:paraId="11F7F7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414" w:type="pct"/>
          </w:tcPr>
          <w:p w14:paraId="70D1F17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Иметь элементарные представления о различных вариантах английского языка</w:t>
            </w:r>
          </w:p>
        </w:tc>
      </w:tr>
      <w:tr w:rsidR="0076019D" w:rsidRPr="0076019D" w14:paraId="72C653A5" w14:textId="77777777" w:rsidTr="0076019D">
        <w:tc>
          <w:tcPr>
            <w:tcW w:w="586" w:type="pct"/>
          </w:tcPr>
          <w:p w14:paraId="7C86EC4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414" w:type="pct"/>
          </w:tcPr>
          <w:p w14:paraId="5F2392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tc>
      </w:tr>
      <w:tr w:rsidR="0076019D" w:rsidRPr="0076019D" w14:paraId="0A6EE294" w14:textId="77777777" w:rsidTr="0076019D">
        <w:tc>
          <w:tcPr>
            <w:tcW w:w="586" w:type="pct"/>
          </w:tcPr>
          <w:p w14:paraId="3D83CA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414" w:type="pct"/>
          </w:tcPr>
          <w:p w14:paraId="03FFE13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Уметь представлять родную страну (малую родину) и страну (страны) изучаемого языка</w:t>
            </w:r>
          </w:p>
        </w:tc>
      </w:tr>
      <w:tr w:rsidR="0076019D" w:rsidRPr="0076019D" w14:paraId="02F59429" w14:textId="77777777" w:rsidTr="0076019D">
        <w:tc>
          <w:tcPr>
            <w:tcW w:w="586" w:type="pct"/>
          </w:tcPr>
          <w:p w14:paraId="5AF710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3.6</w:t>
            </w:r>
          </w:p>
        </w:tc>
        <w:tc>
          <w:tcPr>
            <w:tcW w:w="4414" w:type="pct"/>
          </w:tcPr>
          <w:p w14:paraId="533067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Оказывать помощь зарубежным гостям в ситуациях повседневного общения</w:t>
            </w:r>
          </w:p>
        </w:tc>
      </w:tr>
      <w:tr w:rsidR="0076019D" w:rsidRPr="0076019D" w14:paraId="55451489" w14:textId="77777777" w:rsidTr="0076019D">
        <w:tc>
          <w:tcPr>
            <w:tcW w:w="586" w:type="pct"/>
          </w:tcPr>
          <w:p w14:paraId="2241AC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4</w:t>
            </w:r>
          </w:p>
        </w:tc>
        <w:tc>
          <w:tcPr>
            <w:tcW w:w="4414" w:type="pct"/>
          </w:tcPr>
          <w:p w14:paraId="4C773EE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p w14:paraId="15B4D46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29A02466" w14:textId="77777777" w:rsidTr="0076019D">
        <w:tc>
          <w:tcPr>
            <w:tcW w:w="586" w:type="pct"/>
          </w:tcPr>
          <w:p w14:paraId="5631B0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5</w:t>
            </w:r>
          </w:p>
        </w:tc>
        <w:tc>
          <w:tcPr>
            <w:tcW w:w="4414" w:type="pct"/>
          </w:tcPr>
          <w:p w14:paraId="4B4ED0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6019D" w:rsidRPr="0076019D" w14:paraId="154AFED8" w14:textId="77777777" w:rsidTr="0076019D">
        <w:tc>
          <w:tcPr>
            <w:tcW w:w="586" w:type="pct"/>
          </w:tcPr>
          <w:p w14:paraId="7FA115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6</w:t>
            </w:r>
          </w:p>
        </w:tc>
        <w:tc>
          <w:tcPr>
            <w:tcW w:w="4414" w:type="pct"/>
          </w:tcPr>
          <w:p w14:paraId="61B91A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bl>
    <w:p w14:paraId="791F6AE6" w14:textId="77777777" w:rsidR="0076019D" w:rsidRPr="0076019D" w:rsidRDefault="0076019D" w:rsidP="0076019D">
      <w:pPr>
        <w:spacing w:after="0" w:line="240" w:lineRule="auto"/>
        <w:rPr>
          <w:rFonts w:ascii="Times New Roman" w:eastAsia="Times New Roman" w:hAnsi="Times New Roman" w:cs="Times New Roman"/>
        </w:rPr>
      </w:pPr>
    </w:p>
    <w:p w14:paraId="4554EFDE" w14:textId="77777777" w:rsidR="0076019D" w:rsidRPr="0076019D" w:rsidRDefault="0076019D" w:rsidP="0076019D">
      <w:pPr>
        <w:spacing w:after="0" w:line="240" w:lineRule="auto"/>
        <w:rPr>
          <w:rFonts w:ascii="Times New Roman" w:eastAsia="Times New Roman" w:hAnsi="Times New Roman" w:cs="Times New Roman"/>
        </w:rPr>
      </w:pPr>
    </w:p>
    <w:p w14:paraId="6682EA4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9 класс (Английский язык)</w:t>
      </w:r>
    </w:p>
    <w:p w14:paraId="476326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Таблица 10</w:t>
      </w:r>
    </w:p>
    <w:p w14:paraId="41C8BB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элементы содержания (9 класс)</w:t>
      </w:r>
    </w:p>
    <w:p w14:paraId="4CCE8793" w14:textId="77777777" w:rsidR="0076019D" w:rsidRPr="0076019D" w:rsidRDefault="0076019D" w:rsidP="0076019D">
      <w:pPr>
        <w:spacing w:after="0" w:line="240" w:lineRule="auto"/>
        <w:rPr>
          <w:rFonts w:ascii="Times New Roman" w:eastAsia="Times New Roman" w:hAnsi="Times New Roman" w:cs="Times New Roman"/>
        </w:rPr>
      </w:pPr>
    </w:p>
    <w:tbl>
      <w:tblPr>
        <w:tblW w:w="4663" w:type="pct"/>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29"/>
        <w:gridCol w:w="9692"/>
      </w:tblGrid>
      <w:tr w:rsidR="0076019D" w:rsidRPr="0076019D" w14:paraId="7CFB1E9F" w14:textId="77777777" w:rsidTr="0076019D">
        <w:tc>
          <w:tcPr>
            <w:tcW w:w="276" w:type="pct"/>
          </w:tcPr>
          <w:p w14:paraId="2A33FD5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w:t>
            </w:r>
          </w:p>
        </w:tc>
        <w:tc>
          <w:tcPr>
            <w:tcW w:w="4724" w:type="pct"/>
          </w:tcPr>
          <w:p w14:paraId="278A3AB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Проверяемый элемент содержания</w:t>
            </w:r>
          </w:p>
        </w:tc>
      </w:tr>
      <w:tr w:rsidR="0076019D" w:rsidRPr="0076019D" w14:paraId="5C22C912" w14:textId="77777777" w:rsidTr="0076019D">
        <w:tc>
          <w:tcPr>
            <w:tcW w:w="276" w:type="pct"/>
          </w:tcPr>
          <w:p w14:paraId="48D2B70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724" w:type="pct"/>
          </w:tcPr>
          <w:p w14:paraId="56C4EF7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tc>
      </w:tr>
      <w:tr w:rsidR="0076019D" w:rsidRPr="0076019D" w14:paraId="1E515153" w14:textId="77777777" w:rsidTr="0076019D">
        <w:tc>
          <w:tcPr>
            <w:tcW w:w="276" w:type="pct"/>
          </w:tcPr>
          <w:p w14:paraId="3D889D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724" w:type="pct"/>
            <w:vAlign w:val="center"/>
          </w:tcPr>
          <w:p w14:paraId="3D0FB2F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5ACEA3BD" w14:textId="77777777" w:rsidTr="0076019D">
        <w:tc>
          <w:tcPr>
            <w:tcW w:w="276" w:type="pct"/>
          </w:tcPr>
          <w:p w14:paraId="30A99B5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724" w:type="pct"/>
          </w:tcPr>
          <w:p w14:paraId="75B94FA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Диалогическая речь</w:t>
            </w:r>
          </w:p>
          <w:p w14:paraId="61321EA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6019D" w:rsidRPr="0076019D" w14:paraId="62214E0E" w14:textId="77777777" w:rsidTr="0076019D">
        <w:tc>
          <w:tcPr>
            <w:tcW w:w="276" w:type="pct"/>
          </w:tcPr>
          <w:p w14:paraId="446C76E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1.1.1.1</w:t>
            </w:r>
          </w:p>
        </w:tc>
        <w:tc>
          <w:tcPr>
            <w:tcW w:w="4724" w:type="pct"/>
          </w:tcPr>
          <w:p w14:paraId="101A75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6019D" w:rsidRPr="0076019D" w14:paraId="2F3BC346" w14:textId="77777777" w:rsidTr="0076019D">
        <w:tc>
          <w:tcPr>
            <w:tcW w:w="276" w:type="pct"/>
          </w:tcPr>
          <w:p w14:paraId="32BC51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1.1.1.2</w:t>
            </w:r>
          </w:p>
        </w:tc>
        <w:tc>
          <w:tcPr>
            <w:tcW w:w="4724" w:type="pct"/>
          </w:tcPr>
          <w:p w14:paraId="7D93EEC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6019D" w:rsidRPr="0076019D" w14:paraId="15EC3F75" w14:textId="77777777" w:rsidTr="0076019D">
        <w:tc>
          <w:tcPr>
            <w:tcW w:w="276" w:type="pct"/>
          </w:tcPr>
          <w:p w14:paraId="22BF27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1.1.1.3</w:t>
            </w:r>
          </w:p>
        </w:tc>
        <w:tc>
          <w:tcPr>
            <w:tcW w:w="4724" w:type="pct"/>
          </w:tcPr>
          <w:p w14:paraId="1A67A9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6019D" w:rsidRPr="0076019D" w14:paraId="13DFFCEF" w14:textId="77777777" w:rsidTr="0076019D">
        <w:tc>
          <w:tcPr>
            <w:tcW w:w="276" w:type="pct"/>
          </w:tcPr>
          <w:p w14:paraId="234B198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1.1.1.4</w:t>
            </w:r>
          </w:p>
        </w:tc>
        <w:tc>
          <w:tcPr>
            <w:tcW w:w="4724" w:type="pct"/>
          </w:tcPr>
          <w:p w14:paraId="131E7E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Комбинированный диалог, включающий различные виды диалогов (этикетный диалог, диалог - побуждение к действию, диалог-расспрос)</w:t>
            </w:r>
          </w:p>
        </w:tc>
      </w:tr>
      <w:tr w:rsidR="0076019D" w:rsidRPr="0076019D" w14:paraId="5918E334" w14:textId="77777777" w:rsidTr="0076019D">
        <w:tc>
          <w:tcPr>
            <w:tcW w:w="276" w:type="pct"/>
          </w:tcPr>
          <w:p w14:paraId="12F70FB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1.1.1.5</w:t>
            </w:r>
          </w:p>
        </w:tc>
        <w:tc>
          <w:tcPr>
            <w:tcW w:w="4724" w:type="pct"/>
          </w:tcPr>
          <w:p w14:paraId="2B222C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76019D" w:rsidRPr="0076019D" w14:paraId="3E8D2E88" w14:textId="77777777" w:rsidTr="0076019D">
        <w:tc>
          <w:tcPr>
            <w:tcW w:w="276" w:type="pct"/>
          </w:tcPr>
          <w:p w14:paraId="2AD133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724" w:type="pct"/>
          </w:tcPr>
          <w:p w14:paraId="36B0DD9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Монологическая речь</w:t>
            </w:r>
          </w:p>
          <w:p w14:paraId="3A3281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w:t>
            </w:r>
            <w:r w:rsidRPr="0076019D">
              <w:rPr>
                <w:rFonts w:ascii="Times New Roman" w:eastAsia="Times New Roman" w:hAnsi="Times New Roman" w:cs="Times New Roman"/>
              </w:rPr>
              <w:lastRenderedPageBreak/>
              <w:t>их использования (объем монологического высказывания - 10 - 12 фраз)</w:t>
            </w:r>
          </w:p>
        </w:tc>
      </w:tr>
      <w:tr w:rsidR="0076019D" w:rsidRPr="0076019D" w14:paraId="159F9E79" w14:textId="77777777" w:rsidTr="0076019D">
        <w:tc>
          <w:tcPr>
            <w:tcW w:w="276" w:type="pct"/>
          </w:tcPr>
          <w:p w14:paraId="493EDF5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1.1.2.1</w:t>
            </w:r>
          </w:p>
        </w:tc>
        <w:tc>
          <w:tcPr>
            <w:tcW w:w="4724" w:type="pct"/>
          </w:tcPr>
          <w:p w14:paraId="0C0ACE7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6019D" w:rsidRPr="0076019D" w14:paraId="462519B1" w14:textId="77777777" w:rsidTr="0076019D">
        <w:tc>
          <w:tcPr>
            <w:tcW w:w="276" w:type="pct"/>
          </w:tcPr>
          <w:p w14:paraId="278F49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1.1.2.2</w:t>
            </w:r>
          </w:p>
        </w:tc>
        <w:tc>
          <w:tcPr>
            <w:tcW w:w="4724" w:type="pct"/>
          </w:tcPr>
          <w:p w14:paraId="3EFE8AF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Повествование (сообщение)</w:t>
            </w:r>
          </w:p>
        </w:tc>
      </w:tr>
      <w:tr w:rsidR="0076019D" w:rsidRPr="0076019D" w14:paraId="5B5A1B5D" w14:textId="77777777" w:rsidTr="0076019D">
        <w:tc>
          <w:tcPr>
            <w:tcW w:w="276" w:type="pct"/>
          </w:tcPr>
          <w:p w14:paraId="1857627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1.1.2.3</w:t>
            </w:r>
          </w:p>
        </w:tc>
        <w:tc>
          <w:tcPr>
            <w:tcW w:w="4724" w:type="pct"/>
          </w:tcPr>
          <w:p w14:paraId="6B69F7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Рассуждение</w:t>
            </w:r>
          </w:p>
        </w:tc>
      </w:tr>
      <w:tr w:rsidR="0076019D" w:rsidRPr="0076019D" w14:paraId="775AC3A0" w14:textId="77777777" w:rsidTr="0076019D">
        <w:tc>
          <w:tcPr>
            <w:tcW w:w="276" w:type="pct"/>
          </w:tcPr>
          <w:p w14:paraId="2AD8A2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1.1.2.4</w:t>
            </w:r>
          </w:p>
        </w:tc>
        <w:tc>
          <w:tcPr>
            <w:tcW w:w="4724" w:type="pct"/>
          </w:tcPr>
          <w:p w14:paraId="53EAF2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Выражение и краткое аргументирование своего мнения по отношению к услышанному (прочитанному)</w:t>
            </w:r>
          </w:p>
        </w:tc>
      </w:tr>
      <w:tr w:rsidR="0076019D" w:rsidRPr="0076019D" w14:paraId="6B0A4C7A" w14:textId="77777777" w:rsidTr="0076019D">
        <w:tc>
          <w:tcPr>
            <w:tcW w:w="276" w:type="pct"/>
          </w:tcPr>
          <w:p w14:paraId="700FD2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1.1.2.5</w:t>
            </w:r>
          </w:p>
        </w:tc>
        <w:tc>
          <w:tcPr>
            <w:tcW w:w="4724" w:type="pct"/>
          </w:tcPr>
          <w:p w14:paraId="2A03B38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6019D" w:rsidRPr="0076019D" w14:paraId="0555E581" w14:textId="77777777" w:rsidTr="0076019D">
        <w:tc>
          <w:tcPr>
            <w:tcW w:w="276" w:type="pct"/>
          </w:tcPr>
          <w:p w14:paraId="0524E4C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1.1.2.6</w:t>
            </w:r>
          </w:p>
        </w:tc>
        <w:tc>
          <w:tcPr>
            <w:tcW w:w="4724" w:type="pct"/>
          </w:tcPr>
          <w:p w14:paraId="73685A1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Составление рассказа по картинкам</w:t>
            </w:r>
          </w:p>
        </w:tc>
      </w:tr>
      <w:tr w:rsidR="0076019D" w:rsidRPr="0076019D" w14:paraId="546B384C" w14:textId="77777777" w:rsidTr="0076019D">
        <w:tc>
          <w:tcPr>
            <w:tcW w:w="276" w:type="pct"/>
          </w:tcPr>
          <w:p w14:paraId="4B5226C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1.1.2.7</w:t>
            </w:r>
          </w:p>
        </w:tc>
        <w:tc>
          <w:tcPr>
            <w:tcW w:w="4724" w:type="pct"/>
          </w:tcPr>
          <w:p w14:paraId="29A5B0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результатов выполненной проектной работы</w:t>
            </w:r>
          </w:p>
        </w:tc>
      </w:tr>
      <w:tr w:rsidR="0076019D" w:rsidRPr="0076019D" w14:paraId="4AB1359D" w14:textId="77777777" w:rsidTr="0076019D">
        <w:tc>
          <w:tcPr>
            <w:tcW w:w="276" w:type="pct"/>
          </w:tcPr>
          <w:p w14:paraId="305BA00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724" w:type="pct"/>
          </w:tcPr>
          <w:p w14:paraId="46167C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p w14:paraId="67A81DC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378A2B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6019D" w:rsidRPr="0076019D" w14:paraId="10B42B00" w14:textId="77777777" w:rsidTr="0076019D">
        <w:tc>
          <w:tcPr>
            <w:tcW w:w="276" w:type="pct"/>
          </w:tcPr>
          <w:p w14:paraId="0B629E4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724" w:type="pct"/>
          </w:tcPr>
          <w:p w14:paraId="615EE6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6019D" w:rsidRPr="0076019D" w14:paraId="299FC5F2" w14:textId="77777777" w:rsidTr="0076019D">
        <w:tc>
          <w:tcPr>
            <w:tcW w:w="276" w:type="pct"/>
          </w:tcPr>
          <w:p w14:paraId="6AE25B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724" w:type="pct"/>
          </w:tcPr>
          <w:p w14:paraId="08D334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6019D" w:rsidRPr="0076019D" w14:paraId="5771BF78" w14:textId="77777777" w:rsidTr="0076019D">
        <w:tc>
          <w:tcPr>
            <w:tcW w:w="276" w:type="pct"/>
          </w:tcPr>
          <w:p w14:paraId="7179AF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724" w:type="pct"/>
          </w:tcPr>
          <w:p w14:paraId="6451925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p w14:paraId="2868CC4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6019D" w:rsidRPr="0076019D" w14:paraId="057C022A" w14:textId="77777777" w:rsidTr="0076019D">
        <w:tc>
          <w:tcPr>
            <w:tcW w:w="276" w:type="pct"/>
          </w:tcPr>
          <w:p w14:paraId="41CB4C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724" w:type="pct"/>
          </w:tcPr>
          <w:p w14:paraId="2F37A9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6019D" w:rsidRPr="0076019D" w14:paraId="37D7B712" w14:textId="77777777" w:rsidTr="0076019D">
        <w:tc>
          <w:tcPr>
            <w:tcW w:w="276" w:type="pct"/>
          </w:tcPr>
          <w:p w14:paraId="016BC3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724" w:type="pct"/>
          </w:tcPr>
          <w:p w14:paraId="1E3023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6019D" w:rsidRPr="0076019D" w14:paraId="1514D304" w14:textId="77777777" w:rsidTr="0076019D">
        <w:tc>
          <w:tcPr>
            <w:tcW w:w="276" w:type="pct"/>
          </w:tcPr>
          <w:p w14:paraId="6996EF5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724" w:type="pct"/>
          </w:tcPr>
          <w:p w14:paraId="5E699F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tc>
      </w:tr>
      <w:tr w:rsidR="0076019D" w:rsidRPr="0076019D" w14:paraId="0BD0ADFB" w14:textId="77777777" w:rsidTr="0076019D">
        <w:tc>
          <w:tcPr>
            <w:tcW w:w="276" w:type="pct"/>
          </w:tcPr>
          <w:p w14:paraId="5AEFF47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1.3.4</w:t>
            </w:r>
          </w:p>
        </w:tc>
        <w:tc>
          <w:tcPr>
            <w:tcW w:w="4724" w:type="pct"/>
          </w:tcPr>
          <w:p w14:paraId="4281E23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6019D" w:rsidRPr="0076019D" w14:paraId="43AA7B92" w14:textId="77777777" w:rsidTr="0076019D">
        <w:tc>
          <w:tcPr>
            <w:tcW w:w="276" w:type="pct"/>
          </w:tcPr>
          <w:p w14:paraId="5FAF20A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724" w:type="pct"/>
          </w:tcPr>
          <w:p w14:paraId="5C85199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p w14:paraId="793364A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умений письменной речи</w:t>
            </w:r>
          </w:p>
        </w:tc>
      </w:tr>
      <w:tr w:rsidR="0076019D" w:rsidRPr="0076019D" w14:paraId="74DA575D" w14:textId="77777777" w:rsidTr="0076019D">
        <w:tc>
          <w:tcPr>
            <w:tcW w:w="276" w:type="pct"/>
          </w:tcPr>
          <w:p w14:paraId="7E535C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724" w:type="pct"/>
          </w:tcPr>
          <w:p w14:paraId="5F0C45B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Составление плана (тезисов) устного или письменного сообщения</w:t>
            </w:r>
          </w:p>
        </w:tc>
      </w:tr>
      <w:tr w:rsidR="0076019D" w:rsidRPr="0076019D" w14:paraId="48FB8B5E" w14:textId="77777777" w:rsidTr="0076019D">
        <w:tc>
          <w:tcPr>
            <w:tcW w:w="276" w:type="pct"/>
          </w:tcPr>
          <w:p w14:paraId="775670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724" w:type="pct"/>
          </w:tcPr>
          <w:p w14:paraId="4A1CABE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6019D" w:rsidRPr="0076019D" w14:paraId="35751EA5" w14:textId="77777777" w:rsidTr="0076019D">
        <w:tc>
          <w:tcPr>
            <w:tcW w:w="276" w:type="pct"/>
          </w:tcPr>
          <w:p w14:paraId="751E75C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724" w:type="pct"/>
          </w:tcPr>
          <w:p w14:paraId="2C9A45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76019D" w:rsidRPr="0076019D" w14:paraId="10A699EB" w14:textId="77777777" w:rsidTr="0076019D">
        <w:tc>
          <w:tcPr>
            <w:tcW w:w="276" w:type="pct"/>
          </w:tcPr>
          <w:p w14:paraId="692570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724" w:type="pct"/>
          </w:tcPr>
          <w:p w14:paraId="5C67AE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76019D" w:rsidRPr="0076019D" w14:paraId="20E3794C" w14:textId="77777777" w:rsidTr="0076019D">
        <w:tc>
          <w:tcPr>
            <w:tcW w:w="276" w:type="pct"/>
          </w:tcPr>
          <w:p w14:paraId="626B94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1.4.5</w:t>
            </w:r>
          </w:p>
        </w:tc>
        <w:tc>
          <w:tcPr>
            <w:tcW w:w="4724" w:type="pct"/>
          </w:tcPr>
          <w:p w14:paraId="5428161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таблицы с краткой фиксацией содержания прочитанного (прослушанного) текста</w:t>
            </w:r>
          </w:p>
        </w:tc>
      </w:tr>
      <w:tr w:rsidR="0076019D" w:rsidRPr="0076019D" w14:paraId="68B64943" w14:textId="77777777" w:rsidTr="0076019D">
        <w:tc>
          <w:tcPr>
            <w:tcW w:w="276" w:type="pct"/>
          </w:tcPr>
          <w:p w14:paraId="51B11A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1.4.6</w:t>
            </w:r>
          </w:p>
        </w:tc>
        <w:tc>
          <w:tcPr>
            <w:tcW w:w="4724" w:type="pct"/>
          </w:tcPr>
          <w:p w14:paraId="124E80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Преобразование таблицы, схемы в текстовый вариант представления информации</w:t>
            </w:r>
          </w:p>
        </w:tc>
      </w:tr>
      <w:tr w:rsidR="0076019D" w:rsidRPr="0076019D" w14:paraId="54643880" w14:textId="77777777" w:rsidTr="0076019D">
        <w:tc>
          <w:tcPr>
            <w:tcW w:w="276" w:type="pct"/>
          </w:tcPr>
          <w:p w14:paraId="34257EC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1.4.7</w:t>
            </w:r>
          </w:p>
        </w:tc>
        <w:tc>
          <w:tcPr>
            <w:tcW w:w="4724" w:type="pct"/>
          </w:tcPr>
          <w:p w14:paraId="1D7CB62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Письменное представление результатов выполненной проектной работы (объем - 100 - 120 слов)</w:t>
            </w:r>
          </w:p>
        </w:tc>
      </w:tr>
      <w:tr w:rsidR="0076019D" w:rsidRPr="0076019D" w14:paraId="3B8B61A5" w14:textId="77777777" w:rsidTr="0076019D">
        <w:tc>
          <w:tcPr>
            <w:tcW w:w="276" w:type="pct"/>
          </w:tcPr>
          <w:p w14:paraId="23D873E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724" w:type="pct"/>
          </w:tcPr>
          <w:p w14:paraId="41E2F9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55D14021" w14:textId="77777777" w:rsidTr="0076019D">
        <w:tc>
          <w:tcPr>
            <w:tcW w:w="276" w:type="pct"/>
          </w:tcPr>
          <w:p w14:paraId="6D2DDA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724" w:type="pct"/>
          </w:tcPr>
          <w:p w14:paraId="13198A0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685E0C5F" w14:textId="77777777" w:rsidTr="0076019D">
        <w:tc>
          <w:tcPr>
            <w:tcW w:w="276" w:type="pct"/>
          </w:tcPr>
          <w:p w14:paraId="5796090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724" w:type="pct"/>
          </w:tcPr>
          <w:p w14:paraId="31E63A7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6019D" w:rsidRPr="0076019D" w14:paraId="0B44ECE3" w14:textId="77777777" w:rsidTr="0076019D">
        <w:tc>
          <w:tcPr>
            <w:tcW w:w="276" w:type="pct"/>
          </w:tcPr>
          <w:p w14:paraId="7B0D7F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724" w:type="pct"/>
          </w:tcPr>
          <w:p w14:paraId="4FD722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Выражение модального значения, чувства и эмоции</w:t>
            </w:r>
          </w:p>
        </w:tc>
      </w:tr>
      <w:tr w:rsidR="0076019D" w:rsidRPr="0076019D" w14:paraId="67427EB6" w14:textId="77777777" w:rsidTr="0076019D">
        <w:tc>
          <w:tcPr>
            <w:tcW w:w="276" w:type="pct"/>
          </w:tcPr>
          <w:p w14:paraId="6E4069F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2.1.3</w:t>
            </w:r>
          </w:p>
        </w:tc>
        <w:tc>
          <w:tcPr>
            <w:tcW w:w="4724" w:type="pct"/>
          </w:tcPr>
          <w:p w14:paraId="382E676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tc>
      </w:tr>
      <w:tr w:rsidR="0076019D" w:rsidRPr="0076019D" w14:paraId="2925D4D7" w14:textId="77777777" w:rsidTr="0076019D">
        <w:tc>
          <w:tcPr>
            <w:tcW w:w="276" w:type="pct"/>
          </w:tcPr>
          <w:p w14:paraId="7D03FC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2.1.4</w:t>
            </w:r>
          </w:p>
        </w:tc>
        <w:tc>
          <w:tcPr>
            <w:tcW w:w="4724" w:type="pct"/>
          </w:tcPr>
          <w:p w14:paraId="1CEF73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6019D" w:rsidRPr="0076019D" w14:paraId="7A4DB43C" w14:textId="77777777" w:rsidTr="0076019D">
        <w:tc>
          <w:tcPr>
            <w:tcW w:w="276" w:type="pct"/>
          </w:tcPr>
          <w:p w14:paraId="2B630D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724" w:type="pct"/>
          </w:tcPr>
          <w:p w14:paraId="1208E53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Графика, орфография и пунктуация</w:t>
            </w:r>
          </w:p>
        </w:tc>
      </w:tr>
      <w:tr w:rsidR="0076019D" w:rsidRPr="0076019D" w14:paraId="3390557D" w14:textId="77777777" w:rsidTr="0076019D">
        <w:tc>
          <w:tcPr>
            <w:tcW w:w="276" w:type="pct"/>
          </w:tcPr>
          <w:p w14:paraId="120852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724" w:type="pct"/>
          </w:tcPr>
          <w:p w14:paraId="644E86A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написание изученных слов</w:t>
            </w:r>
          </w:p>
        </w:tc>
      </w:tr>
      <w:tr w:rsidR="0076019D" w:rsidRPr="0076019D" w14:paraId="06A129D6" w14:textId="77777777" w:rsidTr="0076019D">
        <w:tc>
          <w:tcPr>
            <w:tcW w:w="276" w:type="pct"/>
          </w:tcPr>
          <w:p w14:paraId="432C655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724" w:type="pct"/>
          </w:tcPr>
          <w:p w14:paraId="1937A42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76019D" w:rsidRPr="0076019D" w14:paraId="69955D79" w14:textId="77777777" w:rsidTr="0076019D">
        <w:tc>
          <w:tcPr>
            <w:tcW w:w="276" w:type="pct"/>
          </w:tcPr>
          <w:p w14:paraId="6FCEBD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2.2.3</w:t>
            </w:r>
          </w:p>
        </w:tc>
        <w:tc>
          <w:tcPr>
            <w:tcW w:w="4724" w:type="pct"/>
          </w:tcPr>
          <w:p w14:paraId="693677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6019D" w:rsidRPr="0076019D" w14:paraId="0E509492" w14:textId="77777777" w:rsidTr="0076019D">
        <w:tc>
          <w:tcPr>
            <w:tcW w:w="276" w:type="pct"/>
          </w:tcPr>
          <w:p w14:paraId="222FD1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724" w:type="pct"/>
          </w:tcPr>
          <w:p w14:paraId="1F8361E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7245210D" w14:textId="77777777" w:rsidTr="0076019D">
        <w:tc>
          <w:tcPr>
            <w:tcW w:w="276" w:type="pct"/>
          </w:tcPr>
          <w:p w14:paraId="446065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2.3.1</w:t>
            </w:r>
          </w:p>
        </w:tc>
        <w:tc>
          <w:tcPr>
            <w:tcW w:w="4724" w:type="pct"/>
          </w:tcPr>
          <w:p w14:paraId="41303A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w:t>
            </w:r>
            <w:r w:rsidRPr="0076019D">
              <w:rPr>
                <w:rFonts w:ascii="Times New Roman" w:eastAsia="Times New Roman" w:hAnsi="Times New Roman" w:cs="Times New Roman"/>
              </w:rPr>
              <w:lastRenderedPageBreak/>
              <w:t>рамках тематического содержания речи, с соблюдением существующей в английском языке нормы лексической сочетаемости</w:t>
            </w:r>
          </w:p>
        </w:tc>
      </w:tr>
      <w:tr w:rsidR="0076019D" w:rsidRPr="0076019D" w14:paraId="70671C4B" w14:textId="77777777" w:rsidTr="0076019D">
        <w:tc>
          <w:tcPr>
            <w:tcW w:w="276" w:type="pct"/>
          </w:tcPr>
          <w:p w14:paraId="6111DA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2.3.2</w:t>
            </w:r>
          </w:p>
        </w:tc>
        <w:tc>
          <w:tcPr>
            <w:tcW w:w="4724" w:type="pct"/>
          </w:tcPr>
          <w:p w14:paraId="04EF6E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76019D" w:rsidRPr="0076019D" w14:paraId="7912260F" w14:textId="77777777" w:rsidTr="0076019D">
        <w:tc>
          <w:tcPr>
            <w:tcW w:w="276" w:type="pct"/>
          </w:tcPr>
          <w:p w14:paraId="3EB55C6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724" w:type="pct"/>
          </w:tcPr>
          <w:p w14:paraId="4EA709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Многозначность лексических единиц. Синонимы. Антонимы</w:t>
            </w:r>
          </w:p>
        </w:tc>
      </w:tr>
      <w:tr w:rsidR="0076019D" w:rsidRPr="0076019D" w14:paraId="550B45FD" w14:textId="77777777" w:rsidTr="0076019D">
        <w:tc>
          <w:tcPr>
            <w:tcW w:w="276" w:type="pct"/>
          </w:tcPr>
          <w:p w14:paraId="484B09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724" w:type="pct"/>
          </w:tcPr>
          <w:p w14:paraId="01B698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Интернациональные слова</w:t>
            </w:r>
          </w:p>
        </w:tc>
      </w:tr>
      <w:tr w:rsidR="0076019D" w:rsidRPr="0076019D" w14:paraId="4B14E984" w14:textId="77777777" w:rsidTr="0076019D">
        <w:tc>
          <w:tcPr>
            <w:tcW w:w="276" w:type="pct"/>
          </w:tcPr>
          <w:p w14:paraId="2C88D6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724" w:type="pct"/>
          </w:tcPr>
          <w:p w14:paraId="1895EF9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Наиболее частотные фразовые глаголы</w:t>
            </w:r>
          </w:p>
        </w:tc>
      </w:tr>
      <w:tr w:rsidR="0076019D" w:rsidRPr="0076019D" w14:paraId="1A71F0FB" w14:textId="77777777" w:rsidTr="0076019D">
        <w:tc>
          <w:tcPr>
            <w:tcW w:w="276" w:type="pct"/>
          </w:tcPr>
          <w:p w14:paraId="7C4F44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724" w:type="pct"/>
          </w:tcPr>
          <w:p w14:paraId="07F9EF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Сокращения и аббревиатуры</w:t>
            </w:r>
          </w:p>
        </w:tc>
      </w:tr>
      <w:tr w:rsidR="0076019D" w:rsidRPr="0076019D" w14:paraId="3622B01F" w14:textId="77777777" w:rsidTr="0076019D">
        <w:tc>
          <w:tcPr>
            <w:tcW w:w="276" w:type="pct"/>
          </w:tcPr>
          <w:p w14:paraId="20368EA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724" w:type="pct"/>
          </w:tcPr>
          <w:p w14:paraId="680C2CE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аффиксация:</w:t>
            </w:r>
          </w:p>
        </w:tc>
      </w:tr>
      <w:tr w:rsidR="0076019D" w:rsidRPr="0076019D" w14:paraId="74DE0D1D" w14:textId="77777777" w:rsidTr="0076019D">
        <w:tc>
          <w:tcPr>
            <w:tcW w:w="276" w:type="pct"/>
          </w:tcPr>
          <w:p w14:paraId="6BCB5C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2.3.7.1</w:t>
            </w:r>
          </w:p>
        </w:tc>
        <w:tc>
          <w:tcPr>
            <w:tcW w:w="4724" w:type="pct"/>
          </w:tcPr>
          <w:p w14:paraId="73B4A9A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глаголов с помощью префиксов under-, over-, dis-, mis-</w:t>
            </w:r>
          </w:p>
        </w:tc>
      </w:tr>
      <w:tr w:rsidR="0076019D" w:rsidRPr="0076019D" w14:paraId="1F5F0D13" w14:textId="77777777" w:rsidTr="0076019D">
        <w:tc>
          <w:tcPr>
            <w:tcW w:w="276" w:type="pct"/>
          </w:tcPr>
          <w:p w14:paraId="05AA057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2.3.7.2</w:t>
            </w:r>
          </w:p>
        </w:tc>
        <w:tc>
          <w:tcPr>
            <w:tcW w:w="4724" w:type="pct"/>
          </w:tcPr>
          <w:p w14:paraId="669FE6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с помощью суффиксов -able-/-ible-</w:t>
            </w:r>
          </w:p>
        </w:tc>
      </w:tr>
      <w:tr w:rsidR="0076019D" w:rsidRPr="0076019D" w14:paraId="316927B1" w14:textId="77777777" w:rsidTr="0076019D">
        <w:tc>
          <w:tcPr>
            <w:tcW w:w="276" w:type="pct"/>
          </w:tcPr>
          <w:p w14:paraId="1C8544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2.3.7.3</w:t>
            </w:r>
          </w:p>
        </w:tc>
        <w:tc>
          <w:tcPr>
            <w:tcW w:w="4724" w:type="pct"/>
          </w:tcPr>
          <w:p w14:paraId="3FB22CB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существительных с помощью отрицательных префиксов in-/im-</w:t>
            </w:r>
          </w:p>
        </w:tc>
      </w:tr>
      <w:tr w:rsidR="0076019D" w:rsidRPr="0076019D" w14:paraId="3A38DA5E" w14:textId="77777777" w:rsidTr="0076019D">
        <w:tc>
          <w:tcPr>
            <w:tcW w:w="276" w:type="pct"/>
          </w:tcPr>
          <w:p w14:paraId="2A247D4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w:t>
            </w:r>
          </w:p>
        </w:tc>
        <w:tc>
          <w:tcPr>
            <w:tcW w:w="4724" w:type="pct"/>
          </w:tcPr>
          <w:p w14:paraId="54E6ED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словосложение:</w:t>
            </w:r>
          </w:p>
        </w:tc>
      </w:tr>
      <w:tr w:rsidR="0076019D" w:rsidRPr="0076019D" w14:paraId="1BF0DBA5" w14:textId="77777777" w:rsidTr="0076019D">
        <w:tc>
          <w:tcPr>
            <w:tcW w:w="276" w:type="pct"/>
          </w:tcPr>
          <w:p w14:paraId="321E1DC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2.3.8.1</w:t>
            </w:r>
          </w:p>
        </w:tc>
        <w:tc>
          <w:tcPr>
            <w:tcW w:w="4724" w:type="pct"/>
          </w:tcPr>
          <w:p w14:paraId="4869BFD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76019D" w:rsidRPr="0076019D" w14:paraId="64CE9578" w14:textId="77777777" w:rsidTr="0076019D">
        <w:tc>
          <w:tcPr>
            <w:tcW w:w="276" w:type="pct"/>
          </w:tcPr>
          <w:p w14:paraId="0227023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2.3.8.2</w:t>
            </w:r>
          </w:p>
        </w:tc>
        <w:tc>
          <w:tcPr>
            <w:tcW w:w="4724" w:type="pct"/>
          </w:tcPr>
          <w:p w14:paraId="2D8BBC9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существительных путем соединения основ существительных с предлогом (father-in-law)</w:t>
            </w:r>
          </w:p>
        </w:tc>
      </w:tr>
      <w:tr w:rsidR="0076019D" w:rsidRPr="0076019D" w14:paraId="3DBF544B" w14:textId="77777777" w:rsidTr="0076019D">
        <w:tc>
          <w:tcPr>
            <w:tcW w:w="276" w:type="pct"/>
          </w:tcPr>
          <w:p w14:paraId="6448F84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2.3.8.3</w:t>
            </w:r>
          </w:p>
        </w:tc>
        <w:tc>
          <w:tcPr>
            <w:tcW w:w="4724" w:type="pct"/>
          </w:tcPr>
          <w:p w14:paraId="5E6AAEC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прилагательных путем соединения основы прилагательного с основой причастия настоящего времени (nice-looking)</w:t>
            </w:r>
          </w:p>
        </w:tc>
      </w:tr>
      <w:tr w:rsidR="0076019D" w:rsidRPr="0076019D" w14:paraId="0A50266E" w14:textId="77777777" w:rsidTr="0076019D">
        <w:tc>
          <w:tcPr>
            <w:tcW w:w="276" w:type="pct"/>
          </w:tcPr>
          <w:p w14:paraId="701198D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2.3.8.4</w:t>
            </w:r>
          </w:p>
        </w:tc>
        <w:tc>
          <w:tcPr>
            <w:tcW w:w="4724" w:type="pct"/>
          </w:tcPr>
          <w:p w14:paraId="6E2130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прилагательных путем соединения основы прилагательного с основой причастия прошедшего времени (well-behaved)</w:t>
            </w:r>
          </w:p>
        </w:tc>
      </w:tr>
      <w:tr w:rsidR="0076019D" w:rsidRPr="0076019D" w14:paraId="7CCB4311" w14:textId="77777777" w:rsidTr="0076019D">
        <w:tc>
          <w:tcPr>
            <w:tcW w:w="276" w:type="pct"/>
          </w:tcPr>
          <w:p w14:paraId="3FDF0D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w:t>
            </w:r>
          </w:p>
        </w:tc>
        <w:tc>
          <w:tcPr>
            <w:tcW w:w="4724" w:type="pct"/>
          </w:tcPr>
          <w:p w14:paraId="6B0368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конверсия:</w:t>
            </w:r>
          </w:p>
        </w:tc>
      </w:tr>
      <w:tr w:rsidR="0076019D" w:rsidRPr="0076019D" w14:paraId="346A7BFF" w14:textId="77777777" w:rsidTr="0076019D">
        <w:tc>
          <w:tcPr>
            <w:tcW w:w="276" w:type="pct"/>
          </w:tcPr>
          <w:p w14:paraId="1CD8D9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2.3.9.1</w:t>
            </w:r>
          </w:p>
        </w:tc>
        <w:tc>
          <w:tcPr>
            <w:tcW w:w="4724" w:type="pct"/>
          </w:tcPr>
          <w:p w14:paraId="460B23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глагола от имени прилагательного (cool - to cool)</w:t>
            </w:r>
          </w:p>
        </w:tc>
      </w:tr>
      <w:tr w:rsidR="0076019D" w:rsidRPr="0076019D" w14:paraId="12617A0E" w14:textId="77777777" w:rsidTr="0076019D">
        <w:tc>
          <w:tcPr>
            <w:tcW w:w="276" w:type="pct"/>
          </w:tcPr>
          <w:p w14:paraId="7423A2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724" w:type="pct"/>
          </w:tcPr>
          <w:p w14:paraId="161A2F2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p w14:paraId="059078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6019D" w:rsidRPr="003216EA" w14:paraId="43144DF8" w14:textId="77777777" w:rsidTr="0076019D">
        <w:tc>
          <w:tcPr>
            <w:tcW w:w="276" w:type="pct"/>
          </w:tcPr>
          <w:p w14:paraId="40941F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724" w:type="pct"/>
          </w:tcPr>
          <w:p w14:paraId="0D9909A9"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Предложения</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со</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сложным</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дополнением</w:t>
            </w:r>
            <w:r w:rsidRPr="0076019D">
              <w:rPr>
                <w:rFonts w:ascii="Times New Roman" w:eastAsia="Times New Roman" w:hAnsi="Times New Roman" w:cs="Times New Roman"/>
                <w:lang w:val="en-US"/>
              </w:rPr>
              <w:t xml:space="preserve"> (Complex Object) (I want to have my hair cut.)</w:t>
            </w:r>
          </w:p>
        </w:tc>
      </w:tr>
      <w:tr w:rsidR="0076019D" w:rsidRPr="0076019D" w14:paraId="59FEB4B5" w14:textId="77777777" w:rsidTr="0076019D">
        <w:tc>
          <w:tcPr>
            <w:tcW w:w="276" w:type="pct"/>
          </w:tcPr>
          <w:p w14:paraId="7CFFF80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724" w:type="pct"/>
          </w:tcPr>
          <w:p w14:paraId="02DC56E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Условные предложения нереального характера (Conditional II)</w:t>
            </w:r>
          </w:p>
        </w:tc>
      </w:tr>
      <w:tr w:rsidR="0076019D" w:rsidRPr="0076019D" w14:paraId="52526DD9" w14:textId="77777777" w:rsidTr="0076019D">
        <w:tc>
          <w:tcPr>
            <w:tcW w:w="276" w:type="pct"/>
          </w:tcPr>
          <w:p w14:paraId="1B6766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724" w:type="pct"/>
          </w:tcPr>
          <w:p w14:paraId="68E5C8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Конструкции для выражения предпочтения I prefer.../I'd prefer.../I'd rather...</w:t>
            </w:r>
          </w:p>
        </w:tc>
      </w:tr>
      <w:tr w:rsidR="0076019D" w:rsidRPr="0076019D" w14:paraId="26EA2C50" w14:textId="77777777" w:rsidTr="0076019D">
        <w:tc>
          <w:tcPr>
            <w:tcW w:w="276" w:type="pct"/>
          </w:tcPr>
          <w:p w14:paraId="3F4CF5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724" w:type="pct"/>
          </w:tcPr>
          <w:p w14:paraId="066D372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Конструкция I wish...</w:t>
            </w:r>
          </w:p>
        </w:tc>
      </w:tr>
      <w:tr w:rsidR="0076019D" w:rsidRPr="0076019D" w14:paraId="3C057524" w14:textId="77777777" w:rsidTr="0076019D">
        <w:tc>
          <w:tcPr>
            <w:tcW w:w="276" w:type="pct"/>
          </w:tcPr>
          <w:p w14:paraId="00B2BB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724" w:type="pct"/>
          </w:tcPr>
          <w:p w14:paraId="63D6A1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конструкцией either... or, neither... nor</w:t>
            </w:r>
          </w:p>
        </w:tc>
      </w:tr>
      <w:tr w:rsidR="0076019D" w:rsidRPr="0076019D" w14:paraId="120D1D23" w14:textId="77777777" w:rsidTr="0076019D">
        <w:tc>
          <w:tcPr>
            <w:tcW w:w="276" w:type="pct"/>
          </w:tcPr>
          <w:p w14:paraId="386BBE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724" w:type="pct"/>
          </w:tcPr>
          <w:p w14:paraId="18806E1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Порядок следования имен прилагательных (nice long blond hair)</w:t>
            </w:r>
          </w:p>
        </w:tc>
      </w:tr>
      <w:tr w:rsidR="0076019D" w:rsidRPr="003216EA" w14:paraId="5063070F" w14:textId="77777777" w:rsidTr="0076019D">
        <w:tc>
          <w:tcPr>
            <w:tcW w:w="276" w:type="pct"/>
          </w:tcPr>
          <w:p w14:paraId="1C238F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724" w:type="pct"/>
          </w:tcPr>
          <w:p w14:paraId="1B5614A7"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Глаголы</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видо</w:t>
            </w:r>
            <w:r w:rsidRPr="0076019D">
              <w:rPr>
                <w:rFonts w:ascii="Times New Roman" w:eastAsia="Times New Roman" w:hAnsi="Times New Roman" w:cs="Times New Roman"/>
                <w:lang w:val="en-US"/>
              </w:rPr>
              <w:t>-</w:t>
            </w:r>
            <w:r w:rsidRPr="0076019D">
              <w:rPr>
                <w:rFonts w:ascii="Times New Roman" w:eastAsia="Times New Roman" w:hAnsi="Times New Roman" w:cs="Times New Roman"/>
              </w:rPr>
              <w:t>временных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формах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действительного</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залога</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изъявительном</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наклонении</w:t>
            </w:r>
            <w:r w:rsidRPr="0076019D">
              <w:rPr>
                <w:rFonts w:ascii="Times New Roman" w:eastAsia="Times New Roman" w:hAnsi="Times New Roman" w:cs="Times New Roman"/>
                <w:lang w:val="en-US"/>
              </w:rPr>
              <w:t xml:space="preserve"> (Present/Past/Future Simple Tense, Present/Past Perfect Tense, Present/Past Continuous Tense, Future-in-the-Past)</w:t>
            </w:r>
          </w:p>
        </w:tc>
      </w:tr>
      <w:tr w:rsidR="0076019D" w:rsidRPr="0076019D" w14:paraId="7BA16273" w14:textId="77777777" w:rsidTr="0076019D">
        <w:tc>
          <w:tcPr>
            <w:tcW w:w="276" w:type="pct"/>
          </w:tcPr>
          <w:p w14:paraId="0212B3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2.4.8</w:t>
            </w:r>
          </w:p>
        </w:tc>
        <w:tc>
          <w:tcPr>
            <w:tcW w:w="4724" w:type="pct"/>
          </w:tcPr>
          <w:p w14:paraId="2285A1E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Глаголы в наиболее употребительных формах страдательного залога (Present/Past Simple Passive, Present Perfect Passive)</w:t>
            </w:r>
          </w:p>
        </w:tc>
      </w:tr>
      <w:tr w:rsidR="0076019D" w:rsidRPr="0076019D" w14:paraId="6E4E189E" w14:textId="77777777" w:rsidTr="0076019D">
        <w:tc>
          <w:tcPr>
            <w:tcW w:w="276" w:type="pct"/>
          </w:tcPr>
          <w:p w14:paraId="794AE1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724" w:type="pct"/>
          </w:tcPr>
          <w:p w14:paraId="48C5FB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016CD52B" w14:textId="77777777" w:rsidTr="0076019D">
        <w:tc>
          <w:tcPr>
            <w:tcW w:w="276" w:type="pct"/>
          </w:tcPr>
          <w:p w14:paraId="45134B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724" w:type="pct"/>
          </w:tcPr>
          <w:p w14:paraId="103CA40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76019D" w:rsidRPr="0076019D" w14:paraId="73646BE0" w14:textId="77777777" w:rsidTr="0076019D">
        <w:tc>
          <w:tcPr>
            <w:tcW w:w="276" w:type="pct"/>
          </w:tcPr>
          <w:p w14:paraId="473A907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724" w:type="pct"/>
          </w:tcPr>
          <w:p w14:paraId="2CC3EC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76019D" w:rsidRPr="0076019D" w14:paraId="46C15635" w14:textId="77777777" w:rsidTr="0076019D">
        <w:tc>
          <w:tcPr>
            <w:tcW w:w="276" w:type="pct"/>
          </w:tcPr>
          <w:p w14:paraId="6E8B6A4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724" w:type="pct"/>
          </w:tcPr>
          <w:p w14:paraId="75793A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76019D" w:rsidRPr="0076019D" w14:paraId="6A5D7B57" w14:textId="77777777" w:rsidTr="0076019D">
        <w:tc>
          <w:tcPr>
            <w:tcW w:w="276" w:type="pct"/>
          </w:tcPr>
          <w:p w14:paraId="021507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724" w:type="pct"/>
          </w:tcPr>
          <w:p w14:paraId="7BC5B27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Соблюдение норм вежливости в межкультурном общении</w:t>
            </w:r>
          </w:p>
        </w:tc>
      </w:tr>
      <w:tr w:rsidR="0076019D" w:rsidRPr="0076019D" w14:paraId="78ADB6E6" w14:textId="77777777" w:rsidTr="0076019D">
        <w:tc>
          <w:tcPr>
            <w:tcW w:w="276" w:type="pct"/>
          </w:tcPr>
          <w:p w14:paraId="1F51BB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724" w:type="pct"/>
          </w:tcPr>
          <w:p w14:paraId="1D87AA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76019D" w:rsidRPr="0076019D" w14:paraId="18366DA6" w14:textId="77777777" w:rsidTr="0076019D">
        <w:tc>
          <w:tcPr>
            <w:tcW w:w="276" w:type="pct"/>
          </w:tcPr>
          <w:p w14:paraId="3B4E962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3.6</w:t>
            </w:r>
          </w:p>
        </w:tc>
        <w:tc>
          <w:tcPr>
            <w:tcW w:w="4724" w:type="pct"/>
          </w:tcPr>
          <w:p w14:paraId="50E2648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6019D" w:rsidRPr="0076019D" w14:paraId="70F26023" w14:textId="77777777" w:rsidTr="0076019D">
        <w:tc>
          <w:tcPr>
            <w:tcW w:w="276" w:type="pct"/>
          </w:tcPr>
          <w:p w14:paraId="7B19496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3.7</w:t>
            </w:r>
          </w:p>
        </w:tc>
        <w:tc>
          <w:tcPr>
            <w:tcW w:w="4724" w:type="pct"/>
          </w:tcPr>
          <w:p w14:paraId="1421D4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Россию и страну (страны) изучаемого языка</w:t>
            </w:r>
          </w:p>
        </w:tc>
      </w:tr>
      <w:tr w:rsidR="0076019D" w:rsidRPr="0076019D" w14:paraId="111AE02A" w14:textId="77777777" w:rsidTr="0076019D">
        <w:tc>
          <w:tcPr>
            <w:tcW w:w="276" w:type="pct"/>
          </w:tcPr>
          <w:p w14:paraId="1D5F08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3.8</w:t>
            </w:r>
          </w:p>
        </w:tc>
        <w:tc>
          <w:tcPr>
            <w:tcW w:w="4724" w:type="pct"/>
          </w:tcPr>
          <w:p w14:paraId="61E7B5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6019D" w:rsidRPr="0076019D" w14:paraId="481143B7" w14:textId="77777777" w:rsidTr="0076019D">
        <w:tc>
          <w:tcPr>
            <w:tcW w:w="276" w:type="pct"/>
          </w:tcPr>
          <w:p w14:paraId="4F1676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3.9</w:t>
            </w:r>
          </w:p>
        </w:tc>
        <w:tc>
          <w:tcPr>
            <w:tcW w:w="4724" w:type="pct"/>
          </w:tcPr>
          <w:p w14:paraId="2BCF3AD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76019D" w:rsidRPr="0076019D" w14:paraId="1172D54E" w14:textId="77777777" w:rsidTr="0076019D">
        <w:tc>
          <w:tcPr>
            <w:tcW w:w="276" w:type="pct"/>
          </w:tcPr>
          <w:p w14:paraId="595F95C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3.10</w:t>
            </w:r>
          </w:p>
        </w:tc>
        <w:tc>
          <w:tcPr>
            <w:tcW w:w="4724" w:type="pct"/>
          </w:tcPr>
          <w:p w14:paraId="4300D1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Формирование элементарного представления о различных вариантах английского языка</w:t>
            </w:r>
          </w:p>
        </w:tc>
      </w:tr>
      <w:tr w:rsidR="0076019D" w:rsidRPr="0076019D" w14:paraId="01CC6C86" w14:textId="77777777" w:rsidTr="0076019D">
        <w:tc>
          <w:tcPr>
            <w:tcW w:w="276" w:type="pct"/>
          </w:tcPr>
          <w:p w14:paraId="7D6DB9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724" w:type="pct"/>
          </w:tcPr>
          <w:p w14:paraId="757AC4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tc>
      </w:tr>
      <w:tr w:rsidR="0076019D" w:rsidRPr="0076019D" w14:paraId="47A45CB7" w14:textId="77777777" w:rsidTr="0076019D">
        <w:tc>
          <w:tcPr>
            <w:tcW w:w="276" w:type="pct"/>
          </w:tcPr>
          <w:p w14:paraId="1A6BF57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4.1</w:t>
            </w:r>
          </w:p>
        </w:tc>
        <w:tc>
          <w:tcPr>
            <w:tcW w:w="4724" w:type="pct"/>
          </w:tcPr>
          <w:p w14:paraId="3AB4DD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6019D" w:rsidRPr="0076019D" w14:paraId="27D222A0" w14:textId="77777777" w:rsidTr="0076019D">
        <w:tc>
          <w:tcPr>
            <w:tcW w:w="276" w:type="pct"/>
          </w:tcPr>
          <w:p w14:paraId="0785A0F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4.2</w:t>
            </w:r>
          </w:p>
        </w:tc>
        <w:tc>
          <w:tcPr>
            <w:tcW w:w="4724" w:type="pct"/>
          </w:tcPr>
          <w:p w14:paraId="2C7BE37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умение догадываться о значении незнакомых слов с помощью используемых собеседником жестов и мимики</w:t>
            </w:r>
          </w:p>
        </w:tc>
      </w:tr>
      <w:tr w:rsidR="0076019D" w:rsidRPr="0076019D" w14:paraId="6C25A09F" w14:textId="77777777" w:rsidTr="0076019D">
        <w:tc>
          <w:tcPr>
            <w:tcW w:w="276" w:type="pct"/>
          </w:tcPr>
          <w:p w14:paraId="4387182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4.3</w:t>
            </w:r>
          </w:p>
        </w:tc>
        <w:tc>
          <w:tcPr>
            <w:tcW w:w="4724" w:type="pct"/>
          </w:tcPr>
          <w:p w14:paraId="30B6B4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переспрашивать, просить повторить, уточняя значение незнакомых слов</w:t>
            </w:r>
          </w:p>
        </w:tc>
      </w:tr>
      <w:tr w:rsidR="0076019D" w:rsidRPr="0076019D" w14:paraId="4FE9B8D8" w14:textId="77777777" w:rsidTr="0076019D">
        <w:tc>
          <w:tcPr>
            <w:tcW w:w="276" w:type="pct"/>
          </w:tcPr>
          <w:p w14:paraId="7A8FEE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4.4</w:t>
            </w:r>
          </w:p>
        </w:tc>
        <w:tc>
          <w:tcPr>
            <w:tcW w:w="4724" w:type="pct"/>
          </w:tcPr>
          <w:p w14:paraId="7EBA660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формулировании собственных высказываний ключевых слов, плана</w:t>
            </w:r>
          </w:p>
        </w:tc>
      </w:tr>
      <w:tr w:rsidR="0076019D" w:rsidRPr="0076019D" w14:paraId="1F506F10" w14:textId="77777777" w:rsidTr="0076019D">
        <w:tc>
          <w:tcPr>
            <w:tcW w:w="276" w:type="pct"/>
          </w:tcPr>
          <w:p w14:paraId="546512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4.5</w:t>
            </w:r>
          </w:p>
        </w:tc>
        <w:tc>
          <w:tcPr>
            <w:tcW w:w="4724" w:type="pct"/>
          </w:tcPr>
          <w:p w14:paraId="447A350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761C47C9" w14:textId="77777777" w:rsidTr="0076019D">
        <w:tc>
          <w:tcPr>
            <w:tcW w:w="5000" w:type="pct"/>
            <w:gridSpan w:val="2"/>
          </w:tcPr>
          <w:p w14:paraId="6BC16A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Тематическое содержание речи</w:t>
            </w:r>
          </w:p>
        </w:tc>
      </w:tr>
      <w:tr w:rsidR="0076019D" w:rsidRPr="0076019D" w14:paraId="52A3BEA6" w14:textId="77777777" w:rsidTr="0076019D">
        <w:tc>
          <w:tcPr>
            <w:tcW w:w="276" w:type="pct"/>
          </w:tcPr>
          <w:p w14:paraId="35FADDC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w:t>
            </w:r>
          </w:p>
        </w:tc>
        <w:tc>
          <w:tcPr>
            <w:tcW w:w="4724" w:type="pct"/>
          </w:tcPr>
          <w:p w14:paraId="741B33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Взаимоотношения в семье и с друзьями. Конфликты и их разрешение</w:t>
            </w:r>
          </w:p>
        </w:tc>
      </w:tr>
      <w:tr w:rsidR="0076019D" w:rsidRPr="0076019D" w14:paraId="5AB81CD3" w14:textId="77777777" w:rsidTr="0076019D">
        <w:tc>
          <w:tcPr>
            <w:tcW w:w="276" w:type="pct"/>
          </w:tcPr>
          <w:p w14:paraId="6ED5BEF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Б</w:t>
            </w:r>
          </w:p>
        </w:tc>
        <w:tc>
          <w:tcPr>
            <w:tcW w:w="4724" w:type="pct"/>
          </w:tcPr>
          <w:p w14:paraId="190B1F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Внешность и характер человека (литературного персонажа)</w:t>
            </w:r>
          </w:p>
        </w:tc>
      </w:tr>
      <w:tr w:rsidR="0076019D" w:rsidRPr="0076019D" w14:paraId="70B47529" w14:textId="77777777" w:rsidTr="0076019D">
        <w:tc>
          <w:tcPr>
            <w:tcW w:w="276" w:type="pct"/>
          </w:tcPr>
          <w:p w14:paraId="6436A0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В</w:t>
            </w:r>
          </w:p>
        </w:tc>
        <w:tc>
          <w:tcPr>
            <w:tcW w:w="4724" w:type="pct"/>
          </w:tcPr>
          <w:p w14:paraId="1EC46DC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6019D" w:rsidRPr="0076019D" w14:paraId="34D2D71C" w14:textId="77777777" w:rsidTr="0076019D">
        <w:tc>
          <w:tcPr>
            <w:tcW w:w="276" w:type="pct"/>
          </w:tcPr>
          <w:p w14:paraId="55FF88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w:t>
            </w:r>
          </w:p>
        </w:tc>
        <w:tc>
          <w:tcPr>
            <w:tcW w:w="4724" w:type="pct"/>
          </w:tcPr>
          <w:p w14:paraId="471612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tc>
      </w:tr>
      <w:tr w:rsidR="0076019D" w:rsidRPr="0076019D" w14:paraId="5DD962F1" w14:textId="77777777" w:rsidTr="0076019D">
        <w:tc>
          <w:tcPr>
            <w:tcW w:w="276" w:type="pct"/>
          </w:tcPr>
          <w:p w14:paraId="17931A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w:t>
            </w:r>
          </w:p>
        </w:tc>
        <w:tc>
          <w:tcPr>
            <w:tcW w:w="4724" w:type="pct"/>
          </w:tcPr>
          <w:p w14:paraId="017AC4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Покупки: одежда, обувь и продукты питания. Карманные деньги. Молодежная мода</w:t>
            </w:r>
          </w:p>
        </w:tc>
      </w:tr>
      <w:tr w:rsidR="0076019D" w:rsidRPr="0076019D" w14:paraId="3948BC4D" w14:textId="77777777" w:rsidTr="0076019D">
        <w:tc>
          <w:tcPr>
            <w:tcW w:w="276" w:type="pct"/>
          </w:tcPr>
          <w:p w14:paraId="77B595C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Е</w:t>
            </w:r>
          </w:p>
        </w:tc>
        <w:tc>
          <w:tcPr>
            <w:tcW w:w="4724" w:type="pct"/>
          </w:tcPr>
          <w:p w14:paraId="0C411ED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76019D" w:rsidRPr="0076019D" w14:paraId="697BC1EC" w14:textId="77777777" w:rsidTr="0076019D">
        <w:tc>
          <w:tcPr>
            <w:tcW w:w="276" w:type="pct"/>
          </w:tcPr>
          <w:p w14:paraId="366CB7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w:t>
            </w:r>
          </w:p>
        </w:tc>
        <w:tc>
          <w:tcPr>
            <w:tcW w:w="4724" w:type="pct"/>
          </w:tcPr>
          <w:p w14:paraId="03C9A2E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Мир современных профессий</w:t>
            </w:r>
          </w:p>
        </w:tc>
      </w:tr>
      <w:tr w:rsidR="0076019D" w:rsidRPr="0076019D" w14:paraId="019C63EF" w14:textId="77777777" w:rsidTr="0076019D">
        <w:tc>
          <w:tcPr>
            <w:tcW w:w="276" w:type="pct"/>
          </w:tcPr>
          <w:p w14:paraId="4BCB6F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w:t>
            </w:r>
          </w:p>
        </w:tc>
        <w:tc>
          <w:tcPr>
            <w:tcW w:w="4724" w:type="pct"/>
          </w:tcPr>
          <w:p w14:paraId="56832E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Виды отдыха в различное время года. Путешествия по России и зарубежным странам. Транспорт</w:t>
            </w:r>
          </w:p>
        </w:tc>
      </w:tr>
      <w:tr w:rsidR="0076019D" w:rsidRPr="0076019D" w14:paraId="796D56E0" w14:textId="77777777" w:rsidTr="0076019D">
        <w:tc>
          <w:tcPr>
            <w:tcW w:w="276" w:type="pct"/>
          </w:tcPr>
          <w:p w14:paraId="67B2837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w:t>
            </w:r>
          </w:p>
        </w:tc>
        <w:tc>
          <w:tcPr>
            <w:tcW w:w="4724" w:type="pct"/>
          </w:tcPr>
          <w:p w14:paraId="466A5C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Природа: флора и фауна. Проблемы экологии. Защита окружающей среды. Климат, погода. Стихийные бедствия</w:t>
            </w:r>
          </w:p>
        </w:tc>
      </w:tr>
      <w:tr w:rsidR="0076019D" w:rsidRPr="0076019D" w14:paraId="17A6D2EF" w14:textId="77777777" w:rsidTr="0076019D">
        <w:tc>
          <w:tcPr>
            <w:tcW w:w="276" w:type="pct"/>
          </w:tcPr>
          <w:p w14:paraId="72AABE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w:t>
            </w:r>
          </w:p>
        </w:tc>
        <w:tc>
          <w:tcPr>
            <w:tcW w:w="4724" w:type="pct"/>
          </w:tcPr>
          <w:p w14:paraId="1B57F0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Средства массовой информации (телевидение, радио, пресса, Интернет)</w:t>
            </w:r>
          </w:p>
        </w:tc>
      </w:tr>
      <w:tr w:rsidR="0076019D" w:rsidRPr="0076019D" w14:paraId="6D9AF675" w14:textId="77777777" w:rsidTr="0076019D">
        <w:tc>
          <w:tcPr>
            <w:tcW w:w="276" w:type="pct"/>
          </w:tcPr>
          <w:p w14:paraId="75F6DE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w:t>
            </w:r>
          </w:p>
        </w:tc>
        <w:tc>
          <w:tcPr>
            <w:tcW w:w="4724" w:type="pct"/>
          </w:tcPr>
          <w:p w14:paraId="1ACAB55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6019D" w:rsidRPr="0076019D" w14:paraId="0A770B15" w14:textId="77777777" w:rsidTr="0076019D">
        <w:tc>
          <w:tcPr>
            <w:tcW w:w="276" w:type="pct"/>
          </w:tcPr>
          <w:p w14:paraId="6CEDE7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w:t>
            </w:r>
          </w:p>
        </w:tc>
        <w:tc>
          <w:tcPr>
            <w:tcW w:w="4724" w:type="pct"/>
          </w:tcPr>
          <w:p w14:paraId="7DD25E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13F0D6E9" w14:textId="77777777" w:rsidR="0076019D" w:rsidRPr="0076019D" w:rsidRDefault="0076019D" w:rsidP="0076019D">
      <w:pPr>
        <w:spacing w:after="0" w:line="240" w:lineRule="auto"/>
        <w:rPr>
          <w:rFonts w:ascii="Times New Roman" w:eastAsia="Times New Roman" w:hAnsi="Times New Roman" w:cs="Times New Roman"/>
        </w:rPr>
      </w:pPr>
    </w:p>
    <w:p w14:paraId="1971578D" w14:textId="77777777" w:rsidR="0076019D" w:rsidRPr="0076019D" w:rsidRDefault="0076019D" w:rsidP="0076019D">
      <w:pPr>
        <w:spacing w:after="0" w:line="240" w:lineRule="auto"/>
        <w:rPr>
          <w:rFonts w:ascii="Times New Roman" w:eastAsia="Times New Roman" w:hAnsi="Times New Roman" w:cs="Times New Roman"/>
        </w:rPr>
      </w:pPr>
    </w:p>
    <w:p w14:paraId="2C388AD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ОГЭ Английский язык</w:t>
      </w:r>
    </w:p>
    <w:p w14:paraId="103288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Таблица 11</w:t>
      </w:r>
    </w:p>
    <w:p w14:paraId="7DBA23D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на ОГЭ по английскому языку требования</w:t>
      </w:r>
    </w:p>
    <w:p w14:paraId="68FDAB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 результатам освоения основной образовательной программы</w:t>
      </w:r>
    </w:p>
    <w:p w14:paraId="66A910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основного общего образования</w:t>
      </w:r>
    </w:p>
    <w:p w14:paraId="7EED2D97" w14:textId="77777777" w:rsidR="0076019D" w:rsidRPr="0076019D" w:rsidRDefault="0076019D" w:rsidP="0076019D">
      <w:pPr>
        <w:spacing w:after="0" w:line="240" w:lineRule="auto"/>
        <w:rPr>
          <w:rFonts w:ascii="Times New Roman" w:eastAsia="Times New Roman" w:hAnsi="Times New Roman" w:cs="Times New Roman"/>
        </w:rPr>
      </w:pPr>
    </w:p>
    <w:tbl>
      <w:tblPr>
        <w:tblW w:w="4663" w:type="pct"/>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22"/>
        <w:gridCol w:w="8999"/>
      </w:tblGrid>
      <w:tr w:rsidR="0076019D" w:rsidRPr="0076019D" w14:paraId="5EA48D7F" w14:textId="77777777" w:rsidTr="0076019D">
        <w:tc>
          <w:tcPr>
            <w:tcW w:w="645" w:type="pct"/>
          </w:tcPr>
          <w:p w14:paraId="6BFAEC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 проверяемого требования</w:t>
            </w:r>
          </w:p>
        </w:tc>
        <w:tc>
          <w:tcPr>
            <w:tcW w:w="4355" w:type="pct"/>
          </w:tcPr>
          <w:p w14:paraId="144CBA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6019D" w:rsidRPr="0076019D" w14:paraId="7AC40F7D" w14:textId="77777777" w:rsidTr="0076019D">
        <w:tc>
          <w:tcPr>
            <w:tcW w:w="645" w:type="pct"/>
          </w:tcPr>
          <w:p w14:paraId="69D51AC0" w14:textId="77777777" w:rsidR="0076019D" w:rsidRPr="0076019D" w:rsidRDefault="0076019D" w:rsidP="0076019D">
            <w:pPr>
              <w:spacing w:after="0" w:line="240" w:lineRule="auto"/>
              <w:rPr>
                <w:rFonts w:ascii="Times New Roman" w:eastAsia="Times New Roman" w:hAnsi="Times New Roman" w:cs="Times New Roman"/>
              </w:rPr>
            </w:pPr>
          </w:p>
        </w:tc>
        <w:tc>
          <w:tcPr>
            <w:tcW w:w="4355" w:type="pct"/>
          </w:tcPr>
          <w:p w14:paraId="2F701A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76019D" w:rsidRPr="0076019D" w14:paraId="6077F416" w14:textId="77777777" w:rsidTr="0076019D">
        <w:tc>
          <w:tcPr>
            <w:tcW w:w="645" w:type="pct"/>
          </w:tcPr>
          <w:p w14:paraId="4E9321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355" w:type="pct"/>
          </w:tcPr>
          <w:p w14:paraId="7D8764C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Овладение основными видами речевой деятельности в рамках следующего тематического содержания речи.</w:t>
            </w:r>
          </w:p>
          <w:p w14:paraId="4E319D9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6019D" w:rsidRPr="0076019D" w14:paraId="4E41CE4D" w14:textId="77777777" w:rsidTr="0076019D">
        <w:tc>
          <w:tcPr>
            <w:tcW w:w="645" w:type="pct"/>
          </w:tcPr>
          <w:p w14:paraId="74DBD35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355" w:type="pct"/>
          </w:tcPr>
          <w:p w14:paraId="3047D1A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26DBBC85" w14:textId="77777777" w:rsidTr="0076019D">
        <w:tc>
          <w:tcPr>
            <w:tcW w:w="645" w:type="pct"/>
          </w:tcPr>
          <w:p w14:paraId="4D943E6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355" w:type="pct"/>
          </w:tcPr>
          <w:p w14:paraId="4B2A0A5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76019D" w:rsidRPr="0076019D" w14:paraId="65C82BDC" w14:textId="77777777" w:rsidTr="0076019D">
        <w:tc>
          <w:tcPr>
            <w:tcW w:w="645" w:type="pct"/>
          </w:tcPr>
          <w:p w14:paraId="56DBF9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1.1.2</w:t>
            </w:r>
          </w:p>
        </w:tc>
        <w:tc>
          <w:tcPr>
            <w:tcW w:w="4355" w:type="pct"/>
          </w:tcPr>
          <w:p w14:paraId="4FED830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76019D" w:rsidRPr="0076019D" w14:paraId="607D61E7" w14:textId="77777777" w:rsidTr="0076019D">
        <w:tc>
          <w:tcPr>
            <w:tcW w:w="645" w:type="pct"/>
          </w:tcPr>
          <w:p w14:paraId="4B4776F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1.1.3</w:t>
            </w:r>
          </w:p>
        </w:tc>
        <w:tc>
          <w:tcPr>
            <w:tcW w:w="4355" w:type="pct"/>
          </w:tcPr>
          <w:p w14:paraId="0FAC4FC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Передавать основное содержание прочитанного (прослушанного) текста</w:t>
            </w:r>
          </w:p>
        </w:tc>
      </w:tr>
      <w:tr w:rsidR="0076019D" w:rsidRPr="0076019D" w14:paraId="26003EC5" w14:textId="77777777" w:rsidTr="0076019D">
        <w:tc>
          <w:tcPr>
            <w:tcW w:w="645" w:type="pct"/>
          </w:tcPr>
          <w:p w14:paraId="4521C8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1.1.4</w:t>
            </w:r>
          </w:p>
        </w:tc>
        <w:tc>
          <w:tcPr>
            <w:tcW w:w="4355" w:type="pct"/>
          </w:tcPr>
          <w:p w14:paraId="3C0BA6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Представлять результаты выполненной проектной работы объемом 10 - 12 фраз</w:t>
            </w:r>
          </w:p>
        </w:tc>
      </w:tr>
      <w:tr w:rsidR="0076019D" w:rsidRPr="0076019D" w14:paraId="4406B85B" w14:textId="77777777" w:rsidTr="0076019D">
        <w:tc>
          <w:tcPr>
            <w:tcW w:w="645" w:type="pct"/>
          </w:tcPr>
          <w:p w14:paraId="7274C8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355" w:type="pct"/>
          </w:tcPr>
          <w:p w14:paraId="052DAB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tc>
      </w:tr>
      <w:tr w:rsidR="0076019D" w:rsidRPr="0076019D" w14:paraId="6FD8D611" w14:textId="77777777" w:rsidTr="0076019D">
        <w:tc>
          <w:tcPr>
            <w:tcW w:w="645" w:type="pct"/>
          </w:tcPr>
          <w:p w14:paraId="50DB57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355" w:type="pct"/>
          </w:tcPr>
          <w:p w14:paraId="09ADE93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76019D" w:rsidRPr="0076019D" w14:paraId="297B6FFB" w14:textId="77777777" w:rsidTr="0076019D">
        <w:tc>
          <w:tcPr>
            <w:tcW w:w="645" w:type="pct"/>
          </w:tcPr>
          <w:p w14:paraId="6C994A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355" w:type="pct"/>
          </w:tcPr>
          <w:p w14:paraId="4FC73CF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6019D" w:rsidRPr="0076019D" w14:paraId="32C03474" w14:textId="77777777" w:rsidTr="0076019D">
        <w:tc>
          <w:tcPr>
            <w:tcW w:w="645" w:type="pct"/>
          </w:tcPr>
          <w:p w14:paraId="7F83C1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355" w:type="pct"/>
          </w:tcPr>
          <w:p w14:paraId="7C99C8F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tc>
      </w:tr>
      <w:tr w:rsidR="0076019D" w:rsidRPr="0076019D" w14:paraId="63A48A99" w14:textId="77777777" w:rsidTr="0076019D">
        <w:tc>
          <w:tcPr>
            <w:tcW w:w="645" w:type="pct"/>
          </w:tcPr>
          <w:p w14:paraId="12A915F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355" w:type="pct"/>
          </w:tcPr>
          <w:p w14:paraId="7BBB83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76019D" w:rsidRPr="0076019D" w14:paraId="57C448CD" w14:textId="77777777" w:rsidTr="0076019D">
        <w:tc>
          <w:tcPr>
            <w:tcW w:w="645" w:type="pct"/>
          </w:tcPr>
          <w:p w14:paraId="3A65F8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355" w:type="pct"/>
          </w:tcPr>
          <w:p w14:paraId="74F78C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6019D" w:rsidRPr="0076019D" w14:paraId="56B30D2B" w14:textId="77777777" w:rsidTr="0076019D">
        <w:tc>
          <w:tcPr>
            <w:tcW w:w="645" w:type="pct"/>
          </w:tcPr>
          <w:p w14:paraId="2029D35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355" w:type="pct"/>
          </w:tcPr>
          <w:p w14:paraId="7F9D75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76019D" w:rsidRPr="0076019D" w14:paraId="1EE1E5B6" w14:textId="77777777" w:rsidTr="0076019D">
        <w:tc>
          <w:tcPr>
            <w:tcW w:w="645" w:type="pct"/>
          </w:tcPr>
          <w:p w14:paraId="2E0D02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1.3.4</w:t>
            </w:r>
          </w:p>
        </w:tc>
        <w:tc>
          <w:tcPr>
            <w:tcW w:w="4355" w:type="pct"/>
          </w:tcPr>
          <w:p w14:paraId="443777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Читать про себя несплошные тексты (таблицы, диаграммы, схемы) и понимать представленную в них информацию</w:t>
            </w:r>
          </w:p>
        </w:tc>
      </w:tr>
      <w:tr w:rsidR="0076019D" w:rsidRPr="0076019D" w14:paraId="64E6841E" w14:textId="77777777" w:rsidTr="0076019D">
        <w:tc>
          <w:tcPr>
            <w:tcW w:w="645" w:type="pct"/>
          </w:tcPr>
          <w:p w14:paraId="5B363DD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355" w:type="pct"/>
          </w:tcPr>
          <w:p w14:paraId="4AEF99A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tc>
      </w:tr>
      <w:tr w:rsidR="0076019D" w:rsidRPr="0076019D" w14:paraId="4FC22EAE" w14:textId="77777777" w:rsidTr="0076019D">
        <w:tc>
          <w:tcPr>
            <w:tcW w:w="645" w:type="pct"/>
          </w:tcPr>
          <w:p w14:paraId="7A6754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1.4.1</w:t>
            </w:r>
          </w:p>
        </w:tc>
        <w:tc>
          <w:tcPr>
            <w:tcW w:w="4355" w:type="pct"/>
          </w:tcPr>
          <w:p w14:paraId="6928729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6019D" w:rsidRPr="0076019D" w14:paraId="2B268010" w14:textId="77777777" w:rsidTr="0076019D">
        <w:tc>
          <w:tcPr>
            <w:tcW w:w="645" w:type="pct"/>
          </w:tcPr>
          <w:p w14:paraId="678598C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355" w:type="pct"/>
          </w:tcPr>
          <w:p w14:paraId="0B432D1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76019D" w:rsidRPr="0076019D" w14:paraId="38EDA602" w14:textId="77777777" w:rsidTr="0076019D">
        <w:tc>
          <w:tcPr>
            <w:tcW w:w="645" w:type="pct"/>
          </w:tcPr>
          <w:p w14:paraId="7F0BA71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355" w:type="pct"/>
          </w:tcPr>
          <w:p w14:paraId="7D1565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76019D" w:rsidRPr="0076019D" w14:paraId="78565797" w14:textId="77777777" w:rsidTr="0076019D">
        <w:tc>
          <w:tcPr>
            <w:tcW w:w="645" w:type="pct"/>
          </w:tcPr>
          <w:p w14:paraId="10066F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355" w:type="pct"/>
          </w:tcPr>
          <w:p w14:paraId="61E3B9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Преобразовывать предложенные схематичные модели (таблица, схема) в текстовой вариант представления информации</w:t>
            </w:r>
          </w:p>
        </w:tc>
      </w:tr>
      <w:tr w:rsidR="0076019D" w:rsidRPr="0076019D" w14:paraId="1FBB89FB" w14:textId="77777777" w:rsidTr="0076019D">
        <w:tc>
          <w:tcPr>
            <w:tcW w:w="645" w:type="pct"/>
          </w:tcPr>
          <w:p w14:paraId="236B3BD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1.4.5</w:t>
            </w:r>
          </w:p>
        </w:tc>
        <w:tc>
          <w:tcPr>
            <w:tcW w:w="4355" w:type="pct"/>
          </w:tcPr>
          <w:p w14:paraId="63E33D8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Представлять результаты выполненной проектной работы объемом 100 - 120 слов</w:t>
            </w:r>
          </w:p>
        </w:tc>
      </w:tr>
      <w:tr w:rsidR="0076019D" w:rsidRPr="0076019D" w14:paraId="2FBCCA2C" w14:textId="77777777" w:rsidTr="0076019D">
        <w:tc>
          <w:tcPr>
            <w:tcW w:w="645" w:type="pct"/>
          </w:tcPr>
          <w:p w14:paraId="78A92F4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355" w:type="pct"/>
          </w:tcPr>
          <w:p w14:paraId="0D87D9D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Языковая сторона речи</w:t>
            </w:r>
          </w:p>
        </w:tc>
      </w:tr>
      <w:tr w:rsidR="0076019D" w:rsidRPr="0076019D" w14:paraId="1848808B" w14:textId="77777777" w:rsidTr="0076019D">
        <w:tc>
          <w:tcPr>
            <w:tcW w:w="645" w:type="pct"/>
          </w:tcPr>
          <w:p w14:paraId="78A4D53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355" w:type="pct"/>
          </w:tcPr>
          <w:p w14:paraId="6695B4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w:t>
            </w:r>
            <w:r w:rsidRPr="0076019D">
              <w:rPr>
                <w:rFonts w:ascii="Times New Roman" w:eastAsia="Times New Roman" w:hAnsi="Times New Roman" w:cs="Times New Roman"/>
              </w:rPr>
              <w:lastRenderedPageBreak/>
              <w:t>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76019D" w:rsidRPr="0076019D" w14:paraId="08D04AC6" w14:textId="77777777" w:rsidTr="0076019D">
        <w:tc>
          <w:tcPr>
            <w:tcW w:w="645" w:type="pct"/>
          </w:tcPr>
          <w:p w14:paraId="30780A7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2.2</w:t>
            </w:r>
          </w:p>
        </w:tc>
        <w:tc>
          <w:tcPr>
            <w:tcW w:w="4355" w:type="pct"/>
          </w:tcPr>
          <w:p w14:paraId="083588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76019D" w:rsidRPr="0076019D" w14:paraId="5BC2D26F" w14:textId="77777777" w:rsidTr="0076019D">
        <w:tc>
          <w:tcPr>
            <w:tcW w:w="645" w:type="pct"/>
          </w:tcPr>
          <w:p w14:paraId="39D142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355" w:type="pct"/>
          </w:tcPr>
          <w:p w14:paraId="2BE3C32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76019D" w:rsidRPr="0076019D" w14:paraId="40CC7F5A" w14:textId="77777777" w:rsidTr="0076019D">
        <w:tc>
          <w:tcPr>
            <w:tcW w:w="645" w:type="pct"/>
          </w:tcPr>
          <w:p w14:paraId="5C0FE4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355" w:type="pct"/>
          </w:tcPr>
          <w:p w14:paraId="68C3F64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76019D" w:rsidRPr="0076019D" w14:paraId="229DA0D0" w14:textId="77777777" w:rsidTr="0076019D">
        <w:tc>
          <w:tcPr>
            <w:tcW w:w="645" w:type="pct"/>
          </w:tcPr>
          <w:p w14:paraId="003E6CF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2.5</w:t>
            </w:r>
          </w:p>
        </w:tc>
        <w:tc>
          <w:tcPr>
            <w:tcW w:w="4355" w:type="pct"/>
          </w:tcPr>
          <w:p w14:paraId="75E664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76019D" w:rsidRPr="0076019D" w14:paraId="7BC393E2" w14:textId="77777777" w:rsidTr="0076019D">
        <w:tc>
          <w:tcPr>
            <w:tcW w:w="645" w:type="pct"/>
          </w:tcPr>
          <w:p w14:paraId="142F0F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355" w:type="pct"/>
          </w:tcPr>
          <w:p w14:paraId="6C7917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p w14:paraId="7C8B01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76019D" w:rsidRPr="0076019D" w14:paraId="314AB59E" w14:textId="77777777" w:rsidTr="0076019D">
        <w:tc>
          <w:tcPr>
            <w:tcW w:w="645" w:type="pct"/>
          </w:tcPr>
          <w:p w14:paraId="190D2F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355" w:type="pct"/>
          </w:tcPr>
          <w:p w14:paraId="29ECB85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p w14:paraId="79684C7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76019D" w:rsidRPr="0076019D" w14:paraId="4F48AD2D" w14:textId="77777777" w:rsidTr="0076019D">
        <w:tc>
          <w:tcPr>
            <w:tcW w:w="645" w:type="pct"/>
          </w:tcPr>
          <w:p w14:paraId="1A264B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5</w:t>
            </w:r>
          </w:p>
        </w:tc>
        <w:tc>
          <w:tcPr>
            <w:tcW w:w="4355" w:type="pct"/>
          </w:tcPr>
          <w:p w14:paraId="4A26D86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14:paraId="3228754F" w14:textId="77777777" w:rsidR="0076019D" w:rsidRPr="0076019D" w:rsidRDefault="0076019D" w:rsidP="0076019D">
      <w:pPr>
        <w:spacing w:after="0" w:line="240" w:lineRule="auto"/>
        <w:rPr>
          <w:rFonts w:ascii="Times New Roman" w:eastAsia="Times New Roman" w:hAnsi="Times New Roman" w:cs="Times New Roman"/>
        </w:rPr>
      </w:pPr>
    </w:p>
    <w:p w14:paraId="552928F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ОГЭ Английский язык</w:t>
      </w:r>
    </w:p>
    <w:p w14:paraId="27169B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Таблица 12</w:t>
      </w:r>
    </w:p>
    <w:p w14:paraId="295A2CB1" w14:textId="77777777" w:rsidR="0076019D" w:rsidRPr="0076019D" w:rsidRDefault="0076019D" w:rsidP="0076019D">
      <w:pPr>
        <w:spacing w:after="0" w:line="240" w:lineRule="auto"/>
        <w:rPr>
          <w:rFonts w:ascii="Times New Roman" w:eastAsia="Times New Roman" w:hAnsi="Times New Roman" w:cs="Times New Roman"/>
        </w:rPr>
      </w:pPr>
    </w:p>
    <w:p w14:paraId="03714C2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Перечень элементов содержания, проверяемых на ОГЭ</w:t>
      </w:r>
    </w:p>
    <w:p w14:paraId="2C845E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 английскому языку</w:t>
      </w:r>
    </w:p>
    <w:p w14:paraId="6D225E6D" w14:textId="77777777" w:rsidR="0076019D" w:rsidRPr="0076019D" w:rsidRDefault="0076019D" w:rsidP="0076019D">
      <w:pPr>
        <w:spacing w:after="0" w:line="240" w:lineRule="auto"/>
        <w:rPr>
          <w:rFonts w:ascii="Times New Roman" w:eastAsia="Times New Roman" w:hAnsi="Times New Roman" w:cs="Times New Roman"/>
        </w:rPr>
      </w:pPr>
    </w:p>
    <w:tbl>
      <w:tblPr>
        <w:tblW w:w="4725"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29"/>
        <w:gridCol w:w="9830"/>
      </w:tblGrid>
      <w:tr w:rsidR="0076019D" w:rsidRPr="0076019D" w14:paraId="545DE721" w14:textId="77777777" w:rsidTr="0076019D">
        <w:tc>
          <w:tcPr>
            <w:tcW w:w="338" w:type="pct"/>
          </w:tcPr>
          <w:p w14:paraId="5A8D6D1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Код</w:t>
            </w:r>
          </w:p>
        </w:tc>
        <w:tc>
          <w:tcPr>
            <w:tcW w:w="4662" w:type="pct"/>
          </w:tcPr>
          <w:p w14:paraId="7E9FD29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Проверяемый элемент содержания</w:t>
            </w:r>
          </w:p>
        </w:tc>
      </w:tr>
      <w:tr w:rsidR="0076019D" w:rsidRPr="0076019D" w14:paraId="3C95B931" w14:textId="77777777" w:rsidTr="0076019D">
        <w:tc>
          <w:tcPr>
            <w:tcW w:w="338" w:type="pct"/>
          </w:tcPr>
          <w:p w14:paraId="3178D0E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w:t>
            </w:r>
          </w:p>
        </w:tc>
        <w:tc>
          <w:tcPr>
            <w:tcW w:w="4662" w:type="pct"/>
          </w:tcPr>
          <w:p w14:paraId="02F307B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умения</w:t>
            </w:r>
          </w:p>
          <w:p w14:paraId="407A8F4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1"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76019D">
                <w:rPr>
                  <w:rFonts w:ascii="Times New Roman" w:eastAsia="Times New Roman" w:hAnsi="Times New Roman" w:cs="Times New Roman"/>
                  <w:color w:val="0000FF"/>
                </w:rPr>
                <w:t>ФГОС ООО</w:t>
              </w:r>
            </w:hyperlink>
            <w:r w:rsidRPr="0076019D">
              <w:rPr>
                <w:rFonts w:ascii="Times New Roman" w:eastAsia="Times New Roman" w:hAnsi="Times New Roman" w:cs="Times New Roman"/>
              </w:rPr>
              <w:t>.</w:t>
            </w:r>
          </w:p>
          <w:p w14:paraId="38D7744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6019D" w:rsidRPr="0076019D" w14:paraId="0515D84A" w14:textId="77777777" w:rsidTr="0076019D">
        <w:tc>
          <w:tcPr>
            <w:tcW w:w="338" w:type="pct"/>
          </w:tcPr>
          <w:p w14:paraId="56EE530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w:t>
            </w:r>
          </w:p>
        </w:tc>
        <w:tc>
          <w:tcPr>
            <w:tcW w:w="4662" w:type="pct"/>
          </w:tcPr>
          <w:p w14:paraId="0FF3552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Говорение</w:t>
            </w:r>
          </w:p>
        </w:tc>
      </w:tr>
      <w:tr w:rsidR="0076019D" w:rsidRPr="0076019D" w14:paraId="6877A5CB" w14:textId="77777777" w:rsidTr="0076019D">
        <w:tc>
          <w:tcPr>
            <w:tcW w:w="338" w:type="pct"/>
          </w:tcPr>
          <w:p w14:paraId="321747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w:t>
            </w:r>
          </w:p>
        </w:tc>
        <w:tc>
          <w:tcPr>
            <w:tcW w:w="4662" w:type="pct"/>
          </w:tcPr>
          <w:p w14:paraId="4225AB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Диалогическая речь</w:t>
            </w:r>
          </w:p>
          <w:p w14:paraId="3A40F15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76019D" w:rsidRPr="0076019D" w14:paraId="62908E32" w14:textId="77777777" w:rsidTr="0076019D">
        <w:tc>
          <w:tcPr>
            <w:tcW w:w="338" w:type="pct"/>
          </w:tcPr>
          <w:p w14:paraId="51203B0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1.1.1.1</w:t>
            </w:r>
          </w:p>
        </w:tc>
        <w:tc>
          <w:tcPr>
            <w:tcW w:w="4662" w:type="pct"/>
          </w:tcPr>
          <w:p w14:paraId="5C8482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6019D" w:rsidRPr="0076019D" w14:paraId="7FCA1159" w14:textId="77777777" w:rsidTr="0076019D">
        <w:tc>
          <w:tcPr>
            <w:tcW w:w="338" w:type="pct"/>
          </w:tcPr>
          <w:p w14:paraId="5EABF87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1.1.1.2</w:t>
            </w:r>
          </w:p>
        </w:tc>
        <w:tc>
          <w:tcPr>
            <w:tcW w:w="4662" w:type="pct"/>
          </w:tcPr>
          <w:p w14:paraId="0668DB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6019D" w:rsidRPr="0076019D" w14:paraId="62EA9ED5" w14:textId="77777777" w:rsidTr="0076019D">
        <w:tc>
          <w:tcPr>
            <w:tcW w:w="338" w:type="pct"/>
          </w:tcPr>
          <w:p w14:paraId="0608860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1.1.1.3</w:t>
            </w:r>
          </w:p>
        </w:tc>
        <w:tc>
          <w:tcPr>
            <w:tcW w:w="4662" w:type="pct"/>
          </w:tcPr>
          <w:p w14:paraId="1009CC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6019D" w:rsidRPr="0076019D" w14:paraId="3922F6C0" w14:textId="77777777" w:rsidTr="0076019D">
        <w:tc>
          <w:tcPr>
            <w:tcW w:w="338" w:type="pct"/>
          </w:tcPr>
          <w:p w14:paraId="5DDC2B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1.1.1.4</w:t>
            </w:r>
          </w:p>
        </w:tc>
        <w:tc>
          <w:tcPr>
            <w:tcW w:w="4662" w:type="pct"/>
          </w:tcPr>
          <w:p w14:paraId="628F93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Комбинированный диалог, включающий различные виды диалогов (этикетный диалог, диалог - побуждение к действию, диалог-расспрос)</w:t>
            </w:r>
          </w:p>
        </w:tc>
      </w:tr>
      <w:tr w:rsidR="0076019D" w:rsidRPr="0076019D" w14:paraId="5DFBB4E9" w14:textId="77777777" w:rsidTr="0076019D">
        <w:tc>
          <w:tcPr>
            <w:tcW w:w="338" w:type="pct"/>
          </w:tcPr>
          <w:p w14:paraId="0D60F5B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1.1.1.5</w:t>
            </w:r>
          </w:p>
        </w:tc>
        <w:tc>
          <w:tcPr>
            <w:tcW w:w="4662" w:type="pct"/>
          </w:tcPr>
          <w:p w14:paraId="5BBF89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76019D" w:rsidRPr="0076019D" w14:paraId="6046ABC6" w14:textId="77777777" w:rsidTr="0076019D">
        <w:tc>
          <w:tcPr>
            <w:tcW w:w="338" w:type="pct"/>
          </w:tcPr>
          <w:p w14:paraId="1C5842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w:t>
            </w:r>
          </w:p>
        </w:tc>
        <w:tc>
          <w:tcPr>
            <w:tcW w:w="4662" w:type="pct"/>
          </w:tcPr>
          <w:p w14:paraId="00F2C23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Монологическая речь</w:t>
            </w:r>
          </w:p>
          <w:p w14:paraId="7C122C9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76019D" w:rsidRPr="0076019D" w14:paraId="23FDA4A7" w14:textId="77777777" w:rsidTr="0076019D">
        <w:tc>
          <w:tcPr>
            <w:tcW w:w="338" w:type="pct"/>
          </w:tcPr>
          <w:p w14:paraId="1238B26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1.1.2.1</w:t>
            </w:r>
          </w:p>
        </w:tc>
        <w:tc>
          <w:tcPr>
            <w:tcW w:w="4662" w:type="pct"/>
          </w:tcPr>
          <w:p w14:paraId="242113B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6019D" w:rsidRPr="0076019D" w14:paraId="5066BC5B" w14:textId="77777777" w:rsidTr="0076019D">
        <w:tc>
          <w:tcPr>
            <w:tcW w:w="338" w:type="pct"/>
          </w:tcPr>
          <w:p w14:paraId="54A2605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1.1.2.2</w:t>
            </w:r>
          </w:p>
        </w:tc>
        <w:tc>
          <w:tcPr>
            <w:tcW w:w="4662" w:type="pct"/>
          </w:tcPr>
          <w:p w14:paraId="745733A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Повествование (сообщение)</w:t>
            </w:r>
          </w:p>
        </w:tc>
      </w:tr>
      <w:tr w:rsidR="0076019D" w:rsidRPr="0076019D" w14:paraId="2438FB87" w14:textId="77777777" w:rsidTr="0076019D">
        <w:tc>
          <w:tcPr>
            <w:tcW w:w="338" w:type="pct"/>
          </w:tcPr>
          <w:p w14:paraId="1054CB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1.1.2.3</w:t>
            </w:r>
          </w:p>
        </w:tc>
        <w:tc>
          <w:tcPr>
            <w:tcW w:w="4662" w:type="pct"/>
          </w:tcPr>
          <w:p w14:paraId="20136C9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 xml:space="preserve">Изложение (пересказ) основного содержания прочитанного (прослушанного) текста с выражением </w:t>
            </w:r>
            <w:r w:rsidRPr="0076019D">
              <w:rPr>
                <w:rFonts w:ascii="Times New Roman" w:eastAsia="Times New Roman" w:hAnsi="Times New Roman" w:cs="Times New Roman"/>
              </w:rPr>
              <w:lastRenderedPageBreak/>
              <w:t>своего отношения к событиям и фактам, изложенным в тексте</w:t>
            </w:r>
          </w:p>
        </w:tc>
      </w:tr>
      <w:tr w:rsidR="0076019D" w:rsidRPr="0076019D" w14:paraId="60184291" w14:textId="77777777" w:rsidTr="0076019D">
        <w:tc>
          <w:tcPr>
            <w:tcW w:w="338" w:type="pct"/>
          </w:tcPr>
          <w:p w14:paraId="39161F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1.1.2.4</w:t>
            </w:r>
          </w:p>
        </w:tc>
        <w:tc>
          <w:tcPr>
            <w:tcW w:w="4662" w:type="pct"/>
          </w:tcPr>
          <w:p w14:paraId="20BF25C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Рассуждение</w:t>
            </w:r>
          </w:p>
        </w:tc>
      </w:tr>
      <w:tr w:rsidR="0076019D" w:rsidRPr="0076019D" w14:paraId="5BE57DCB" w14:textId="77777777" w:rsidTr="0076019D">
        <w:tc>
          <w:tcPr>
            <w:tcW w:w="338" w:type="pct"/>
          </w:tcPr>
          <w:p w14:paraId="1DBE8C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1.1.2.5</w:t>
            </w:r>
          </w:p>
        </w:tc>
        <w:tc>
          <w:tcPr>
            <w:tcW w:w="4662" w:type="pct"/>
          </w:tcPr>
          <w:p w14:paraId="3217F38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Изложение результатов выполненной проектной работы</w:t>
            </w:r>
          </w:p>
        </w:tc>
      </w:tr>
      <w:tr w:rsidR="0076019D" w:rsidRPr="0076019D" w14:paraId="3D2AFE04" w14:textId="77777777" w:rsidTr="0076019D">
        <w:tc>
          <w:tcPr>
            <w:tcW w:w="338" w:type="pct"/>
          </w:tcPr>
          <w:p w14:paraId="0E17BE1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1.1.2.6</w:t>
            </w:r>
          </w:p>
        </w:tc>
        <w:tc>
          <w:tcPr>
            <w:tcW w:w="4662" w:type="pct"/>
          </w:tcPr>
          <w:p w14:paraId="3FE487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Составление рассказа по картинкам</w:t>
            </w:r>
          </w:p>
        </w:tc>
      </w:tr>
      <w:tr w:rsidR="0076019D" w:rsidRPr="0076019D" w14:paraId="1822D782" w14:textId="77777777" w:rsidTr="0076019D">
        <w:tc>
          <w:tcPr>
            <w:tcW w:w="338" w:type="pct"/>
          </w:tcPr>
          <w:p w14:paraId="355FAE8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1.1.2.7</w:t>
            </w:r>
          </w:p>
        </w:tc>
        <w:tc>
          <w:tcPr>
            <w:tcW w:w="4662" w:type="pct"/>
          </w:tcPr>
          <w:p w14:paraId="32B656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Выражение и краткое аргументирование своего мнения по отношению к услышанному (прочитанному)</w:t>
            </w:r>
          </w:p>
        </w:tc>
      </w:tr>
      <w:tr w:rsidR="0076019D" w:rsidRPr="0076019D" w14:paraId="34A740A2" w14:textId="77777777" w:rsidTr="0076019D">
        <w:tc>
          <w:tcPr>
            <w:tcW w:w="338" w:type="pct"/>
          </w:tcPr>
          <w:p w14:paraId="0BB254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w:t>
            </w:r>
          </w:p>
        </w:tc>
        <w:tc>
          <w:tcPr>
            <w:tcW w:w="4662" w:type="pct"/>
          </w:tcPr>
          <w:p w14:paraId="536E9CC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w:t>
            </w:r>
          </w:p>
          <w:p w14:paraId="5581F0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7503FA5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6019D" w:rsidRPr="0076019D" w14:paraId="326E6AB7" w14:textId="77777777" w:rsidTr="0076019D">
        <w:tc>
          <w:tcPr>
            <w:tcW w:w="338" w:type="pct"/>
          </w:tcPr>
          <w:p w14:paraId="0F6751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1.2.1</w:t>
            </w:r>
          </w:p>
        </w:tc>
        <w:tc>
          <w:tcPr>
            <w:tcW w:w="4662" w:type="pct"/>
          </w:tcPr>
          <w:p w14:paraId="09B651D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6019D" w:rsidRPr="0076019D" w14:paraId="247C2F95" w14:textId="77777777" w:rsidTr="0076019D">
        <w:tc>
          <w:tcPr>
            <w:tcW w:w="338" w:type="pct"/>
          </w:tcPr>
          <w:p w14:paraId="5100BE8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1.2.2</w:t>
            </w:r>
          </w:p>
        </w:tc>
        <w:tc>
          <w:tcPr>
            <w:tcW w:w="4662" w:type="pct"/>
          </w:tcPr>
          <w:p w14:paraId="249934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6019D" w:rsidRPr="0076019D" w14:paraId="26A4E405" w14:textId="77777777" w:rsidTr="0076019D">
        <w:tc>
          <w:tcPr>
            <w:tcW w:w="338" w:type="pct"/>
          </w:tcPr>
          <w:p w14:paraId="4B3A2AA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w:t>
            </w:r>
          </w:p>
        </w:tc>
        <w:tc>
          <w:tcPr>
            <w:tcW w:w="4662" w:type="pct"/>
          </w:tcPr>
          <w:p w14:paraId="1182A24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Смысловое чтение</w:t>
            </w:r>
          </w:p>
          <w:p w14:paraId="5B99642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6019D" w:rsidRPr="0076019D" w14:paraId="73FD326F" w14:textId="77777777" w:rsidTr="0076019D">
        <w:tc>
          <w:tcPr>
            <w:tcW w:w="338" w:type="pct"/>
          </w:tcPr>
          <w:p w14:paraId="1ECC6D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1.3.1</w:t>
            </w:r>
          </w:p>
        </w:tc>
        <w:tc>
          <w:tcPr>
            <w:tcW w:w="4662" w:type="pct"/>
          </w:tcPr>
          <w:p w14:paraId="238658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6019D" w:rsidRPr="0076019D" w14:paraId="7EF507D6" w14:textId="77777777" w:rsidTr="0076019D">
        <w:tc>
          <w:tcPr>
            <w:tcW w:w="338" w:type="pct"/>
          </w:tcPr>
          <w:p w14:paraId="5384BEA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1.3.2</w:t>
            </w:r>
          </w:p>
        </w:tc>
        <w:tc>
          <w:tcPr>
            <w:tcW w:w="4662" w:type="pct"/>
          </w:tcPr>
          <w:p w14:paraId="269360C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6019D" w:rsidRPr="0076019D" w14:paraId="3BA0A6E7" w14:textId="77777777" w:rsidTr="0076019D">
        <w:tc>
          <w:tcPr>
            <w:tcW w:w="338" w:type="pct"/>
          </w:tcPr>
          <w:p w14:paraId="193A908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1.3.3</w:t>
            </w:r>
          </w:p>
        </w:tc>
        <w:tc>
          <w:tcPr>
            <w:tcW w:w="4662" w:type="pct"/>
          </w:tcPr>
          <w:p w14:paraId="76C697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tc>
      </w:tr>
      <w:tr w:rsidR="0076019D" w:rsidRPr="0076019D" w14:paraId="76AE6DF1" w14:textId="77777777" w:rsidTr="0076019D">
        <w:tc>
          <w:tcPr>
            <w:tcW w:w="338" w:type="pct"/>
          </w:tcPr>
          <w:p w14:paraId="1D2FC49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1.3.4</w:t>
            </w:r>
          </w:p>
        </w:tc>
        <w:tc>
          <w:tcPr>
            <w:tcW w:w="4662" w:type="pct"/>
          </w:tcPr>
          <w:p w14:paraId="4C9477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6019D" w:rsidRPr="0076019D" w14:paraId="7AA8F5B7" w14:textId="77777777" w:rsidTr="0076019D">
        <w:tc>
          <w:tcPr>
            <w:tcW w:w="338" w:type="pct"/>
          </w:tcPr>
          <w:p w14:paraId="1CBCA52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w:t>
            </w:r>
          </w:p>
        </w:tc>
        <w:tc>
          <w:tcPr>
            <w:tcW w:w="4662" w:type="pct"/>
          </w:tcPr>
          <w:p w14:paraId="0C185A2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Письменная речь</w:t>
            </w:r>
          </w:p>
          <w:p w14:paraId="1D4853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Развитие умений письменной речи</w:t>
            </w:r>
          </w:p>
        </w:tc>
      </w:tr>
      <w:tr w:rsidR="0076019D" w:rsidRPr="0076019D" w14:paraId="10F64CCD" w14:textId="77777777" w:rsidTr="0076019D">
        <w:tc>
          <w:tcPr>
            <w:tcW w:w="338" w:type="pct"/>
          </w:tcPr>
          <w:p w14:paraId="3EE775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1.4.1</w:t>
            </w:r>
          </w:p>
        </w:tc>
        <w:tc>
          <w:tcPr>
            <w:tcW w:w="4662" w:type="pct"/>
          </w:tcPr>
          <w:p w14:paraId="509576A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6019D" w:rsidRPr="0076019D" w14:paraId="3C0C7531" w14:textId="77777777" w:rsidTr="0076019D">
        <w:tc>
          <w:tcPr>
            <w:tcW w:w="338" w:type="pct"/>
          </w:tcPr>
          <w:p w14:paraId="53ECFD4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1.4.2</w:t>
            </w:r>
          </w:p>
        </w:tc>
        <w:tc>
          <w:tcPr>
            <w:tcW w:w="4662" w:type="pct"/>
          </w:tcPr>
          <w:p w14:paraId="45BE995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коротких поздравлений с праздниками (с Новым годом, Рождеством, днем рождения)</w:t>
            </w:r>
          </w:p>
        </w:tc>
      </w:tr>
      <w:tr w:rsidR="0076019D" w:rsidRPr="0076019D" w14:paraId="1313A842" w14:textId="77777777" w:rsidTr="0076019D">
        <w:tc>
          <w:tcPr>
            <w:tcW w:w="338" w:type="pct"/>
          </w:tcPr>
          <w:p w14:paraId="44F8BE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1.4.3</w:t>
            </w:r>
          </w:p>
        </w:tc>
        <w:tc>
          <w:tcPr>
            <w:tcW w:w="4662" w:type="pct"/>
          </w:tcPr>
          <w:p w14:paraId="15B31AB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76019D" w:rsidRPr="0076019D" w14:paraId="61C5551B" w14:textId="77777777" w:rsidTr="0076019D">
        <w:tc>
          <w:tcPr>
            <w:tcW w:w="338" w:type="pct"/>
          </w:tcPr>
          <w:p w14:paraId="742AA9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1.4.4</w:t>
            </w:r>
          </w:p>
        </w:tc>
        <w:tc>
          <w:tcPr>
            <w:tcW w:w="4662" w:type="pct"/>
          </w:tcPr>
          <w:p w14:paraId="23A3E6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76019D" w:rsidRPr="0076019D" w14:paraId="447CD7D3" w14:textId="77777777" w:rsidTr="0076019D">
        <w:tc>
          <w:tcPr>
            <w:tcW w:w="338" w:type="pct"/>
          </w:tcPr>
          <w:p w14:paraId="6A5ED28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1.4.5</w:t>
            </w:r>
          </w:p>
        </w:tc>
        <w:tc>
          <w:tcPr>
            <w:tcW w:w="4662" w:type="pct"/>
          </w:tcPr>
          <w:p w14:paraId="52C0AB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Составление плана (тезисов) устного или письменного сообщения</w:t>
            </w:r>
          </w:p>
        </w:tc>
      </w:tr>
      <w:tr w:rsidR="0076019D" w:rsidRPr="0076019D" w14:paraId="135352D0" w14:textId="77777777" w:rsidTr="0076019D">
        <w:tc>
          <w:tcPr>
            <w:tcW w:w="338" w:type="pct"/>
          </w:tcPr>
          <w:p w14:paraId="04709D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1.4.6</w:t>
            </w:r>
          </w:p>
        </w:tc>
        <w:tc>
          <w:tcPr>
            <w:tcW w:w="4662" w:type="pct"/>
          </w:tcPr>
          <w:p w14:paraId="6F4709E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Заполнение таблицы с краткой фиксацией содержания прочитанного (прослушанного) текста</w:t>
            </w:r>
          </w:p>
        </w:tc>
      </w:tr>
      <w:tr w:rsidR="0076019D" w:rsidRPr="0076019D" w14:paraId="04F0E692" w14:textId="77777777" w:rsidTr="0076019D">
        <w:tc>
          <w:tcPr>
            <w:tcW w:w="338" w:type="pct"/>
          </w:tcPr>
          <w:p w14:paraId="7E9CA71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1.4.7</w:t>
            </w:r>
          </w:p>
        </w:tc>
        <w:tc>
          <w:tcPr>
            <w:tcW w:w="4662" w:type="pct"/>
          </w:tcPr>
          <w:p w14:paraId="5AC2F9A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Преобразование таблицы, схемы в текстовый вариант представления информации</w:t>
            </w:r>
          </w:p>
        </w:tc>
      </w:tr>
      <w:tr w:rsidR="0076019D" w:rsidRPr="0076019D" w14:paraId="34F0FFB2" w14:textId="77777777" w:rsidTr="0076019D">
        <w:tc>
          <w:tcPr>
            <w:tcW w:w="338" w:type="pct"/>
          </w:tcPr>
          <w:p w14:paraId="28CA338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1.4.8</w:t>
            </w:r>
          </w:p>
        </w:tc>
        <w:tc>
          <w:tcPr>
            <w:tcW w:w="4662" w:type="pct"/>
          </w:tcPr>
          <w:p w14:paraId="7027764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Письменное представление результатов выполненной проектной работы (объем - 100 - 120 слов)</w:t>
            </w:r>
          </w:p>
        </w:tc>
      </w:tr>
      <w:tr w:rsidR="0076019D" w:rsidRPr="0076019D" w14:paraId="3E3C2CF8" w14:textId="77777777" w:rsidTr="0076019D">
        <w:tc>
          <w:tcPr>
            <w:tcW w:w="338" w:type="pct"/>
          </w:tcPr>
          <w:p w14:paraId="1C8E26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w:t>
            </w:r>
          </w:p>
        </w:tc>
        <w:tc>
          <w:tcPr>
            <w:tcW w:w="4662" w:type="pct"/>
          </w:tcPr>
          <w:p w14:paraId="145C913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Языковые знания и навыки</w:t>
            </w:r>
          </w:p>
        </w:tc>
      </w:tr>
      <w:tr w:rsidR="0076019D" w:rsidRPr="0076019D" w14:paraId="388D9D8C" w14:textId="77777777" w:rsidTr="0076019D">
        <w:tc>
          <w:tcPr>
            <w:tcW w:w="338" w:type="pct"/>
          </w:tcPr>
          <w:p w14:paraId="25960A3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w:t>
            </w:r>
          </w:p>
        </w:tc>
        <w:tc>
          <w:tcPr>
            <w:tcW w:w="4662" w:type="pct"/>
          </w:tcPr>
          <w:p w14:paraId="081213C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Фонетическая сторона речи</w:t>
            </w:r>
          </w:p>
        </w:tc>
      </w:tr>
      <w:tr w:rsidR="0076019D" w:rsidRPr="0076019D" w14:paraId="00B10BC0" w14:textId="77777777" w:rsidTr="0076019D">
        <w:tc>
          <w:tcPr>
            <w:tcW w:w="338" w:type="pct"/>
          </w:tcPr>
          <w:p w14:paraId="2BE1DF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2.1.1</w:t>
            </w:r>
          </w:p>
        </w:tc>
        <w:tc>
          <w:tcPr>
            <w:tcW w:w="4662" w:type="pct"/>
          </w:tcPr>
          <w:p w14:paraId="1336AB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35937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76019D" w:rsidRPr="0076019D" w14:paraId="7277AD01" w14:textId="77777777" w:rsidTr="0076019D">
        <w:tc>
          <w:tcPr>
            <w:tcW w:w="338" w:type="pct"/>
          </w:tcPr>
          <w:p w14:paraId="231C77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2.1.2</w:t>
            </w:r>
          </w:p>
        </w:tc>
        <w:tc>
          <w:tcPr>
            <w:tcW w:w="4662" w:type="pct"/>
          </w:tcPr>
          <w:p w14:paraId="16205C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Выражение модального значения, чувства и эмоции</w:t>
            </w:r>
          </w:p>
        </w:tc>
      </w:tr>
      <w:tr w:rsidR="0076019D" w:rsidRPr="0076019D" w14:paraId="1EB2C4C6" w14:textId="77777777" w:rsidTr="0076019D">
        <w:tc>
          <w:tcPr>
            <w:tcW w:w="338" w:type="pct"/>
          </w:tcPr>
          <w:p w14:paraId="7434FED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2.1.3</w:t>
            </w:r>
          </w:p>
        </w:tc>
        <w:tc>
          <w:tcPr>
            <w:tcW w:w="4662" w:type="pct"/>
          </w:tcPr>
          <w:p w14:paraId="3021E0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tc>
      </w:tr>
      <w:tr w:rsidR="0076019D" w:rsidRPr="0076019D" w14:paraId="3A7A4A85" w14:textId="77777777" w:rsidTr="0076019D">
        <w:tc>
          <w:tcPr>
            <w:tcW w:w="338" w:type="pct"/>
          </w:tcPr>
          <w:p w14:paraId="4B339C5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2.1.4</w:t>
            </w:r>
          </w:p>
        </w:tc>
        <w:tc>
          <w:tcPr>
            <w:tcW w:w="4662" w:type="pct"/>
          </w:tcPr>
          <w:p w14:paraId="1600DF1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6019D" w:rsidRPr="0076019D" w14:paraId="1C94E628" w14:textId="77777777" w:rsidTr="0076019D">
        <w:tc>
          <w:tcPr>
            <w:tcW w:w="338" w:type="pct"/>
          </w:tcPr>
          <w:p w14:paraId="0089A4C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w:t>
            </w:r>
          </w:p>
        </w:tc>
        <w:tc>
          <w:tcPr>
            <w:tcW w:w="4662" w:type="pct"/>
          </w:tcPr>
          <w:p w14:paraId="3B829B8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Графика, орфография и пунктуация</w:t>
            </w:r>
          </w:p>
        </w:tc>
      </w:tr>
      <w:tr w:rsidR="0076019D" w:rsidRPr="0076019D" w14:paraId="5046540B" w14:textId="77777777" w:rsidTr="0076019D">
        <w:tc>
          <w:tcPr>
            <w:tcW w:w="338" w:type="pct"/>
          </w:tcPr>
          <w:p w14:paraId="174E4B4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2.2.1</w:t>
            </w:r>
          </w:p>
        </w:tc>
        <w:tc>
          <w:tcPr>
            <w:tcW w:w="4662" w:type="pct"/>
          </w:tcPr>
          <w:p w14:paraId="31A98B0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написание изученных слов</w:t>
            </w:r>
          </w:p>
        </w:tc>
      </w:tr>
      <w:tr w:rsidR="0076019D" w:rsidRPr="0076019D" w14:paraId="5715E2D2" w14:textId="77777777" w:rsidTr="0076019D">
        <w:tc>
          <w:tcPr>
            <w:tcW w:w="338" w:type="pct"/>
          </w:tcPr>
          <w:p w14:paraId="35130A0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2.2.2</w:t>
            </w:r>
          </w:p>
        </w:tc>
        <w:tc>
          <w:tcPr>
            <w:tcW w:w="4662" w:type="pct"/>
          </w:tcPr>
          <w:p w14:paraId="36758F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76019D" w:rsidRPr="0076019D" w14:paraId="61635B81" w14:textId="77777777" w:rsidTr="0076019D">
        <w:tc>
          <w:tcPr>
            <w:tcW w:w="338" w:type="pct"/>
          </w:tcPr>
          <w:p w14:paraId="7DAB7F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2.2.3</w:t>
            </w:r>
          </w:p>
        </w:tc>
        <w:tc>
          <w:tcPr>
            <w:tcW w:w="4662" w:type="pct"/>
          </w:tcPr>
          <w:p w14:paraId="374B5E0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6019D" w:rsidRPr="0076019D" w14:paraId="0659DFA4" w14:textId="77777777" w:rsidTr="0076019D">
        <w:tc>
          <w:tcPr>
            <w:tcW w:w="338" w:type="pct"/>
          </w:tcPr>
          <w:p w14:paraId="3BBA54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w:t>
            </w:r>
          </w:p>
        </w:tc>
        <w:tc>
          <w:tcPr>
            <w:tcW w:w="4662" w:type="pct"/>
          </w:tcPr>
          <w:p w14:paraId="76506C5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Лексическая сторона речи</w:t>
            </w:r>
          </w:p>
        </w:tc>
      </w:tr>
      <w:tr w:rsidR="0076019D" w:rsidRPr="0076019D" w14:paraId="651180EC" w14:textId="77777777" w:rsidTr="0076019D">
        <w:tc>
          <w:tcPr>
            <w:tcW w:w="338" w:type="pct"/>
          </w:tcPr>
          <w:p w14:paraId="40E53E5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2.3.1</w:t>
            </w:r>
          </w:p>
        </w:tc>
        <w:tc>
          <w:tcPr>
            <w:tcW w:w="4662" w:type="pct"/>
          </w:tcPr>
          <w:p w14:paraId="359660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6019D" w:rsidRPr="0076019D" w14:paraId="193706A3" w14:textId="77777777" w:rsidTr="0076019D">
        <w:tc>
          <w:tcPr>
            <w:tcW w:w="338" w:type="pct"/>
          </w:tcPr>
          <w:p w14:paraId="6B8BBE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2.3.2</w:t>
            </w:r>
          </w:p>
        </w:tc>
        <w:tc>
          <w:tcPr>
            <w:tcW w:w="4662" w:type="pct"/>
          </w:tcPr>
          <w:p w14:paraId="6B0E289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76019D" w:rsidRPr="0076019D" w14:paraId="3E8ED903" w14:textId="77777777" w:rsidTr="0076019D">
        <w:tc>
          <w:tcPr>
            <w:tcW w:w="338" w:type="pct"/>
          </w:tcPr>
          <w:p w14:paraId="6F066B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2.3.3</w:t>
            </w:r>
          </w:p>
        </w:tc>
        <w:tc>
          <w:tcPr>
            <w:tcW w:w="4662" w:type="pct"/>
          </w:tcPr>
          <w:p w14:paraId="64557C4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Многозначность лексических единиц. Синонимы. Антонимы</w:t>
            </w:r>
          </w:p>
        </w:tc>
      </w:tr>
      <w:tr w:rsidR="0076019D" w:rsidRPr="0076019D" w14:paraId="5547C759" w14:textId="77777777" w:rsidTr="0076019D">
        <w:tc>
          <w:tcPr>
            <w:tcW w:w="338" w:type="pct"/>
          </w:tcPr>
          <w:p w14:paraId="09281AA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2.3.4</w:t>
            </w:r>
          </w:p>
        </w:tc>
        <w:tc>
          <w:tcPr>
            <w:tcW w:w="4662" w:type="pct"/>
          </w:tcPr>
          <w:p w14:paraId="6293A5A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Интернациональные слова</w:t>
            </w:r>
          </w:p>
        </w:tc>
      </w:tr>
      <w:tr w:rsidR="0076019D" w:rsidRPr="0076019D" w14:paraId="5F72CC6A" w14:textId="77777777" w:rsidTr="0076019D">
        <w:tc>
          <w:tcPr>
            <w:tcW w:w="338" w:type="pct"/>
          </w:tcPr>
          <w:p w14:paraId="3DB7719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2.3.5</w:t>
            </w:r>
          </w:p>
        </w:tc>
        <w:tc>
          <w:tcPr>
            <w:tcW w:w="4662" w:type="pct"/>
          </w:tcPr>
          <w:p w14:paraId="418D29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Наиболее частотные фразовые глаголы</w:t>
            </w:r>
          </w:p>
        </w:tc>
      </w:tr>
      <w:tr w:rsidR="0076019D" w:rsidRPr="0076019D" w14:paraId="6F73D8B6" w14:textId="77777777" w:rsidTr="0076019D">
        <w:tc>
          <w:tcPr>
            <w:tcW w:w="338" w:type="pct"/>
          </w:tcPr>
          <w:p w14:paraId="5218E98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2.3.6</w:t>
            </w:r>
          </w:p>
        </w:tc>
        <w:tc>
          <w:tcPr>
            <w:tcW w:w="4662" w:type="pct"/>
          </w:tcPr>
          <w:p w14:paraId="20C2E26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Сокращения и аббревиатуры</w:t>
            </w:r>
          </w:p>
        </w:tc>
      </w:tr>
      <w:tr w:rsidR="0076019D" w:rsidRPr="0076019D" w14:paraId="063854D9" w14:textId="77777777" w:rsidTr="0076019D">
        <w:tc>
          <w:tcPr>
            <w:tcW w:w="338" w:type="pct"/>
          </w:tcPr>
          <w:p w14:paraId="4A4DBBC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w:t>
            </w:r>
          </w:p>
        </w:tc>
        <w:tc>
          <w:tcPr>
            <w:tcW w:w="4662" w:type="pct"/>
          </w:tcPr>
          <w:p w14:paraId="232965E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аффиксация</w:t>
            </w:r>
          </w:p>
        </w:tc>
      </w:tr>
      <w:tr w:rsidR="0076019D" w:rsidRPr="003216EA" w14:paraId="404BFBE9" w14:textId="77777777" w:rsidTr="0076019D">
        <w:tc>
          <w:tcPr>
            <w:tcW w:w="338" w:type="pct"/>
          </w:tcPr>
          <w:p w14:paraId="3A1BC63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2.3.7.1</w:t>
            </w:r>
          </w:p>
        </w:tc>
        <w:tc>
          <w:tcPr>
            <w:tcW w:w="4662" w:type="pct"/>
          </w:tcPr>
          <w:p w14:paraId="568F634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существительных при помощи суффиксов:</w:t>
            </w:r>
          </w:p>
          <w:p w14:paraId="55E15378"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lang w:val="en-US"/>
              </w:rPr>
              <w:t>-er/-or (teacher/visitor), -ist (scientist, tourist), -sion/-tion (discussion/invitation); -ance/-ence (performance/residence), -ity (activity); -ship (friendship); -ing (reading); -ment (development), -ness (darkness)</w:t>
            </w:r>
          </w:p>
        </w:tc>
      </w:tr>
      <w:tr w:rsidR="0076019D" w:rsidRPr="003216EA" w14:paraId="2146B05A" w14:textId="77777777" w:rsidTr="0076019D">
        <w:tc>
          <w:tcPr>
            <w:tcW w:w="338" w:type="pct"/>
          </w:tcPr>
          <w:p w14:paraId="3E0BE0E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2.3.7.2</w:t>
            </w:r>
          </w:p>
        </w:tc>
        <w:tc>
          <w:tcPr>
            <w:tcW w:w="4662" w:type="pct"/>
          </w:tcPr>
          <w:p w14:paraId="68BFCDCA"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Образование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имен</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прилагательных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при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помощи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суффиксов</w:t>
            </w:r>
            <w:r w:rsidRPr="0076019D">
              <w:rPr>
                <w:rFonts w:ascii="Times New Roman" w:eastAsia="Times New Roman" w:hAnsi="Times New Roman" w:cs="Times New Roman"/>
                <w:lang w:val="en-US"/>
              </w:rPr>
              <w:t xml:space="preserve">: -ful (wonderful), -ian/-an (Russian/American); -al (typical), -ing (amazing), -less (useless), -ive (impressive); -ed </w:t>
            </w:r>
            <w:r w:rsidRPr="0076019D">
              <w:rPr>
                <w:rFonts w:ascii="Times New Roman" w:eastAsia="Times New Roman" w:hAnsi="Times New Roman" w:cs="Times New Roman"/>
              </w:rPr>
              <w:t>и</w:t>
            </w:r>
            <w:r w:rsidRPr="0076019D">
              <w:rPr>
                <w:rFonts w:ascii="Times New Roman" w:eastAsia="Times New Roman" w:hAnsi="Times New Roman" w:cs="Times New Roman"/>
                <w:lang w:val="en-US"/>
              </w:rPr>
              <w:t xml:space="preserve"> -ing (interested/interesting); -ly (friendly), -ous (famous), -y (busy); -able/-ible (understandable/terrible)</w:t>
            </w:r>
          </w:p>
        </w:tc>
      </w:tr>
      <w:tr w:rsidR="0076019D" w:rsidRPr="0076019D" w14:paraId="6C729E00" w14:textId="77777777" w:rsidTr="0076019D">
        <w:tc>
          <w:tcPr>
            <w:tcW w:w="338" w:type="pct"/>
          </w:tcPr>
          <w:p w14:paraId="2FE82AB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2.3.7.3</w:t>
            </w:r>
          </w:p>
        </w:tc>
        <w:tc>
          <w:tcPr>
            <w:tcW w:w="4662" w:type="pct"/>
          </w:tcPr>
          <w:p w14:paraId="78BC576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наречий при помощи суффикса -ly (recently)</w:t>
            </w:r>
          </w:p>
        </w:tc>
      </w:tr>
      <w:tr w:rsidR="0076019D" w:rsidRPr="0076019D" w14:paraId="75AC9B32" w14:textId="77777777" w:rsidTr="0076019D">
        <w:tc>
          <w:tcPr>
            <w:tcW w:w="338" w:type="pct"/>
          </w:tcPr>
          <w:p w14:paraId="0424693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2.3.7.4</w:t>
            </w:r>
          </w:p>
        </w:tc>
        <w:tc>
          <w:tcPr>
            <w:tcW w:w="4662" w:type="pct"/>
          </w:tcPr>
          <w:p w14:paraId="03E4A57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имен существительных и наречий при помощи отрицательного префикса un (unhappy, unreality, unusually)</w:t>
            </w:r>
          </w:p>
        </w:tc>
      </w:tr>
      <w:tr w:rsidR="0076019D" w:rsidRPr="0076019D" w14:paraId="7012EEB7" w14:textId="77777777" w:rsidTr="0076019D">
        <w:tc>
          <w:tcPr>
            <w:tcW w:w="338" w:type="pct"/>
          </w:tcPr>
          <w:p w14:paraId="79CACC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2.3.7.5</w:t>
            </w:r>
          </w:p>
        </w:tc>
        <w:tc>
          <w:tcPr>
            <w:tcW w:w="4662" w:type="pct"/>
          </w:tcPr>
          <w:p w14:paraId="7418A23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существительных, имен прилагательных и наречий при помощи префиксов in-/im- (informal, independently, impossible)</w:t>
            </w:r>
          </w:p>
        </w:tc>
      </w:tr>
      <w:tr w:rsidR="0076019D" w:rsidRPr="0076019D" w14:paraId="2508F14C" w14:textId="77777777" w:rsidTr="0076019D">
        <w:tc>
          <w:tcPr>
            <w:tcW w:w="338" w:type="pct"/>
          </w:tcPr>
          <w:p w14:paraId="215CD63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2.3.7.6</w:t>
            </w:r>
          </w:p>
        </w:tc>
        <w:tc>
          <w:tcPr>
            <w:tcW w:w="4662" w:type="pct"/>
          </w:tcPr>
          <w:p w14:paraId="0193FAC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 прилагательных при помощи префикса inter- (international)</w:t>
            </w:r>
          </w:p>
        </w:tc>
      </w:tr>
      <w:tr w:rsidR="0076019D" w:rsidRPr="0076019D" w14:paraId="0ECF0608" w14:textId="77777777" w:rsidTr="0076019D">
        <w:tc>
          <w:tcPr>
            <w:tcW w:w="338" w:type="pct"/>
          </w:tcPr>
          <w:p w14:paraId="631DC94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2.3.7.7</w:t>
            </w:r>
          </w:p>
        </w:tc>
        <w:tc>
          <w:tcPr>
            <w:tcW w:w="4662" w:type="pct"/>
          </w:tcPr>
          <w:p w14:paraId="08BE7D0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глаголов с помощью префиксов under-, over-, dis-, mis-</w:t>
            </w:r>
          </w:p>
        </w:tc>
      </w:tr>
      <w:tr w:rsidR="0076019D" w:rsidRPr="0076019D" w14:paraId="7F2DA201" w14:textId="77777777" w:rsidTr="0076019D">
        <w:tc>
          <w:tcPr>
            <w:tcW w:w="338" w:type="pct"/>
          </w:tcPr>
          <w:p w14:paraId="372712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2.3.7.8</w:t>
            </w:r>
          </w:p>
        </w:tc>
        <w:tc>
          <w:tcPr>
            <w:tcW w:w="4662" w:type="pct"/>
          </w:tcPr>
          <w:p w14:paraId="710C47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числительных с помощью суффиксов -teen, -ty, -th</w:t>
            </w:r>
          </w:p>
        </w:tc>
      </w:tr>
      <w:tr w:rsidR="0076019D" w:rsidRPr="0076019D" w14:paraId="2269DB5E" w14:textId="77777777" w:rsidTr="0076019D">
        <w:tc>
          <w:tcPr>
            <w:tcW w:w="338" w:type="pct"/>
          </w:tcPr>
          <w:p w14:paraId="14ACED8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w:t>
            </w:r>
          </w:p>
        </w:tc>
        <w:tc>
          <w:tcPr>
            <w:tcW w:w="4662" w:type="pct"/>
          </w:tcPr>
          <w:p w14:paraId="49216D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словосложение</w:t>
            </w:r>
          </w:p>
        </w:tc>
      </w:tr>
      <w:tr w:rsidR="0076019D" w:rsidRPr="0076019D" w14:paraId="72A86C60" w14:textId="77777777" w:rsidTr="0076019D">
        <w:tc>
          <w:tcPr>
            <w:tcW w:w="338" w:type="pct"/>
          </w:tcPr>
          <w:p w14:paraId="52115C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2.3.8.1</w:t>
            </w:r>
          </w:p>
        </w:tc>
        <w:tc>
          <w:tcPr>
            <w:tcW w:w="4662" w:type="pct"/>
          </w:tcPr>
          <w:p w14:paraId="7F22BC8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существительных путем соединения двух основ существительных (sportsman)</w:t>
            </w:r>
          </w:p>
        </w:tc>
      </w:tr>
      <w:tr w:rsidR="0076019D" w:rsidRPr="0076019D" w14:paraId="35E86DA7" w14:textId="77777777" w:rsidTr="0076019D">
        <w:tc>
          <w:tcPr>
            <w:tcW w:w="338" w:type="pct"/>
          </w:tcPr>
          <w:p w14:paraId="4252822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2.3.8.2</w:t>
            </w:r>
          </w:p>
        </w:tc>
        <w:tc>
          <w:tcPr>
            <w:tcW w:w="4662" w:type="pct"/>
          </w:tcPr>
          <w:p w14:paraId="725805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76019D" w:rsidRPr="0076019D" w14:paraId="00B3E002" w14:textId="77777777" w:rsidTr="0076019D">
        <w:tc>
          <w:tcPr>
            <w:tcW w:w="338" w:type="pct"/>
          </w:tcPr>
          <w:p w14:paraId="30C3729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2.3.8.3</w:t>
            </w:r>
          </w:p>
        </w:tc>
        <w:tc>
          <w:tcPr>
            <w:tcW w:w="4662" w:type="pct"/>
          </w:tcPr>
          <w:p w14:paraId="5510CDC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76019D" w:rsidRPr="0076019D" w14:paraId="232AEA78" w14:textId="77777777" w:rsidTr="0076019D">
        <w:tc>
          <w:tcPr>
            <w:tcW w:w="338" w:type="pct"/>
          </w:tcPr>
          <w:p w14:paraId="0FA558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w:t>
            </w:r>
          </w:p>
        </w:tc>
        <w:tc>
          <w:tcPr>
            <w:tcW w:w="4662" w:type="pct"/>
          </w:tcPr>
          <w:p w14:paraId="554069E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Основные способы словообразования - конверсия</w:t>
            </w:r>
          </w:p>
        </w:tc>
      </w:tr>
      <w:tr w:rsidR="0076019D" w:rsidRPr="0076019D" w14:paraId="456E2BF6" w14:textId="77777777" w:rsidTr="0076019D">
        <w:tc>
          <w:tcPr>
            <w:tcW w:w="338" w:type="pct"/>
          </w:tcPr>
          <w:p w14:paraId="4071B3D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2.3.9.1</w:t>
            </w:r>
          </w:p>
        </w:tc>
        <w:tc>
          <w:tcPr>
            <w:tcW w:w="4662" w:type="pct"/>
          </w:tcPr>
          <w:p w14:paraId="650D2C6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имени существительного от неопределенной формы глагола (to play - a play)</w:t>
            </w:r>
          </w:p>
        </w:tc>
      </w:tr>
      <w:tr w:rsidR="0076019D" w:rsidRPr="0076019D" w14:paraId="67A9C634" w14:textId="77777777" w:rsidTr="0076019D">
        <w:tc>
          <w:tcPr>
            <w:tcW w:w="338" w:type="pct"/>
          </w:tcPr>
          <w:p w14:paraId="2E9958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2.3.9.2</w:t>
            </w:r>
          </w:p>
        </w:tc>
        <w:tc>
          <w:tcPr>
            <w:tcW w:w="4662" w:type="pct"/>
          </w:tcPr>
          <w:p w14:paraId="4BE33D0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имени существительного от прилагательного (rich - the rich)</w:t>
            </w:r>
          </w:p>
        </w:tc>
      </w:tr>
      <w:tr w:rsidR="0076019D" w:rsidRPr="0076019D" w14:paraId="25A18757" w14:textId="77777777" w:rsidTr="0076019D">
        <w:tc>
          <w:tcPr>
            <w:tcW w:w="338" w:type="pct"/>
          </w:tcPr>
          <w:p w14:paraId="7725B8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2.3.9.3</w:t>
            </w:r>
          </w:p>
        </w:tc>
        <w:tc>
          <w:tcPr>
            <w:tcW w:w="4662" w:type="pct"/>
          </w:tcPr>
          <w:p w14:paraId="7D2C400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глагола от имени существительного (a hand - to hand)</w:t>
            </w:r>
          </w:p>
        </w:tc>
      </w:tr>
      <w:tr w:rsidR="0076019D" w:rsidRPr="0076019D" w14:paraId="4D195BC9" w14:textId="77777777" w:rsidTr="0076019D">
        <w:tc>
          <w:tcPr>
            <w:tcW w:w="338" w:type="pct"/>
          </w:tcPr>
          <w:p w14:paraId="40D1E80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2.3.9.4</w:t>
            </w:r>
          </w:p>
        </w:tc>
        <w:tc>
          <w:tcPr>
            <w:tcW w:w="4662" w:type="pct"/>
          </w:tcPr>
          <w:p w14:paraId="4FBE283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Образование глагола от имени прилагательного (cool - to cool)</w:t>
            </w:r>
          </w:p>
        </w:tc>
      </w:tr>
      <w:tr w:rsidR="0076019D" w:rsidRPr="0076019D" w14:paraId="72516418" w14:textId="77777777" w:rsidTr="0076019D">
        <w:tc>
          <w:tcPr>
            <w:tcW w:w="338" w:type="pct"/>
          </w:tcPr>
          <w:p w14:paraId="60E3026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w:t>
            </w:r>
          </w:p>
        </w:tc>
        <w:tc>
          <w:tcPr>
            <w:tcW w:w="4662" w:type="pct"/>
          </w:tcPr>
          <w:p w14:paraId="7FDF7E0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Грамматическая сторона речи</w:t>
            </w:r>
          </w:p>
          <w:p w14:paraId="3BF2F29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6019D" w:rsidRPr="0076019D" w14:paraId="64C88132" w14:textId="77777777" w:rsidTr="0076019D">
        <w:tc>
          <w:tcPr>
            <w:tcW w:w="338" w:type="pct"/>
          </w:tcPr>
          <w:p w14:paraId="3779D3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w:t>
            </w:r>
          </w:p>
        </w:tc>
        <w:tc>
          <w:tcPr>
            <w:tcW w:w="4662" w:type="pct"/>
          </w:tcPr>
          <w:p w14:paraId="57AEB7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76019D" w:rsidRPr="003216EA" w14:paraId="54AC2B21" w14:textId="77777777" w:rsidTr="0076019D">
        <w:tc>
          <w:tcPr>
            <w:tcW w:w="338" w:type="pct"/>
          </w:tcPr>
          <w:p w14:paraId="7B113AD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w:t>
            </w:r>
          </w:p>
        </w:tc>
        <w:tc>
          <w:tcPr>
            <w:tcW w:w="4662" w:type="pct"/>
          </w:tcPr>
          <w:p w14:paraId="5F0B6EF2"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Все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типы</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вопросительных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предложений</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Present/Past/Future Simple Tense; Present/Past Continuous Tense; Present/Past Perfect Tense)</w:t>
            </w:r>
          </w:p>
        </w:tc>
      </w:tr>
      <w:tr w:rsidR="0076019D" w:rsidRPr="0076019D" w14:paraId="460D25B5" w14:textId="77777777" w:rsidTr="0076019D">
        <w:tc>
          <w:tcPr>
            <w:tcW w:w="338" w:type="pct"/>
          </w:tcPr>
          <w:p w14:paraId="6BFF7C6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w:t>
            </w:r>
          </w:p>
        </w:tc>
        <w:tc>
          <w:tcPr>
            <w:tcW w:w="4662" w:type="pct"/>
          </w:tcPr>
          <w:p w14:paraId="43559A4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Нераспространенные и распространенные простые предложения</w:t>
            </w:r>
          </w:p>
        </w:tc>
      </w:tr>
      <w:tr w:rsidR="0076019D" w:rsidRPr="0076019D" w14:paraId="5489467D" w14:textId="77777777" w:rsidTr="0076019D">
        <w:tc>
          <w:tcPr>
            <w:tcW w:w="338" w:type="pct"/>
          </w:tcPr>
          <w:p w14:paraId="016C714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w:t>
            </w:r>
          </w:p>
        </w:tc>
        <w:tc>
          <w:tcPr>
            <w:tcW w:w="4662" w:type="pct"/>
          </w:tcPr>
          <w:p w14:paraId="3841EF6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начальным It (It's a red ball.)</w:t>
            </w:r>
          </w:p>
        </w:tc>
      </w:tr>
      <w:tr w:rsidR="0076019D" w:rsidRPr="0076019D" w14:paraId="6BF4CFAA" w14:textId="77777777" w:rsidTr="0076019D">
        <w:tc>
          <w:tcPr>
            <w:tcW w:w="338" w:type="pct"/>
          </w:tcPr>
          <w:p w14:paraId="3161FE1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w:t>
            </w:r>
          </w:p>
        </w:tc>
        <w:tc>
          <w:tcPr>
            <w:tcW w:w="4662" w:type="pct"/>
          </w:tcPr>
          <w:p w14:paraId="175D28D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начальным There + to be</w:t>
            </w:r>
          </w:p>
        </w:tc>
      </w:tr>
      <w:tr w:rsidR="0076019D" w:rsidRPr="0076019D" w14:paraId="016ECE96" w14:textId="77777777" w:rsidTr="0076019D">
        <w:tc>
          <w:tcPr>
            <w:tcW w:w="338" w:type="pct"/>
          </w:tcPr>
          <w:p w14:paraId="29CFADD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2.4.6</w:t>
            </w:r>
          </w:p>
        </w:tc>
        <w:tc>
          <w:tcPr>
            <w:tcW w:w="4662" w:type="pct"/>
          </w:tcPr>
          <w:p w14:paraId="1F4DA99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простым глагольным сказуемым, составным именным сказуемым и составным глагольным сказуемым</w:t>
            </w:r>
          </w:p>
        </w:tc>
      </w:tr>
      <w:tr w:rsidR="0076019D" w:rsidRPr="0076019D" w14:paraId="0643C280" w14:textId="77777777" w:rsidTr="0076019D">
        <w:tc>
          <w:tcPr>
            <w:tcW w:w="338" w:type="pct"/>
          </w:tcPr>
          <w:p w14:paraId="12F7F8B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2.4.7</w:t>
            </w:r>
          </w:p>
        </w:tc>
        <w:tc>
          <w:tcPr>
            <w:tcW w:w="4662" w:type="pct"/>
          </w:tcPr>
          <w:p w14:paraId="4E0DE6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глаголом-связкой to be</w:t>
            </w:r>
          </w:p>
        </w:tc>
      </w:tr>
      <w:tr w:rsidR="0076019D" w:rsidRPr="0076019D" w14:paraId="3FEBD9C7" w14:textId="77777777" w:rsidTr="0076019D">
        <w:tc>
          <w:tcPr>
            <w:tcW w:w="338" w:type="pct"/>
          </w:tcPr>
          <w:p w14:paraId="70894D3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2.4.8</w:t>
            </w:r>
          </w:p>
        </w:tc>
        <w:tc>
          <w:tcPr>
            <w:tcW w:w="4662" w:type="pct"/>
          </w:tcPr>
          <w:p w14:paraId="5E6410F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несколькими обстоятельствами, следующими в определенном порядке</w:t>
            </w:r>
          </w:p>
        </w:tc>
      </w:tr>
      <w:tr w:rsidR="0076019D" w:rsidRPr="0076019D" w14:paraId="36988716" w14:textId="77777777" w:rsidTr="0076019D">
        <w:tc>
          <w:tcPr>
            <w:tcW w:w="338" w:type="pct"/>
          </w:tcPr>
          <w:p w14:paraId="560E7F6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2.4.9</w:t>
            </w:r>
          </w:p>
        </w:tc>
        <w:tc>
          <w:tcPr>
            <w:tcW w:w="4662" w:type="pct"/>
          </w:tcPr>
          <w:p w14:paraId="053AAA0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Сложноподчиненные предложения с придаточными определительными с союзными словами who, which, that</w:t>
            </w:r>
          </w:p>
        </w:tc>
      </w:tr>
      <w:tr w:rsidR="0076019D" w:rsidRPr="0076019D" w14:paraId="158A76A3" w14:textId="77777777" w:rsidTr="0076019D">
        <w:tc>
          <w:tcPr>
            <w:tcW w:w="338" w:type="pct"/>
          </w:tcPr>
          <w:p w14:paraId="14831C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2.4.10</w:t>
            </w:r>
          </w:p>
        </w:tc>
        <w:tc>
          <w:tcPr>
            <w:tcW w:w="4662" w:type="pct"/>
          </w:tcPr>
          <w:p w14:paraId="04ED0FF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Условные предложения реального (Conditional 0, Conditional I) характера</w:t>
            </w:r>
          </w:p>
        </w:tc>
      </w:tr>
      <w:tr w:rsidR="0076019D" w:rsidRPr="0076019D" w14:paraId="1C980589" w14:textId="77777777" w:rsidTr="0076019D">
        <w:tc>
          <w:tcPr>
            <w:tcW w:w="338" w:type="pct"/>
          </w:tcPr>
          <w:p w14:paraId="7BF6010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2.4.11</w:t>
            </w:r>
          </w:p>
        </w:tc>
        <w:tc>
          <w:tcPr>
            <w:tcW w:w="4662" w:type="pct"/>
          </w:tcPr>
          <w:p w14:paraId="2791B9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Условные предложения нереального характера (Conditional II)</w:t>
            </w:r>
          </w:p>
        </w:tc>
      </w:tr>
      <w:tr w:rsidR="0076019D" w:rsidRPr="0076019D" w14:paraId="1C1F252C" w14:textId="77777777" w:rsidTr="0076019D">
        <w:tc>
          <w:tcPr>
            <w:tcW w:w="338" w:type="pct"/>
          </w:tcPr>
          <w:p w14:paraId="0F19133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2.4.12</w:t>
            </w:r>
          </w:p>
        </w:tc>
        <w:tc>
          <w:tcPr>
            <w:tcW w:w="4662" w:type="pct"/>
          </w:tcPr>
          <w:p w14:paraId="5002F28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Согласование времен в рамках сложного предложения</w:t>
            </w:r>
          </w:p>
        </w:tc>
      </w:tr>
      <w:tr w:rsidR="0076019D" w:rsidRPr="0076019D" w14:paraId="5B82DDA0" w14:textId="77777777" w:rsidTr="0076019D">
        <w:tc>
          <w:tcPr>
            <w:tcW w:w="338" w:type="pct"/>
          </w:tcPr>
          <w:p w14:paraId="71E1D3A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2.4.13</w:t>
            </w:r>
          </w:p>
        </w:tc>
        <w:tc>
          <w:tcPr>
            <w:tcW w:w="4662" w:type="pct"/>
          </w:tcPr>
          <w:p w14:paraId="7F82E47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6019D" w:rsidRPr="0076019D" w14:paraId="3A0D8523" w14:textId="77777777" w:rsidTr="0076019D">
        <w:tc>
          <w:tcPr>
            <w:tcW w:w="338" w:type="pct"/>
          </w:tcPr>
          <w:p w14:paraId="467D38D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2.4.14</w:t>
            </w:r>
          </w:p>
        </w:tc>
        <w:tc>
          <w:tcPr>
            <w:tcW w:w="4662" w:type="pct"/>
          </w:tcPr>
          <w:p w14:paraId="4CFA514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Согласование подлежащего, выраженного собирательным существительным (family, police), со сказуемым</w:t>
            </w:r>
          </w:p>
        </w:tc>
      </w:tr>
      <w:tr w:rsidR="0076019D" w:rsidRPr="003216EA" w14:paraId="1BF062DF" w14:textId="77777777" w:rsidTr="0076019D">
        <w:tc>
          <w:tcPr>
            <w:tcW w:w="338" w:type="pct"/>
          </w:tcPr>
          <w:p w14:paraId="33B94F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2.4.15</w:t>
            </w:r>
          </w:p>
        </w:tc>
        <w:tc>
          <w:tcPr>
            <w:tcW w:w="4662" w:type="pct"/>
          </w:tcPr>
          <w:p w14:paraId="67394A9D"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глаголами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на</w:t>
            </w:r>
            <w:r w:rsidRPr="0076019D">
              <w:rPr>
                <w:rFonts w:ascii="Times New Roman" w:eastAsia="Times New Roman" w:hAnsi="Times New Roman" w:cs="Times New Roman"/>
                <w:lang w:val="en-US"/>
              </w:rPr>
              <w:t xml:space="preserve"> -ing: to love/hate doing something</w:t>
            </w:r>
          </w:p>
        </w:tc>
      </w:tr>
      <w:tr w:rsidR="0076019D" w:rsidRPr="003216EA" w14:paraId="3507508F" w14:textId="77777777" w:rsidTr="0076019D">
        <w:tc>
          <w:tcPr>
            <w:tcW w:w="338" w:type="pct"/>
          </w:tcPr>
          <w:p w14:paraId="700DC5D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2.4.16</w:t>
            </w:r>
          </w:p>
        </w:tc>
        <w:tc>
          <w:tcPr>
            <w:tcW w:w="4662" w:type="pct"/>
          </w:tcPr>
          <w:p w14:paraId="5B6B0E10"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Конструкция</w:t>
            </w:r>
            <w:r w:rsidRPr="0076019D">
              <w:rPr>
                <w:rFonts w:ascii="Times New Roman" w:eastAsia="Times New Roman" w:hAnsi="Times New Roman" w:cs="Times New Roman"/>
                <w:lang w:val="en-US"/>
              </w:rPr>
              <w:t xml:space="preserve"> I'd like to... (I'd like to read this book.)</w:t>
            </w:r>
          </w:p>
        </w:tc>
      </w:tr>
      <w:tr w:rsidR="0076019D" w:rsidRPr="003216EA" w14:paraId="269C1227" w14:textId="77777777" w:rsidTr="0076019D">
        <w:tc>
          <w:tcPr>
            <w:tcW w:w="338" w:type="pct"/>
          </w:tcPr>
          <w:p w14:paraId="74AA422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2.4.17</w:t>
            </w:r>
          </w:p>
        </w:tc>
        <w:tc>
          <w:tcPr>
            <w:tcW w:w="4662" w:type="pct"/>
          </w:tcPr>
          <w:p w14:paraId="42B7F76E"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Глагольная</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конструкция</w:t>
            </w:r>
            <w:r w:rsidRPr="0076019D">
              <w:rPr>
                <w:rFonts w:ascii="Times New Roman" w:eastAsia="Times New Roman" w:hAnsi="Times New Roman" w:cs="Times New Roman"/>
                <w:lang w:val="en-US"/>
              </w:rPr>
              <w:t xml:space="preserve"> have got (I've got a cat.)</w:t>
            </w:r>
          </w:p>
        </w:tc>
      </w:tr>
      <w:tr w:rsidR="0076019D" w:rsidRPr="0076019D" w14:paraId="34AE5B41" w14:textId="77777777" w:rsidTr="0076019D">
        <w:tc>
          <w:tcPr>
            <w:tcW w:w="338" w:type="pct"/>
          </w:tcPr>
          <w:p w14:paraId="4C7117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2.4.18</w:t>
            </w:r>
          </w:p>
        </w:tc>
        <w:tc>
          <w:tcPr>
            <w:tcW w:w="4662" w:type="pct"/>
          </w:tcPr>
          <w:p w14:paraId="29AB88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конструкциями as... as, not so... as</w:t>
            </w:r>
          </w:p>
        </w:tc>
      </w:tr>
      <w:tr w:rsidR="0076019D" w:rsidRPr="0076019D" w14:paraId="7CADBF0B" w14:textId="77777777" w:rsidTr="0076019D">
        <w:tc>
          <w:tcPr>
            <w:tcW w:w="338" w:type="pct"/>
          </w:tcPr>
          <w:p w14:paraId="1FEFA5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2.4.19</w:t>
            </w:r>
          </w:p>
        </w:tc>
        <w:tc>
          <w:tcPr>
            <w:tcW w:w="4662" w:type="pct"/>
          </w:tcPr>
          <w:p w14:paraId="47B4C31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tc>
      </w:tr>
      <w:tr w:rsidR="0076019D" w:rsidRPr="0076019D" w14:paraId="2F556113" w14:textId="77777777" w:rsidTr="0076019D">
        <w:tc>
          <w:tcPr>
            <w:tcW w:w="338" w:type="pct"/>
          </w:tcPr>
          <w:p w14:paraId="3086F9D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2.4.20</w:t>
            </w:r>
          </w:p>
        </w:tc>
        <w:tc>
          <w:tcPr>
            <w:tcW w:w="4662" w:type="pct"/>
          </w:tcPr>
          <w:p w14:paraId="452B75D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со</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сложным</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дополнением</w:t>
            </w:r>
            <w:r w:rsidRPr="0076019D">
              <w:rPr>
                <w:rFonts w:ascii="Times New Roman" w:eastAsia="Times New Roman" w:hAnsi="Times New Roman" w:cs="Times New Roman"/>
                <w:lang w:val="en-US"/>
              </w:rPr>
              <w:t xml:space="preserve"> (Complex Object) (I saw her cross/crossing the road. </w:t>
            </w:r>
            <w:r w:rsidRPr="0076019D">
              <w:rPr>
                <w:rFonts w:ascii="Times New Roman" w:eastAsia="Times New Roman" w:hAnsi="Times New Roman" w:cs="Times New Roman"/>
              </w:rPr>
              <w:t>I want to have my hair cut.)</w:t>
            </w:r>
          </w:p>
        </w:tc>
      </w:tr>
      <w:tr w:rsidR="0076019D" w:rsidRPr="0076019D" w14:paraId="3C290823" w14:textId="77777777" w:rsidTr="0076019D">
        <w:tc>
          <w:tcPr>
            <w:tcW w:w="338" w:type="pct"/>
          </w:tcPr>
          <w:p w14:paraId="7979DBC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2.4.21</w:t>
            </w:r>
          </w:p>
        </w:tc>
        <w:tc>
          <w:tcPr>
            <w:tcW w:w="4662" w:type="pct"/>
          </w:tcPr>
          <w:p w14:paraId="52F280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Конструкция used to + инфинитив глагола</w:t>
            </w:r>
          </w:p>
        </w:tc>
      </w:tr>
      <w:tr w:rsidR="0076019D" w:rsidRPr="003216EA" w14:paraId="5630EACA" w14:textId="77777777" w:rsidTr="0076019D">
        <w:tc>
          <w:tcPr>
            <w:tcW w:w="338" w:type="pct"/>
          </w:tcPr>
          <w:p w14:paraId="0D2A046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2.4.22</w:t>
            </w:r>
          </w:p>
        </w:tc>
        <w:tc>
          <w:tcPr>
            <w:tcW w:w="4662" w:type="pct"/>
          </w:tcPr>
          <w:p w14:paraId="1FF6B2AA"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глаголами</w:t>
            </w:r>
            <w:r w:rsidRPr="0076019D">
              <w:rPr>
                <w:rFonts w:ascii="Times New Roman" w:eastAsia="Times New Roman" w:hAnsi="Times New Roman" w:cs="Times New Roman"/>
                <w:lang w:val="en-US"/>
              </w:rPr>
              <w:t xml:space="preserve"> to stop, to remember, to forget (</w:t>
            </w:r>
            <w:r w:rsidRPr="0076019D">
              <w:rPr>
                <w:rFonts w:ascii="Times New Roman" w:eastAsia="Times New Roman" w:hAnsi="Times New Roman" w:cs="Times New Roman"/>
              </w:rPr>
              <w:t>разница</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значении</w:t>
            </w:r>
            <w:r w:rsidRPr="0076019D">
              <w:rPr>
                <w:rFonts w:ascii="Times New Roman" w:eastAsia="Times New Roman" w:hAnsi="Times New Roman" w:cs="Times New Roman"/>
                <w:lang w:val="en-US"/>
              </w:rPr>
              <w:t xml:space="preserve"> to stop doing smth </w:t>
            </w:r>
            <w:r w:rsidRPr="0076019D">
              <w:rPr>
                <w:rFonts w:ascii="Times New Roman" w:eastAsia="Times New Roman" w:hAnsi="Times New Roman" w:cs="Times New Roman"/>
              </w:rPr>
              <w:t>и</w:t>
            </w:r>
            <w:r w:rsidRPr="0076019D">
              <w:rPr>
                <w:rFonts w:ascii="Times New Roman" w:eastAsia="Times New Roman" w:hAnsi="Times New Roman" w:cs="Times New Roman"/>
                <w:lang w:val="en-US"/>
              </w:rPr>
              <w:t xml:space="preserve"> to stop to do smth)</w:t>
            </w:r>
          </w:p>
        </w:tc>
      </w:tr>
      <w:tr w:rsidR="0076019D" w:rsidRPr="003216EA" w14:paraId="408A14B2" w14:textId="77777777" w:rsidTr="0076019D">
        <w:tc>
          <w:tcPr>
            <w:tcW w:w="338" w:type="pct"/>
          </w:tcPr>
          <w:p w14:paraId="2DAC28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2.4.23</w:t>
            </w:r>
          </w:p>
        </w:tc>
        <w:tc>
          <w:tcPr>
            <w:tcW w:w="4662" w:type="pct"/>
          </w:tcPr>
          <w:p w14:paraId="40A2CC72"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содержащие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глаголы</w:t>
            </w:r>
            <w:r w:rsidRPr="0076019D">
              <w:rPr>
                <w:rFonts w:ascii="Times New Roman" w:eastAsia="Times New Roman" w:hAnsi="Times New Roman" w:cs="Times New Roman"/>
                <w:lang w:val="en-US"/>
              </w:rPr>
              <w:t>-</w:t>
            </w:r>
            <w:r w:rsidRPr="0076019D">
              <w:rPr>
                <w:rFonts w:ascii="Times New Roman" w:eastAsia="Times New Roman" w:hAnsi="Times New Roman" w:cs="Times New Roman"/>
              </w:rPr>
              <w:t>связки</w:t>
            </w:r>
            <w:r w:rsidRPr="0076019D">
              <w:rPr>
                <w:rFonts w:ascii="Times New Roman" w:eastAsia="Times New Roman" w:hAnsi="Times New Roman" w:cs="Times New Roman"/>
                <w:lang w:val="en-US"/>
              </w:rPr>
              <w:t xml:space="preserve"> to be/to look/to feel/to seem</w:t>
            </w:r>
          </w:p>
        </w:tc>
      </w:tr>
      <w:tr w:rsidR="0076019D" w:rsidRPr="003216EA" w14:paraId="63CCB56B" w14:textId="77777777" w:rsidTr="0076019D">
        <w:tc>
          <w:tcPr>
            <w:tcW w:w="338" w:type="pct"/>
          </w:tcPr>
          <w:p w14:paraId="0C48BDF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2.4.24</w:t>
            </w:r>
          </w:p>
        </w:tc>
        <w:tc>
          <w:tcPr>
            <w:tcW w:w="4662" w:type="pct"/>
          </w:tcPr>
          <w:p w14:paraId="5DAD7E22"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Конструкции</w:t>
            </w:r>
            <w:r w:rsidRPr="0076019D">
              <w:rPr>
                <w:rFonts w:ascii="Times New Roman" w:eastAsia="Times New Roman" w:hAnsi="Times New Roman" w:cs="Times New Roman"/>
                <w:lang w:val="en-US"/>
              </w:rPr>
              <w:t xml:space="preserve"> be/get used to + </w:t>
            </w:r>
            <w:r w:rsidRPr="0076019D">
              <w:rPr>
                <w:rFonts w:ascii="Times New Roman" w:eastAsia="Times New Roman" w:hAnsi="Times New Roman" w:cs="Times New Roman"/>
              </w:rPr>
              <w:t>инфинитив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глагола</w:t>
            </w:r>
            <w:r w:rsidRPr="0076019D">
              <w:rPr>
                <w:rFonts w:ascii="Times New Roman" w:eastAsia="Times New Roman" w:hAnsi="Times New Roman" w:cs="Times New Roman"/>
                <w:lang w:val="en-US"/>
              </w:rPr>
              <w:t>, be/get used to doing something, be/get used to something</w:t>
            </w:r>
          </w:p>
        </w:tc>
      </w:tr>
      <w:tr w:rsidR="0076019D" w:rsidRPr="0076019D" w14:paraId="5B6E850E" w14:textId="77777777" w:rsidTr="0076019D">
        <w:tc>
          <w:tcPr>
            <w:tcW w:w="338" w:type="pct"/>
          </w:tcPr>
          <w:p w14:paraId="3F58A6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2.4.25</w:t>
            </w:r>
          </w:p>
        </w:tc>
        <w:tc>
          <w:tcPr>
            <w:tcW w:w="4662" w:type="pct"/>
          </w:tcPr>
          <w:p w14:paraId="46EF0A6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Конструкция both... and...</w:t>
            </w:r>
          </w:p>
        </w:tc>
      </w:tr>
      <w:tr w:rsidR="0076019D" w:rsidRPr="0076019D" w14:paraId="33EE0F51" w14:textId="77777777" w:rsidTr="0076019D">
        <w:tc>
          <w:tcPr>
            <w:tcW w:w="338" w:type="pct"/>
          </w:tcPr>
          <w:p w14:paraId="39F3450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2.4.26</w:t>
            </w:r>
          </w:p>
        </w:tc>
        <w:tc>
          <w:tcPr>
            <w:tcW w:w="4662" w:type="pct"/>
          </w:tcPr>
          <w:p w14:paraId="44ACCA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Конструкции для выражения предпочтения I prefer.../I'd prefer.../I'd rather...</w:t>
            </w:r>
          </w:p>
        </w:tc>
      </w:tr>
      <w:tr w:rsidR="0076019D" w:rsidRPr="0076019D" w14:paraId="3F87CF03" w14:textId="77777777" w:rsidTr="0076019D">
        <w:tc>
          <w:tcPr>
            <w:tcW w:w="338" w:type="pct"/>
          </w:tcPr>
          <w:p w14:paraId="4ECE6A4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2.4.27</w:t>
            </w:r>
          </w:p>
        </w:tc>
        <w:tc>
          <w:tcPr>
            <w:tcW w:w="4662" w:type="pct"/>
          </w:tcPr>
          <w:p w14:paraId="5FCFBCB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Конструкция I wish...</w:t>
            </w:r>
          </w:p>
        </w:tc>
      </w:tr>
      <w:tr w:rsidR="0076019D" w:rsidRPr="0076019D" w14:paraId="5F2EEB71" w14:textId="77777777" w:rsidTr="0076019D">
        <w:tc>
          <w:tcPr>
            <w:tcW w:w="338" w:type="pct"/>
          </w:tcPr>
          <w:p w14:paraId="581D7CB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2.4.28</w:t>
            </w:r>
          </w:p>
        </w:tc>
        <w:tc>
          <w:tcPr>
            <w:tcW w:w="4662" w:type="pct"/>
          </w:tcPr>
          <w:p w14:paraId="7E4604B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Предложения с конструкцией either... or, neither... nor</w:t>
            </w:r>
          </w:p>
        </w:tc>
      </w:tr>
      <w:tr w:rsidR="0076019D" w:rsidRPr="0076019D" w14:paraId="2FC1C325" w14:textId="77777777" w:rsidTr="0076019D">
        <w:tc>
          <w:tcPr>
            <w:tcW w:w="338" w:type="pct"/>
          </w:tcPr>
          <w:p w14:paraId="260B32A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2.4.29</w:t>
            </w:r>
          </w:p>
        </w:tc>
        <w:tc>
          <w:tcPr>
            <w:tcW w:w="4662" w:type="pct"/>
          </w:tcPr>
          <w:p w14:paraId="16A414E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Порядок следования имен прилагательных (nice long blond hair)</w:t>
            </w:r>
          </w:p>
        </w:tc>
      </w:tr>
      <w:tr w:rsidR="0076019D" w:rsidRPr="003216EA" w14:paraId="0178F59D" w14:textId="77777777" w:rsidTr="0076019D">
        <w:tc>
          <w:tcPr>
            <w:tcW w:w="338" w:type="pct"/>
          </w:tcPr>
          <w:p w14:paraId="3768404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2.4.30</w:t>
            </w:r>
          </w:p>
        </w:tc>
        <w:tc>
          <w:tcPr>
            <w:tcW w:w="4662" w:type="pct"/>
          </w:tcPr>
          <w:p w14:paraId="3575C0FA"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Глаголы</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видовременных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формах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действительного</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залога</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изъявительном</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наклонении</w:t>
            </w:r>
            <w:r w:rsidRPr="0076019D">
              <w:rPr>
                <w:rFonts w:ascii="Times New Roman" w:eastAsia="Times New Roman" w:hAnsi="Times New Roman" w:cs="Times New Roman"/>
                <w:lang w:val="en-US"/>
              </w:rPr>
              <w:t xml:space="preserve"> (Present/Past/Future Simple Tense, Present/Past Perfect Tense, Present/Past Continuous Tense)</w:t>
            </w:r>
          </w:p>
        </w:tc>
      </w:tr>
      <w:tr w:rsidR="0076019D" w:rsidRPr="0076019D" w14:paraId="733C8933" w14:textId="77777777" w:rsidTr="0076019D">
        <w:tc>
          <w:tcPr>
            <w:tcW w:w="338" w:type="pct"/>
          </w:tcPr>
          <w:p w14:paraId="187343C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2.4.31</w:t>
            </w:r>
          </w:p>
        </w:tc>
        <w:tc>
          <w:tcPr>
            <w:tcW w:w="4662" w:type="pct"/>
          </w:tcPr>
          <w:p w14:paraId="18FB140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Глаголы в наиболее употребительных формах страдательного залога (Present/Past Simple Passive, Present Perfect Passive)</w:t>
            </w:r>
          </w:p>
        </w:tc>
      </w:tr>
      <w:tr w:rsidR="0076019D" w:rsidRPr="0076019D" w14:paraId="2BFC8820" w14:textId="77777777" w:rsidTr="0076019D">
        <w:tc>
          <w:tcPr>
            <w:tcW w:w="338" w:type="pct"/>
          </w:tcPr>
          <w:p w14:paraId="74686F9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2.4.32</w:t>
            </w:r>
          </w:p>
        </w:tc>
        <w:tc>
          <w:tcPr>
            <w:tcW w:w="4662" w:type="pct"/>
          </w:tcPr>
          <w:p w14:paraId="658EA27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Глаголы в видовременных формах действительного залога в изъявительном наклонении (Present Perfect Continuous Tense, Future-in-the-Past)</w:t>
            </w:r>
          </w:p>
        </w:tc>
      </w:tr>
      <w:tr w:rsidR="0076019D" w:rsidRPr="0076019D" w14:paraId="61BD6B2B" w14:textId="77777777" w:rsidTr="0076019D">
        <w:tc>
          <w:tcPr>
            <w:tcW w:w="338" w:type="pct"/>
          </w:tcPr>
          <w:p w14:paraId="11FF10F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2.4.33</w:t>
            </w:r>
          </w:p>
        </w:tc>
        <w:tc>
          <w:tcPr>
            <w:tcW w:w="4662" w:type="pct"/>
          </w:tcPr>
          <w:p w14:paraId="013B79D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Неличные формы глагола (инфинитив, герундий, причастия настоящего и прошедшего времени)</w:t>
            </w:r>
          </w:p>
        </w:tc>
      </w:tr>
      <w:tr w:rsidR="0076019D" w:rsidRPr="003216EA" w14:paraId="7EBEE4FC" w14:textId="77777777" w:rsidTr="0076019D">
        <w:tc>
          <w:tcPr>
            <w:tcW w:w="338" w:type="pct"/>
          </w:tcPr>
          <w:p w14:paraId="3AC530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2.4.34</w:t>
            </w:r>
          </w:p>
        </w:tc>
        <w:tc>
          <w:tcPr>
            <w:tcW w:w="4662" w:type="pct"/>
          </w:tcPr>
          <w:p w14:paraId="39E0C3A8"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Модальные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глаголы</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их</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эквиваленты</w:t>
            </w:r>
            <w:r w:rsidRPr="0076019D">
              <w:rPr>
                <w:rFonts w:ascii="Times New Roman" w:eastAsia="Times New Roman" w:hAnsi="Times New Roman" w:cs="Times New Roman"/>
                <w:lang w:val="en-US"/>
              </w:rPr>
              <w:t xml:space="preserve"> (can/be able to, must/have to, may, might, should, need)</w:t>
            </w:r>
          </w:p>
        </w:tc>
      </w:tr>
      <w:tr w:rsidR="0076019D" w:rsidRPr="0076019D" w14:paraId="795F6C29" w14:textId="77777777" w:rsidTr="0076019D">
        <w:tc>
          <w:tcPr>
            <w:tcW w:w="338" w:type="pct"/>
          </w:tcPr>
          <w:p w14:paraId="7C6399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2.4.35</w:t>
            </w:r>
          </w:p>
        </w:tc>
        <w:tc>
          <w:tcPr>
            <w:tcW w:w="4662" w:type="pct"/>
          </w:tcPr>
          <w:p w14:paraId="1400AFA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Модальные глаголы в косвенной речи в настоящем и прошедшем времени</w:t>
            </w:r>
          </w:p>
        </w:tc>
      </w:tr>
      <w:tr w:rsidR="0076019D" w:rsidRPr="0076019D" w14:paraId="50375944" w14:textId="77777777" w:rsidTr="0076019D">
        <w:tc>
          <w:tcPr>
            <w:tcW w:w="338" w:type="pct"/>
          </w:tcPr>
          <w:p w14:paraId="5CC5609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2.4.36</w:t>
            </w:r>
          </w:p>
        </w:tc>
        <w:tc>
          <w:tcPr>
            <w:tcW w:w="4662" w:type="pct"/>
          </w:tcPr>
          <w:p w14:paraId="1B16AEA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Определенный, неопределенный и нулевой артикли с именами существительными</w:t>
            </w:r>
          </w:p>
        </w:tc>
      </w:tr>
      <w:tr w:rsidR="0076019D" w:rsidRPr="0076019D" w14:paraId="109760CF" w14:textId="77777777" w:rsidTr="0076019D">
        <w:tc>
          <w:tcPr>
            <w:tcW w:w="338" w:type="pct"/>
          </w:tcPr>
          <w:p w14:paraId="766877A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2.4.37</w:t>
            </w:r>
          </w:p>
        </w:tc>
        <w:tc>
          <w:tcPr>
            <w:tcW w:w="4662" w:type="pct"/>
          </w:tcPr>
          <w:p w14:paraId="20C3BF8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tc>
      </w:tr>
      <w:tr w:rsidR="0076019D" w:rsidRPr="0076019D" w14:paraId="6E40A48F" w14:textId="77777777" w:rsidTr="0076019D">
        <w:tc>
          <w:tcPr>
            <w:tcW w:w="338" w:type="pct"/>
          </w:tcPr>
          <w:p w14:paraId="1A69929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2.4.38</w:t>
            </w:r>
          </w:p>
        </w:tc>
        <w:tc>
          <w:tcPr>
            <w:tcW w:w="4662" w:type="pct"/>
          </w:tcPr>
          <w:p w14:paraId="5F2A20F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Имена существительные с причастиями настоящего и прошедшего времени</w:t>
            </w:r>
          </w:p>
        </w:tc>
      </w:tr>
      <w:tr w:rsidR="0076019D" w:rsidRPr="0076019D" w14:paraId="277B0D9E" w14:textId="77777777" w:rsidTr="0076019D">
        <w:tc>
          <w:tcPr>
            <w:tcW w:w="338" w:type="pct"/>
          </w:tcPr>
          <w:p w14:paraId="40F5FE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2.4.39</w:t>
            </w:r>
          </w:p>
        </w:tc>
        <w:tc>
          <w:tcPr>
            <w:tcW w:w="4662" w:type="pct"/>
          </w:tcPr>
          <w:p w14:paraId="38336A2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Степени сравнения прилагательных (формы, образованные по правилу, и исключения: good - better - (the) best, bad - worse - (the) worst</w:t>
            </w:r>
          </w:p>
        </w:tc>
      </w:tr>
      <w:tr w:rsidR="0076019D" w:rsidRPr="0076019D" w14:paraId="7BA6E2F7" w14:textId="77777777" w:rsidTr="0076019D">
        <w:tc>
          <w:tcPr>
            <w:tcW w:w="338" w:type="pct"/>
          </w:tcPr>
          <w:p w14:paraId="36C61E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2.4.40</w:t>
            </w:r>
          </w:p>
        </w:tc>
        <w:tc>
          <w:tcPr>
            <w:tcW w:w="4662" w:type="pct"/>
          </w:tcPr>
          <w:p w14:paraId="698DB00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Наречия в положительной, сравнительной и превосходной степенях, образованные по правилу и исключения</w:t>
            </w:r>
          </w:p>
        </w:tc>
      </w:tr>
      <w:tr w:rsidR="0076019D" w:rsidRPr="0076019D" w14:paraId="0CCC5D53" w14:textId="77777777" w:rsidTr="0076019D">
        <w:tc>
          <w:tcPr>
            <w:tcW w:w="338" w:type="pct"/>
          </w:tcPr>
          <w:p w14:paraId="4C5E298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2.4.41</w:t>
            </w:r>
          </w:p>
        </w:tc>
        <w:tc>
          <w:tcPr>
            <w:tcW w:w="4662" w:type="pct"/>
          </w:tcPr>
          <w:p w14:paraId="536CB79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Наречия, совпадающие по форме с прилагательными (fast, high, early)</w:t>
            </w:r>
          </w:p>
        </w:tc>
      </w:tr>
      <w:tr w:rsidR="0076019D" w:rsidRPr="0076019D" w14:paraId="19176081" w14:textId="77777777" w:rsidTr="0076019D">
        <w:tc>
          <w:tcPr>
            <w:tcW w:w="338" w:type="pct"/>
          </w:tcPr>
          <w:p w14:paraId="1724EC7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2.4.42</w:t>
            </w:r>
          </w:p>
        </w:tc>
        <w:tc>
          <w:tcPr>
            <w:tcW w:w="4662" w:type="pct"/>
          </w:tcPr>
          <w:p w14:paraId="7E90EE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Слова, выражающие количество, с исчисляемыми и неисчисляемыми существительными (much/many/a lot of)</w:t>
            </w:r>
          </w:p>
        </w:tc>
      </w:tr>
      <w:tr w:rsidR="0076019D" w:rsidRPr="003216EA" w14:paraId="7C392621" w14:textId="77777777" w:rsidTr="0076019D">
        <w:tc>
          <w:tcPr>
            <w:tcW w:w="338" w:type="pct"/>
          </w:tcPr>
          <w:p w14:paraId="30DE02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2.4.43</w:t>
            </w:r>
          </w:p>
        </w:tc>
        <w:tc>
          <w:tcPr>
            <w:tcW w:w="4662" w:type="pct"/>
          </w:tcPr>
          <w:p w14:paraId="500F7645"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Слова</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выражающие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количество</w:t>
            </w:r>
            <w:r w:rsidRPr="0076019D">
              <w:rPr>
                <w:rFonts w:ascii="Times New Roman" w:eastAsia="Times New Roman" w:hAnsi="Times New Roman" w:cs="Times New Roman"/>
                <w:lang w:val="en-US"/>
              </w:rPr>
              <w:t xml:space="preserve"> (little/a little, few/a few)</w:t>
            </w:r>
          </w:p>
        </w:tc>
      </w:tr>
      <w:tr w:rsidR="0076019D" w:rsidRPr="003216EA" w14:paraId="7E90E4FC" w14:textId="77777777" w:rsidTr="0076019D">
        <w:tc>
          <w:tcPr>
            <w:tcW w:w="338" w:type="pct"/>
          </w:tcPr>
          <w:p w14:paraId="3778C3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2.4.44</w:t>
            </w:r>
          </w:p>
        </w:tc>
        <w:tc>
          <w:tcPr>
            <w:tcW w:w="4662" w:type="pct"/>
          </w:tcPr>
          <w:p w14:paraId="2EFEC323"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Личные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местоимения</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в</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именительном</w:t>
            </w:r>
            <w:r w:rsidRPr="0076019D">
              <w:rPr>
                <w:rFonts w:ascii="Times New Roman" w:eastAsia="Times New Roman" w:hAnsi="Times New Roman" w:cs="Times New Roman"/>
                <w:lang w:val="en-US"/>
              </w:rPr>
              <w:t xml:space="preserve"> (I, you, he/she/it, we, they) </w:t>
            </w:r>
            <w:r w:rsidRPr="0076019D">
              <w:rPr>
                <w:rFonts w:ascii="Times New Roman" w:eastAsia="Times New Roman" w:hAnsi="Times New Roman" w:cs="Times New Roman"/>
              </w:rPr>
              <w:t>и</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объектном</w:t>
            </w:r>
            <w:r w:rsidRPr="0076019D">
              <w:rPr>
                <w:rFonts w:ascii="Times New Roman" w:eastAsia="Times New Roman" w:hAnsi="Times New Roman" w:cs="Times New Roman"/>
                <w:lang w:val="en-US"/>
              </w:rPr>
              <w:t xml:space="preserve"> (me, you, him/her/it, us, them) </w:t>
            </w:r>
            <w:r w:rsidRPr="0076019D">
              <w:rPr>
                <w:rFonts w:ascii="Times New Roman" w:eastAsia="Times New Roman" w:hAnsi="Times New Roman" w:cs="Times New Roman"/>
              </w:rPr>
              <w:t>падеже</w:t>
            </w:r>
          </w:p>
        </w:tc>
      </w:tr>
      <w:tr w:rsidR="0076019D" w:rsidRPr="003216EA" w14:paraId="532D8CA7" w14:textId="77777777" w:rsidTr="0076019D">
        <w:tc>
          <w:tcPr>
            <w:tcW w:w="338" w:type="pct"/>
          </w:tcPr>
          <w:p w14:paraId="17AD9E7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2.4.45</w:t>
            </w:r>
          </w:p>
        </w:tc>
        <w:tc>
          <w:tcPr>
            <w:tcW w:w="4662" w:type="pct"/>
          </w:tcPr>
          <w:p w14:paraId="7AA626DB"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Притяжательные</w:t>
            </w:r>
            <w:r w:rsidRPr="0076019D">
              <w:rPr>
                <w:rFonts w:ascii="Times New Roman" w:eastAsia="Times New Roman" w:hAnsi="Times New Roman" w:cs="Times New Roman"/>
                <w:lang w:val="en-US"/>
              </w:rPr>
              <w:t xml:space="preserve"> </w:t>
            </w:r>
            <w:r w:rsidRPr="0076019D">
              <w:rPr>
                <w:rFonts w:ascii="Times New Roman" w:eastAsia="Times New Roman" w:hAnsi="Times New Roman" w:cs="Times New Roman"/>
              </w:rPr>
              <w:t>местоимения</w:t>
            </w:r>
            <w:r w:rsidRPr="0076019D">
              <w:rPr>
                <w:rFonts w:ascii="Times New Roman" w:eastAsia="Times New Roman" w:hAnsi="Times New Roman" w:cs="Times New Roman"/>
                <w:lang w:val="en-US"/>
              </w:rPr>
              <w:t xml:space="preserve"> (my, your, his/her/its, our, their)</w:t>
            </w:r>
          </w:p>
        </w:tc>
      </w:tr>
      <w:tr w:rsidR="0076019D" w:rsidRPr="0076019D" w14:paraId="2396CEB5" w14:textId="77777777" w:rsidTr="0076019D">
        <w:tc>
          <w:tcPr>
            <w:tcW w:w="338" w:type="pct"/>
          </w:tcPr>
          <w:p w14:paraId="1579CE7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2.4.46</w:t>
            </w:r>
          </w:p>
        </w:tc>
        <w:tc>
          <w:tcPr>
            <w:tcW w:w="4662" w:type="pct"/>
          </w:tcPr>
          <w:p w14:paraId="7CF379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Указательные местоимения (this - these; that - those)</w:t>
            </w:r>
          </w:p>
        </w:tc>
      </w:tr>
      <w:tr w:rsidR="0076019D" w:rsidRPr="0076019D" w14:paraId="160014CC" w14:textId="77777777" w:rsidTr="0076019D">
        <w:tc>
          <w:tcPr>
            <w:tcW w:w="338" w:type="pct"/>
          </w:tcPr>
          <w:p w14:paraId="6B84AAE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2.4.47</w:t>
            </w:r>
          </w:p>
        </w:tc>
        <w:tc>
          <w:tcPr>
            <w:tcW w:w="4662" w:type="pct"/>
          </w:tcPr>
          <w:p w14:paraId="5B9C4B4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76019D" w:rsidRPr="003216EA" w14:paraId="0D57B492" w14:textId="77777777" w:rsidTr="0076019D">
        <w:tc>
          <w:tcPr>
            <w:tcW w:w="338" w:type="pct"/>
          </w:tcPr>
          <w:p w14:paraId="1C2A863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2.4.48</w:t>
            </w:r>
          </w:p>
        </w:tc>
        <w:tc>
          <w:tcPr>
            <w:tcW w:w="4662" w:type="pct"/>
          </w:tcPr>
          <w:p w14:paraId="266BB6FC" w14:textId="77777777" w:rsidR="0076019D" w:rsidRPr="0076019D" w:rsidRDefault="0076019D" w:rsidP="0076019D">
            <w:pPr>
              <w:spacing w:after="0" w:line="240" w:lineRule="auto"/>
              <w:rPr>
                <w:rFonts w:ascii="Times New Roman" w:eastAsia="Times New Roman" w:hAnsi="Times New Roman" w:cs="Times New Roman"/>
                <w:lang w:val="en-US"/>
              </w:rPr>
            </w:pPr>
            <w:r w:rsidRPr="0076019D">
              <w:rPr>
                <w:rFonts w:ascii="Times New Roman" w:eastAsia="Times New Roman" w:hAnsi="Times New Roman" w:cs="Times New Roman"/>
              </w:rPr>
              <w:t>Местоимения</w:t>
            </w:r>
            <w:r w:rsidRPr="0076019D">
              <w:rPr>
                <w:rFonts w:ascii="Times New Roman" w:eastAsia="Times New Roman" w:hAnsi="Times New Roman" w:cs="Times New Roman"/>
                <w:lang w:val="en-US"/>
              </w:rPr>
              <w:t xml:space="preserve"> other/another, both, all, one</w:t>
            </w:r>
          </w:p>
        </w:tc>
      </w:tr>
      <w:tr w:rsidR="0076019D" w:rsidRPr="0076019D" w14:paraId="0DC1BA3C" w14:textId="77777777" w:rsidTr="0076019D">
        <w:tc>
          <w:tcPr>
            <w:tcW w:w="338" w:type="pct"/>
          </w:tcPr>
          <w:p w14:paraId="78B7026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2.4.49</w:t>
            </w:r>
          </w:p>
        </w:tc>
        <w:tc>
          <w:tcPr>
            <w:tcW w:w="4662" w:type="pct"/>
          </w:tcPr>
          <w:p w14:paraId="1FE4208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Отрицательные местоимения no (и его производные nobody, nothing и другие), none</w:t>
            </w:r>
          </w:p>
        </w:tc>
      </w:tr>
      <w:tr w:rsidR="0076019D" w:rsidRPr="0076019D" w14:paraId="464C1743" w14:textId="77777777" w:rsidTr="0076019D">
        <w:tc>
          <w:tcPr>
            <w:tcW w:w="338" w:type="pct"/>
          </w:tcPr>
          <w:p w14:paraId="5C1250A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2.4.50</w:t>
            </w:r>
          </w:p>
        </w:tc>
        <w:tc>
          <w:tcPr>
            <w:tcW w:w="4662" w:type="pct"/>
          </w:tcPr>
          <w:p w14:paraId="45AE2EF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Количественные и порядковые числительные</w:t>
            </w:r>
          </w:p>
        </w:tc>
      </w:tr>
      <w:tr w:rsidR="0076019D" w:rsidRPr="0076019D" w14:paraId="22C06D37" w14:textId="77777777" w:rsidTr="0076019D">
        <w:tc>
          <w:tcPr>
            <w:tcW w:w="338" w:type="pct"/>
          </w:tcPr>
          <w:p w14:paraId="7025504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2.4.51</w:t>
            </w:r>
          </w:p>
        </w:tc>
        <w:tc>
          <w:tcPr>
            <w:tcW w:w="4662" w:type="pct"/>
          </w:tcPr>
          <w:p w14:paraId="6284FB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Предлоги</w:t>
            </w:r>
          </w:p>
        </w:tc>
      </w:tr>
      <w:tr w:rsidR="0076019D" w:rsidRPr="0076019D" w14:paraId="2B2D71AB" w14:textId="77777777" w:rsidTr="0076019D">
        <w:tc>
          <w:tcPr>
            <w:tcW w:w="338" w:type="pct"/>
          </w:tcPr>
          <w:p w14:paraId="4B2A957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w:t>
            </w:r>
          </w:p>
        </w:tc>
        <w:tc>
          <w:tcPr>
            <w:tcW w:w="4662" w:type="pct"/>
          </w:tcPr>
          <w:p w14:paraId="3BB5092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Социокультурные знания и умения</w:t>
            </w:r>
          </w:p>
        </w:tc>
      </w:tr>
      <w:tr w:rsidR="0076019D" w:rsidRPr="0076019D" w14:paraId="14AA7A92" w14:textId="77777777" w:rsidTr="0076019D">
        <w:tc>
          <w:tcPr>
            <w:tcW w:w="338" w:type="pct"/>
          </w:tcPr>
          <w:p w14:paraId="096E65B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w:t>
            </w:r>
          </w:p>
        </w:tc>
        <w:tc>
          <w:tcPr>
            <w:tcW w:w="4662" w:type="pct"/>
          </w:tcPr>
          <w:p w14:paraId="6B40167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76019D" w:rsidRPr="0076019D" w14:paraId="51E9EE2D" w14:textId="77777777" w:rsidTr="0076019D">
        <w:tc>
          <w:tcPr>
            <w:tcW w:w="338" w:type="pct"/>
          </w:tcPr>
          <w:p w14:paraId="6B2CF4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3.2</w:t>
            </w:r>
          </w:p>
        </w:tc>
        <w:tc>
          <w:tcPr>
            <w:tcW w:w="4662" w:type="pct"/>
          </w:tcPr>
          <w:p w14:paraId="36AACF9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76019D" w:rsidRPr="0076019D" w14:paraId="5B3AE9CE" w14:textId="77777777" w:rsidTr="0076019D">
        <w:tc>
          <w:tcPr>
            <w:tcW w:w="338" w:type="pct"/>
          </w:tcPr>
          <w:p w14:paraId="166321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3.3</w:t>
            </w:r>
          </w:p>
        </w:tc>
        <w:tc>
          <w:tcPr>
            <w:tcW w:w="4662" w:type="pct"/>
          </w:tcPr>
          <w:p w14:paraId="7418171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76019D" w:rsidRPr="0076019D" w14:paraId="0B2A13FD" w14:textId="77777777" w:rsidTr="0076019D">
        <w:tc>
          <w:tcPr>
            <w:tcW w:w="338" w:type="pct"/>
          </w:tcPr>
          <w:p w14:paraId="7E2867D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3.4</w:t>
            </w:r>
          </w:p>
        </w:tc>
        <w:tc>
          <w:tcPr>
            <w:tcW w:w="4662" w:type="pct"/>
          </w:tcPr>
          <w:p w14:paraId="6F2575EE"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Соблюдение норм вежливости в межкультурном общении</w:t>
            </w:r>
          </w:p>
        </w:tc>
      </w:tr>
      <w:tr w:rsidR="0076019D" w:rsidRPr="0076019D" w14:paraId="514E4FBC" w14:textId="77777777" w:rsidTr="0076019D">
        <w:tc>
          <w:tcPr>
            <w:tcW w:w="338" w:type="pct"/>
          </w:tcPr>
          <w:p w14:paraId="684D93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3.5</w:t>
            </w:r>
          </w:p>
        </w:tc>
        <w:tc>
          <w:tcPr>
            <w:tcW w:w="4662" w:type="pct"/>
          </w:tcPr>
          <w:p w14:paraId="031B81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писать свои имя и фамилию, а также имена и фамилии своих родственников и друзей на английском языке</w:t>
            </w:r>
          </w:p>
        </w:tc>
      </w:tr>
      <w:tr w:rsidR="0076019D" w:rsidRPr="0076019D" w14:paraId="0BF8F63F" w14:textId="77777777" w:rsidTr="0076019D">
        <w:tc>
          <w:tcPr>
            <w:tcW w:w="338" w:type="pct"/>
          </w:tcPr>
          <w:p w14:paraId="4455D21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3.6</w:t>
            </w:r>
          </w:p>
        </w:tc>
        <w:tc>
          <w:tcPr>
            <w:tcW w:w="4662" w:type="pct"/>
          </w:tcPr>
          <w:p w14:paraId="2B69915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правильно оформлять свой адрес на английском языке (в анкете)</w:t>
            </w:r>
          </w:p>
        </w:tc>
      </w:tr>
      <w:tr w:rsidR="0076019D" w:rsidRPr="0076019D" w14:paraId="6D5F5C88" w14:textId="77777777" w:rsidTr="0076019D">
        <w:tc>
          <w:tcPr>
            <w:tcW w:w="338" w:type="pct"/>
          </w:tcPr>
          <w:p w14:paraId="690B813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3.7</w:t>
            </w:r>
          </w:p>
        </w:tc>
        <w:tc>
          <w:tcPr>
            <w:tcW w:w="4662" w:type="pct"/>
          </w:tcPr>
          <w:p w14:paraId="7969DD6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6019D" w:rsidRPr="0076019D" w14:paraId="6787B93B" w14:textId="77777777" w:rsidTr="0076019D">
        <w:tc>
          <w:tcPr>
            <w:tcW w:w="338" w:type="pct"/>
          </w:tcPr>
          <w:p w14:paraId="7E6DBC8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3.8</w:t>
            </w:r>
          </w:p>
        </w:tc>
        <w:tc>
          <w:tcPr>
            <w:tcW w:w="4662" w:type="pct"/>
          </w:tcPr>
          <w:p w14:paraId="52E648E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Россию и страну (страны) изучаемого языка</w:t>
            </w:r>
          </w:p>
        </w:tc>
      </w:tr>
      <w:tr w:rsidR="0076019D" w:rsidRPr="0076019D" w14:paraId="76E36F54" w14:textId="77777777" w:rsidTr="0076019D">
        <w:tc>
          <w:tcPr>
            <w:tcW w:w="338" w:type="pct"/>
          </w:tcPr>
          <w:p w14:paraId="5CD9FB2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3.9</w:t>
            </w:r>
          </w:p>
        </w:tc>
        <w:tc>
          <w:tcPr>
            <w:tcW w:w="4662" w:type="pct"/>
          </w:tcPr>
          <w:p w14:paraId="3185D90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6019D" w:rsidRPr="0076019D" w14:paraId="093B5695" w14:textId="77777777" w:rsidTr="0076019D">
        <w:tc>
          <w:tcPr>
            <w:tcW w:w="338" w:type="pct"/>
          </w:tcPr>
          <w:p w14:paraId="0E32D38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3.10</w:t>
            </w:r>
          </w:p>
        </w:tc>
        <w:tc>
          <w:tcPr>
            <w:tcW w:w="4662" w:type="pct"/>
          </w:tcPr>
          <w:p w14:paraId="4EEA2F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76019D" w:rsidRPr="0076019D" w14:paraId="4994EF69" w14:textId="77777777" w:rsidTr="0076019D">
        <w:tc>
          <w:tcPr>
            <w:tcW w:w="338" w:type="pct"/>
          </w:tcPr>
          <w:p w14:paraId="44753A1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3.11</w:t>
            </w:r>
          </w:p>
        </w:tc>
        <w:tc>
          <w:tcPr>
            <w:tcW w:w="4662" w:type="pct"/>
          </w:tcPr>
          <w:p w14:paraId="604170E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Формирование элементарного представления о различных вариантах английского языка</w:t>
            </w:r>
          </w:p>
        </w:tc>
      </w:tr>
      <w:tr w:rsidR="0076019D" w:rsidRPr="0076019D" w14:paraId="79E0F9FB" w14:textId="77777777" w:rsidTr="0076019D">
        <w:tc>
          <w:tcPr>
            <w:tcW w:w="338" w:type="pct"/>
          </w:tcPr>
          <w:p w14:paraId="71B1706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3.12</w:t>
            </w:r>
          </w:p>
        </w:tc>
        <w:tc>
          <w:tcPr>
            <w:tcW w:w="4662" w:type="pct"/>
          </w:tcPr>
          <w:p w14:paraId="3F31F06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76019D" w:rsidRPr="0076019D" w14:paraId="41D3663E" w14:textId="77777777" w:rsidTr="0076019D">
        <w:tc>
          <w:tcPr>
            <w:tcW w:w="338" w:type="pct"/>
          </w:tcPr>
          <w:p w14:paraId="46E30C7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w:t>
            </w:r>
          </w:p>
        </w:tc>
        <w:tc>
          <w:tcPr>
            <w:tcW w:w="4662" w:type="pct"/>
          </w:tcPr>
          <w:p w14:paraId="0F621BD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Компенсаторные умения</w:t>
            </w:r>
          </w:p>
        </w:tc>
      </w:tr>
      <w:tr w:rsidR="0076019D" w:rsidRPr="0076019D" w14:paraId="09D0090D" w14:textId="77777777" w:rsidTr="0076019D">
        <w:tc>
          <w:tcPr>
            <w:tcW w:w="338" w:type="pct"/>
          </w:tcPr>
          <w:p w14:paraId="66062F8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4.1</w:t>
            </w:r>
          </w:p>
        </w:tc>
        <w:tc>
          <w:tcPr>
            <w:tcW w:w="4662" w:type="pct"/>
          </w:tcPr>
          <w:p w14:paraId="1659B060"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76019D" w:rsidRPr="0076019D" w14:paraId="771CF2A8" w14:textId="77777777" w:rsidTr="0076019D">
        <w:tc>
          <w:tcPr>
            <w:tcW w:w="338" w:type="pct"/>
          </w:tcPr>
          <w:p w14:paraId="0CF7F7B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4.2</w:t>
            </w:r>
          </w:p>
        </w:tc>
        <w:tc>
          <w:tcPr>
            <w:tcW w:w="4662" w:type="pct"/>
          </w:tcPr>
          <w:p w14:paraId="1FE6DF9B"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tc>
      </w:tr>
      <w:tr w:rsidR="0076019D" w:rsidRPr="0076019D" w14:paraId="79FCAC76" w14:textId="77777777" w:rsidTr="0076019D">
        <w:tc>
          <w:tcPr>
            <w:tcW w:w="338" w:type="pct"/>
          </w:tcPr>
          <w:p w14:paraId="2C95FD76"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4.3</w:t>
            </w:r>
          </w:p>
        </w:tc>
        <w:tc>
          <w:tcPr>
            <w:tcW w:w="4662" w:type="pct"/>
          </w:tcPr>
          <w:p w14:paraId="1129570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6019D" w:rsidRPr="0076019D" w14:paraId="2AE15407" w14:textId="77777777" w:rsidTr="0076019D">
        <w:tc>
          <w:tcPr>
            <w:tcW w:w="5000" w:type="pct"/>
            <w:gridSpan w:val="2"/>
          </w:tcPr>
          <w:p w14:paraId="6D7133E9"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Детализированное тематическое содержание речи</w:t>
            </w:r>
          </w:p>
        </w:tc>
      </w:tr>
      <w:tr w:rsidR="0076019D" w:rsidRPr="0076019D" w14:paraId="1D02B608" w14:textId="77777777" w:rsidTr="0076019D">
        <w:tc>
          <w:tcPr>
            <w:tcW w:w="338" w:type="pct"/>
          </w:tcPr>
          <w:p w14:paraId="2161570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lastRenderedPageBreak/>
              <w:t>А</w:t>
            </w:r>
          </w:p>
        </w:tc>
        <w:tc>
          <w:tcPr>
            <w:tcW w:w="4662" w:type="pct"/>
          </w:tcPr>
          <w:p w14:paraId="2E5564A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Взаимоотношения в семье и с друзьями. Конфликты и их разрешение. Семейные праздники. Обязанности по дому</w:t>
            </w:r>
          </w:p>
        </w:tc>
      </w:tr>
      <w:tr w:rsidR="0076019D" w:rsidRPr="0076019D" w14:paraId="0837FBE0" w14:textId="77777777" w:rsidTr="0076019D">
        <w:tc>
          <w:tcPr>
            <w:tcW w:w="338" w:type="pct"/>
          </w:tcPr>
          <w:p w14:paraId="0C0E0B3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Б</w:t>
            </w:r>
          </w:p>
        </w:tc>
        <w:tc>
          <w:tcPr>
            <w:tcW w:w="4662" w:type="pct"/>
          </w:tcPr>
          <w:p w14:paraId="11D0898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Внешность и характер человека (литературного персонажа)</w:t>
            </w:r>
          </w:p>
        </w:tc>
      </w:tr>
      <w:tr w:rsidR="0076019D" w:rsidRPr="0076019D" w14:paraId="6A83C437" w14:textId="77777777" w:rsidTr="0076019D">
        <w:tc>
          <w:tcPr>
            <w:tcW w:w="338" w:type="pct"/>
          </w:tcPr>
          <w:p w14:paraId="66C663F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w:t>
            </w:r>
          </w:p>
        </w:tc>
        <w:tc>
          <w:tcPr>
            <w:tcW w:w="4662" w:type="pct"/>
          </w:tcPr>
          <w:p w14:paraId="63F5DF4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6019D" w:rsidRPr="0076019D" w14:paraId="63A5E5A8" w14:textId="77777777" w:rsidTr="0076019D">
        <w:tc>
          <w:tcPr>
            <w:tcW w:w="338" w:type="pct"/>
          </w:tcPr>
          <w:p w14:paraId="5C0B63D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Г</w:t>
            </w:r>
          </w:p>
        </w:tc>
        <w:tc>
          <w:tcPr>
            <w:tcW w:w="4662" w:type="pct"/>
          </w:tcPr>
          <w:p w14:paraId="3C033F7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tc>
      </w:tr>
      <w:tr w:rsidR="0076019D" w:rsidRPr="0076019D" w14:paraId="02754364" w14:textId="77777777" w:rsidTr="0076019D">
        <w:tc>
          <w:tcPr>
            <w:tcW w:w="338" w:type="pct"/>
          </w:tcPr>
          <w:p w14:paraId="6E6857C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Д</w:t>
            </w:r>
          </w:p>
        </w:tc>
        <w:tc>
          <w:tcPr>
            <w:tcW w:w="4662" w:type="pct"/>
          </w:tcPr>
          <w:p w14:paraId="33FCC098"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Покупки: одежда, обувь и продукты питания. Карманные деньги. Молодежная мода</w:t>
            </w:r>
          </w:p>
        </w:tc>
      </w:tr>
      <w:tr w:rsidR="0076019D" w:rsidRPr="0076019D" w14:paraId="2F9CDF9A" w14:textId="77777777" w:rsidTr="0076019D">
        <w:tc>
          <w:tcPr>
            <w:tcW w:w="338" w:type="pct"/>
          </w:tcPr>
          <w:p w14:paraId="67A70155"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Е</w:t>
            </w:r>
          </w:p>
        </w:tc>
        <w:tc>
          <w:tcPr>
            <w:tcW w:w="4662" w:type="pct"/>
          </w:tcPr>
          <w:p w14:paraId="0CEB07F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76019D" w:rsidRPr="0076019D" w14:paraId="395BA3CC" w14:textId="77777777" w:rsidTr="0076019D">
        <w:tc>
          <w:tcPr>
            <w:tcW w:w="338" w:type="pct"/>
          </w:tcPr>
          <w:p w14:paraId="303AE71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w:t>
            </w:r>
          </w:p>
        </w:tc>
        <w:tc>
          <w:tcPr>
            <w:tcW w:w="4662" w:type="pct"/>
          </w:tcPr>
          <w:p w14:paraId="5EC151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Мир современных профессий</w:t>
            </w:r>
          </w:p>
        </w:tc>
      </w:tr>
      <w:tr w:rsidR="0076019D" w:rsidRPr="0076019D" w14:paraId="02D6C429" w14:textId="77777777" w:rsidTr="0076019D">
        <w:tc>
          <w:tcPr>
            <w:tcW w:w="338" w:type="pct"/>
          </w:tcPr>
          <w:p w14:paraId="0BA78D5F"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З</w:t>
            </w:r>
          </w:p>
        </w:tc>
        <w:tc>
          <w:tcPr>
            <w:tcW w:w="4662" w:type="pct"/>
          </w:tcPr>
          <w:p w14:paraId="35E73B32"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Виды отдыха в различное время года. Каникулы. Путешествия по России и зарубежным странам. Транспорт</w:t>
            </w:r>
          </w:p>
        </w:tc>
      </w:tr>
      <w:tr w:rsidR="0076019D" w:rsidRPr="0076019D" w14:paraId="445715E9" w14:textId="77777777" w:rsidTr="0076019D">
        <w:tc>
          <w:tcPr>
            <w:tcW w:w="338" w:type="pct"/>
          </w:tcPr>
          <w:p w14:paraId="043007F4"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И</w:t>
            </w:r>
          </w:p>
        </w:tc>
        <w:tc>
          <w:tcPr>
            <w:tcW w:w="4662" w:type="pct"/>
          </w:tcPr>
          <w:p w14:paraId="41ADD1D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Жизнь в городе (сельской местности)</w:t>
            </w:r>
          </w:p>
        </w:tc>
      </w:tr>
      <w:tr w:rsidR="0076019D" w:rsidRPr="0076019D" w14:paraId="59ADFDFD" w14:textId="77777777" w:rsidTr="0076019D">
        <w:tc>
          <w:tcPr>
            <w:tcW w:w="338" w:type="pct"/>
          </w:tcPr>
          <w:p w14:paraId="5BF051C7"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К</w:t>
            </w:r>
          </w:p>
        </w:tc>
        <w:tc>
          <w:tcPr>
            <w:tcW w:w="4662" w:type="pct"/>
          </w:tcPr>
          <w:p w14:paraId="2D7E19BC"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Природа: флора и фауна. Проблемы экологии. Защита окружающей среды. Климат, погода. Стихийные бедствия</w:t>
            </w:r>
          </w:p>
        </w:tc>
      </w:tr>
      <w:tr w:rsidR="0076019D" w:rsidRPr="0076019D" w14:paraId="1AAA3C6A" w14:textId="77777777" w:rsidTr="0076019D">
        <w:tc>
          <w:tcPr>
            <w:tcW w:w="338" w:type="pct"/>
          </w:tcPr>
          <w:p w14:paraId="02F5B1B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Л</w:t>
            </w:r>
          </w:p>
        </w:tc>
        <w:tc>
          <w:tcPr>
            <w:tcW w:w="4662" w:type="pct"/>
          </w:tcPr>
          <w:p w14:paraId="26AECAE3"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Средства массовой информации (телевидение, радио, пресса, Интернет)</w:t>
            </w:r>
          </w:p>
        </w:tc>
      </w:tr>
      <w:tr w:rsidR="0076019D" w:rsidRPr="0076019D" w14:paraId="18F81F04" w14:textId="77777777" w:rsidTr="0076019D">
        <w:tc>
          <w:tcPr>
            <w:tcW w:w="338" w:type="pct"/>
          </w:tcPr>
          <w:p w14:paraId="0FDC5FB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М</w:t>
            </w:r>
          </w:p>
        </w:tc>
        <w:tc>
          <w:tcPr>
            <w:tcW w:w="4662" w:type="pct"/>
          </w:tcPr>
          <w:p w14:paraId="1451961A"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6019D" w:rsidRPr="0076019D" w14:paraId="7DA3E41B" w14:textId="77777777" w:rsidTr="0076019D">
        <w:tc>
          <w:tcPr>
            <w:tcW w:w="338" w:type="pct"/>
          </w:tcPr>
          <w:p w14:paraId="01CA9F71"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Н</w:t>
            </w:r>
          </w:p>
        </w:tc>
        <w:tc>
          <w:tcPr>
            <w:tcW w:w="4662" w:type="pct"/>
          </w:tcPr>
          <w:p w14:paraId="5553745D" w14:textId="77777777" w:rsidR="0076019D" w:rsidRPr="0076019D" w:rsidRDefault="0076019D" w:rsidP="0076019D">
            <w:pPr>
              <w:spacing w:after="0" w:line="240" w:lineRule="auto"/>
              <w:rPr>
                <w:rFonts w:ascii="Times New Roman" w:eastAsia="Times New Roman" w:hAnsi="Times New Roman" w:cs="Times New Roman"/>
              </w:rPr>
            </w:pPr>
            <w:r w:rsidRPr="0076019D">
              <w:rPr>
                <w:rFonts w:ascii="Times New Roman" w:eastAsia="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1372EC3A" w14:textId="77777777" w:rsidR="0076019D" w:rsidRPr="0076019D" w:rsidRDefault="0076019D" w:rsidP="0076019D">
      <w:pPr>
        <w:spacing w:after="0" w:line="240" w:lineRule="auto"/>
        <w:rPr>
          <w:rFonts w:ascii="Times New Roman" w:eastAsia="Times New Roman" w:hAnsi="Times New Roman" w:cs="Times New Roman"/>
        </w:rPr>
      </w:pPr>
    </w:p>
    <w:p w14:paraId="68890F62" w14:textId="77777777" w:rsidR="0076019D" w:rsidRPr="0076019D" w:rsidRDefault="0076019D" w:rsidP="0076019D">
      <w:pPr>
        <w:spacing w:after="0" w:line="240" w:lineRule="auto"/>
        <w:jc w:val="right"/>
        <w:rPr>
          <w:rFonts w:ascii="Times New Roman" w:eastAsia="Calibri" w:hAnsi="Times New Roman" w:cs="Times New Roman"/>
        </w:rPr>
      </w:pPr>
      <w:r w:rsidRPr="0076019D">
        <w:rPr>
          <w:rFonts w:ascii="Times New Roman" w:eastAsia="Calibri" w:hAnsi="Times New Roman" w:cs="Times New Roman"/>
        </w:rPr>
        <w:t>Таблица 1</w:t>
      </w:r>
    </w:p>
    <w:p w14:paraId="6D202007" w14:textId="77777777" w:rsidR="0076019D" w:rsidRPr="0076019D" w:rsidRDefault="0076019D" w:rsidP="0076019D">
      <w:pPr>
        <w:spacing w:after="0" w:line="240" w:lineRule="auto"/>
        <w:jc w:val="center"/>
        <w:rPr>
          <w:rFonts w:ascii="Times New Roman" w:eastAsia="Calibri" w:hAnsi="Times New Roman" w:cs="Times New Roman"/>
          <w:b/>
        </w:rPr>
      </w:pPr>
      <w:r w:rsidRPr="0076019D">
        <w:rPr>
          <w:rFonts w:ascii="Times New Roman" w:eastAsia="Calibri" w:hAnsi="Times New Roman" w:cs="Times New Roman"/>
          <w:b/>
        </w:rPr>
        <w:t>Математика</w:t>
      </w:r>
    </w:p>
    <w:p w14:paraId="0479AF4C" w14:textId="77777777" w:rsidR="0076019D" w:rsidRPr="0076019D" w:rsidRDefault="0076019D" w:rsidP="0076019D">
      <w:pPr>
        <w:spacing w:after="0" w:line="240" w:lineRule="auto"/>
        <w:jc w:val="center"/>
        <w:rPr>
          <w:rFonts w:ascii="Times New Roman" w:eastAsia="Calibri" w:hAnsi="Times New Roman" w:cs="Times New Roman"/>
          <w:b/>
        </w:rPr>
      </w:pPr>
      <w:r w:rsidRPr="0076019D">
        <w:rPr>
          <w:rFonts w:ascii="Times New Roman" w:eastAsia="Calibri" w:hAnsi="Times New Roman" w:cs="Times New Roman"/>
          <w:b/>
        </w:rPr>
        <w:t>Проверяемые требования к результатам освоения основной</w:t>
      </w:r>
    </w:p>
    <w:p w14:paraId="4B46A8BC" w14:textId="77777777" w:rsidR="0076019D" w:rsidRPr="0076019D" w:rsidRDefault="0076019D" w:rsidP="0076019D">
      <w:pPr>
        <w:spacing w:after="0" w:line="240" w:lineRule="auto"/>
        <w:jc w:val="center"/>
        <w:rPr>
          <w:rFonts w:ascii="Times New Roman" w:eastAsia="Calibri" w:hAnsi="Times New Roman" w:cs="Times New Roman"/>
          <w:b/>
        </w:rPr>
      </w:pPr>
      <w:r w:rsidRPr="0076019D">
        <w:rPr>
          <w:rFonts w:ascii="Times New Roman" w:eastAsia="Calibri" w:hAnsi="Times New Roman" w:cs="Times New Roman"/>
          <w:b/>
        </w:rPr>
        <w:t xml:space="preserve">образовательной программы </w:t>
      </w:r>
    </w:p>
    <w:p w14:paraId="70C421FD" w14:textId="77777777" w:rsidR="0076019D" w:rsidRPr="0076019D" w:rsidRDefault="0076019D" w:rsidP="0076019D">
      <w:pPr>
        <w:spacing w:after="0" w:line="240" w:lineRule="auto"/>
        <w:jc w:val="center"/>
        <w:rPr>
          <w:rFonts w:ascii="Times New Roman" w:eastAsia="Calibri" w:hAnsi="Times New Roman" w:cs="Times New Roman"/>
          <w:b/>
        </w:rPr>
      </w:pPr>
      <w:r w:rsidRPr="0076019D">
        <w:rPr>
          <w:rFonts w:ascii="Times New Roman" w:eastAsia="Calibri" w:hAnsi="Times New Roman" w:cs="Times New Roman"/>
          <w:b/>
        </w:rPr>
        <w:t>(5 класс)</w:t>
      </w:r>
    </w:p>
    <w:p w14:paraId="2F58E41E" w14:textId="77777777" w:rsidR="0076019D" w:rsidRPr="0076019D" w:rsidRDefault="0076019D" w:rsidP="0076019D">
      <w:pPr>
        <w:spacing w:after="0" w:line="240" w:lineRule="auto"/>
        <w:jc w:val="center"/>
        <w:rPr>
          <w:rFonts w:ascii="Times New Roman" w:eastAsia="Calibri" w:hAnsi="Times New Roman" w:cs="Times New Roman"/>
          <w:b/>
        </w:rPr>
      </w:pPr>
    </w:p>
    <w:tbl>
      <w:tblPr>
        <w:tblW w:w="10489" w:type="dxa"/>
        <w:tblInd w:w="434" w:type="dxa"/>
        <w:tblCellMar>
          <w:left w:w="0" w:type="dxa"/>
          <w:right w:w="0" w:type="dxa"/>
        </w:tblCellMar>
        <w:tblLook w:val="04A0" w:firstRow="1" w:lastRow="0" w:firstColumn="1" w:lastColumn="0" w:noHBand="0" w:noVBand="1"/>
      </w:tblPr>
      <w:tblGrid>
        <w:gridCol w:w="1313"/>
        <w:gridCol w:w="9176"/>
      </w:tblGrid>
      <w:tr w:rsidR="0076019D" w:rsidRPr="0076019D" w14:paraId="7AB948F2" w14:textId="77777777" w:rsidTr="00460C7B">
        <w:trPr>
          <w:trHeight w:val="767"/>
        </w:trPr>
        <w:tc>
          <w:tcPr>
            <w:tcW w:w="1011" w:type="dxa"/>
            <w:tcBorders>
              <w:top w:val="single" w:sz="6" w:space="0" w:color="000000"/>
              <w:left w:val="single" w:sz="6" w:space="0" w:color="000000"/>
              <w:bottom w:val="single" w:sz="6" w:space="0" w:color="000000"/>
              <w:right w:val="single" w:sz="6" w:space="0" w:color="000000"/>
            </w:tcBorders>
            <w:hideMark/>
          </w:tcPr>
          <w:p w14:paraId="00341A7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проверяемого результата </w:t>
            </w:r>
          </w:p>
        </w:tc>
        <w:tc>
          <w:tcPr>
            <w:tcW w:w="9478" w:type="dxa"/>
            <w:tcBorders>
              <w:top w:val="single" w:sz="6" w:space="0" w:color="000000"/>
              <w:left w:val="single" w:sz="6" w:space="0" w:color="000000"/>
              <w:bottom w:val="single" w:sz="6" w:space="0" w:color="000000"/>
              <w:right w:val="single" w:sz="6" w:space="0" w:color="000000"/>
            </w:tcBorders>
            <w:hideMark/>
          </w:tcPr>
          <w:p w14:paraId="69E7BFE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предметные результаты освоения основной образовательной программы основного общего образования </w:t>
            </w:r>
          </w:p>
        </w:tc>
      </w:tr>
      <w:tr w:rsidR="0076019D" w:rsidRPr="0076019D" w14:paraId="7751D1CF" w14:textId="77777777" w:rsidTr="00460C7B">
        <w:trPr>
          <w:trHeight w:val="245"/>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3130603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9478" w:type="dxa"/>
            <w:tcBorders>
              <w:top w:val="single" w:sz="6" w:space="0" w:color="000000"/>
              <w:left w:val="single" w:sz="6" w:space="0" w:color="000000"/>
              <w:bottom w:val="single" w:sz="6" w:space="0" w:color="000000"/>
              <w:right w:val="single" w:sz="6" w:space="0" w:color="000000"/>
            </w:tcBorders>
            <w:hideMark/>
          </w:tcPr>
          <w:p w14:paraId="27E781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19796687"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18EAF7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9478" w:type="dxa"/>
            <w:tcBorders>
              <w:top w:val="single" w:sz="6" w:space="0" w:color="000000"/>
              <w:left w:val="single" w:sz="6" w:space="0" w:color="000000"/>
              <w:bottom w:val="single" w:sz="6" w:space="0" w:color="000000"/>
              <w:right w:val="single" w:sz="6" w:space="0" w:color="000000"/>
            </w:tcBorders>
            <w:hideMark/>
          </w:tcPr>
          <w:p w14:paraId="0936E1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Понимать и правильно употреблять термины, связанные с натуральными числами, обыкновенными и десятичными дробями </w:t>
            </w:r>
          </w:p>
        </w:tc>
      </w:tr>
      <w:tr w:rsidR="0076019D" w:rsidRPr="0076019D" w14:paraId="561430CE" w14:textId="77777777" w:rsidTr="00460C7B">
        <w:trPr>
          <w:trHeight w:val="523"/>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615F088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9478" w:type="dxa"/>
            <w:tcBorders>
              <w:top w:val="single" w:sz="6" w:space="0" w:color="000000"/>
              <w:left w:val="single" w:sz="6" w:space="0" w:color="000000"/>
              <w:bottom w:val="single" w:sz="6" w:space="0" w:color="000000"/>
              <w:right w:val="single" w:sz="6" w:space="0" w:color="000000"/>
            </w:tcBorders>
            <w:hideMark/>
          </w:tcPr>
          <w:p w14:paraId="15D6374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Сравнивать и упорядочивать натуральные числа, сравнивать в простейших случаях обыкновенные дроби, десятичные дроби </w:t>
            </w:r>
          </w:p>
        </w:tc>
      </w:tr>
      <w:tr w:rsidR="0076019D" w:rsidRPr="0076019D" w14:paraId="6B0D3929" w14:textId="77777777" w:rsidTr="00460C7B">
        <w:trPr>
          <w:trHeight w:val="751"/>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5FA132A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9478" w:type="dxa"/>
            <w:tcBorders>
              <w:top w:val="single" w:sz="6" w:space="0" w:color="000000"/>
              <w:left w:val="single" w:sz="6" w:space="0" w:color="000000"/>
              <w:bottom w:val="single" w:sz="6" w:space="0" w:color="000000"/>
              <w:right w:val="single" w:sz="6" w:space="0" w:color="000000"/>
            </w:tcBorders>
            <w:hideMark/>
          </w:tcPr>
          <w:p w14:paraId="4620955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tc>
      </w:tr>
      <w:tr w:rsidR="0076019D" w:rsidRPr="0076019D" w14:paraId="6F274BAA" w14:textId="77777777" w:rsidTr="00460C7B">
        <w:trPr>
          <w:trHeight w:val="523"/>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7556D9F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9478" w:type="dxa"/>
            <w:tcBorders>
              <w:top w:val="single" w:sz="6" w:space="0" w:color="000000"/>
              <w:left w:val="single" w:sz="6" w:space="0" w:color="000000"/>
              <w:bottom w:val="single" w:sz="6" w:space="0" w:color="000000"/>
              <w:right w:val="single" w:sz="6" w:space="0" w:color="000000"/>
            </w:tcBorders>
            <w:hideMark/>
          </w:tcPr>
          <w:p w14:paraId="1FF4031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арифметические действия с натуральными числами, с обыкновенными дробями в простейших случаях </w:t>
            </w:r>
          </w:p>
        </w:tc>
      </w:tr>
      <w:tr w:rsidR="0076019D" w:rsidRPr="0076019D" w14:paraId="560CDBE8" w14:textId="77777777" w:rsidTr="00460C7B">
        <w:trPr>
          <w:trHeight w:val="245"/>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518EAF7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1.5 </w:t>
            </w:r>
          </w:p>
        </w:tc>
        <w:tc>
          <w:tcPr>
            <w:tcW w:w="9478" w:type="dxa"/>
            <w:tcBorders>
              <w:top w:val="single" w:sz="6" w:space="0" w:color="000000"/>
              <w:left w:val="single" w:sz="6" w:space="0" w:color="000000"/>
              <w:bottom w:val="single" w:sz="6" w:space="0" w:color="000000"/>
              <w:right w:val="single" w:sz="6" w:space="0" w:color="000000"/>
            </w:tcBorders>
            <w:hideMark/>
          </w:tcPr>
          <w:p w14:paraId="69ED777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проверку, прикидку результата вычислений </w:t>
            </w:r>
          </w:p>
        </w:tc>
      </w:tr>
      <w:tr w:rsidR="0076019D" w:rsidRPr="0076019D" w14:paraId="70CAA7A0" w14:textId="77777777" w:rsidTr="00460C7B">
        <w:trPr>
          <w:trHeight w:val="261"/>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465D3EA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1.6 </w:t>
            </w:r>
          </w:p>
        </w:tc>
        <w:tc>
          <w:tcPr>
            <w:tcW w:w="9478" w:type="dxa"/>
            <w:tcBorders>
              <w:top w:val="single" w:sz="6" w:space="0" w:color="000000"/>
              <w:left w:val="single" w:sz="6" w:space="0" w:color="000000"/>
              <w:bottom w:val="single" w:sz="6" w:space="0" w:color="000000"/>
              <w:right w:val="single" w:sz="6" w:space="0" w:color="000000"/>
            </w:tcBorders>
            <w:hideMark/>
          </w:tcPr>
          <w:p w14:paraId="023971A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Округлять натуральные числа </w:t>
            </w:r>
          </w:p>
        </w:tc>
      </w:tr>
      <w:tr w:rsidR="0076019D" w:rsidRPr="0076019D" w14:paraId="29C1FEFB" w14:textId="77777777" w:rsidTr="00460C7B">
        <w:trPr>
          <w:trHeight w:val="245"/>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298DA4A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9478" w:type="dxa"/>
            <w:tcBorders>
              <w:top w:val="single" w:sz="6" w:space="0" w:color="000000"/>
              <w:left w:val="single" w:sz="6" w:space="0" w:color="000000"/>
              <w:bottom w:val="single" w:sz="6" w:space="0" w:color="000000"/>
              <w:right w:val="single" w:sz="6" w:space="0" w:color="000000"/>
            </w:tcBorders>
            <w:hideMark/>
          </w:tcPr>
          <w:p w14:paraId="39F2916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w:t>
            </w:r>
          </w:p>
        </w:tc>
      </w:tr>
      <w:tr w:rsidR="0076019D" w:rsidRPr="0076019D" w14:paraId="7BEA7742" w14:textId="77777777" w:rsidTr="00460C7B">
        <w:trPr>
          <w:trHeight w:val="523"/>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125FAAB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9478" w:type="dxa"/>
            <w:tcBorders>
              <w:top w:val="single" w:sz="6" w:space="0" w:color="000000"/>
              <w:left w:val="single" w:sz="6" w:space="0" w:color="000000"/>
              <w:bottom w:val="single" w:sz="6" w:space="0" w:color="000000"/>
              <w:right w:val="single" w:sz="6" w:space="0" w:color="000000"/>
            </w:tcBorders>
            <w:hideMark/>
          </w:tcPr>
          <w:p w14:paraId="7B26006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текстовые задачи арифметическим способом и с помощью организованного конечного перебора всех возможных вариантов </w:t>
            </w:r>
          </w:p>
        </w:tc>
      </w:tr>
      <w:tr w:rsidR="0076019D" w:rsidRPr="0076019D" w14:paraId="1BB3E03A"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6CEE2B5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2.2 </w:t>
            </w:r>
          </w:p>
        </w:tc>
        <w:tc>
          <w:tcPr>
            <w:tcW w:w="9478" w:type="dxa"/>
            <w:tcBorders>
              <w:top w:val="single" w:sz="6" w:space="0" w:color="000000"/>
              <w:left w:val="single" w:sz="6" w:space="0" w:color="000000"/>
              <w:bottom w:val="single" w:sz="6" w:space="0" w:color="000000"/>
              <w:right w:val="single" w:sz="6" w:space="0" w:color="000000"/>
            </w:tcBorders>
            <w:hideMark/>
          </w:tcPr>
          <w:p w14:paraId="0800A48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задачи, содержащие зависимости, связывающие величины: скорость, время, расстояние, цена, количество, стоимость </w:t>
            </w:r>
          </w:p>
        </w:tc>
      </w:tr>
      <w:tr w:rsidR="0076019D" w:rsidRPr="0076019D" w14:paraId="4E9C1901" w14:textId="77777777" w:rsidTr="00460C7B">
        <w:trPr>
          <w:trHeight w:val="245"/>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5EADD21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9478" w:type="dxa"/>
            <w:tcBorders>
              <w:top w:val="single" w:sz="6" w:space="0" w:color="000000"/>
              <w:left w:val="single" w:sz="6" w:space="0" w:color="000000"/>
              <w:bottom w:val="single" w:sz="6" w:space="0" w:color="000000"/>
              <w:right w:val="single" w:sz="6" w:space="0" w:color="000000"/>
            </w:tcBorders>
            <w:hideMark/>
          </w:tcPr>
          <w:p w14:paraId="4D62491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краткие записи, схемы, таблицы, обозначения при решении задач </w:t>
            </w:r>
          </w:p>
        </w:tc>
      </w:tr>
      <w:tr w:rsidR="0076019D" w:rsidRPr="0076019D" w14:paraId="740708AD" w14:textId="77777777" w:rsidTr="00460C7B">
        <w:trPr>
          <w:trHeight w:val="523"/>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5578270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9478" w:type="dxa"/>
            <w:tcBorders>
              <w:top w:val="single" w:sz="6" w:space="0" w:color="000000"/>
              <w:left w:val="single" w:sz="6" w:space="0" w:color="000000"/>
              <w:bottom w:val="single" w:sz="6" w:space="0" w:color="000000"/>
              <w:right w:val="single" w:sz="6" w:space="0" w:color="000000"/>
            </w:tcBorders>
            <w:hideMark/>
          </w:tcPr>
          <w:p w14:paraId="7D7E5EC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основными единицами измерения: цены, массы, расстояния, времени, скорости, выражать одни единицы величины через другие </w:t>
            </w:r>
          </w:p>
        </w:tc>
      </w:tr>
      <w:tr w:rsidR="0076019D" w:rsidRPr="0076019D" w14:paraId="07CD43A5" w14:textId="77777777" w:rsidTr="00460C7B">
        <w:trPr>
          <w:trHeight w:val="751"/>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4CE4D5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9478" w:type="dxa"/>
            <w:tcBorders>
              <w:top w:val="single" w:sz="6" w:space="0" w:color="000000"/>
              <w:left w:val="single" w:sz="6" w:space="0" w:color="000000"/>
              <w:bottom w:val="single" w:sz="6" w:space="0" w:color="000000"/>
              <w:right w:val="single" w:sz="6" w:space="0" w:color="000000"/>
            </w:tcBorders>
            <w:hideMark/>
          </w:tcPr>
          <w:p w14:paraId="01F0A3E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r>
      <w:tr w:rsidR="0076019D" w:rsidRPr="0076019D" w14:paraId="245ED493" w14:textId="77777777" w:rsidTr="00460C7B">
        <w:trPr>
          <w:trHeight w:val="261"/>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68A8B92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9478" w:type="dxa"/>
            <w:tcBorders>
              <w:top w:val="single" w:sz="6" w:space="0" w:color="000000"/>
              <w:left w:val="single" w:sz="6" w:space="0" w:color="000000"/>
              <w:bottom w:val="single" w:sz="6" w:space="0" w:color="000000"/>
              <w:right w:val="single" w:sz="6" w:space="0" w:color="000000"/>
            </w:tcBorders>
            <w:hideMark/>
          </w:tcPr>
          <w:p w14:paraId="2BD4F8F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Наглядная геометрия </w:t>
            </w:r>
          </w:p>
        </w:tc>
      </w:tr>
      <w:tr w:rsidR="0076019D" w:rsidRPr="0076019D" w14:paraId="1278B962"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650DC68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9478" w:type="dxa"/>
            <w:tcBorders>
              <w:top w:val="single" w:sz="6" w:space="0" w:color="000000"/>
              <w:left w:val="single" w:sz="6" w:space="0" w:color="000000"/>
              <w:bottom w:val="single" w:sz="6" w:space="0" w:color="000000"/>
              <w:right w:val="single" w:sz="6" w:space="0" w:color="000000"/>
            </w:tcBorders>
            <w:hideMark/>
          </w:tcPr>
          <w:p w14:paraId="5C85C23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геометрическими понятиями: точка, прямая, отрезок, луч, угол, многоугольник, окружность, круг </w:t>
            </w:r>
          </w:p>
        </w:tc>
      </w:tr>
      <w:tr w:rsidR="0076019D" w:rsidRPr="0076019D" w14:paraId="39EF8FC3"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3C6CB2A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9478" w:type="dxa"/>
            <w:tcBorders>
              <w:top w:val="single" w:sz="6" w:space="0" w:color="000000"/>
              <w:left w:val="single" w:sz="6" w:space="0" w:color="000000"/>
              <w:bottom w:val="single" w:sz="6" w:space="0" w:color="000000"/>
              <w:right w:val="single" w:sz="6" w:space="0" w:color="000000"/>
            </w:tcBorders>
            <w:hideMark/>
          </w:tcPr>
          <w:p w14:paraId="310F7B0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Приводить примеры объектов окружающего мира, имеющих форму изученных геометрических фигур </w:t>
            </w:r>
          </w:p>
        </w:tc>
      </w:tr>
      <w:tr w:rsidR="0076019D" w:rsidRPr="0076019D" w14:paraId="64FA374E" w14:textId="77777777" w:rsidTr="00460C7B">
        <w:trPr>
          <w:trHeight w:val="76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366B0BF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9478" w:type="dxa"/>
            <w:tcBorders>
              <w:top w:val="single" w:sz="6" w:space="0" w:color="000000"/>
              <w:left w:val="single" w:sz="6" w:space="0" w:color="000000"/>
              <w:bottom w:val="single" w:sz="6" w:space="0" w:color="000000"/>
              <w:right w:val="single" w:sz="6" w:space="0" w:color="000000"/>
            </w:tcBorders>
            <w:hideMark/>
          </w:tcPr>
          <w:p w14:paraId="43B72B0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tc>
      </w:tr>
      <w:tr w:rsidR="0076019D" w:rsidRPr="0076019D" w14:paraId="226DF34F"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6E28990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9478" w:type="dxa"/>
            <w:tcBorders>
              <w:top w:val="single" w:sz="6" w:space="0" w:color="000000"/>
              <w:left w:val="single" w:sz="6" w:space="0" w:color="000000"/>
              <w:bottom w:val="single" w:sz="6" w:space="0" w:color="000000"/>
              <w:right w:val="single" w:sz="6" w:space="0" w:color="000000"/>
            </w:tcBorders>
            <w:hideMark/>
          </w:tcPr>
          <w:p w14:paraId="26839EC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Изображать изученные геометрические фигуры на нелинованной и клетчатой бумаге с помощью циркуля и линейки </w:t>
            </w:r>
          </w:p>
        </w:tc>
      </w:tr>
      <w:tr w:rsidR="0076019D" w:rsidRPr="0076019D" w14:paraId="0169DE27" w14:textId="77777777" w:rsidTr="00460C7B">
        <w:trPr>
          <w:trHeight w:val="523"/>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6F1BE31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3.5 </w:t>
            </w:r>
          </w:p>
        </w:tc>
        <w:tc>
          <w:tcPr>
            <w:tcW w:w="9478" w:type="dxa"/>
            <w:tcBorders>
              <w:top w:val="single" w:sz="6" w:space="0" w:color="000000"/>
              <w:left w:val="single" w:sz="6" w:space="0" w:color="000000"/>
              <w:bottom w:val="single" w:sz="6" w:space="0" w:color="000000"/>
              <w:right w:val="single" w:sz="6" w:space="0" w:color="000000"/>
            </w:tcBorders>
            <w:hideMark/>
          </w:tcPr>
          <w:p w14:paraId="1BE37E1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tc>
      </w:tr>
      <w:tr w:rsidR="0076019D" w:rsidRPr="0076019D" w14:paraId="5C1479F8"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557C39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3.6 </w:t>
            </w:r>
          </w:p>
        </w:tc>
        <w:tc>
          <w:tcPr>
            <w:tcW w:w="9478" w:type="dxa"/>
            <w:tcBorders>
              <w:top w:val="single" w:sz="6" w:space="0" w:color="000000"/>
              <w:left w:val="single" w:sz="6" w:space="0" w:color="000000"/>
              <w:bottom w:val="single" w:sz="6" w:space="0" w:color="000000"/>
              <w:right w:val="single" w:sz="6" w:space="0" w:color="000000"/>
            </w:tcBorders>
            <w:hideMark/>
          </w:tcPr>
          <w:p w14:paraId="19C2AA8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свойства сторон и углов прямоугольника, квадрата для их построения, вычисления площади и периметра </w:t>
            </w:r>
          </w:p>
        </w:tc>
      </w:tr>
      <w:tr w:rsidR="0076019D" w:rsidRPr="0076019D" w14:paraId="25178296"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18980E2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3.7 </w:t>
            </w:r>
          </w:p>
        </w:tc>
        <w:tc>
          <w:tcPr>
            <w:tcW w:w="9478" w:type="dxa"/>
            <w:tcBorders>
              <w:top w:val="single" w:sz="6" w:space="0" w:color="000000"/>
              <w:left w:val="single" w:sz="6" w:space="0" w:color="000000"/>
              <w:bottom w:val="single" w:sz="6" w:space="0" w:color="000000"/>
              <w:right w:val="single" w:sz="6" w:space="0" w:color="000000"/>
            </w:tcBorders>
            <w:hideMark/>
          </w:tcPr>
          <w:p w14:paraId="1C6335E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Вычислять периметр и площадь квадрата, прямоугольника, фигур, составленных из прямоугольников, в том числе фигур, изображенных на клетчатой бумаге </w:t>
            </w:r>
          </w:p>
        </w:tc>
      </w:tr>
      <w:tr w:rsidR="0076019D" w:rsidRPr="0076019D" w14:paraId="275AE4CA" w14:textId="77777777" w:rsidTr="00460C7B">
        <w:trPr>
          <w:trHeight w:val="507"/>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11F979A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3.8 </w:t>
            </w:r>
          </w:p>
        </w:tc>
        <w:tc>
          <w:tcPr>
            <w:tcW w:w="9478" w:type="dxa"/>
            <w:tcBorders>
              <w:top w:val="single" w:sz="6" w:space="0" w:color="000000"/>
              <w:left w:val="single" w:sz="6" w:space="0" w:color="000000"/>
              <w:bottom w:val="single" w:sz="6" w:space="0" w:color="000000"/>
              <w:right w:val="single" w:sz="6" w:space="0" w:color="000000"/>
            </w:tcBorders>
            <w:hideMark/>
          </w:tcPr>
          <w:p w14:paraId="2ABCC83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основными метрическими единицами измерения длины, площади; выражать одни единицы величины через другие </w:t>
            </w:r>
          </w:p>
        </w:tc>
      </w:tr>
      <w:tr w:rsidR="0076019D" w:rsidRPr="0076019D" w14:paraId="0A710386" w14:textId="77777777" w:rsidTr="00460C7B">
        <w:trPr>
          <w:trHeight w:val="278"/>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6507F34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3.9 </w:t>
            </w:r>
          </w:p>
        </w:tc>
        <w:tc>
          <w:tcPr>
            <w:tcW w:w="9478" w:type="dxa"/>
            <w:tcBorders>
              <w:top w:val="single" w:sz="6" w:space="0" w:color="000000"/>
              <w:left w:val="single" w:sz="6" w:space="0" w:color="000000"/>
              <w:bottom w:val="single" w:sz="6" w:space="0" w:color="000000"/>
              <w:right w:val="single" w:sz="6" w:space="0" w:color="000000"/>
            </w:tcBorders>
            <w:hideMark/>
          </w:tcPr>
          <w:p w14:paraId="7D0D833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Распознавать параллелепипед, куб, использовать терминологию: вершина, ребро, грань, измерения; находить измерения параллелепипеда, куба </w:t>
            </w:r>
          </w:p>
        </w:tc>
      </w:tr>
      <w:tr w:rsidR="0076019D" w:rsidRPr="0076019D" w14:paraId="2B071377" w14:textId="77777777" w:rsidTr="00460C7B">
        <w:trPr>
          <w:trHeight w:val="145"/>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2CA0D4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3.10 </w:t>
            </w:r>
          </w:p>
        </w:tc>
        <w:tc>
          <w:tcPr>
            <w:tcW w:w="9478" w:type="dxa"/>
            <w:tcBorders>
              <w:top w:val="single" w:sz="6" w:space="0" w:color="000000"/>
              <w:left w:val="single" w:sz="6" w:space="0" w:color="000000"/>
              <w:bottom w:val="single" w:sz="6" w:space="0" w:color="000000"/>
              <w:right w:val="single" w:sz="6" w:space="0" w:color="000000"/>
            </w:tcBorders>
            <w:hideMark/>
          </w:tcPr>
          <w:p w14:paraId="30F4665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Вычислять объем куба, параллелепипеда по заданным измерениям, пользоваться единицами измерения объема </w:t>
            </w:r>
          </w:p>
        </w:tc>
      </w:tr>
      <w:tr w:rsidR="0076019D" w:rsidRPr="0076019D" w14:paraId="4C3D3EE2" w14:textId="77777777" w:rsidTr="00460C7B">
        <w:trPr>
          <w:trHeight w:val="145"/>
        </w:trPr>
        <w:tc>
          <w:tcPr>
            <w:tcW w:w="1011" w:type="dxa"/>
            <w:tcBorders>
              <w:top w:val="single" w:sz="6" w:space="0" w:color="000000"/>
              <w:left w:val="single" w:sz="6" w:space="0" w:color="000000"/>
              <w:bottom w:val="single" w:sz="6" w:space="0" w:color="000000"/>
              <w:right w:val="single" w:sz="6" w:space="0" w:color="000000"/>
            </w:tcBorders>
            <w:vAlign w:val="center"/>
            <w:hideMark/>
          </w:tcPr>
          <w:p w14:paraId="4982795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3.11 </w:t>
            </w:r>
          </w:p>
        </w:tc>
        <w:tc>
          <w:tcPr>
            <w:tcW w:w="9478" w:type="dxa"/>
            <w:tcBorders>
              <w:top w:val="single" w:sz="6" w:space="0" w:color="000000"/>
              <w:left w:val="single" w:sz="6" w:space="0" w:color="000000"/>
              <w:bottom w:val="single" w:sz="6" w:space="0" w:color="000000"/>
              <w:right w:val="single" w:sz="6" w:space="0" w:color="000000"/>
            </w:tcBorders>
            <w:hideMark/>
          </w:tcPr>
          <w:p w14:paraId="2D7713B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несложные задачи на измерение геометрических величин в практических ситуациях </w:t>
            </w:r>
          </w:p>
        </w:tc>
      </w:tr>
    </w:tbl>
    <w:p w14:paraId="64A23C4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3EEFDB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2 </w:t>
      </w:r>
    </w:p>
    <w:p w14:paraId="12B4028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1ED0D4D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элементы содержания (5 класс) </w:t>
      </w:r>
    </w:p>
    <w:p w14:paraId="4C82555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9642" w:type="dxa"/>
        <w:tblInd w:w="292" w:type="dxa"/>
        <w:tblCellMar>
          <w:left w:w="0" w:type="dxa"/>
          <w:right w:w="0" w:type="dxa"/>
        </w:tblCellMar>
        <w:tblLook w:val="04A0" w:firstRow="1" w:lastRow="0" w:firstColumn="1" w:lastColumn="0" w:noHBand="0" w:noVBand="1"/>
      </w:tblPr>
      <w:tblGrid>
        <w:gridCol w:w="384"/>
        <w:gridCol w:w="9258"/>
      </w:tblGrid>
      <w:tr w:rsidR="0076019D" w:rsidRPr="0076019D" w14:paraId="4A83C4DE"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hideMark/>
          </w:tcPr>
          <w:p w14:paraId="3F10892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w:t>
            </w:r>
          </w:p>
        </w:tc>
        <w:tc>
          <w:tcPr>
            <w:tcW w:w="0" w:type="auto"/>
            <w:tcBorders>
              <w:top w:val="single" w:sz="6" w:space="0" w:color="000000"/>
              <w:left w:val="single" w:sz="6" w:space="0" w:color="000000"/>
              <w:bottom w:val="single" w:sz="6" w:space="0" w:color="000000"/>
              <w:right w:val="single" w:sz="6" w:space="0" w:color="000000"/>
            </w:tcBorders>
            <w:hideMark/>
          </w:tcPr>
          <w:p w14:paraId="786B61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Проверяемый элемент содержания </w:t>
            </w:r>
          </w:p>
        </w:tc>
      </w:tr>
      <w:tr w:rsidR="0076019D" w:rsidRPr="0076019D" w14:paraId="3035A355"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3C24519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585AD8A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Натуральные числа и нуль </w:t>
            </w:r>
          </w:p>
        </w:tc>
      </w:tr>
      <w:tr w:rsidR="0076019D" w:rsidRPr="0076019D" w14:paraId="20BAFBDA" w14:textId="77777777" w:rsidTr="00460C7B">
        <w:trPr>
          <w:trHeight w:val="502"/>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14C7BD9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4DC1D95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Натуральное число. Ряд натуральных чисел. Число 0. Изображение натуральных чисел точками на координатной (числовой) прямой </w:t>
            </w:r>
          </w:p>
        </w:tc>
      </w:tr>
      <w:tr w:rsidR="0076019D" w:rsidRPr="0076019D" w14:paraId="12965777" w14:textId="77777777" w:rsidTr="00460C7B">
        <w:trPr>
          <w:trHeight w:val="243"/>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405CA4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3D23699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Позиционная система счисления. Римская нумерация. Десятичная система счисления </w:t>
            </w:r>
          </w:p>
        </w:tc>
      </w:tr>
      <w:tr w:rsidR="0076019D" w:rsidRPr="0076019D" w14:paraId="6C39669C" w14:textId="77777777" w:rsidTr="00460C7B">
        <w:trPr>
          <w:trHeight w:val="517"/>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2CA63E0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00A59B0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Сравнение натуральных чисел, сравнение натуральных чисел с нулем. Округление натуральных чисел </w:t>
            </w:r>
          </w:p>
        </w:tc>
      </w:tr>
      <w:tr w:rsidR="0076019D" w:rsidRPr="0076019D" w14:paraId="355D37C3" w14:textId="77777777" w:rsidTr="00460C7B">
        <w:trPr>
          <w:trHeight w:val="743"/>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71224D4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4BFC9E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 </w:t>
            </w:r>
          </w:p>
        </w:tc>
      </w:tr>
      <w:tr w:rsidR="0076019D" w:rsidRPr="0076019D" w14:paraId="73A2BAB0" w14:textId="77777777" w:rsidTr="00460C7B">
        <w:trPr>
          <w:trHeight w:val="517"/>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5431080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780F079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Использование букв для обозначения неизвестного компонента и записи свойств арифметических действий </w:t>
            </w:r>
          </w:p>
        </w:tc>
      </w:tr>
      <w:tr w:rsidR="0076019D" w:rsidRPr="0076019D" w14:paraId="75AF80C2" w14:textId="77777777" w:rsidTr="00460C7B">
        <w:trPr>
          <w:trHeight w:val="502"/>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44E0F0F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048822E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Делители и кратные числа, разложение на множители. Простые и составные числа. Признаки делимости на 2, 5, 10, 3, 9. Деление с остатком </w:t>
            </w:r>
          </w:p>
        </w:tc>
      </w:tr>
      <w:tr w:rsidR="0076019D" w:rsidRPr="0076019D" w14:paraId="0C261913" w14:textId="77777777" w:rsidTr="00460C7B">
        <w:trPr>
          <w:trHeight w:val="243"/>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68EB7C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2D25547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Степень с натуральным показателем. Запись числа в виде суммы разрядных слагаемых </w:t>
            </w:r>
          </w:p>
        </w:tc>
      </w:tr>
      <w:tr w:rsidR="0076019D" w:rsidRPr="0076019D" w14:paraId="62379497" w14:textId="77777777" w:rsidTr="00460C7B">
        <w:trPr>
          <w:trHeight w:val="7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2C9C981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0E8367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tc>
      </w:tr>
      <w:tr w:rsidR="0076019D" w:rsidRPr="0076019D" w14:paraId="70462F67"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094C515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4FD9C42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Дроби </w:t>
            </w:r>
          </w:p>
        </w:tc>
      </w:tr>
      <w:tr w:rsidR="0076019D" w:rsidRPr="0076019D" w14:paraId="3172AB5F" w14:textId="77777777" w:rsidTr="00460C7B">
        <w:trPr>
          <w:trHeight w:val="1002"/>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4F9587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367E96F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w:t>
            </w:r>
          </w:p>
        </w:tc>
      </w:tr>
      <w:tr w:rsidR="0076019D" w:rsidRPr="0076019D" w14:paraId="2EC2BD66" w14:textId="77777777" w:rsidTr="00460C7B">
        <w:trPr>
          <w:trHeight w:val="502"/>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172517F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0515C2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Основное свойство дроби. Сокращение дробей. Приведение дроби к новому знаменателю. Сравнение дробей </w:t>
            </w:r>
          </w:p>
        </w:tc>
      </w:tr>
      <w:tr w:rsidR="0076019D" w:rsidRPr="0076019D" w14:paraId="5E91FE13" w14:textId="77777777" w:rsidTr="00460C7B">
        <w:trPr>
          <w:trHeight w:val="517"/>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7FE8C6D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20224A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Сложение и вычитание дробей. Умножение и деление дробей, взаимно-обратные дроби. Нахождение части целого и целого по его части </w:t>
            </w:r>
          </w:p>
        </w:tc>
      </w:tr>
      <w:tr w:rsidR="0076019D" w:rsidRPr="0076019D" w14:paraId="08CBB17C" w14:textId="77777777" w:rsidTr="00460C7B">
        <w:trPr>
          <w:trHeight w:val="743"/>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21CD015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50B9F3D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tc>
      </w:tr>
      <w:tr w:rsidR="0076019D" w:rsidRPr="0076019D" w14:paraId="03DDD326"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09648EA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0" w:type="auto"/>
            <w:tcBorders>
              <w:top w:val="single" w:sz="6" w:space="0" w:color="000000"/>
              <w:left w:val="single" w:sz="6" w:space="0" w:color="000000"/>
              <w:bottom w:val="single" w:sz="6" w:space="0" w:color="000000"/>
              <w:right w:val="single" w:sz="6" w:space="0" w:color="000000"/>
            </w:tcBorders>
            <w:hideMark/>
          </w:tcPr>
          <w:p w14:paraId="71C0933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Арифметические действия с десятичными дробями. Округление десятичных дробей </w:t>
            </w:r>
          </w:p>
        </w:tc>
      </w:tr>
      <w:tr w:rsidR="0076019D" w:rsidRPr="0076019D" w14:paraId="7DE3288E"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6FFA04A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6590C50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w:t>
            </w:r>
          </w:p>
        </w:tc>
      </w:tr>
      <w:tr w:rsidR="0076019D" w:rsidRPr="0076019D" w14:paraId="71154AF1" w14:textId="77777777" w:rsidTr="00460C7B">
        <w:trPr>
          <w:trHeight w:val="243"/>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0E97C45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6F537DF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арифметическим способом </w:t>
            </w:r>
          </w:p>
        </w:tc>
      </w:tr>
      <w:tr w:rsidR="0076019D" w:rsidRPr="0076019D" w14:paraId="067F10B9" w14:textId="77777777" w:rsidTr="00460C7B">
        <w:trPr>
          <w:trHeight w:val="502"/>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58E8FF7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7D9CE16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логических задач. Решение задач перебором всех возможных вариантов. Использование при решении задач таблиц и схем </w:t>
            </w:r>
          </w:p>
        </w:tc>
      </w:tr>
      <w:tr w:rsidR="0076019D" w:rsidRPr="0076019D" w14:paraId="60A51634" w14:textId="77777777" w:rsidTr="00460C7B">
        <w:trPr>
          <w:trHeight w:val="7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53B12B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4EE274B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 </w:t>
            </w:r>
          </w:p>
        </w:tc>
      </w:tr>
      <w:tr w:rsidR="0076019D" w:rsidRPr="0076019D" w14:paraId="33E01059"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3851B4C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0" w:type="auto"/>
            <w:tcBorders>
              <w:top w:val="single" w:sz="6" w:space="0" w:color="000000"/>
              <w:left w:val="single" w:sz="6" w:space="0" w:color="000000"/>
              <w:bottom w:val="single" w:sz="6" w:space="0" w:color="000000"/>
              <w:right w:val="single" w:sz="6" w:space="0" w:color="000000"/>
            </w:tcBorders>
            <w:hideMark/>
          </w:tcPr>
          <w:p w14:paraId="319172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основных задач на дроби </w:t>
            </w:r>
          </w:p>
        </w:tc>
      </w:tr>
      <w:tr w:rsidR="0076019D" w:rsidRPr="0076019D" w14:paraId="32CFEC94" w14:textId="77777777" w:rsidTr="00460C7B">
        <w:trPr>
          <w:trHeight w:val="243"/>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35E0021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3.5 </w:t>
            </w:r>
          </w:p>
        </w:tc>
        <w:tc>
          <w:tcPr>
            <w:tcW w:w="0" w:type="auto"/>
            <w:tcBorders>
              <w:top w:val="single" w:sz="6" w:space="0" w:color="000000"/>
              <w:left w:val="single" w:sz="6" w:space="0" w:color="000000"/>
              <w:bottom w:val="single" w:sz="6" w:space="0" w:color="000000"/>
              <w:right w:val="single" w:sz="6" w:space="0" w:color="000000"/>
            </w:tcBorders>
            <w:hideMark/>
          </w:tcPr>
          <w:p w14:paraId="6DBE264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данных в виде таблиц, столбчатых диаграмм </w:t>
            </w:r>
          </w:p>
        </w:tc>
      </w:tr>
      <w:tr w:rsidR="0076019D" w:rsidRPr="0076019D" w14:paraId="506DA359"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6DB3C1C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241EE61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Наглядная геометрия </w:t>
            </w:r>
          </w:p>
        </w:tc>
      </w:tr>
      <w:tr w:rsidR="0076019D" w:rsidRPr="0076019D" w14:paraId="7BCA3A26" w14:textId="77777777" w:rsidTr="00460C7B">
        <w:trPr>
          <w:trHeight w:val="7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1920608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0" w:type="auto"/>
            <w:tcBorders>
              <w:top w:val="single" w:sz="6" w:space="0" w:color="000000"/>
              <w:left w:val="single" w:sz="6" w:space="0" w:color="000000"/>
              <w:bottom w:val="single" w:sz="6" w:space="0" w:color="000000"/>
              <w:right w:val="single" w:sz="6" w:space="0" w:color="000000"/>
            </w:tcBorders>
            <w:hideMark/>
          </w:tcPr>
          <w:p w14:paraId="0A23002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 </w:t>
            </w:r>
          </w:p>
        </w:tc>
      </w:tr>
      <w:tr w:rsidR="0076019D" w:rsidRPr="0076019D" w14:paraId="0C7D65F1" w14:textId="77777777" w:rsidTr="00460C7B">
        <w:trPr>
          <w:trHeight w:val="502"/>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1825BD6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0" w:type="auto"/>
            <w:tcBorders>
              <w:top w:val="single" w:sz="6" w:space="0" w:color="000000"/>
              <w:left w:val="single" w:sz="6" w:space="0" w:color="000000"/>
              <w:bottom w:val="single" w:sz="6" w:space="0" w:color="000000"/>
              <w:right w:val="single" w:sz="6" w:space="0" w:color="000000"/>
            </w:tcBorders>
            <w:hideMark/>
          </w:tcPr>
          <w:p w14:paraId="7AE05DD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Длина отрезка, метрические единицы длины. Длина ломаной, периметр многоугольника. Измерение и построение углов с помощью транспортира </w:t>
            </w:r>
          </w:p>
        </w:tc>
      </w:tr>
      <w:tr w:rsidR="0076019D" w:rsidRPr="0076019D" w14:paraId="2FA68E3E" w14:textId="77777777" w:rsidTr="00460C7B">
        <w:trPr>
          <w:trHeight w:val="259"/>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41BC77D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4.3 </w:t>
            </w:r>
          </w:p>
        </w:tc>
        <w:tc>
          <w:tcPr>
            <w:tcW w:w="0" w:type="auto"/>
            <w:tcBorders>
              <w:top w:val="single" w:sz="6" w:space="0" w:color="000000"/>
              <w:left w:val="single" w:sz="6" w:space="0" w:color="000000"/>
              <w:bottom w:val="single" w:sz="6" w:space="0" w:color="000000"/>
              <w:right w:val="single" w:sz="6" w:space="0" w:color="000000"/>
            </w:tcBorders>
            <w:hideMark/>
          </w:tcPr>
          <w:p w14:paraId="764E29C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Наглядные представления о фигурах на плоскости: многоугольник, прямоугольник, квадрат, треугольник; о равенстве фигур </w:t>
            </w:r>
          </w:p>
        </w:tc>
      </w:tr>
      <w:tr w:rsidR="0076019D" w:rsidRPr="0076019D" w14:paraId="4812581A" w14:textId="77777777" w:rsidTr="00460C7B">
        <w:trPr>
          <w:trHeight w:val="144"/>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23ABA23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4.4 </w:t>
            </w:r>
          </w:p>
        </w:tc>
        <w:tc>
          <w:tcPr>
            <w:tcW w:w="0" w:type="auto"/>
            <w:tcBorders>
              <w:top w:val="single" w:sz="6" w:space="0" w:color="000000"/>
              <w:left w:val="single" w:sz="6" w:space="0" w:color="000000"/>
              <w:bottom w:val="single" w:sz="6" w:space="0" w:color="000000"/>
              <w:right w:val="single" w:sz="6" w:space="0" w:color="000000"/>
            </w:tcBorders>
            <w:hideMark/>
          </w:tcPr>
          <w:p w14:paraId="0A7BBD1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tc>
      </w:tr>
      <w:tr w:rsidR="0076019D" w:rsidRPr="0076019D" w14:paraId="37C9A13B" w14:textId="77777777" w:rsidTr="00460C7B">
        <w:trPr>
          <w:trHeight w:val="144"/>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02CAA62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4.5 </w:t>
            </w:r>
          </w:p>
        </w:tc>
        <w:tc>
          <w:tcPr>
            <w:tcW w:w="0" w:type="auto"/>
            <w:tcBorders>
              <w:top w:val="single" w:sz="6" w:space="0" w:color="000000"/>
              <w:left w:val="single" w:sz="6" w:space="0" w:color="000000"/>
              <w:bottom w:val="single" w:sz="6" w:space="0" w:color="000000"/>
              <w:right w:val="single" w:sz="6" w:space="0" w:color="000000"/>
            </w:tcBorders>
            <w:hideMark/>
          </w:tcPr>
          <w:p w14:paraId="3353FA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 </w:t>
            </w:r>
          </w:p>
        </w:tc>
      </w:tr>
      <w:tr w:rsidR="0076019D" w:rsidRPr="0076019D" w14:paraId="69366271" w14:textId="77777777" w:rsidTr="00460C7B">
        <w:trPr>
          <w:trHeight w:val="144"/>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4D3B309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4.6 </w:t>
            </w:r>
          </w:p>
        </w:tc>
        <w:tc>
          <w:tcPr>
            <w:tcW w:w="0" w:type="auto"/>
            <w:tcBorders>
              <w:top w:val="single" w:sz="6" w:space="0" w:color="000000"/>
              <w:left w:val="single" w:sz="6" w:space="0" w:color="000000"/>
              <w:bottom w:val="single" w:sz="6" w:space="0" w:color="000000"/>
              <w:right w:val="single" w:sz="6" w:space="0" w:color="000000"/>
            </w:tcBorders>
            <w:hideMark/>
          </w:tcPr>
          <w:p w14:paraId="72C4211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 </w:t>
            </w:r>
          </w:p>
        </w:tc>
      </w:tr>
      <w:tr w:rsidR="0076019D" w:rsidRPr="0076019D" w14:paraId="51174DE9" w14:textId="77777777" w:rsidTr="00460C7B">
        <w:trPr>
          <w:trHeight w:val="144"/>
        </w:trPr>
        <w:tc>
          <w:tcPr>
            <w:tcW w:w="107" w:type="dxa"/>
            <w:tcBorders>
              <w:top w:val="single" w:sz="6" w:space="0" w:color="000000"/>
              <w:left w:val="single" w:sz="6" w:space="0" w:color="000000"/>
              <w:bottom w:val="single" w:sz="6" w:space="0" w:color="000000"/>
              <w:right w:val="single" w:sz="6" w:space="0" w:color="000000"/>
            </w:tcBorders>
            <w:vAlign w:val="center"/>
            <w:hideMark/>
          </w:tcPr>
          <w:p w14:paraId="666B894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4.7 </w:t>
            </w:r>
          </w:p>
        </w:tc>
        <w:tc>
          <w:tcPr>
            <w:tcW w:w="0" w:type="auto"/>
            <w:tcBorders>
              <w:top w:val="single" w:sz="6" w:space="0" w:color="000000"/>
              <w:left w:val="single" w:sz="6" w:space="0" w:color="000000"/>
              <w:bottom w:val="single" w:sz="6" w:space="0" w:color="000000"/>
              <w:right w:val="single" w:sz="6" w:space="0" w:color="000000"/>
            </w:tcBorders>
            <w:hideMark/>
          </w:tcPr>
          <w:p w14:paraId="467D54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Объем прямоугольного параллелепипеда, куба. Единицы измерения объема </w:t>
            </w:r>
          </w:p>
        </w:tc>
      </w:tr>
    </w:tbl>
    <w:p w14:paraId="0614B1E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62F883C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3 </w:t>
      </w:r>
    </w:p>
    <w:p w14:paraId="72E3C22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269D3F9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требования к результатам освоения основной </w:t>
      </w:r>
    </w:p>
    <w:p w14:paraId="799D7E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образовательной программы (6 класс) </w:t>
      </w:r>
    </w:p>
    <w:p w14:paraId="2A16CE2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9804" w:type="dxa"/>
        <w:tblInd w:w="292" w:type="dxa"/>
        <w:tblCellMar>
          <w:left w:w="0" w:type="dxa"/>
          <w:right w:w="0" w:type="dxa"/>
        </w:tblCellMar>
        <w:tblLook w:val="04A0" w:firstRow="1" w:lastRow="0" w:firstColumn="1" w:lastColumn="0" w:noHBand="0" w:noVBand="1"/>
      </w:tblPr>
      <w:tblGrid>
        <w:gridCol w:w="1404"/>
        <w:gridCol w:w="8400"/>
      </w:tblGrid>
      <w:tr w:rsidR="0076019D" w:rsidRPr="0076019D" w14:paraId="6B74441D"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hideMark/>
          </w:tcPr>
          <w:p w14:paraId="47F05B4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hideMark/>
          </w:tcPr>
          <w:p w14:paraId="6AEB99B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предметные результаты освоения основной образовательной программы основного общего образования </w:t>
            </w:r>
          </w:p>
        </w:tc>
      </w:tr>
      <w:tr w:rsidR="0076019D" w:rsidRPr="0076019D" w14:paraId="461CA4C8"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665EF8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6FA272D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7B7D75D5"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53EA5E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6128F64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tc>
      </w:tr>
      <w:tr w:rsidR="0076019D" w:rsidRPr="0076019D" w14:paraId="6D36D70E"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171E5D6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02F0DC0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Сравнивать и упорядочивать целые числа, обыкновенные и десятичные дроби, сравнивать числа одного и разных знаков </w:t>
            </w:r>
          </w:p>
        </w:tc>
      </w:tr>
      <w:tr w:rsidR="0076019D" w:rsidRPr="0076019D" w14:paraId="58E5514F"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BE5295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517036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 </w:t>
            </w:r>
          </w:p>
        </w:tc>
      </w:tr>
      <w:tr w:rsidR="0076019D" w:rsidRPr="0076019D" w14:paraId="131C23BC"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706D2FB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27CD89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w:t>
            </w:r>
            <w:r w:rsidRPr="0076019D">
              <w:rPr>
                <w:rFonts w:ascii="Times New Roman" w:eastAsia="Calibri" w:hAnsi="Times New Roman" w:cs="Times New Roman"/>
              </w:rPr>
              <w:lastRenderedPageBreak/>
              <w:t xml:space="preserve">арифметических действий </w:t>
            </w:r>
          </w:p>
        </w:tc>
      </w:tr>
      <w:tr w:rsidR="0076019D" w:rsidRPr="0076019D" w14:paraId="6E3B783A"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3993A0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6F7ECAE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Округлять целые числа и десятичные дроби, находить приближения чисел </w:t>
            </w:r>
          </w:p>
        </w:tc>
      </w:tr>
      <w:tr w:rsidR="0076019D" w:rsidRPr="0076019D" w14:paraId="26635CF8"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7A8047C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264E56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tc>
      </w:tr>
      <w:tr w:rsidR="0076019D" w:rsidRPr="0076019D" w14:paraId="71732040"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4CF25FA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094D31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Соотносить точку в прямоугольной системе координат с координатами этой точки </w:t>
            </w:r>
          </w:p>
        </w:tc>
      </w:tr>
      <w:tr w:rsidR="0076019D" w:rsidRPr="0076019D" w14:paraId="08C74271"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8A9274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3C544AD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Округлять целые числа и десятичные дроби, находить приближения чисел </w:t>
            </w:r>
          </w:p>
        </w:tc>
      </w:tr>
      <w:tr w:rsidR="0076019D" w:rsidRPr="0076019D" w14:paraId="1BEDDEFA"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5F4CAEF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1BE0D8E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Числовые и буквенные выражения </w:t>
            </w:r>
          </w:p>
        </w:tc>
      </w:tr>
      <w:tr w:rsidR="0076019D" w:rsidRPr="0076019D" w14:paraId="17424CF9"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0F8FD41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1BC95E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tc>
      </w:tr>
      <w:tr w:rsidR="0076019D" w:rsidRPr="0076019D" w14:paraId="2E7EEF98"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58FA76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5316D8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признаками делимости, раскладывать натуральные числа на простые множители </w:t>
            </w:r>
          </w:p>
        </w:tc>
      </w:tr>
      <w:tr w:rsidR="0076019D" w:rsidRPr="0076019D" w14:paraId="082AABEA"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56BA678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48232AB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масштабом, составлять пропорции и отношения </w:t>
            </w:r>
          </w:p>
        </w:tc>
      </w:tr>
      <w:tr w:rsidR="0076019D" w:rsidRPr="0076019D" w14:paraId="0BB0C585"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811E60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11B2995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w:t>
            </w:r>
          </w:p>
        </w:tc>
      </w:tr>
      <w:tr w:rsidR="0076019D" w:rsidRPr="0076019D" w14:paraId="10D781A0"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179633E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0" w:type="auto"/>
            <w:tcBorders>
              <w:top w:val="single" w:sz="6" w:space="0" w:color="000000"/>
              <w:left w:val="single" w:sz="6" w:space="0" w:color="000000"/>
              <w:bottom w:val="single" w:sz="6" w:space="0" w:color="000000"/>
              <w:right w:val="single" w:sz="6" w:space="0" w:color="000000"/>
            </w:tcBorders>
            <w:hideMark/>
          </w:tcPr>
          <w:p w14:paraId="7852857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неизвестный компонент равенства </w:t>
            </w:r>
          </w:p>
        </w:tc>
      </w:tr>
      <w:tr w:rsidR="0076019D" w:rsidRPr="0076019D" w14:paraId="4FADFA89"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3694849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7AB011F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w:t>
            </w:r>
          </w:p>
        </w:tc>
      </w:tr>
      <w:tr w:rsidR="0076019D" w:rsidRPr="0076019D" w14:paraId="17A6DEF4"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071307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715CFEC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многошаговые текстовые задачи арифметическим способом </w:t>
            </w:r>
          </w:p>
        </w:tc>
      </w:tr>
      <w:tr w:rsidR="0076019D" w:rsidRPr="0076019D" w14:paraId="0596BC67"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77C3F53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33A2BF6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задачи, связанные с отношением, пропорциональностью величин, процентами, решать три основные задачи на дроби и проценты </w:t>
            </w:r>
          </w:p>
        </w:tc>
      </w:tr>
      <w:tr w:rsidR="0076019D" w:rsidRPr="0076019D" w14:paraId="3DC50957" w14:textId="77777777" w:rsidTr="00460C7B">
        <w:trPr>
          <w:trHeight w:val="15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02C65BF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0EC1D99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 </w:t>
            </w:r>
          </w:p>
        </w:tc>
      </w:tr>
      <w:tr w:rsidR="0076019D" w:rsidRPr="0076019D" w14:paraId="5E87A81C" w14:textId="77777777" w:rsidTr="00460C7B">
        <w:trPr>
          <w:trHeight w:val="27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4B0421C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0" w:type="auto"/>
            <w:tcBorders>
              <w:top w:val="single" w:sz="6" w:space="0" w:color="000000"/>
              <w:left w:val="single" w:sz="6" w:space="0" w:color="000000"/>
              <w:bottom w:val="single" w:sz="6" w:space="0" w:color="000000"/>
              <w:right w:val="single" w:sz="6" w:space="0" w:color="000000"/>
            </w:tcBorders>
            <w:hideMark/>
          </w:tcPr>
          <w:p w14:paraId="78909A9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Составлять буквенные выражения по условию задачи </w:t>
            </w:r>
          </w:p>
        </w:tc>
      </w:tr>
      <w:tr w:rsidR="0076019D" w:rsidRPr="0076019D" w14:paraId="21D7DBDF" w14:textId="77777777" w:rsidTr="00460C7B">
        <w:trPr>
          <w:trHeight w:val="79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154933C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3.5 </w:t>
            </w:r>
          </w:p>
        </w:tc>
        <w:tc>
          <w:tcPr>
            <w:tcW w:w="0" w:type="auto"/>
            <w:tcBorders>
              <w:top w:val="single" w:sz="6" w:space="0" w:color="000000"/>
              <w:left w:val="single" w:sz="6" w:space="0" w:color="000000"/>
              <w:bottom w:val="single" w:sz="6" w:space="0" w:color="000000"/>
              <w:right w:val="single" w:sz="6" w:space="0" w:color="000000"/>
            </w:tcBorders>
            <w:hideMark/>
          </w:tcPr>
          <w:p w14:paraId="345451E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tc>
      </w:tr>
      <w:tr w:rsidR="0076019D" w:rsidRPr="0076019D" w14:paraId="031E8031" w14:textId="77777777" w:rsidTr="00460C7B">
        <w:trPr>
          <w:trHeight w:val="52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711ACDA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3.6 </w:t>
            </w:r>
          </w:p>
        </w:tc>
        <w:tc>
          <w:tcPr>
            <w:tcW w:w="0" w:type="auto"/>
            <w:tcBorders>
              <w:top w:val="single" w:sz="6" w:space="0" w:color="000000"/>
              <w:left w:val="single" w:sz="6" w:space="0" w:color="000000"/>
              <w:bottom w:val="single" w:sz="6" w:space="0" w:color="000000"/>
              <w:right w:val="single" w:sz="6" w:space="0" w:color="000000"/>
            </w:tcBorders>
            <w:hideMark/>
          </w:tcPr>
          <w:p w14:paraId="2C4F8E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Представлять информацию с помощью таблиц, линейной и столбчатой диаграмм </w:t>
            </w:r>
          </w:p>
        </w:tc>
      </w:tr>
      <w:tr w:rsidR="0076019D" w:rsidRPr="0076019D" w14:paraId="2916E3CC" w14:textId="77777777" w:rsidTr="00460C7B">
        <w:trPr>
          <w:trHeight w:val="271"/>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44288DE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62D88FF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Наглядная геометрия </w:t>
            </w:r>
          </w:p>
        </w:tc>
      </w:tr>
      <w:tr w:rsidR="0076019D" w:rsidRPr="0076019D" w14:paraId="48EE5DC9" w14:textId="77777777" w:rsidTr="00460C7B">
        <w:trPr>
          <w:trHeight w:val="779"/>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E2DDB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0" w:type="auto"/>
            <w:tcBorders>
              <w:top w:val="single" w:sz="6" w:space="0" w:color="000000"/>
              <w:left w:val="single" w:sz="6" w:space="0" w:color="000000"/>
              <w:bottom w:val="single" w:sz="6" w:space="0" w:color="000000"/>
              <w:right w:val="single" w:sz="6" w:space="0" w:color="000000"/>
            </w:tcBorders>
            <w:hideMark/>
          </w:tcPr>
          <w:p w14:paraId="7046030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tc>
      </w:tr>
      <w:tr w:rsidR="0076019D" w:rsidRPr="0076019D" w14:paraId="65E5D883" w14:textId="77777777" w:rsidTr="00460C7B">
        <w:trPr>
          <w:trHeight w:val="79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7B90BD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0" w:type="auto"/>
            <w:tcBorders>
              <w:top w:val="single" w:sz="6" w:space="0" w:color="000000"/>
              <w:left w:val="single" w:sz="6" w:space="0" w:color="000000"/>
              <w:bottom w:val="single" w:sz="6" w:space="0" w:color="000000"/>
              <w:right w:val="single" w:sz="6" w:space="0" w:color="000000"/>
            </w:tcBorders>
            <w:hideMark/>
          </w:tcPr>
          <w:p w14:paraId="7ACEAD9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tc>
      </w:tr>
      <w:tr w:rsidR="0076019D" w:rsidRPr="0076019D" w14:paraId="58F94A9E" w14:textId="77777777" w:rsidTr="00460C7B">
        <w:trPr>
          <w:trHeight w:val="79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3DAFFA0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4.3 </w:t>
            </w:r>
          </w:p>
        </w:tc>
        <w:tc>
          <w:tcPr>
            <w:tcW w:w="0" w:type="auto"/>
            <w:tcBorders>
              <w:top w:val="single" w:sz="6" w:space="0" w:color="000000"/>
              <w:left w:val="single" w:sz="6" w:space="0" w:color="000000"/>
              <w:bottom w:val="single" w:sz="6" w:space="0" w:color="000000"/>
              <w:right w:val="single" w:sz="6" w:space="0" w:color="000000"/>
            </w:tcBorders>
            <w:hideMark/>
          </w:tcPr>
          <w:p w14:paraId="2317894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tc>
      </w:tr>
      <w:tr w:rsidR="0076019D" w:rsidRPr="0076019D" w14:paraId="75F019AE" w14:textId="77777777" w:rsidTr="00460C7B">
        <w:trPr>
          <w:trHeight w:val="79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6EB07E9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4.4 </w:t>
            </w:r>
          </w:p>
        </w:tc>
        <w:tc>
          <w:tcPr>
            <w:tcW w:w="0" w:type="auto"/>
            <w:tcBorders>
              <w:top w:val="single" w:sz="6" w:space="0" w:color="000000"/>
              <w:left w:val="single" w:sz="6" w:space="0" w:color="000000"/>
              <w:bottom w:val="single" w:sz="6" w:space="0" w:color="000000"/>
              <w:right w:val="single" w:sz="6" w:space="0" w:color="000000"/>
            </w:tcBorders>
            <w:hideMark/>
          </w:tcPr>
          <w:p w14:paraId="03F555F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 </w:t>
            </w:r>
          </w:p>
        </w:tc>
      </w:tr>
      <w:tr w:rsidR="0076019D" w:rsidRPr="0076019D" w14:paraId="0596BAC3" w14:textId="77777777" w:rsidTr="00460C7B">
        <w:trPr>
          <w:trHeight w:val="79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17161B7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4.5 </w:t>
            </w:r>
          </w:p>
        </w:tc>
        <w:tc>
          <w:tcPr>
            <w:tcW w:w="0" w:type="auto"/>
            <w:tcBorders>
              <w:top w:val="single" w:sz="6" w:space="0" w:color="000000"/>
              <w:left w:val="single" w:sz="6" w:space="0" w:color="000000"/>
              <w:bottom w:val="single" w:sz="6" w:space="0" w:color="000000"/>
              <w:right w:val="single" w:sz="6" w:space="0" w:color="000000"/>
            </w:tcBorders>
            <w:hideMark/>
          </w:tcPr>
          <w:p w14:paraId="4627F2B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tc>
      </w:tr>
      <w:tr w:rsidR="0076019D" w:rsidRPr="0076019D" w14:paraId="04BFAF11" w14:textId="77777777" w:rsidTr="00460C7B">
        <w:trPr>
          <w:trHeight w:val="52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028776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4.6 </w:t>
            </w:r>
          </w:p>
        </w:tc>
        <w:tc>
          <w:tcPr>
            <w:tcW w:w="0" w:type="auto"/>
            <w:tcBorders>
              <w:top w:val="single" w:sz="6" w:space="0" w:color="000000"/>
              <w:left w:val="single" w:sz="6" w:space="0" w:color="000000"/>
              <w:bottom w:val="single" w:sz="6" w:space="0" w:color="000000"/>
              <w:right w:val="single" w:sz="6" w:space="0" w:color="000000"/>
            </w:tcBorders>
            <w:hideMark/>
          </w:tcPr>
          <w:p w14:paraId="21D508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используя чертежные инструменты, расстояния: между двумя точками, от точки до прямой, длину пути на квадратной сетке </w:t>
            </w:r>
          </w:p>
        </w:tc>
      </w:tr>
      <w:tr w:rsidR="0076019D" w:rsidRPr="0076019D" w14:paraId="65B6AA58" w14:textId="77777777" w:rsidTr="00460C7B">
        <w:trPr>
          <w:trHeight w:val="1050"/>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48ABDCB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4.7 </w:t>
            </w:r>
          </w:p>
        </w:tc>
        <w:tc>
          <w:tcPr>
            <w:tcW w:w="0" w:type="auto"/>
            <w:tcBorders>
              <w:top w:val="single" w:sz="6" w:space="0" w:color="000000"/>
              <w:left w:val="single" w:sz="6" w:space="0" w:color="000000"/>
              <w:bottom w:val="single" w:sz="6" w:space="0" w:color="000000"/>
              <w:right w:val="single" w:sz="6" w:space="0" w:color="000000"/>
            </w:tcBorders>
            <w:hideMark/>
          </w:tcPr>
          <w:p w14:paraId="043E510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tc>
      </w:tr>
      <w:tr w:rsidR="0076019D" w:rsidRPr="0076019D" w14:paraId="4D29A313" w14:textId="77777777" w:rsidTr="00460C7B">
        <w:trPr>
          <w:trHeight w:val="542"/>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2BB1CC0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4.8 </w:t>
            </w:r>
          </w:p>
        </w:tc>
        <w:tc>
          <w:tcPr>
            <w:tcW w:w="0" w:type="auto"/>
            <w:tcBorders>
              <w:top w:val="single" w:sz="6" w:space="0" w:color="000000"/>
              <w:left w:val="single" w:sz="6" w:space="0" w:color="000000"/>
              <w:bottom w:val="single" w:sz="6" w:space="0" w:color="000000"/>
              <w:right w:val="single" w:sz="6" w:space="0" w:color="000000"/>
            </w:tcBorders>
            <w:hideMark/>
          </w:tcPr>
          <w:p w14:paraId="5EED357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Распознавать на моделях и изображениях пирамиду, конус, цилиндр, использовать терминологию: вершина, ребро, грань, основание, развертка </w:t>
            </w:r>
          </w:p>
        </w:tc>
      </w:tr>
      <w:tr w:rsidR="0076019D" w:rsidRPr="0076019D" w14:paraId="5186705C" w14:textId="77777777" w:rsidTr="00460C7B">
        <w:trPr>
          <w:trHeight w:val="254"/>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5161DF4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4.9 </w:t>
            </w:r>
          </w:p>
        </w:tc>
        <w:tc>
          <w:tcPr>
            <w:tcW w:w="0" w:type="auto"/>
            <w:tcBorders>
              <w:top w:val="single" w:sz="6" w:space="0" w:color="000000"/>
              <w:left w:val="single" w:sz="6" w:space="0" w:color="000000"/>
              <w:bottom w:val="single" w:sz="6" w:space="0" w:color="000000"/>
              <w:right w:val="single" w:sz="6" w:space="0" w:color="000000"/>
            </w:tcBorders>
            <w:hideMark/>
          </w:tcPr>
          <w:p w14:paraId="32BE81C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Изображать на клетчатой бумаге прямоугольный параллелепипед </w:t>
            </w:r>
          </w:p>
        </w:tc>
      </w:tr>
      <w:tr w:rsidR="0076019D" w:rsidRPr="0076019D" w14:paraId="21E04B01" w14:textId="77777777" w:rsidTr="00460C7B">
        <w:trPr>
          <w:trHeight w:val="526"/>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2D915FE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4.10 </w:t>
            </w:r>
          </w:p>
        </w:tc>
        <w:tc>
          <w:tcPr>
            <w:tcW w:w="0" w:type="auto"/>
            <w:tcBorders>
              <w:top w:val="single" w:sz="6" w:space="0" w:color="000000"/>
              <w:left w:val="single" w:sz="6" w:space="0" w:color="000000"/>
              <w:bottom w:val="single" w:sz="6" w:space="0" w:color="000000"/>
              <w:right w:val="single" w:sz="6" w:space="0" w:color="000000"/>
            </w:tcBorders>
            <w:hideMark/>
          </w:tcPr>
          <w:p w14:paraId="3D19CD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Вычислять объем прямоугольного параллелепипеда, куба, пользоваться основными единицами измерения объема </w:t>
            </w:r>
          </w:p>
        </w:tc>
      </w:tr>
      <w:tr w:rsidR="0076019D" w:rsidRPr="0076019D" w14:paraId="2C176939" w14:textId="77777777" w:rsidTr="00460C7B">
        <w:trPr>
          <w:trHeight w:val="542"/>
        </w:trPr>
        <w:tc>
          <w:tcPr>
            <w:tcW w:w="1404" w:type="dxa"/>
            <w:tcBorders>
              <w:top w:val="single" w:sz="6" w:space="0" w:color="000000"/>
              <w:left w:val="single" w:sz="6" w:space="0" w:color="000000"/>
              <w:bottom w:val="single" w:sz="6" w:space="0" w:color="000000"/>
              <w:right w:val="single" w:sz="6" w:space="0" w:color="000000"/>
            </w:tcBorders>
            <w:vAlign w:val="center"/>
            <w:hideMark/>
          </w:tcPr>
          <w:p w14:paraId="34AA262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4.11 </w:t>
            </w:r>
          </w:p>
        </w:tc>
        <w:tc>
          <w:tcPr>
            <w:tcW w:w="0" w:type="auto"/>
            <w:tcBorders>
              <w:top w:val="single" w:sz="6" w:space="0" w:color="000000"/>
              <w:left w:val="single" w:sz="6" w:space="0" w:color="000000"/>
              <w:bottom w:val="single" w:sz="6" w:space="0" w:color="000000"/>
              <w:right w:val="single" w:sz="6" w:space="0" w:color="000000"/>
            </w:tcBorders>
            <w:hideMark/>
          </w:tcPr>
          <w:p w14:paraId="7E876A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несложные задачи на нахождение геометрических величин в практических ситуациях </w:t>
            </w:r>
          </w:p>
        </w:tc>
      </w:tr>
    </w:tbl>
    <w:p w14:paraId="192C73F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5969B6C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Таблица 4</w:t>
      </w:r>
    </w:p>
    <w:p w14:paraId="4795C7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580B10F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элементы содержания (6 класс) </w:t>
      </w:r>
    </w:p>
    <w:p w14:paraId="3B95A3B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9951" w:type="dxa"/>
        <w:tblInd w:w="15" w:type="dxa"/>
        <w:tblCellMar>
          <w:left w:w="0" w:type="dxa"/>
          <w:right w:w="0" w:type="dxa"/>
        </w:tblCellMar>
        <w:tblLook w:val="04A0" w:firstRow="1" w:lastRow="0" w:firstColumn="1" w:lastColumn="0" w:noHBand="0" w:noVBand="1"/>
      </w:tblPr>
      <w:tblGrid>
        <w:gridCol w:w="702"/>
        <w:gridCol w:w="9249"/>
      </w:tblGrid>
      <w:tr w:rsidR="0076019D" w:rsidRPr="0076019D" w14:paraId="6967201C"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hideMark/>
          </w:tcPr>
          <w:p w14:paraId="76B6D68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w:t>
            </w:r>
          </w:p>
        </w:tc>
        <w:tc>
          <w:tcPr>
            <w:tcW w:w="9249" w:type="dxa"/>
            <w:tcBorders>
              <w:top w:val="single" w:sz="6" w:space="0" w:color="000000"/>
              <w:left w:val="single" w:sz="6" w:space="0" w:color="000000"/>
              <w:bottom w:val="single" w:sz="6" w:space="0" w:color="000000"/>
              <w:right w:val="single" w:sz="6" w:space="0" w:color="000000"/>
            </w:tcBorders>
            <w:hideMark/>
          </w:tcPr>
          <w:p w14:paraId="5F520A6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Проверяемый элемент содержания </w:t>
            </w:r>
          </w:p>
        </w:tc>
      </w:tr>
      <w:tr w:rsidR="0076019D" w:rsidRPr="0076019D" w14:paraId="1F1FC7B2"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3447BF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9249" w:type="dxa"/>
            <w:tcBorders>
              <w:top w:val="single" w:sz="6" w:space="0" w:color="000000"/>
              <w:left w:val="single" w:sz="6" w:space="0" w:color="000000"/>
              <w:bottom w:val="single" w:sz="6" w:space="0" w:color="000000"/>
              <w:right w:val="single" w:sz="6" w:space="0" w:color="000000"/>
            </w:tcBorders>
            <w:hideMark/>
          </w:tcPr>
          <w:p w14:paraId="3F8CFF0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Натуральные числа </w:t>
            </w:r>
          </w:p>
        </w:tc>
      </w:tr>
      <w:tr w:rsidR="0076019D" w:rsidRPr="0076019D" w14:paraId="63549E5C"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213CB49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9249" w:type="dxa"/>
            <w:tcBorders>
              <w:top w:val="single" w:sz="6" w:space="0" w:color="000000"/>
              <w:left w:val="single" w:sz="6" w:space="0" w:color="000000"/>
              <w:bottom w:val="single" w:sz="6" w:space="0" w:color="000000"/>
              <w:right w:val="single" w:sz="6" w:space="0" w:color="000000"/>
            </w:tcBorders>
            <w:hideMark/>
          </w:tcPr>
          <w:p w14:paraId="30E8857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w:t>
            </w:r>
          </w:p>
        </w:tc>
      </w:tr>
      <w:tr w:rsidR="0076019D" w:rsidRPr="0076019D" w14:paraId="4901C38B"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404C2CD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9249" w:type="dxa"/>
            <w:tcBorders>
              <w:top w:val="single" w:sz="6" w:space="0" w:color="000000"/>
              <w:left w:val="single" w:sz="6" w:space="0" w:color="000000"/>
              <w:bottom w:val="single" w:sz="6" w:space="0" w:color="000000"/>
              <w:right w:val="single" w:sz="6" w:space="0" w:color="000000"/>
            </w:tcBorders>
            <w:hideMark/>
          </w:tcPr>
          <w:p w14:paraId="4561839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Округление натуральных чисел </w:t>
            </w:r>
          </w:p>
        </w:tc>
      </w:tr>
      <w:tr w:rsidR="0076019D" w:rsidRPr="0076019D" w14:paraId="5ED5E097"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63B7923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9249" w:type="dxa"/>
            <w:tcBorders>
              <w:top w:val="single" w:sz="6" w:space="0" w:color="000000"/>
              <w:left w:val="single" w:sz="6" w:space="0" w:color="000000"/>
              <w:bottom w:val="single" w:sz="6" w:space="0" w:color="000000"/>
              <w:right w:val="single" w:sz="6" w:space="0" w:color="000000"/>
            </w:tcBorders>
            <w:hideMark/>
          </w:tcPr>
          <w:p w14:paraId="14716FA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Делители и кратные числа, наибольший общий делитель и наименьшее общее кратное. Делимость суммы и произведения </w:t>
            </w:r>
          </w:p>
        </w:tc>
      </w:tr>
      <w:tr w:rsidR="0076019D" w:rsidRPr="0076019D" w14:paraId="0F568188"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4E15E9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9249" w:type="dxa"/>
            <w:tcBorders>
              <w:top w:val="single" w:sz="6" w:space="0" w:color="000000"/>
              <w:left w:val="single" w:sz="6" w:space="0" w:color="000000"/>
              <w:bottom w:val="single" w:sz="6" w:space="0" w:color="000000"/>
              <w:right w:val="single" w:sz="6" w:space="0" w:color="000000"/>
            </w:tcBorders>
            <w:hideMark/>
          </w:tcPr>
          <w:p w14:paraId="399E776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Деление с остатком </w:t>
            </w:r>
          </w:p>
        </w:tc>
      </w:tr>
      <w:tr w:rsidR="0076019D" w:rsidRPr="0076019D" w14:paraId="204694BD"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04B4083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9249" w:type="dxa"/>
            <w:tcBorders>
              <w:top w:val="single" w:sz="6" w:space="0" w:color="000000"/>
              <w:left w:val="single" w:sz="6" w:space="0" w:color="000000"/>
              <w:bottom w:val="single" w:sz="6" w:space="0" w:color="000000"/>
              <w:right w:val="single" w:sz="6" w:space="0" w:color="000000"/>
            </w:tcBorders>
            <w:hideMark/>
          </w:tcPr>
          <w:p w14:paraId="09ABD63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Дроби </w:t>
            </w:r>
          </w:p>
        </w:tc>
      </w:tr>
      <w:tr w:rsidR="0076019D" w:rsidRPr="0076019D" w14:paraId="6E3ABD59"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4EC4E1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9249" w:type="dxa"/>
            <w:tcBorders>
              <w:top w:val="single" w:sz="6" w:space="0" w:color="000000"/>
              <w:left w:val="single" w:sz="6" w:space="0" w:color="000000"/>
              <w:bottom w:val="single" w:sz="6" w:space="0" w:color="000000"/>
              <w:right w:val="single" w:sz="6" w:space="0" w:color="000000"/>
            </w:tcBorders>
            <w:hideMark/>
          </w:tcPr>
          <w:p w14:paraId="72096A2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Обыкновенная дробь, основное свойство дроби, сокращение дробей. Сравнение и упорядочивание дробей </w:t>
            </w:r>
          </w:p>
        </w:tc>
      </w:tr>
      <w:tr w:rsidR="0076019D" w:rsidRPr="0076019D" w14:paraId="0904F32F"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E7EF55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9249" w:type="dxa"/>
            <w:tcBorders>
              <w:top w:val="single" w:sz="6" w:space="0" w:color="000000"/>
              <w:left w:val="single" w:sz="6" w:space="0" w:color="000000"/>
              <w:bottom w:val="single" w:sz="6" w:space="0" w:color="000000"/>
              <w:right w:val="single" w:sz="6" w:space="0" w:color="000000"/>
            </w:tcBorders>
            <w:hideMark/>
          </w:tcPr>
          <w:p w14:paraId="47970E1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задач на нахождение части от целого и целого по его части. Дробное число как результат деления </w:t>
            </w:r>
          </w:p>
        </w:tc>
      </w:tr>
      <w:tr w:rsidR="0076019D" w:rsidRPr="0076019D" w14:paraId="25026EEF" w14:textId="77777777" w:rsidTr="00460C7B">
        <w:trPr>
          <w:trHeight w:val="1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1DF20F9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9249" w:type="dxa"/>
            <w:tcBorders>
              <w:top w:val="single" w:sz="6" w:space="0" w:color="000000"/>
              <w:left w:val="single" w:sz="6" w:space="0" w:color="000000"/>
              <w:bottom w:val="single" w:sz="6" w:space="0" w:color="000000"/>
              <w:right w:val="single" w:sz="6" w:space="0" w:color="000000"/>
            </w:tcBorders>
            <w:hideMark/>
          </w:tcPr>
          <w:p w14:paraId="6A4CF2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десятичной дроби в виде обыкновенной дроби и возможность представления обыкновенной дроби в виде десятичной </w:t>
            </w:r>
          </w:p>
        </w:tc>
      </w:tr>
      <w:tr w:rsidR="0076019D" w:rsidRPr="0076019D" w14:paraId="4ADBAA01" w14:textId="77777777" w:rsidTr="00460C7B">
        <w:trPr>
          <w:trHeight w:val="522"/>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69667A8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9249" w:type="dxa"/>
            <w:tcBorders>
              <w:top w:val="single" w:sz="6" w:space="0" w:color="000000"/>
              <w:left w:val="single" w:sz="6" w:space="0" w:color="000000"/>
              <w:bottom w:val="single" w:sz="6" w:space="0" w:color="000000"/>
              <w:right w:val="single" w:sz="6" w:space="0" w:color="000000"/>
            </w:tcBorders>
            <w:hideMark/>
          </w:tcPr>
          <w:p w14:paraId="1B774D4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Десятичные дроби и метрическая система мер. Арифметические действия и числовые выражения с обыкновенными и десятичными дробями </w:t>
            </w:r>
          </w:p>
        </w:tc>
      </w:tr>
      <w:tr w:rsidR="0076019D" w:rsidRPr="0076019D" w14:paraId="39948303"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6815B7B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9249" w:type="dxa"/>
            <w:tcBorders>
              <w:top w:val="single" w:sz="6" w:space="0" w:color="000000"/>
              <w:left w:val="single" w:sz="6" w:space="0" w:color="000000"/>
              <w:bottom w:val="single" w:sz="6" w:space="0" w:color="000000"/>
              <w:right w:val="single" w:sz="6" w:space="0" w:color="000000"/>
            </w:tcBorders>
            <w:hideMark/>
          </w:tcPr>
          <w:p w14:paraId="2435A8A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Отношение. Деление в данном отношении. Масштаб, пропорция. Применение пропорций при решении задач </w:t>
            </w:r>
          </w:p>
        </w:tc>
      </w:tr>
      <w:tr w:rsidR="0076019D" w:rsidRPr="0076019D" w14:paraId="4F8A583E" w14:textId="77777777" w:rsidTr="00460C7B">
        <w:trPr>
          <w:trHeight w:val="76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1172CA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2.6 </w:t>
            </w:r>
          </w:p>
        </w:tc>
        <w:tc>
          <w:tcPr>
            <w:tcW w:w="9249" w:type="dxa"/>
            <w:tcBorders>
              <w:top w:val="single" w:sz="6" w:space="0" w:color="000000"/>
              <w:left w:val="single" w:sz="6" w:space="0" w:color="000000"/>
              <w:bottom w:val="single" w:sz="6" w:space="0" w:color="000000"/>
              <w:right w:val="single" w:sz="6" w:space="0" w:color="000000"/>
            </w:tcBorders>
            <w:hideMark/>
          </w:tcPr>
          <w:p w14:paraId="7BC4FF7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 </w:t>
            </w:r>
          </w:p>
        </w:tc>
      </w:tr>
      <w:tr w:rsidR="0076019D" w:rsidRPr="0076019D" w14:paraId="1968EF37" w14:textId="77777777" w:rsidTr="00460C7B">
        <w:trPr>
          <w:trHeight w:val="2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096829D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9249" w:type="dxa"/>
            <w:tcBorders>
              <w:top w:val="single" w:sz="6" w:space="0" w:color="000000"/>
              <w:left w:val="single" w:sz="6" w:space="0" w:color="000000"/>
              <w:bottom w:val="single" w:sz="6" w:space="0" w:color="000000"/>
              <w:right w:val="single" w:sz="6" w:space="0" w:color="000000"/>
            </w:tcBorders>
            <w:hideMark/>
          </w:tcPr>
          <w:p w14:paraId="7C1A562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Положительные и отрицательные числа </w:t>
            </w:r>
          </w:p>
        </w:tc>
      </w:tr>
      <w:tr w:rsidR="0076019D" w:rsidRPr="0076019D" w14:paraId="41F5F827" w14:textId="77777777" w:rsidTr="00460C7B">
        <w:trPr>
          <w:trHeight w:val="76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69ADD5F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9249" w:type="dxa"/>
            <w:tcBorders>
              <w:top w:val="single" w:sz="6" w:space="0" w:color="000000"/>
              <w:left w:val="single" w:sz="6" w:space="0" w:color="000000"/>
              <w:bottom w:val="single" w:sz="6" w:space="0" w:color="000000"/>
              <w:right w:val="single" w:sz="6" w:space="0" w:color="000000"/>
            </w:tcBorders>
            <w:hideMark/>
          </w:tcPr>
          <w:p w14:paraId="4CF72FE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w:t>
            </w:r>
          </w:p>
        </w:tc>
      </w:tr>
      <w:tr w:rsidR="0076019D" w:rsidRPr="0076019D" w14:paraId="397FE96E" w14:textId="77777777" w:rsidTr="00460C7B">
        <w:trPr>
          <w:trHeight w:val="261"/>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143DC95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9249" w:type="dxa"/>
            <w:tcBorders>
              <w:top w:val="single" w:sz="6" w:space="0" w:color="000000"/>
              <w:left w:val="single" w:sz="6" w:space="0" w:color="000000"/>
              <w:bottom w:val="single" w:sz="6" w:space="0" w:color="000000"/>
              <w:right w:val="single" w:sz="6" w:space="0" w:color="000000"/>
            </w:tcBorders>
            <w:hideMark/>
          </w:tcPr>
          <w:p w14:paraId="2161A1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Арифметические действия с положительными и отрицательными числами </w:t>
            </w:r>
          </w:p>
        </w:tc>
      </w:tr>
      <w:tr w:rsidR="0076019D" w:rsidRPr="0076019D" w14:paraId="3EAD16D9"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7B2AEBD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9249" w:type="dxa"/>
            <w:tcBorders>
              <w:top w:val="single" w:sz="6" w:space="0" w:color="000000"/>
              <w:left w:val="single" w:sz="6" w:space="0" w:color="000000"/>
              <w:bottom w:val="single" w:sz="6" w:space="0" w:color="000000"/>
              <w:right w:val="single" w:sz="6" w:space="0" w:color="000000"/>
            </w:tcBorders>
            <w:hideMark/>
          </w:tcPr>
          <w:p w14:paraId="38A5760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tc>
      </w:tr>
      <w:tr w:rsidR="0076019D" w:rsidRPr="0076019D" w14:paraId="6F5F0BE8" w14:textId="77777777" w:rsidTr="00460C7B">
        <w:trPr>
          <w:trHeight w:val="2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115260C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9249" w:type="dxa"/>
            <w:tcBorders>
              <w:top w:val="single" w:sz="6" w:space="0" w:color="000000"/>
              <w:left w:val="single" w:sz="6" w:space="0" w:color="000000"/>
              <w:bottom w:val="single" w:sz="6" w:space="0" w:color="000000"/>
              <w:right w:val="single" w:sz="6" w:space="0" w:color="000000"/>
            </w:tcBorders>
            <w:hideMark/>
          </w:tcPr>
          <w:p w14:paraId="20581D0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Буквенные выражения </w:t>
            </w:r>
          </w:p>
        </w:tc>
      </w:tr>
      <w:tr w:rsidR="0076019D" w:rsidRPr="0076019D" w14:paraId="198D4FF7" w14:textId="77777777" w:rsidTr="00460C7B">
        <w:trPr>
          <w:trHeight w:val="76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2C58A61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9249" w:type="dxa"/>
            <w:tcBorders>
              <w:top w:val="single" w:sz="6" w:space="0" w:color="000000"/>
              <w:left w:val="single" w:sz="6" w:space="0" w:color="000000"/>
              <w:bottom w:val="single" w:sz="6" w:space="0" w:color="000000"/>
              <w:right w:val="single" w:sz="6" w:space="0" w:color="000000"/>
            </w:tcBorders>
            <w:hideMark/>
          </w:tcPr>
          <w:p w14:paraId="5FE9707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w:t>
            </w:r>
          </w:p>
        </w:tc>
      </w:tr>
      <w:tr w:rsidR="0076019D" w:rsidRPr="0076019D" w14:paraId="1F6A62D9"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D41876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9249" w:type="dxa"/>
            <w:tcBorders>
              <w:top w:val="single" w:sz="6" w:space="0" w:color="000000"/>
              <w:left w:val="single" w:sz="6" w:space="0" w:color="000000"/>
              <w:bottom w:val="single" w:sz="6" w:space="0" w:color="000000"/>
              <w:right w:val="single" w:sz="6" w:space="0" w:color="000000"/>
            </w:tcBorders>
            <w:hideMark/>
          </w:tcPr>
          <w:p w14:paraId="35F5527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Формулы, формулы периметра и площади прямоугольника, квадрата, объема параллелепипеда и куба </w:t>
            </w:r>
          </w:p>
        </w:tc>
      </w:tr>
      <w:tr w:rsidR="0076019D" w:rsidRPr="0076019D" w14:paraId="2DBA2196" w14:textId="77777777" w:rsidTr="00460C7B">
        <w:trPr>
          <w:trHeight w:val="261"/>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4F5EE5B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9249" w:type="dxa"/>
            <w:tcBorders>
              <w:top w:val="single" w:sz="6" w:space="0" w:color="000000"/>
              <w:left w:val="single" w:sz="6" w:space="0" w:color="000000"/>
              <w:bottom w:val="single" w:sz="6" w:space="0" w:color="000000"/>
              <w:right w:val="single" w:sz="6" w:space="0" w:color="000000"/>
            </w:tcBorders>
            <w:hideMark/>
          </w:tcPr>
          <w:p w14:paraId="069F70E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w:t>
            </w:r>
          </w:p>
        </w:tc>
      </w:tr>
      <w:tr w:rsidR="0076019D" w:rsidRPr="0076019D" w14:paraId="3ABE5CE9" w14:textId="77777777" w:rsidTr="00460C7B">
        <w:trPr>
          <w:trHeight w:val="261"/>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8A733A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 </w:t>
            </w:r>
          </w:p>
        </w:tc>
        <w:tc>
          <w:tcPr>
            <w:tcW w:w="9249" w:type="dxa"/>
            <w:tcBorders>
              <w:top w:val="single" w:sz="6" w:space="0" w:color="000000"/>
              <w:left w:val="single" w:sz="6" w:space="0" w:color="000000"/>
              <w:bottom w:val="single" w:sz="6" w:space="0" w:color="000000"/>
              <w:right w:val="single" w:sz="6" w:space="0" w:color="000000"/>
            </w:tcBorders>
            <w:hideMark/>
          </w:tcPr>
          <w:p w14:paraId="2175AE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арифметическим способом </w:t>
            </w:r>
          </w:p>
        </w:tc>
      </w:tr>
      <w:tr w:rsidR="0076019D" w:rsidRPr="0076019D" w14:paraId="2E932DBF" w14:textId="77777777" w:rsidTr="00460C7B">
        <w:trPr>
          <w:trHeight w:val="2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33FF29F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5.2 </w:t>
            </w:r>
          </w:p>
        </w:tc>
        <w:tc>
          <w:tcPr>
            <w:tcW w:w="9249" w:type="dxa"/>
            <w:tcBorders>
              <w:top w:val="single" w:sz="6" w:space="0" w:color="000000"/>
              <w:left w:val="single" w:sz="6" w:space="0" w:color="000000"/>
              <w:bottom w:val="single" w:sz="6" w:space="0" w:color="000000"/>
              <w:right w:val="single" w:sz="6" w:space="0" w:color="000000"/>
            </w:tcBorders>
            <w:hideMark/>
          </w:tcPr>
          <w:p w14:paraId="5EF9C1F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логических задач. Решение задач перебором всех возможных вариантов </w:t>
            </w:r>
          </w:p>
        </w:tc>
      </w:tr>
      <w:tr w:rsidR="0076019D" w:rsidRPr="0076019D" w14:paraId="3DBE2AF1" w14:textId="77777777" w:rsidTr="00460C7B">
        <w:trPr>
          <w:trHeight w:val="102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F4ECC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5.3 </w:t>
            </w:r>
          </w:p>
        </w:tc>
        <w:tc>
          <w:tcPr>
            <w:tcW w:w="9249" w:type="dxa"/>
            <w:tcBorders>
              <w:top w:val="single" w:sz="6" w:space="0" w:color="000000"/>
              <w:left w:val="single" w:sz="6" w:space="0" w:color="000000"/>
              <w:bottom w:val="single" w:sz="6" w:space="0" w:color="000000"/>
              <w:right w:val="single" w:sz="6" w:space="0" w:color="000000"/>
            </w:tcBorders>
            <w:hideMark/>
          </w:tcPr>
          <w:p w14:paraId="6D0396D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 </w:t>
            </w:r>
          </w:p>
        </w:tc>
      </w:tr>
      <w:tr w:rsidR="0076019D" w:rsidRPr="0076019D" w14:paraId="784133E3"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438236F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5.4 </w:t>
            </w:r>
          </w:p>
        </w:tc>
        <w:tc>
          <w:tcPr>
            <w:tcW w:w="9249" w:type="dxa"/>
            <w:tcBorders>
              <w:top w:val="single" w:sz="6" w:space="0" w:color="000000"/>
              <w:left w:val="single" w:sz="6" w:space="0" w:color="000000"/>
              <w:bottom w:val="single" w:sz="6" w:space="0" w:color="000000"/>
              <w:right w:val="single" w:sz="6" w:space="0" w:color="000000"/>
            </w:tcBorders>
            <w:hideMark/>
          </w:tcPr>
          <w:p w14:paraId="758487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задач, связанных с отношением, пропорциональностью величин, процентами; решение основных задач на дроби и проценты </w:t>
            </w:r>
          </w:p>
        </w:tc>
      </w:tr>
      <w:tr w:rsidR="0076019D" w:rsidRPr="0076019D" w14:paraId="4689736A"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787074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5.5 </w:t>
            </w:r>
          </w:p>
        </w:tc>
        <w:tc>
          <w:tcPr>
            <w:tcW w:w="9249" w:type="dxa"/>
            <w:tcBorders>
              <w:top w:val="single" w:sz="6" w:space="0" w:color="000000"/>
              <w:left w:val="single" w:sz="6" w:space="0" w:color="000000"/>
              <w:bottom w:val="single" w:sz="6" w:space="0" w:color="000000"/>
              <w:right w:val="single" w:sz="6" w:space="0" w:color="000000"/>
            </w:tcBorders>
            <w:hideMark/>
          </w:tcPr>
          <w:p w14:paraId="0D24597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Оценка и прикидка, округление результата. Составление буквенных выражений по условию задачи. </w:t>
            </w:r>
          </w:p>
        </w:tc>
      </w:tr>
      <w:tr w:rsidR="0076019D" w:rsidRPr="0076019D" w14:paraId="19D7ED44"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221D780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5.6 </w:t>
            </w:r>
          </w:p>
        </w:tc>
        <w:tc>
          <w:tcPr>
            <w:tcW w:w="9249" w:type="dxa"/>
            <w:tcBorders>
              <w:top w:val="single" w:sz="6" w:space="0" w:color="000000"/>
              <w:left w:val="single" w:sz="6" w:space="0" w:color="000000"/>
              <w:bottom w:val="single" w:sz="6" w:space="0" w:color="000000"/>
              <w:right w:val="single" w:sz="6" w:space="0" w:color="000000"/>
            </w:tcBorders>
            <w:hideMark/>
          </w:tcPr>
          <w:p w14:paraId="5F92B2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данных с помощью таблиц и диаграмм. Столбчатые диаграммы. Чтение круговых диаграмм </w:t>
            </w:r>
          </w:p>
        </w:tc>
      </w:tr>
      <w:tr w:rsidR="0076019D" w:rsidRPr="0076019D" w14:paraId="4A507387" w14:textId="77777777" w:rsidTr="00460C7B">
        <w:trPr>
          <w:trHeight w:val="261"/>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0BB605B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9249" w:type="dxa"/>
            <w:tcBorders>
              <w:top w:val="single" w:sz="6" w:space="0" w:color="000000"/>
              <w:left w:val="single" w:sz="6" w:space="0" w:color="000000"/>
              <w:bottom w:val="single" w:sz="6" w:space="0" w:color="000000"/>
              <w:right w:val="single" w:sz="6" w:space="0" w:color="000000"/>
            </w:tcBorders>
            <w:hideMark/>
          </w:tcPr>
          <w:p w14:paraId="610650A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Наглядная геометрия </w:t>
            </w:r>
          </w:p>
        </w:tc>
      </w:tr>
      <w:tr w:rsidR="0076019D" w:rsidRPr="0076019D" w14:paraId="5B92EBEC"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0B6CD49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9249" w:type="dxa"/>
            <w:tcBorders>
              <w:top w:val="single" w:sz="6" w:space="0" w:color="000000"/>
              <w:left w:val="single" w:sz="6" w:space="0" w:color="000000"/>
              <w:bottom w:val="single" w:sz="6" w:space="0" w:color="000000"/>
              <w:right w:val="single" w:sz="6" w:space="0" w:color="000000"/>
            </w:tcBorders>
            <w:hideMark/>
          </w:tcPr>
          <w:p w14:paraId="69256B5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Точка, прямая, отрезок, луч, угол, ломаная, многоугольник, четырехугольник, треугольник, окружность, круг </w:t>
            </w:r>
          </w:p>
        </w:tc>
      </w:tr>
      <w:tr w:rsidR="0076019D" w:rsidRPr="0076019D" w14:paraId="497A234E"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2E71B35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6.2 </w:t>
            </w:r>
          </w:p>
        </w:tc>
        <w:tc>
          <w:tcPr>
            <w:tcW w:w="9249" w:type="dxa"/>
            <w:tcBorders>
              <w:top w:val="single" w:sz="6" w:space="0" w:color="000000"/>
              <w:left w:val="single" w:sz="6" w:space="0" w:color="000000"/>
              <w:bottom w:val="single" w:sz="6" w:space="0" w:color="000000"/>
              <w:right w:val="single" w:sz="6" w:space="0" w:color="000000"/>
            </w:tcBorders>
            <w:hideMark/>
          </w:tcPr>
          <w:p w14:paraId="5AFA256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Взаимное расположение двух прямых на плоскости, параллельные прямые, перпендикулярные прямые </w:t>
            </w:r>
          </w:p>
        </w:tc>
      </w:tr>
      <w:tr w:rsidR="0076019D" w:rsidRPr="0076019D" w14:paraId="0B66AB3F"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6DA9525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6.3 </w:t>
            </w:r>
          </w:p>
        </w:tc>
        <w:tc>
          <w:tcPr>
            <w:tcW w:w="9249" w:type="dxa"/>
            <w:tcBorders>
              <w:top w:val="single" w:sz="6" w:space="0" w:color="000000"/>
              <w:left w:val="single" w:sz="6" w:space="0" w:color="000000"/>
              <w:bottom w:val="single" w:sz="6" w:space="0" w:color="000000"/>
              <w:right w:val="single" w:sz="6" w:space="0" w:color="000000"/>
            </w:tcBorders>
            <w:hideMark/>
          </w:tcPr>
          <w:p w14:paraId="13C86F6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Измерение расстояний: между двумя точками, от точки до прямой, длина маршрута на квадратной сетке </w:t>
            </w:r>
          </w:p>
        </w:tc>
      </w:tr>
      <w:tr w:rsidR="0076019D" w:rsidRPr="0076019D" w14:paraId="2F468185" w14:textId="77777777" w:rsidTr="00460C7B">
        <w:trPr>
          <w:trHeight w:val="261"/>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7CC447C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6.4 </w:t>
            </w:r>
          </w:p>
        </w:tc>
        <w:tc>
          <w:tcPr>
            <w:tcW w:w="9249" w:type="dxa"/>
            <w:tcBorders>
              <w:top w:val="single" w:sz="6" w:space="0" w:color="000000"/>
              <w:left w:val="single" w:sz="6" w:space="0" w:color="000000"/>
              <w:bottom w:val="single" w:sz="6" w:space="0" w:color="000000"/>
              <w:right w:val="single" w:sz="6" w:space="0" w:color="000000"/>
            </w:tcBorders>
            <w:hideMark/>
          </w:tcPr>
          <w:p w14:paraId="1102B0D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Измерение и построение углов с помощью транспортира </w:t>
            </w:r>
          </w:p>
        </w:tc>
      </w:tr>
      <w:tr w:rsidR="0076019D" w:rsidRPr="0076019D" w14:paraId="199A59CA"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3EE3904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6.5 </w:t>
            </w:r>
          </w:p>
        </w:tc>
        <w:tc>
          <w:tcPr>
            <w:tcW w:w="9249" w:type="dxa"/>
            <w:tcBorders>
              <w:top w:val="single" w:sz="6" w:space="0" w:color="000000"/>
              <w:left w:val="single" w:sz="6" w:space="0" w:color="000000"/>
              <w:bottom w:val="single" w:sz="6" w:space="0" w:color="000000"/>
              <w:right w:val="single" w:sz="6" w:space="0" w:color="000000"/>
            </w:tcBorders>
            <w:hideMark/>
          </w:tcPr>
          <w:p w14:paraId="3B21C5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Виды треугольников: остроугольный, прямоугольный, тупоугольный, равнобедренный, равносторонний </w:t>
            </w:r>
          </w:p>
        </w:tc>
      </w:tr>
      <w:tr w:rsidR="0076019D" w:rsidRPr="0076019D" w14:paraId="45225024"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1734C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6.6 </w:t>
            </w:r>
          </w:p>
        </w:tc>
        <w:tc>
          <w:tcPr>
            <w:tcW w:w="9249" w:type="dxa"/>
            <w:tcBorders>
              <w:top w:val="single" w:sz="6" w:space="0" w:color="000000"/>
              <w:left w:val="single" w:sz="6" w:space="0" w:color="000000"/>
              <w:bottom w:val="single" w:sz="6" w:space="0" w:color="000000"/>
              <w:right w:val="single" w:sz="6" w:space="0" w:color="000000"/>
            </w:tcBorders>
            <w:hideMark/>
          </w:tcPr>
          <w:p w14:paraId="4F56846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Четырехугольник. Прямоугольник, квадрат: использование свойств сторон, углов, диагоналей </w:t>
            </w:r>
          </w:p>
        </w:tc>
      </w:tr>
      <w:tr w:rsidR="0076019D" w:rsidRPr="0076019D" w14:paraId="4438F0FD"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0693E0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6.7 </w:t>
            </w:r>
          </w:p>
        </w:tc>
        <w:tc>
          <w:tcPr>
            <w:tcW w:w="9249" w:type="dxa"/>
            <w:tcBorders>
              <w:top w:val="single" w:sz="6" w:space="0" w:color="000000"/>
              <w:left w:val="single" w:sz="6" w:space="0" w:color="000000"/>
              <w:bottom w:val="single" w:sz="6" w:space="0" w:color="000000"/>
              <w:right w:val="single" w:sz="6" w:space="0" w:color="000000"/>
            </w:tcBorders>
            <w:hideMark/>
          </w:tcPr>
          <w:p w14:paraId="707E9C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tc>
      </w:tr>
      <w:tr w:rsidR="0076019D" w:rsidRPr="0076019D" w14:paraId="51A7CA9D" w14:textId="77777777" w:rsidTr="00460C7B">
        <w:trPr>
          <w:trHeight w:val="261"/>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781E0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6.8 </w:t>
            </w:r>
          </w:p>
        </w:tc>
        <w:tc>
          <w:tcPr>
            <w:tcW w:w="9249" w:type="dxa"/>
            <w:tcBorders>
              <w:top w:val="single" w:sz="6" w:space="0" w:color="000000"/>
              <w:left w:val="single" w:sz="6" w:space="0" w:color="000000"/>
              <w:bottom w:val="single" w:sz="6" w:space="0" w:color="000000"/>
              <w:right w:val="single" w:sz="6" w:space="0" w:color="000000"/>
            </w:tcBorders>
            <w:hideMark/>
          </w:tcPr>
          <w:p w14:paraId="2C90FF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Периметр многоугольника </w:t>
            </w:r>
          </w:p>
        </w:tc>
      </w:tr>
      <w:tr w:rsidR="0076019D" w:rsidRPr="0076019D" w14:paraId="55E8B5B4" w14:textId="77777777" w:rsidTr="00460C7B">
        <w:trPr>
          <w:trHeight w:val="506"/>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2D14CA7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6.9 </w:t>
            </w:r>
          </w:p>
        </w:tc>
        <w:tc>
          <w:tcPr>
            <w:tcW w:w="9249" w:type="dxa"/>
            <w:tcBorders>
              <w:top w:val="single" w:sz="6" w:space="0" w:color="000000"/>
              <w:left w:val="single" w:sz="6" w:space="0" w:color="000000"/>
              <w:bottom w:val="single" w:sz="6" w:space="0" w:color="000000"/>
              <w:right w:val="single" w:sz="6" w:space="0" w:color="000000"/>
            </w:tcBorders>
            <w:hideMark/>
          </w:tcPr>
          <w:p w14:paraId="11A72FF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Понятие площади фигуры, единицы измерения площади. Приближенное измерение площади фигур, в том числе на квадратной сетке </w:t>
            </w:r>
          </w:p>
        </w:tc>
      </w:tr>
      <w:tr w:rsidR="0076019D" w:rsidRPr="0076019D" w14:paraId="3D4943EE" w14:textId="77777777" w:rsidTr="00460C7B">
        <w:trPr>
          <w:trHeight w:val="261"/>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B8FAE7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6.10 </w:t>
            </w:r>
          </w:p>
        </w:tc>
        <w:tc>
          <w:tcPr>
            <w:tcW w:w="9249" w:type="dxa"/>
            <w:tcBorders>
              <w:top w:val="single" w:sz="6" w:space="0" w:color="000000"/>
              <w:left w:val="single" w:sz="6" w:space="0" w:color="000000"/>
              <w:bottom w:val="single" w:sz="6" w:space="0" w:color="000000"/>
              <w:right w:val="single" w:sz="6" w:space="0" w:color="000000"/>
            </w:tcBorders>
            <w:hideMark/>
          </w:tcPr>
          <w:p w14:paraId="32247FD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Приближенное измерение длины окружности, площади круга </w:t>
            </w:r>
          </w:p>
        </w:tc>
      </w:tr>
      <w:tr w:rsidR="0076019D" w:rsidRPr="0076019D" w14:paraId="490CFCE1" w14:textId="77777777" w:rsidTr="00460C7B">
        <w:trPr>
          <w:trHeight w:val="245"/>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3EBFDFB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6.11 </w:t>
            </w:r>
          </w:p>
        </w:tc>
        <w:tc>
          <w:tcPr>
            <w:tcW w:w="9249" w:type="dxa"/>
            <w:tcBorders>
              <w:top w:val="single" w:sz="6" w:space="0" w:color="000000"/>
              <w:left w:val="single" w:sz="6" w:space="0" w:color="000000"/>
              <w:bottom w:val="single" w:sz="6" w:space="0" w:color="000000"/>
              <w:right w:val="single" w:sz="6" w:space="0" w:color="000000"/>
            </w:tcBorders>
            <w:hideMark/>
          </w:tcPr>
          <w:p w14:paraId="61F6830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Симметрия: центральная, осевая и зеркальная. Построение симметричных фигур </w:t>
            </w:r>
          </w:p>
        </w:tc>
      </w:tr>
      <w:tr w:rsidR="0076019D" w:rsidRPr="0076019D" w14:paraId="24EDF2C6" w14:textId="77777777" w:rsidTr="00460C7B">
        <w:trPr>
          <w:trHeight w:val="1044"/>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124E281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6.12 </w:t>
            </w:r>
          </w:p>
        </w:tc>
        <w:tc>
          <w:tcPr>
            <w:tcW w:w="9249" w:type="dxa"/>
            <w:tcBorders>
              <w:top w:val="single" w:sz="6" w:space="0" w:color="000000"/>
              <w:left w:val="single" w:sz="6" w:space="0" w:color="000000"/>
              <w:bottom w:val="single" w:sz="6" w:space="0" w:color="000000"/>
              <w:right w:val="single" w:sz="6" w:space="0" w:color="000000"/>
            </w:tcBorders>
            <w:hideMark/>
          </w:tcPr>
          <w:p w14:paraId="5B63F65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 </w:t>
            </w:r>
          </w:p>
        </w:tc>
      </w:tr>
      <w:tr w:rsidR="0076019D" w:rsidRPr="0076019D" w14:paraId="73EA9DEB" w14:textId="77777777" w:rsidTr="00460C7B">
        <w:trPr>
          <w:trHeight w:val="538"/>
        </w:trPr>
        <w:tc>
          <w:tcPr>
            <w:tcW w:w="702" w:type="dxa"/>
            <w:tcBorders>
              <w:top w:val="single" w:sz="6" w:space="0" w:color="000000"/>
              <w:left w:val="single" w:sz="6" w:space="0" w:color="000000"/>
              <w:bottom w:val="single" w:sz="6" w:space="0" w:color="000000"/>
              <w:right w:val="single" w:sz="6" w:space="0" w:color="000000"/>
            </w:tcBorders>
            <w:vAlign w:val="center"/>
            <w:hideMark/>
          </w:tcPr>
          <w:p w14:paraId="57874BE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6.13 </w:t>
            </w:r>
          </w:p>
        </w:tc>
        <w:tc>
          <w:tcPr>
            <w:tcW w:w="9249" w:type="dxa"/>
            <w:tcBorders>
              <w:top w:val="single" w:sz="6" w:space="0" w:color="000000"/>
              <w:left w:val="single" w:sz="6" w:space="0" w:color="000000"/>
              <w:bottom w:val="single" w:sz="6" w:space="0" w:color="000000"/>
              <w:right w:val="single" w:sz="6" w:space="0" w:color="000000"/>
            </w:tcBorders>
            <w:hideMark/>
          </w:tcPr>
          <w:p w14:paraId="7C76C82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Понятие объема, единицы измерения объема. Объем прямоугольного параллелепипеда, куба </w:t>
            </w:r>
          </w:p>
        </w:tc>
      </w:tr>
    </w:tbl>
    <w:p w14:paraId="0AB9417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001197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5 </w:t>
      </w:r>
    </w:p>
    <w:p w14:paraId="3DF19DD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794182C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требования к результатам освоения основной </w:t>
      </w:r>
    </w:p>
    <w:p w14:paraId="6143A1F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образовательной программы (7 класс) </w:t>
      </w:r>
    </w:p>
    <w:p w14:paraId="7AA9D3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9727" w:type="dxa"/>
        <w:tblInd w:w="434" w:type="dxa"/>
        <w:tblCellMar>
          <w:left w:w="0" w:type="dxa"/>
          <w:right w:w="0" w:type="dxa"/>
        </w:tblCellMar>
        <w:tblLook w:val="04A0" w:firstRow="1" w:lastRow="0" w:firstColumn="1" w:lastColumn="0" w:noHBand="0" w:noVBand="1"/>
      </w:tblPr>
      <w:tblGrid>
        <w:gridCol w:w="1313"/>
        <w:gridCol w:w="8414"/>
      </w:tblGrid>
      <w:tr w:rsidR="0076019D" w:rsidRPr="0076019D" w14:paraId="678558AC"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hideMark/>
          </w:tcPr>
          <w:p w14:paraId="6035133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проверяемого результата </w:t>
            </w:r>
          </w:p>
        </w:tc>
        <w:tc>
          <w:tcPr>
            <w:tcW w:w="8833" w:type="dxa"/>
            <w:tcBorders>
              <w:top w:val="single" w:sz="6" w:space="0" w:color="000000"/>
              <w:left w:val="single" w:sz="6" w:space="0" w:color="000000"/>
              <w:bottom w:val="single" w:sz="6" w:space="0" w:color="000000"/>
              <w:right w:val="single" w:sz="6" w:space="0" w:color="000000"/>
            </w:tcBorders>
            <w:hideMark/>
          </w:tcPr>
          <w:p w14:paraId="6F2E8A8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предметные результаты освоения основной образовательной программы основного общего образования </w:t>
            </w:r>
          </w:p>
        </w:tc>
      </w:tr>
      <w:tr w:rsidR="0076019D" w:rsidRPr="0076019D" w14:paraId="6EEBFD3E"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01A7B3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8833" w:type="dxa"/>
            <w:tcBorders>
              <w:top w:val="single" w:sz="6" w:space="0" w:color="000000"/>
              <w:left w:val="single" w:sz="6" w:space="0" w:color="000000"/>
              <w:bottom w:val="single" w:sz="6" w:space="0" w:color="000000"/>
              <w:right w:val="single" w:sz="6" w:space="0" w:color="000000"/>
            </w:tcBorders>
            <w:hideMark/>
          </w:tcPr>
          <w:p w14:paraId="19A1CA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256BFE05"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E5F228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8833" w:type="dxa"/>
            <w:tcBorders>
              <w:top w:val="single" w:sz="6" w:space="0" w:color="000000"/>
              <w:left w:val="single" w:sz="6" w:space="0" w:color="000000"/>
              <w:bottom w:val="single" w:sz="6" w:space="0" w:color="000000"/>
              <w:right w:val="single" w:sz="6" w:space="0" w:color="000000"/>
            </w:tcBorders>
            <w:hideMark/>
          </w:tcPr>
          <w:p w14:paraId="52BC85F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сочетая устные и письменные приемы, арифметические действия с рациональными числами </w:t>
            </w:r>
          </w:p>
        </w:tc>
      </w:tr>
      <w:tr w:rsidR="0076019D" w:rsidRPr="0076019D" w14:paraId="76D7310E"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3AFCBC8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8833" w:type="dxa"/>
            <w:tcBorders>
              <w:top w:val="single" w:sz="6" w:space="0" w:color="000000"/>
              <w:left w:val="single" w:sz="6" w:space="0" w:color="000000"/>
              <w:bottom w:val="single" w:sz="6" w:space="0" w:color="000000"/>
              <w:right w:val="single" w:sz="6" w:space="0" w:color="000000"/>
            </w:tcBorders>
            <w:hideMark/>
          </w:tcPr>
          <w:p w14:paraId="0CD8DE5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 </w:t>
            </w:r>
          </w:p>
        </w:tc>
      </w:tr>
      <w:tr w:rsidR="0076019D" w:rsidRPr="0076019D" w14:paraId="3690B049"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3881EAC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8833" w:type="dxa"/>
            <w:tcBorders>
              <w:top w:val="single" w:sz="6" w:space="0" w:color="000000"/>
              <w:left w:val="single" w:sz="6" w:space="0" w:color="000000"/>
              <w:bottom w:val="single" w:sz="6" w:space="0" w:color="000000"/>
              <w:right w:val="single" w:sz="6" w:space="0" w:color="000000"/>
            </w:tcBorders>
            <w:hideMark/>
          </w:tcPr>
          <w:p w14:paraId="6B18EED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tc>
      </w:tr>
      <w:tr w:rsidR="0076019D" w:rsidRPr="0076019D" w14:paraId="3E2DD90D"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7C7C14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8833" w:type="dxa"/>
            <w:tcBorders>
              <w:top w:val="single" w:sz="6" w:space="0" w:color="000000"/>
              <w:left w:val="single" w:sz="6" w:space="0" w:color="000000"/>
              <w:bottom w:val="single" w:sz="6" w:space="0" w:color="000000"/>
              <w:right w:val="single" w:sz="6" w:space="0" w:color="000000"/>
            </w:tcBorders>
            <w:hideMark/>
          </w:tcPr>
          <w:p w14:paraId="754DA13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Сравнивать и упорядочивать рациональные числа </w:t>
            </w:r>
          </w:p>
        </w:tc>
      </w:tr>
      <w:tr w:rsidR="0076019D" w:rsidRPr="0076019D" w14:paraId="17AD8176"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FEC921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1.5 </w:t>
            </w:r>
          </w:p>
        </w:tc>
        <w:tc>
          <w:tcPr>
            <w:tcW w:w="8833" w:type="dxa"/>
            <w:tcBorders>
              <w:top w:val="single" w:sz="6" w:space="0" w:color="000000"/>
              <w:left w:val="single" w:sz="6" w:space="0" w:color="000000"/>
              <w:bottom w:val="single" w:sz="6" w:space="0" w:color="000000"/>
              <w:right w:val="single" w:sz="6" w:space="0" w:color="000000"/>
            </w:tcBorders>
            <w:hideMark/>
          </w:tcPr>
          <w:p w14:paraId="31AEBDA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Округлять числа </w:t>
            </w:r>
          </w:p>
        </w:tc>
      </w:tr>
      <w:tr w:rsidR="0076019D" w:rsidRPr="0076019D" w14:paraId="2FA970AB"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64C59A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1.6 </w:t>
            </w:r>
          </w:p>
        </w:tc>
        <w:tc>
          <w:tcPr>
            <w:tcW w:w="8833" w:type="dxa"/>
            <w:tcBorders>
              <w:top w:val="single" w:sz="6" w:space="0" w:color="000000"/>
              <w:left w:val="single" w:sz="6" w:space="0" w:color="000000"/>
              <w:bottom w:val="single" w:sz="6" w:space="0" w:color="000000"/>
              <w:right w:val="single" w:sz="6" w:space="0" w:color="000000"/>
            </w:tcBorders>
            <w:hideMark/>
          </w:tcPr>
          <w:p w14:paraId="6A17D73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tc>
      </w:tr>
      <w:tr w:rsidR="0076019D" w:rsidRPr="0076019D" w14:paraId="0DC945D7"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2540F5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1.7 </w:t>
            </w:r>
          </w:p>
        </w:tc>
        <w:tc>
          <w:tcPr>
            <w:tcW w:w="8833" w:type="dxa"/>
            <w:tcBorders>
              <w:top w:val="single" w:sz="6" w:space="0" w:color="000000"/>
              <w:left w:val="single" w:sz="6" w:space="0" w:color="000000"/>
              <w:bottom w:val="single" w:sz="6" w:space="0" w:color="000000"/>
              <w:right w:val="single" w:sz="6" w:space="0" w:color="000000"/>
            </w:tcBorders>
            <w:hideMark/>
          </w:tcPr>
          <w:p w14:paraId="3DDE21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признаки делимости, разложение на множители натуральных чисел </w:t>
            </w:r>
          </w:p>
        </w:tc>
      </w:tr>
      <w:tr w:rsidR="0076019D" w:rsidRPr="0076019D" w14:paraId="397CADF6"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D89056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1.8 </w:t>
            </w:r>
          </w:p>
        </w:tc>
        <w:tc>
          <w:tcPr>
            <w:tcW w:w="8833" w:type="dxa"/>
            <w:tcBorders>
              <w:top w:val="single" w:sz="6" w:space="0" w:color="000000"/>
              <w:left w:val="single" w:sz="6" w:space="0" w:color="000000"/>
              <w:bottom w:val="single" w:sz="6" w:space="0" w:color="000000"/>
              <w:right w:val="single" w:sz="6" w:space="0" w:color="000000"/>
            </w:tcBorders>
            <w:hideMark/>
          </w:tcPr>
          <w:p w14:paraId="0CA1E28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 </w:t>
            </w:r>
          </w:p>
        </w:tc>
      </w:tr>
      <w:tr w:rsidR="0076019D" w:rsidRPr="0076019D" w14:paraId="10140DFC"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F2A8A6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8833" w:type="dxa"/>
            <w:tcBorders>
              <w:top w:val="single" w:sz="6" w:space="0" w:color="000000"/>
              <w:left w:val="single" w:sz="6" w:space="0" w:color="000000"/>
              <w:bottom w:val="single" w:sz="6" w:space="0" w:color="000000"/>
              <w:right w:val="single" w:sz="6" w:space="0" w:color="000000"/>
            </w:tcBorders>
            <w:hideMark/>
          </w:tcPr>
          <w:p w14:paraId="1E0DBCE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Алгебраические выражения </w:t>
            </w:r>
          </w:p>
        </w:tc>
      </w:tr>
      <w:tr w:rsidR="0076019D" w:rsidRPr="0076019D" w14:paraId="0F3A928E"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C6934E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8833" w:type="dxa"/>
            <w:tcBorders>
              <w:top w:val="single" w:sz="6" w:space="0" w:color="000000"/>
              <w:left w:val="single" w:sz="6" w:space="0" w:color="000000"/>
              <w:bottom w:val="single" w:sz="6" w:space="0" w:color="000000"/>
              <w:right w:val="single" w:sz="6" w:space="0" w:color="000000"/>
            </w:tcBorders>
            <w:hideMark/>
          </w:tcPr>
          <w:p w14:paraId="1B1EFF7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алгебраическую терминологию и символику, применять ее в процессе освоения учебного материала </w:t>
            </w:r>
          </w:p>
        </w:tc>
      </w:tr>
      <w:tr w:rsidR="0076019D" w:rsidRPr="0076019D" w14:paraId="09591FAF"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551518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2.2 </w:t>
            </w:r>
          </w:p>
        </w:tc>
        <w:tc>
          <w:tcPr>
            <w:tcW w:w="8833" w:type="dxa"/>
            <w:tcBorders>
              <w:top w:val="single" w:sz="6" w:space="0" w:color="000000"/>
              <w:left w:val="single" w:sz="6" w:space="0" w:color="000000"/>
              <w:bottom w:val="single" w:sz="6" w:space="0" w:color="000000"/>
              <w:right w:val="single" w:sz="6" w:space="0" w:color="000000"/>
            </w:tcBorders>
            <w:hideMark/>
          </w:tcPr>
          <w:p w14:paraId="256406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значения буквенных выражений при заданных значениях переменных </w:t>
            </w:r>
          </w:p>
        </w:tc>
      </w:tr>
      <w:tr w:rsidR="0076019D" w:rsidRPr="0076019D" w14:paraId="73782135"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3B213A3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8833" w:type="dxa"/>
            <w:tcBorders>
              <w:top w:val="single" w:sz="6" w:space="0" w:color="000000"/>
              <w:left w:val="single" w:sz="6" w:space="0" w:color="000000"/>
              <w:bottom w:val="single" w:sz="6" w:space="0" w:color="000000"/>
              <w:right w:val="single" w:sz="6" w:space="0" w:color="000000"/>
            </w:tcBorders>
            <w:hideMark/>
          </w:tcPr>
          <w:p w14:paraId="04C422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преобразования целого выражения в многочлен приведением подобных слагаемых, раскрытием скобок </w:t>
            </w:r>
          </w:p>
        </w:tc>
      </w:tr>
      <w:tr w:rsidR="0076019D" w:rsidRPr="0076019D" w14:paraId="66888850"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29EEF6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8833" w:type="dxa"/>
            <w:tcBorders>
              <w:top w:val="single" w:sz="6" w:space="0" w:color="000000"/>
              <w:left w:val="single" w:sz="6" w:space="0" w:color="000000"/>
              <w:bottom w:val="single" w:sz="6" w:space="0" w:color="000000"/>
              <w:right w:val="single" w:sz="6" w:space="0" w:color="000000"/>
            </w:tcBorders>
            <w:hideMark/>
          </w:tcPr>
          <w:p w14:paraId="06542E8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умножение одночлена на многочлен и многочлена на многочлен, применять формулы квадрата суммы и квадрата разности </w:t>
            </w:r>
          </w:p>
        </w:tc>
      </w:tr>
      <w:tr w:rsidR="0076019D" w:rsidRPr="0076019D" w14:paraId="5754091B"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EE25E8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8833" w:type="dxa"/>
            <w:tcBorders>
              <w:top w:val="single" w:sz="6" w:space="0" w:color="000000"/>
              <w:left w:val="single" w:sz="6" w:space="0" w:color="000000"/>
              <w:bottom w:val="single" w:sz="6" w:space="0" w:color="000000"/>
              <w:right w:val="single" w:sz="6" w:space="0" w:color="000000"/>
            </w:tcBorders>
            <w:hideMark/>
          </w:tcPr>
          <w:p w14:paraId="6D50FF0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 </w:t>
            </w:r>
          </w:p>
        </w:tc>
      </w:tr>
      <w:tr w:rsidR="0076019D" w:rsidRPr="0076019D" w14:paraId="49DC8945"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4DEE23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2.6 </w:t>
            </w:r>
          </w:p>
        </w:tc>
        <w:tc>
          <w:tcPr>
            <w:tcW w:w="8833" w:type="dxa"/>
            <w:tcBorders>
              <w:top w:val="single" w:sz="6" w:space="0" w:color="000000"/>
              <w:left w:val="single" w:sz="6" w:space="0" w:color="000000"/>
              <w:bottom w:val="single" w:sz="6" w:space="0" w:color="000000"/>
              <w:right w:val="single" w:sz="6" w:space="0" w:color="000000"/>
            </w:tcBorders>
            <w:hideMark/>
          </w:tcPr>
          <w:p w14:paraId="43DE7FE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преобразования многочленов для решения различных задач из математики, смежных предметов, из реальной практики </w:t>
            </w:r>
          </w:p>
        </w:tc>
      </w:tr>
      <w:tr w:rsidR="0076019D" w:rsidRPr="0076019D" w14:paraId="083F4D4C"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2C8AEE3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2.7 </w:t>
            </w:r>
          </w:p>
        </w:tc>
        <w:tc>
          <w:tcPr>
            <w:tcW w:w="8833" w:type="dxa"/>
            <w:tcBorders>
              <w:top w:val="single" w:sz="6" w:space="0" w:color="000000"/>
              <w:left w:val="single" w:sz="6" w:space="0" w:color="000000"/>
              <w:bottom w:val="single" w:sz="6" w:space="0" w:color="000000"/>
              <w:right w:val="single" w:sz="6" w:space="0" w:color="000000"/>
            </w:tcBorders>
            <w:hideMark/>
          </w:tcPr>
          <w:p w14:paraId="68E0844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свойства степеней с натуральными показателями для преобразования выражений </w:t>
            </w:r>
          </w:p>
        </w:tc>
      </w:tr>
      <w:tr w:rsidR="0076019D" w:rsidRPr="0076019D" w14:paraId="1123116D"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F85043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8833" w:type="dxa"/>
            <w:tcBorders>
              <w:top w:val="single" w:sz="6" w:space="0" w:color="000000"/>
              <w:left w:val="single" w:sz="6" w:space="0" w:color="000000"/>
              <w:bottom w:val="single" w:sz="6" w:space="0" w:color="000000"/>
              <w:right w:val="single" w:sz="6" w:space="0" w:color="000000"/>
            </w:tcBorders>
            <w:hideMark/>
          </w:tcPr>
          <w:p w14:paraId="2D00C21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и неравенства </w:t>
            </w:r>
          </w:p>
        </w:tc>
      </w:tr>
      <w:tr w:rsidR="0076019D" w:rsidRPr="0076019D" w14:paraId="7932B627"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09603BF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8833" w:type="dxa"/>
            <w:tcBorders>
              <w:top w:val="single" w:sz="6" w:space="0" w:color="000000"/>
              <w:left w:val="single" w:sz="6" w:space="0" w:color="000000"/>
              <w:bottom w:val="single" w:sz="6" w:space="0" w:color="000000"/>
              <w:right w:val="single" w:sz="6" w:space="0" w:color="000000"/>
            </w:tcBorders>
            <w:hideMark/>
          </w:tcPr>
          <w:p w14:paraId="4BEA5E5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tc>
      </w:tr>
      <w:tr w:rsidR="0076019D" w:rsidRPr="0076019D" w14:paraId="1E9F7E14"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2982E1F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8833" w:type="dxa"/>
            <w:tcBorders>
              <w:top w:val="single" w:sz="6" w:space="0" w:color="000000"/>
              <w:left w:val="single" w:sz="6" w:space="0" w:color="000000"/>
              <w:bottom w:val="single" w:sz="6" w:space="0" w:color="000000"/>
              <w:right w:val="single" w:sz="6" w:space="0" w:color="000000"/>
            </w:tcBorders>
            <w:hideMark/>
          </w:tcPr>
          <w:p w14:paraId="1D248F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графические методы при решении линейных уравнений и их систем </w:t>
            </w:r>
          </w:p>
        </w:tc>
      </w:tr>
      <w:tr w:rsidR="0076019D" w:rsidRPr="0076019D" w14:paraId="26138FC6"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7B4763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8833" w:type="dxa"/>
            <w:tcBorders>
              <w:top w:val="single" w:sz="6" w:space="0" w:color="000000"/>
              <w:left w:val="single" w:sz="6" w:space="0" w:color="000000"/>
              <w:bottom w:val="single" w:sz="6" w:space="0" w:color="000000"/>
              <w:right w:val="single" w:sz="6" w:space="0" w:color="000000"/>
            </w:tcBorders>
            <w:hideMark/>
          </w:tcPr>
          <w:p w14:paraId="1127271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Подбирать примеры пар чисел, являющихся решением линейного уравнения с двумя переменными </w:t>
            </w:r>
          </w:p>
        </w:tc>
      </w:tr>
      <w:tr w:rsidR="0076019D" w:rsidRPr="0076019D" w14:paraId="19AA6216"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577F606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8833" w:type="dxa"/>
            <w:tcBorders>
              <w:top w:val="single" w:sz="6" w:space="0" w:color="000000"/>
              <w:left w:val="single" w:sz="6" w:space="0" w:color="000000"/>
              <w:bottom w:val="single" w:sz="6" w:space="0" w:color="000000"/>
              <w:right w:val="single" w:sz="6" w:space="0" w:color="000000"/>
            </w:tcBorders>
            <w:hideMark/>
          </w:tcPr>
          <w:p w14:paraId="4CA2B94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tc>
      </w:tr>
      <w:tr w:rsidR="0076019D" w:rsidRPr="0076019D" w14:paraId="2C227ECB" w14:textId="77777777" w:rsidTr="00460C7B">
        <w:trPr>
          <w:trHeight w:val="523"/>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3881AD8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3.5 </w:t>
            </w:r>
          </w:p>
        </w:tc>
        <w:tc>
          <w:tcPr>
            <w:tcW w:w="8833" w:type="dxa"/>
            <w:tcBorders>
              <w:top w:val="single" w:sz="6" w:space="0" w:color="000000"/>
              <w:left w:val="single" w:sz="6" w:space="0" w:color="000000"/>
              <w:bottom w:val="single" w:sz="6" w:space="0" w:color="000000"/>
              <w:right w:val="single" w:sz="6" w:space="0" w:color="000000"/>
            </w:tcBorders>
            <w:hideMark/>
          </w:tcPr>
          <w:p w14:paraId="61EBBF9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системы двух линейных уравнений с двумя переменными, в том числе графически </w:t>
            </w:r>
          </w:p>
        </w:tc>
      </w:tr>
      <w:tr w:rsidR="0076019D" w:rsidRPr="0076019D" w14:paraId="6CA93406" w14:textId="77777777" w:rsidTr="00460C7B">
        <w:trPr>
          <w:trHeight w:val="751"/>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4266F1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3.6 </w:t>
            </w:r>
          </w:p>
        </w:tc>
        <w:tc>
          <w:tcPr>
            <w:tcW w:w="8833" w:type="dxa"/>
            <w:tcBorders>
              <w:top w:val="single" w:sz="6" w:space="0" w:color="000000"/>
              <w:left w:val="single" w:sz="6" w:space="0" w:color="000000"/>
              <w:bottom w:val="single" w:sz="6" w:space="0" w:color="000000"/>
              <w:right w:val="single" w:sz="6" w:space="0" w:color="000000"/>
            </w:tcBorders>
            <w:hideMark/>
          </w:tcPr>
          <w:p w14:paraId="024358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tc>
      </w:tr>
      <w:tr w:rsidR="0076019D" w:rsidRPr="0076019D" w14:paraId="38749302" w14:textId="77777777" w:rsidTr="00460C7B">
        <w:trPr>
          <w:trHeight w:val="261"/>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323DAE5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8833" w:type="dxa"/>
            <w:tcBorders>
              <w:top w:val="single" w:sz="6" w:space="0" w:color="000000"/>
              <w:left w:val="single" w:sz="6" w:space="0" w:color="000000"/>
              <w:bottom w:val="single" w:sz="6" w:space="0" w:color="000000"/>
              <w:right w:val="single" w:sz="6" w:space="0" w:color="000000"/>
            </w:tcBorders>
            <w:hideMark/>
          </w:tcPr>
          <w:p w14:paraId="0356EAA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Координаты и графики. Функции </w:t>
            </w:r>
          </w:p>
        </w:tc>
      </w:tr>
      <w:tr w:rsidR="0076019D" w:rsidRPr="0076019D" w14:paraId="5F48D101"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B38901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8833" w:type="dxa"/>
            <w:tcBorders>
              <w:top w:val="single" w:sz="6" w:space="0" w:color="000000"/>
              <w:left w:val="single" w:sz="6" w:space="0" w:color="000000"/>
              <w:bottom w:val="single" w:sz="6" w:space="0" w:color="000000"/>
              <w:right w:val="single" w:sz="6" w:space="0" w:color="000000"/>
            </w:tcBorders>
            <w:hideMark/>
          </w:tcPr>
          <w:p w14:paraId="73FD80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tc>
      </w:tr>
      <w:tr w:rsidR="0076019D" w:rsidRPr="0076019D" w14:paraId="3E16CCF4" w14:textId="77777777" w:rsidTr="00460C7B">
        <w:trPr>
          <w:trHeight w:val="2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0786EE6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8833" w:type="dxa"/>
            <w:tcBorders>
              <w:top w:val="single" w:sz="6" w:space="0" w:color="000000"/>
              <w:left w:val="single" w:sz="6" w:space="0" w:color="000000"/>
              <w:bottom w:val="single" w:sz="6" w:space="0" w:color="000000"/>
              <w:right w:val="single" w:sz="6" w:space="0" w:color="000000"/>
            </w:tcBorders>
            <w:hideMark/>
          </w:tcPr>
          <w:p w14:paraId="5E74B37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Отмечать в координатной плоскости точки по заданным координатам </w:t>
            </w:r>
          </w:p>
        </w:tc>
      </w:tr>
      <w:tr w:rsidR="0076019D" w:rsidRPr="0076019D" w14:paraId="5F33ECA6" w14:textId="77777777" w:rsidTr="00460C7B">
        <w:trPr>
          <w:trHeight w:val="261"/>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0BC180D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4.3 </w:t>
            </w:r>
          </w:p>
        </w:tc>
        <w:tc>
          <w:tcPr>
            <w:tcW w:w="8833" w:type="dxa"/>
            <w:tcBorders>
              <w:top w:val="single" w:sz="6" w:space="0" w:color="000000"/>
              <w:left w:val="single" w:sz="6" w:space="0" w:color="000000"/>
              <w:bottom w:val="single" w:sz="6" w:space="0" w:color="000000"/>
              <w:right w:val="single" w:sz="6" w:space="0" w:color="000000"/>
            </w:tcBorders>
            <w:hideMark/>
          </w:tcPr>
          <w:p w14:paraId="1979580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Строить графики линейных функций. Строить график функции y = |x| </w:t>
            </w:r>
          </w:p>
        </w:tc>
      </w:tr>
      <w:tr w:rsidR="0076019D" w:rsidRPr="0076019D" w14:paraId="4AEC2EE4"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60A74C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4.4 </w:t>
            </w:r>
          </w:p>
        </w:tc>
        <w:tc>
          <w:tcPr>
            <w:tcW w:w="8833" w:type="dxa"/>
            <w:tcBorders>
              <w:top w:val="single" w:sz="6" w:space="0" w:color="000000"/>
              <w:left w:val="single" w:sz="6" w:space="0" w:color="000000"/>
              <w:bottom w:val="single" w:sz="6" w:space="0" w:color="000000"/>
              <w:right w:val="single" w:sz="6" w:space="0" w:color="000000"/>
            </w:tcBorders>
            <w:hideMark/>
          </w:tcPr>
          <w:p w14:paraId="3A2F7D7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 </w:t>
            </w:r>
          </w:p>
        </w:tc>
      </w:tr>
      <w:tr w:rsidR="0076019D" w:rsidRPr="0076019D" w14:paraId="1EC3CCF2" w14:textId="77777777" w:rsidTr="00460C7B">
        <w:trPr>
          <w:trHeight w:val="2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1CFCEA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4.5 </w:t>
            </w:r>
          </w:p>
        </w:tc>
        <w:tc>
          <w:tcPr>
            <w:tcW w:w="8833" w:type="dxa"/>
            <w:tcBorders>
              <w:top w:val="single" w:sz="6" w:space="0" w:color="000000"/>
              <w:left w:val="single" w:sz="6" w:space="0" w:color="000000"/>
              <w:bottom w:val="single" w:sz="6" w:space="0" w:color="000000"/>
              <w:right w:val="single" w:sz="6" w:space="0" w:color="000000"/>
            </w:tcBorders>
            <w:hideMark/>
          </w:tcPr>
          <w:p w14:paraId="7C38814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значение функции по значению ее аргумента </w:t>
            </w:r>
          </w:p>
        </w:tc>
      </w:tr>
      <w:tr w:rsidR="0076019D" w:rsidRPr="0076019D" w14:paraId="45A32155"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589A1F1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4.6 </w:t>
            </w:r>
          </w:p>
        </w:tc>
        <w:tc>
          <w:tcPr>
            <w:tcW w:w="8833" w:type="dxa"/>
            <w:tcBorders>
              <w:top w:val="single" w:sz="6" w:space="0" w:color="000000"/>
              <w:left w:val="single" w:sz="6" w:space="0" w:color="000000"/>
              <w:bottom w:val="single" w:sz="6" w:space="0" w:color="000000"/>
              <w:right w:val="single" w:sz="6" w:space="0" w:color="000000"/>
            </w:tcBorders>
            <w:hideMark/>
          </w:tcPr>
          <w:p w14:paraId="2BA720D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tc>
      </w:tr>
      <w:tr w:rsidR="0076019D" w:rsidRPr="0076019D" w14:paraId="3A861DFD" w14:textId="77777777" w:rsidTr="00460C7B">
        <w:trPr>
          <w:trHeight w:val="261"/>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E429C3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8833" w:type="dxa"/>
            <w:tcBorders>
              <w:top w:val="single" w:sz="6" w:space="0" w:color="000000"/>
              <w:left w:val="single" w:sz="6" w:space="0" w:color="000000"/>
              <w:bottom w:val="single" w:sz="6" w:space="0" w:color="000000"/>
              <w:right w:val="single" w:sz="6" w:space="0" w:color="000000"/>
            </w:tcBorders>
            <w:hideMark/>
          </w:tcPr>
          <w:p w14:paraId="7C6E9CE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и статистика </w:t>
            </w:r>
          </w:p>
        </w:tc>
      </w:tr>
      <w:tr w:rsidR="0076019D" w:rsidRPr="0076019D" w14:paraId="363A328F"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4639454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 </w:t>
            </w:r>
          </w:p>
        </w:tc>
        <w:tc>
          <w:tcPr>
            <w:tcW w:w="8833" w:type="dxa"/>
            <w:tcBorders>
              <w:top w:val="single" w:sz="6" w:space="0" w:color="000000"/>
              <w:left w:val="single" w:sz="6" w:space="0" w:color="000000"/>
              <w:bottom w:val="single" w:sz="6" w:space="0" w:color="000000"/>
              <w:right w:val="single" w:sz="6" w:space="0" w:color="000000"/>
            </w:tcBorders>
            <w:hideMark/>
          </w:tcPr>
          <w:p w14:paraId="1E22C05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tc>
      </w:tr>
      <w:tr w:rsidR="0076019D" w:rsidRPr="0076019D" w14:paraId="1752E030" w14:textId="77777777" w:rsidTr="00460C7B">
        <w:trPr>
          <w:trHeight w:val="506"/>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1B2671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5.2 </w:t>
            </w:r>
          </w:p>
        </w:tc>
        <w:tc>
          <w:tcPr>
            <w:tcW w:w="8833" w:type="dxa"/>
            <w:tcBorders>
              <w:top w:val="single" w:sz="6" w:space="0" w:color="000000"/>
              <w:left w:val="single" w:sz="6" w:space="0" w:color="000000"/>
              <w:bottom w:val="single" w:sz="6" w:space="0" w:color="000000"/>
              <w:right w:val="single" w:sz="6" w:space="0" w:color="000000"/>
            </w:tcBorders>
            <w:hideMark/>
          </w:tcPr>
          <w:p w14:paraId="6429168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Описывать и интерпретировать реальные числовые данные, представленные в таблицах, на диаграммах, графиках </w:t>
            </w:r>
          </w:p>
        </w:tc>
      </w:tr>
      <w:tr w:rsidR="0076019D" w:rsidRPr="0076019D" w14:paraId="5E989598" w14:textId="77777777" w:rsidTr="00460C7B">
        <w:trPr>
          <w:trHeight w:val="506"/>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16F576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5.3 </w:t>
            </w:r>
          </w:p>
        </w:tc>
        <w:tc>
          <w:tcPr>
            <w:tcW w:w="8833" w:type="dxa"/>
            <w:tcBorders>
              <w:top w:val="single" w:sz="6" w:space="0" w:color="000000"/>
              <w:left w:val="single" w:sz="6" w:space="0" w:color="000000"/>
              <w:bottom w:val="single" w:sz="6" w:space="0" w:color="000000"/>
              <w:right w:val="single" w:sz="6" w:space="0" w:color="000000"/>
            </w:tcBorders>
            <w:hideMark/>
          </w:tcPr>
          <w:p w14:paraId="077996B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tc>
      </w:tr>
      <w:tr w:rsidR="0076019D" w:rsidRPr="0076019D" w14:paraId="63B12787"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EAFC64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5.4 </w:t>
            </w:r>
          </w:p>
        </w:tc>
        <w:tc>
          <w:tcPr>
            <w:tcW w:w="8833" w:type="dxa"/>
            <w:tcBorders>
              <w:top w:val="single" w:sz="6" w:space="0" w:color="000000"/>
              <w:left w:val="single" w:sz="6" w:space="0" w:color="000000"/>
              <w:bottom w:val="single" w:sz="6" w:space="0" w:color="000000"/>
              <w:right w:val="single" w:sz="6" w:space="0" w:color="000000"/>
            </w:tcBorders>
            <w:hideMark/>
          </w:tcPr>
          <w:p w14:paraId="585583E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tc>
      </w:tr>
      <w:tr w:rsidR="0076019D" w:rsidRPr="0076019D" w14:paraId="642643A6" w14:textId="77777777" w:rsidTr="00460C7B">
        <w:trPr>
          <w:trHeight w:val="2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E46494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8833" w:type="dxa"/>
            <w:tcBorders>
              <w:top w:val="single" w:sz="6" w:space="0" w:color="000000"/>
              <w:left w:val="single" w:sz="6" w:space="0" w:color="000000"/>
              <w:bottom w:val="single" w:sz="6" w:space="0" w:color="000000"/>
              <w:right w:val="single" w:sz="6" w:space="0" w:color="000000"/>
            </w:tcBorders>
            <w:hideMark/>
          </w:tcPr>
          <w:p w14:paraId="0974E29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Геометрия </w:t>
            </w:r>
          </w:p>
        </w:tc>
      </w:tr>
      <w:tr w:rsidR="0076019D" w:rsidRPr="0076019D" w14:paraId="22D9BC8A" w14:textId="77777777" w:rsidTr="00460C7B">
        <w:trPr>
          <w:trHeight w:val="1028"/>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2AFE345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8833" w:type="dxa"/>
            <w:tcBorders>
              <w:top w:val="single" w:sz="6" w:space="0" w:color="000000"/>
              <w:left w:val="single" w:sz="6" w:space="0" w:color="000000"/>
              <w:bottom w:val="single" w:sz="6" w:space="0" w:color="000000"/>
              <w:right w:val="single" w:sz="6" w:space="0" w:color="000000"/>
            </w:tcBorders>
            <w:hideMark/>
          </w:tcPr>
          <w:p w14:paraId="752B8D5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tc>
      </w:tr>
      <w:tr w:rsidR="0076019D" w:rsidRPr="0076019D" w14:paraId="2554402E"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622B8B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6.2 </w:t>
            </w:r>
          </w:p>
        </w:tc>
        <w:tc>
          <w:tcPr>
            <w:tcW w:w="8833" w:type="dxa"/>
            <w:tcBorders>
              <w:top w:val="single" w:sz="6" w:space="0" w:color="000000"/>
              <w:left w:val="single" w:sz="6" w:space="0" w:color="000000"/>
              <w:bottom w:val="single" w:sz="6" w:space="0" w:color="000000"/>
              <w:right w:val="single" w:sz="6" w:space="0" w:color="000000"/>
            </w:tcBorders>
            <w:hideMark/>
          </w:tcPr>
          <w:p w14:paraId="4D14783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tc>
      </w:tr>
      <w:tr w:rsidR="0076019D" w:rsidRPr="0076019D" w14:paraId="4A1BEC94" w14:textId="77777777" w:rsidTr="00460C7B">
        <w:trPr>
          <w:trHeight w:val="2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2C2EDDA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6.3 </w:t>
            </w:r>
          </w:p>
        </w:tc>
        <w:tc>
          <w:tcPr>
            <w:tcW w:w="8833" w:type="dxa"/>
            <w:tcBorders>
              <w:top w:val="single" w:sz="6" w:space="0" w:color="000000"/>
              <w:left w:val="single" w:sz="6" w:space="0" w:color="000000"/>
              <w:bottom w:val="single" w:sz="6" w:space="0" w:color="000000"/>
              <w:right w:val="single" w:sz="6" w:space="0" w:color="000000"/>
            </w:tcBorders>
            <w:hideMark/>
          </w:tcPr>
          <w:p w14:paraId="1CFA51A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Строить чертежи к геометрическим задачам </w:t>
            </w:r>
          </w:p>
        </w:tc>
      </w:tr>
      <w:tr w:rsidR="0076019D" w:rsidRPr="0076019D" w14:paraId="71466D9C" w14:textId="77777777" w:rsidTr="00460C7B">
        <w:trPr>
          <w:trHeight w:val="506"/>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2C4FD35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6.4 </w:t>
            </w:r>
          </w:p>
        </w:tc>
        <w:tc>
          <w:tcPr>
            <w:tcW w:w="8833" w:type="dxa"/>
            <w:tcBorders>
              <w:top w:val="single" w:sz="6" w:space="0" w:color="000000"/>
              <w:left w:val="single" w:sz="6" w:space="0" w:color="000000"/>
              <w:bottom w:val="single" w:sz="6" w:space="0" w:color="000000"/>
              <w:right w:val="single" w:sz="6" w:space="0" w:color="000000"/>
            </w:tcBorders>
            <w:hideMark/>
          </w:tcPr>
          <w:p w14:paraId="0D6B87D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признаками равенства треугольников, использовать признаки и свойства равнобедренных треугольников при решении задач </w:t>
            </w:r>
          </w:p>
        </w:tc>
      </w:tr>
      <w:tr w:rsidR="0076019D" w:rsidRPr="0076019D" w14:paraId="291C8199" w14:textId="77777777" w:rsidTr="00460C7B">
        <w:trPr>
          <w:trHeight w:val="261"/>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35E7F03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6.5 </w:t>
            </w:r>
          </w:p>
        </w:tc>
        <w:tc>
          <w:tcPr>
            <w:tcW w:w="8833" w:type="dxa"/>
            <w:tcBorders>
              <w:top w:val="single" w:sz="6" w:space="0" w:color="000000"/>
              <w:left w:val="single" w:sz="6" w:space="0" w:color="000000"/>
              <w:bottom w:val="single" w:sz="6" w:space="0" w:color="000000"/>
              <w:right w:val="single" w:sz="6" w:space="0" w:color="000000"/>
            </w:tcBorders>
            <w:hideMark/>
          </w:tcPr>
          <w:p w14:paraId="1DF708E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Проводить логические рассуждения с использованием геометрических теорем </w:t>
            </w:r>
          </w:p>
        </w:tc>
      </w:tr>
      <w:tr w:rsidR="0076019D" w:rsidRPr="0076019D" w14:paraId="6898C12F"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45A486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6.6 </w:t>
            </w:r>
          </w:p>
        </w:tc>
        <w:tc>
          <w:tcPr>
            <w:tcW w:w="8833" w:type="dxa"/>
            <w:tcBorders>
              <w:top w:val="single" w:sz="6" w:space="0" w:color="000000"/>
              <w:left w:val="single" w:sz="6" w:space="0" w:color="000000"/>
              <w:bottom w:val="single" w:sz="6" w:space="0" w:color="000000"/>
              <w:right w:val="single" w:sz="6" w:space="0" w:color="000000"/>
            </w:tcBorders>
            <w:hideMark/>
          </w:tcPr>
          <w:p w14:paraId="53CC88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 </w:t>
            </w:r>
          </w:p>
        </w:tc>
      </w:tr>
      <w:tr w:rsidR="0076019D" w:rsidRPr="0076019D" w14:paraId="5DF37839"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4738210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6.7 </w:t>
            </w:r>
          </w:p>
        </w:tc>
        <w:tc>
          <w:tcPr>
            <w:tcW w:w="8833" w:type="dxa"/>
            <w:tcBorders>
              <w:top w:val="single" w:sz="6" w:space="0" w:color="000000"/>
              <w:left w:val="single" w:sz="6" w:space="0" w:color="000000"/>
              <w:bottom w:val="single" w:sz="6" w:space="0" w:color="000000"/>
              <w:right w:val="single" w:sz="6" w:space="0" w:color="000000"/>
            </w:tcBorders>
            <w:hideMark/>
          </w:tcPr>
          <w:p w14:paraId="4F572A0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tc>
      </w:tr>
      <w:tr w:rsidR="0076019D" w:rsidRPr="0076019D" w14:paraId="027008D0" w14:textId="77777777" w:rsidTr="00460C7B">
        <w:trPr>
          <w:trHeight w:val="2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6058195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6.8 </w:t>
            </w:r>
          </w:p>
        </w:tc>
        <w:tc>
          <w:tcPr>
            <w:tcW w:w="8833" w:type="dxa"/>
            <w:tcBorders>
              <w:top w:val="single" w:sz="6" w:space="0" w:color="000000"/>
              <w:left w:val="single" w:sz="6" w:space="0" w:color="000000"/>
              <w:bottom w:val="single" w:sz="6" w:space="0" w:color="000000"/>
              <w:right w:val="single" w:sz="6" w:space="0" w:color="000000"/>
            </w:tcBorders>
            <w:hideMark/>
          </w:tcPr>
          <w:p w14:paraId="2ED026D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задачи на клетчатой бумаге </w:t>
            </w:r>
          </w:p>
        </w:tc>
      </w:tr>
      <w:tr w:rsidR="0076019D" w:rsidRPr="0076019D" w14:paraId="78D405B0" w14:textId="77777777" w:rsidTr="00460C7B">
        <w:trPr>
          <w:trHeight w:val="1273"/>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F0ED83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6.9 </w:t>
            </w:r>
          </w:p>
        </w:tc>
        <w:tc>
          <w:tcPr>
            <w:tcW w:w="8833" w:type="dxa"/>
            <w:tcBorders>
              <w:top w:val="single" w:sz="6" w:space="0" w:color="000000"/>
              <w:left w:val="single" w:sz="6" w:space="0" w:color="000000"/>
              <w:bottom w:val="single" w:sz="6" w:space="0" w:color="000000"/>
              <w:right w:val="single" w:sz="6" w:space="0" w:color="000000"/>
            </w:tcBorders>
            <w:hideMark/>
          </w:tcPr>
          <w:p w14:paraId="1788DEB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tc>
      </w:tr>
      <w:tr w:rsidR="0076019D" w:rsidRPr="0076019D" w14:paraId="02FF992A" w14:textId="77777777" w:rsidTr="00460C7B">
        <w:trPr>
          <w:trHeight w:val="76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8EB258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6.10 </w:t>
            </w:r>
          </w:p>
        </w:tc>
        <w:tc>
          <w:tcPr>
            <w:tcW w:w="8833" w:type="dxa"/>
            <w:tcBorders>
              <w:top w:val="single" w:sz="6" w:space="0" w:color="000000"/>
              <w:left w:val="single" w:sz="6" w:space="0" w:color="000000"/>
              <w:bottom w:val="single" w:sz="6" w:space="0" w:color="000000"/>
              <w:right w:val="single" w:sz="6" w:space="0" w:color="000000"/>
            </w:tcBorders>
            <w:hideMark/>
          </w:tcPr>
          <w:p w14:paraId="700B77C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tc>
      </w:tr>
      <w:tr w:rsidR="0076019D" w:rsidRPr="0076019D" w14:paraId="2D4F31EF" w14:textId="77777777" w:rsidTr="00460C7B">
        <w:trPr>
          <w:trHeight w:val="277"/>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22A3A1D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6.11 </w:t>
            </w:r>
          </w:p>
        </w:tc>
        <w:tc>
          <w:tcPr>
            <w:tcW w:w="8833" w:type="dxa"/>
            <w:tcBorders>
              <w:top w:val="single" w:sz="6" w:space="0" w:color="000000"/>
              <w:left w:val="single" w:sz="6" w:space="0" w:color="000000"/>
              <w:bottom w:val="single" w:sz="6" w:space="0" w:color="000000"/>
              <w:right w:val="single" w:sz="6" w:space="0" w:color="000000"/>
            </w:tcBorders>
            <w:hideMark/>
          </w:tcPr>
          <w:p w14:paraId="7A83CCA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tc>
      </w:tr>
      <w:tr w:rsidR="0076019D" w:rsidRPr="0076019D" w14:paraId="54AF1AB6"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523B5C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6.12 </w:t>
            </w:r>
          </w:p>
        </w:tc>
        <w:tc>
          <w:tcPr>
            <w:tcW w:w="8833" w:type="dxa"/>
            <w:tcBorders>
              <w:top w:val="single" w:sz="6" w:space="0" w:color="000000"/>
              <w:left w:val="single" w:sz="6" w:space="0" w:color="000000"/>
              <w:bottom w:val="single" w:sz="6" w:space="0" w:color="000000"/>
              <w:right w:val="single" w:sz="6" w:space="0" w:color="000000"/>
            </w:tcBorders>
            <w:hideMark/>
          </w:tcPr>
          <w:p w14:paraId="4A5FB4F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tc>
      </w:tr>
      <w:tr w:rsidR="0076019D" w:rsidRPr="0076019D" w14:paraId="5A087F11"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5CA098E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6.13 </w:t>
            </w:r>
          </w:p>
        </w:tc>
        <w:tc>
          <w:tcPr>
            <w:tcW w:w="8833" w:type="dxa"/>
            <w:tcBorders>
              <w:top w:val="single" w:sz="6" w:space="0" w:color="000000"/>
              <w:left w:val="single" w:sz="6" w:space="0" w:color="000000"/>
              <w:bottom w:val="single" w:sz="6" w:space="0" w:color="000000"/>
              <w:right w:val="single" w:sz="6" w:space="0" w:color="000000"/>
            </w:tcBorders>
            <w:hideMark/>
          </w:tcPr>
          <w:p w14:paraId="181789A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понятием касательной к окружности, пользоваться теоремой о перпендикулярности касательной и радиуса, проведенного к точке касания </w:t>
            </w:r>
          </w:p>
        </w:tc>
      </w:tr>
      <w:tr w:rsidR="0076019D" w:rsidRPr="0076019D" w14:paraId="3FDF4F1F"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12FFA03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6.14 </w:t>
            </w:r>
          </w:p>
        </w:tc>
        <w:tc>
          <w:tcPr>
            <w:tcW w:w="8833" w:type="dxa"/>
            <w:tcBorders>
              <w:top w:val="single" w:sz="6" w:space="0" w:color="000000"/>
              <w:left w:val="single" w:sz="6" w:space="0" w:color="000000"/>
              <w:bottom w:val="single" w:sz="6" w:space="0" w:color="000000"/>
              <w:right w:val="single" w:sz="6" w:space="0" w:color="000000"/>
            </w:tcBorders>
            <w:hideMark/>
          </w:tcPr>
          <w:p w14:paraId="73B3480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простейшими геометрическими неравенствами, понимать их практический смысл </w:t>
            </w:r>
          </w:p>
        </w:tc>
      </w:tr>
      <w:tr w:rsidR="0076019D" w:rsidRPr="0076019D" w14:paraId="5B602CBE" w14:textId="77777777" w:rsidTr="00460C7B">
        <w:trPr>
          <w:trHeight w:val="145"/>
        </w:trPr>
        <w:tc>
          <w:tcPr>
            <w:tcW w:w="894" w:type="dxa"/>
            <w:tcBorders>
              <w:top w:val="single" w:sz="6" w:space="0" w:color="000000"/>
              <w:left w:val="single" w:sz="6" w:space="0" w:color="000000"/>
              <w:bottom w:val="single" w:sz="6" w:space="0" w:color="000000"/>
              <w:right w:val="single" w:sz="6" w:space="0" w:color="000000"/>
            </w:tcBorders>
            <w:vAlign w:val="center"/>
            <w:hideMark/>
          </w:tcPr>
          <w:p w14:paraId="74EB279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6.15 </w:t>
            </w:r>
          </w:p>
        </w:tc>
        <w:tc>
          <w:tcPr>
            <w:tcW w:w="8833" w:type="dxa"/>
            <w:tcBorders>
              <w:top w:val="single" w:sz="6" w:space="0" w:color="000000"/>
              <w:left w:val="single" w:sz="6" w:space="0" w:color="000000"/>
              <w:bottom w:val="single" w:sz="6" w:space="0" w:color="000000"/>
              <w:right w:val="single" w:sz="6" w:space="0" w:color="000000"/>
            </w:tcBorders>
            <w:hideMark/>
          </w:tcPr>
          <w:p w14:paraId="7C5B733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Проводить основные геометрические построения с помощью циркуля и линейки </w:t>
            </w:r>
          </w:p>
        </w:tc>
      </w:tr>
    </w:tbl>
    <w:p w14:paraId="13A1698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325A97E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6 </w:t>
      </w:r>
    </w:p>
    <w:p w14:paraId="5882E27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3036F6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элементы содержания (7 класс) </w:t>
      </w:r>
    </w:p>
    <w:p w14:paraId="478C1B7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9950" w:type="dxa"/>
        <w:tblInd w:w="292" w:type="dxa"/>
        <w:tblCellMar>
          <w:left w:w="0" w:type="dxa"/>
          <w:right w:w="0" w:type="dxa"/>
        </w:tblCellMar>
        <w:tblLook w:val="04A0" w:firstRow="1" w:lastRow="0" w:firstColumn="1" w:lastColumn="0" w:noHBand="0" w:noVBand="1"/>
      </w:tblPr>
      <w:tblGrid>
        <w:gridCol w:w="567"/>
        <w:gridCol w:w="9383"/>
      </w:tblGrid>
      <w:tr w:rsidR="0076019D" w:rsidRPr="0076019D" w14:paraId="72CE5128"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hideMark/>
          </w:tcPr>
          <w:p w14:paraId="65074E4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w:t>
            </w:r>
          </w:p>
        </w:tc>
        <w:tc>
          <w:tcPr>
            <w:tcW w:w="9383" w:type="dxa"/>
            <w:tcBorders>
              <w:top w:val="single" w:sz="6" w:space="0" w:color="000000"/>
              <w:left w:val="single" w:sz="6" w:space="0" w:color="000000"/>
              <w:bottom w:val="single" w:sz="6" w:space="0" w:color="000000"/>
              <w:right w:val="single" w:sz="6" w:space="0" w:color="000000"/>
            </w:tcBorders>
            <w:hideMark/>
          </w:tcPr>
          <w:p w14:paraId="645382D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Проверяемый элемент содержания </w:t>
            </w:r>
          </w:p>
        </w:tc>
      </w:tr>
      <w:tr w:rsidR="0076019D" w:rsidRPr="0076019D" w14:paraId="594B109D"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00C65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9383" w:type="dxa"/>
            <w:tcBorders>
              <w:top w:val="single" w:sz="6" w:space="0" w:color="000000"/>
              <w:left w:val="single" w:sz="6" w:space="0" w:color="000000"/>
              <w:bottom w:val="single" w:sz="6" w:space="0" w:color="000000"/>
              <w:right w:val="single" w:sz="6" w:space="0" w:color="000000"/>
            </w:tcBorders>
            <w:hideMark/>
          </w:tcPr>
          <w:p w14:paraId="269C67E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7620F57B"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2FC92F0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9383" w:type="dxa"/>
            <w:tcBorders>
              <w:top w:val="single" w:sz="6" w:space="0" w:color="000000"/>
              <w:left w:val="single" w:sz="6" w:space="0" w:color="000000"/>
              <w:bottom w:val="single" w:sz="6" w:space="0" w:color="000000"/>
              <w:right w:val="single" w:sz="6" w:space="0" w:color="000000"/>
            </w:tcBorders>
            <w:hideMark/>
          </w:tcPr>
          <w:p w14:paraId="541CF64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w:t>
            </w:r>
          </w:p>
        </w:tc>
      </w:tr>
      <w:tr w:rsidR="0076019D" w:rsidRPr="0076019D" w14:paraId="60C90B96"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9765AE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9383" w:type="dxa"/>
            <w:tcBorders>
              <w:top w:val="single" w:sz="6" w:space="0" w:color="000000"/>
              <w:left w:val="single" w:sz="6" w:space="0" w:color="000000"/>
              <w:bottom w:val="single" w:sz="6" w:space="0" w:color="000000"/>
              <w:right w:val="single" w:sz="6" w:space="0" w:color="000000"/>
            </w:tcBorders>
            <w:hideMark/>
          </w:tcPr>
          <w:p w14:paraId="7C8A4D6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Арифметические действия с рациональными числами. Решение задач из реальной практики на части, на дроби </w:t>
            </w:r>
          </w:p>
        </w:tc>
      </w:tr>
      <w:tr w:rsidR="0076019D" w:rsidRPr="0076019D" w14:paraId="5CCABB81"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BCE744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9383" w:type="dxa"/>
            <w:tcBorders>
              <w:top w:val="single" w:sz="6" w:space="0" w:color="000000"/>
              <w:left w:val="single" w:sz="6" w:space="0" w:color="000000"/>
              <w:bottom w:val="single" w:sz="6" w:space="0" w:color="000000"/>
              <w:right w:val="single" w:sz="6" w:space="0" w:color="000000"/>
            </w:tcBorders>
            <w:hideMark/>
          </w:tcPr>
          <w:p w14:paraId="5A507CA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Степень с натуральным показателем: определение, преобразование выражений на основе определения, запись больших чисел </w:t>
            </w:r>
          </w:p>
        </w:tc>
      </w:tr>
      <w:tr w:rsidR="0076019D" w:rsidRPr="0076019D" w14:paraId="491A8588"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8881D7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9383" w:type="dxa"/>
            <w:tcBorders>
              <w:top w:val="single" w:sz="6" w:space="0" w:color="000000"/>
              <w:left w:val="single" w:sz="6" w:space="0" w:color="000000"/>
              <w:bottom w:val="single" w:sz="6" w:space="0" w:color="000000"/>
              <w:right w:val="single" w:sz="6" w:space="0" w:color="000000"/>
            </w:tcBorders>
            <w:hideMark/>
          </w:tcPr>
          <w:p w14:paraId="48DFB47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Проценты, запись процентов в виде дроби и дроби в виде процентов. Три основные задачи на проценты, решение задач из реальной практики </w:t>
            </w:r>
          </w:p>
        </w:tc>
      </w:tr>
      <w:tr w:rsidR="0076019D" w:rsidRPr="0076019D" w14:paraId="2454DBEE"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9817F8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1.5 </w:t>
            </w:r>
          </w:p>
        </w:tc>
        <w:tc>
          <w:tcPr>
            <w:tcW w:w="9383" w:type="dxa"/>
            <w:tcBorders>
              <w:top w:val="single" w:sz="6" w:space="0" w:color="000000"/>
              <w:left w:val="single" w:sz="6" w:space="0" w:color="000000"/>
              <w:bottom w:val="single" w:sz="6" w:space="0" w:color="000000"/>
              <w:right w:val="single" w:sz="6" w:space="0" w:color="000000"/>
            </w:tcBorders>
            <w:hideMark/>
          </w:tcPr>
          <w:p w14:paraId="1805748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Применение признаков делимости, разложение на множители натуральных чисел </w:t>
            </w:r>
          </w:p>
        </w:tc>
      </w:tr>
      <w:tr w:rsidR="0076019D" w:rsidRPr="0076019D" w14:paraId="5B32A13C"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685EE5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1.6 </w:t>
            </w:r>
          </w:p>
        </w:tc>
        <w:tc>
          <w:tcPr>
            <w:tcW w:w="9383" w:type="dxa"/>
            <w:tcBorders>
              <w:top w:val="single" w:sz="6" w:space="0" w:color="000000"/>
              <w:left w:val="single" w:sz="6" w:space="0" w:color="000000"/>
              <w:bottom w:val="single" w:sz="6" w:space="0" w:color="000000"/>
              <w:right w:val="single" w:sz="6" w:space="0" w:color="000000"/>
            </w:tcBorders>
            <w:hideMark/>
          </w:tcPr>
          <w:p w14:paraId="3B16226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Реальные зависимости, в том числе прямая и обратная пропорциональности </w:t>
            </w:r>
          </w:p>
        </w:tc>
      </w:tr>
      <w:tr w:rsidR="0076019D" w:rsidRPr="0076019D" w14:paraId="7C0F8669"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060502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9383" w:type="dxa"/>
            <w:tcBorders>
              <w:top w:val="single" w:sz="6" w:space="0" w:color="000000"/>
              <w:left w:val="single" w:sz="6" w:space="0" w:color="000000"/>
              <w:bottom w:val="single" w:sz="6" w:space="0" w:color="000000"/>
              <w:right w:val="single" w:sz="6" w:space="0" w:color="000000"/>
            </w:tcBorders>
            <w:hideMark/>
          </w:tcPr>
          <w:p w14:paraId="49EF4AA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Алгебраические выражения </w:t>
            </w:r>
          </w:p>
        </w:tc>
      </w:tr>
      <w:tr w:rsidR="0076019D" w:rsidRPr="0076019D" w14:paraId="26845599"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AA46E9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9383" w:type="dxa"/>
            <w:tcBorders>
              <w:top w:val="single" w:sz="6" w:space="0" w:color="000000"/>
              <w:left w:val="single" w:sz="6" w:space="0" w:color="000000"/>
              <w:bottom w:val="single" w:sz="6" w:space="0" w:color="000000"/>
              <w:right w:val="single" w:sz="6" w:space="0" w:color="000000"/>
            </w:tcBorders>
            <w:hideMark/>
          </w:tcPr>
          <w:p w14:paraId="113482A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Переменные, числовое значение выражения с переменной. Допустимые значения переменных </w:t>
            </w:r>
          </w:p>
        </w:tc>
      </w:tr>
      <w:tr w:rsidR="0076019D" w:rsidRPr="0076019D" w14:paraId="293AFB45"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3DD492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9383" w:type="dxa"/>
            <w:tcBorders>
              <w:top w:val="single" w:sz="6" w:space="0" w:color="000000"/>
              <w:left w:val="single" w:sz="6" w:space="0" w:color="000000"/>
              <w:bottom w:val="single" w:sz="6" w:space="0" w:color="000000"/>
              <w:right w:val="single" w:sz="6" w:space="0" w:color="000000"/>
            </w:tcBorders>
            <w:hideMark/>
          </w:tcPr>
          <w:p w14:paraId="1F0F4E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зависимости между величинами в виде формулы. Вычисления по формулам </w:t>
            </w:r>
          </w:p>
        </w:tc>
      </w:tr>
      <w:tr w:rsidR="0076019D" w:rsidRPr="0076019D" w14:paraId="70E1A906"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6C65B1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9383" w:type="dxa"/>
            <w:tcBorders>
              <w:top w:val="single" w:sz="6" w:space="0" w:color="000000"/>
              <w:left w:val="single" w:sz="6" w:space="0" w:color="000000"/>
              <w:bottom w:val="single" w:sz="6" w:space="0" w:color="000000"/>
              <w:right w:val="single" w:sz="6" w:space="0" w:color="000000"/>
            </w:tcBorders>
            <w:hideMark/>
          </w:tcPr>
          <w:p w14:paraId="12A2213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Преобразование буквенных выражений, тождественно равные выражения </w:t>
            </w:r>
          </w:p>
        </w:tc>
      </w:tr>
      <w:tr w:rsidR="0076019D" w:rsidRPr="0076019D" w14:paraId="5F9064C6"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C1E4E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9383" w:type="dxa"/>
            <w:tcBorders>
              <w:top w:val="single" w:sz="6" w:space="0" w:color="000000"/>
              <w:left w:val="single" w:sz="6" w:space="0" w:color="000000"/>
              <w:bottom w:val="single" w:sz="6" w:space="0" w:color="000000"/>
              <w:right w:val="single" w:sz="6" w:space="0" w:color="000000"/>
            </w:tcBorders>
            <w:hideMark/>
          </w:tcPr>
          <w:p w14:paraId="51A91B7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Свойства степени с натуральным показателем </w:t>
            </w:r>
          </w:p>
        </w:tc>
      </w:tr>
      <w:tr w:rsidR="0076019D" w:rsidRPr="0076019D" w14:paraId="3A276245"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176DC0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9383" w:type="dxa"/>
            <w:tcBorders>
              <w:top w:val="single" w:sz="6" w:space="0" w:color="000000"/>
              <w:left w:val="single" w:sz="6" w:space="0" w:color="000000"/>
              <w:bottom w:val="single" w:sz="6" w:space="0" w:color="000000"/>
              <w:right w:val="single" w:sz="6" w:space="0" w:color="000000"/>
            </w:tcBorders>
            <w:hideMark/>
          </w:tcPr>
          <w:p w14:paraId="07E3685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Одночлены и многочлены. Степень многочлена. Сложение, вычитание, умножение многочленов </w:t>
            </w:r>
          </w:p>
        </w:tc>
      </w:tr>
      <w:tr w:rsidR="0076019D" w:rsidRPr="0076019D" w14:paraId="45321394"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3F1CA8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2.6 </w:t>
            </w:r>
          </w:p>
        </w:tc>
        <w:tc>
          <w:tcPr>
            <w:tcW w:w="9383" w:type="dxa"/>
            <w:tcBorders>
              <w:top w:val="single" w:sz="6" w:space="0" w:color="000000"/>
              <w:left w:val="single" w:sz="6" w:space="0" w:color="000000"/>
              <w:bottom w:val="single" w:sz="6" w:space="0" w:color="000000"/>
              <w:right w:val="single" w:sz="6" w:space="0" w:color="000000"/>
            </w:tcBorders>
            <w:hideMark/>
          </w:tcPr>
          <w:p w14:paraId="3DF398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Формулы сокращенного умножения: квадрат суммы и квадрат разности. Формула разности квадратов. Разложение многочленов на множители </w:t>
            </w:r>
          </w:p>
        </w:tc>
      </w:tr>
      <w:tr w:rsidR="0076019D" w:rsidRPr="0076019D" w14:paraId="4CE7DF41"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2D25E11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9383" w:type="dxa"/>
            <w:tcBorders>
              <w:top w:val="single" w:sz="6" w:space="0" w:color="000000"/>
              <w:left w:val="single" w:sz="6" w:space="0" w:color="000000"/>
              <w:bottom w:val="single" w:sz="6" w:space="0" w:color="000000"/>
              <w:right w:val="single" w:sz="6" w:space="0" w:color="000000"/>
            </w:tcBorders>
            <w:hideMark/>
          </w:tcPr>
          <w:p w14:paraId="213A194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w:t>
            </w:r>
          </w:p>
        </w:tc>
      </w:tr>
      <w:tr w:rsidR="0076019D" w:rsidRPr="0076019D" w14:paraId="2526A36B"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66C982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9383" w:type="dxa"/>
            <w:tcBorders>
              <w:top w:val="single" w:sz="6" w:space="0" w:color="000000"/>
              <w:left w:val="single" w:sz="6" w:space="0" w:color="000000"/>
              <w:bottom w:val="single" w:sz="6" w:space="0" w:color="000000"/>
              <w:right w:val="single" w:sz="6" w:space="0" w:color="000000"/>
            </w:tcBorders>
            <w:hideMark/>
          </w:tcPr>
          <w:p w14:paraId="3F1509D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Уравнение, корень уравнения, правила преобразования уравнения, равносильность уравнений </w:t>
            </w:r>
          </w:p>
        </w:tc>
      </w:tr>
      <w:tr w:rsidR="0076019D" w:rsidRPr="0076019D" w14:paraId="6F16587F"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658097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9383" w:type="dxa"/>
            <w:tcBorders>
              <w:top w:val="single" w:sz="6" w:space="0" w:color="000000"/>
              <w:left w:val="single" w:sz="6" w:space="0" w:color="000000"/>
              <w:bottom w:val="single" w:sz="6" w:space="0" w:color="000000"/>
              <w:right w:val="single" w:sz="6" w:space="0" w:color="000000"/>
            </w:tcBorders>
            <w:hideMark/>
          </w:tcPr>
          <w:p w14:paraId="0A6F68D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Линейное уравнение с одной переменной, число корней линейного уравнения, решение линейных уравнений </w:t>
            </w:r>
          </w:p>
        </w:tc>
      </w:tr>
      <w:tr w:rsidR="0076019D" w:rsidRPr="0076019D" w14:paraId="50D593AB"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74DF0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9383" w:type="dxa"/>
            <w:tcBorders>
              <w:top w:val="single" w:sz="6" w:space="0" w:color="000000"/>
              <w:left w:val="single" w:sz="6" w:space="0" w:color="000000"/>
              <w:bottom w:val="single" w:sz="6" w:space="0" w:color="000000"/>
              <w:right w:val="single" w:sz="6" w:space="0" w:color="000000"/>
            </w:tcBorders>
            <w:hideMark/>
          </w:tcPr>
          <w:p w14:paraId="1402F74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Составление уравнений по условию задачи. Решение текстовых задач с помощью уравнений </w:t>
            </w:r>
          </w:p>
        </w:tc>
      </w:tr>
      <w:tr w:rsidR="0076019D" w:rsidRPr="0076019D" w14:paraId="6B4C8D20"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2C8EF36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9383" w:type="dxa"/>
            <w:tcBorders>
              <w:top w:val="single" w:sz="6" w:space="0" w:color="000000"/>
              <w:left w:val="single" w:sz="6" w:space="0" w:color="000000"/>
              <w:bottom w:val="single" w:sz="6" w:space="0" w:color="000000"/>
              <w:right w:val="single" w:sz="6" w:space="0" w:color="000000"/>
            </w:tcBorders>
            <w:hideMark/>
          </w:tcPr>
          <w:p w14:paraId="031C2F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Линейное уравнение с двумя переменными и его график </w:t>
            </w:r>
          </w:p>
        </w:tc>
      </w:tr>
      <w:tr w:rsidR="0076019D" w:rsidRPr="0076019D" w14:paraId="7DC483F8"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2CEE2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3.5 </w:t>
            </w:r>
          </w:p>
        </w:tc>
        <w:tc>
          <w:tcPr>
            <w:tcW w:w="9383" w:type="dxa"/>
            <w:tcBorders>
              <w:top w:val="single" w:sz="6" w:space="0" w:color="000000"/>
              <w:left w:val="single" w:sz="6" w:space="0" w:color="000000"/>
              <w:bottom w:val="single" w:sz="6" w:space="0" w:color="000000"/>
              <w:right w:val="single" w:sz="6" w:space="0" w:color="000000"/>
            </w:tcBorders>
            <w:hideMark/>
          </w:tcPr>
          <w:p w14:paraId="05CBFD6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tc>
      </w:tr>
      <w:tr w:rsidR="0076019D" w:rsidRPr="0076019D" w14:paraId="67500F54"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707CC7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9383" w:type="dxa"/>
            <w:tcBorders>
              <w:top w:val="single" w:sz="6" w:space="0" w:color="000000"/>
              <w:left w:val="single" w:sz="6" w:space="0" w:color="000000"/>
              <w:bottom w:val="single" w:sz="6" w:space="0" w:color="000000"/>
              <w:right w:val="single" w:sz="6" w:space="0" w:color="000000"/>
            </w:tcBorders>
            <w:hideMark/>
          </w:tcPr>
          <w:p w14:paraId="013B9F0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Координаты и графики. Функции </w:t>
            </w:r>
          </w:p>
        </w:tc>
      </w:tr>
      <w:tr w:rsidR="0076019D" w:rsidRPr="0076019D" w14:paraId="17AEC5D8"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568F02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9383" w:type="dxa"/>
            <w:tcBorders>
              <w:top w:val="single" w:sz="6" w:space="0" w:color="000000"/>
              <w:left w:val="single" w:sz="6" w:space="0" w:color="000000"/>
              <w:bottom w:val="single" w:sz="6" w:space="0" w:color="000000"/>
              <w:right w:val="single" w:sz="6" w:space="0" w:color="000000"/>
            </w:tcBorders>
            <w:hideMark/>
          </w:tcPr>
          <w:p w14:paraId="25D2811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Координата точки на прямой </w:t>
            </w:r>
          </w:p>
        </w:tc>
      </w:tr>
      <w:tr w:rsidR="0076019D" w:rsidRPr="0076019D" w14:paraId="5BB6ACB5"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26E8A05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9383" w:type="dxa"/>
            <w:tcBorders>
              <w:top w:val="single" w:sz="6" w:space="0" w:color="000000"/>
              <w:left w:val="single" w:sz="6" w:space="0" w:color="000000"/>
              <w:bottom w:val="single" w:sz="6" w:space="0" w:color="000000"/>
              <w:right w:val="single" w:sz="6" w:space="0" w:color="000000"/>
            </w:tcBorders>
            <w:hideMark/>
          </w:tcPr>
          <w:p w14:paraId="455B541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Числовые промежутки. Расстояние между двумя точками координатной прямой </w:t>
            </w:r>
          </w:p>
        </w:tc>
      </w:tr>
      <w:tr w:rsidR="0076019D" w:rsidRPr="0076019D" w14:paraId="06E56152"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A0C833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4.3 </w:t>
            </w:r>
          </w:p>
        </w:tc>
        <w:tc>
          <w:tcPr>
            <w:tcW w:w="9383" w:type="dxa"/>
            <w:tcBorders>
              <w:top w:val="single" w:sz="6" w:space="0" w:color="000000"/>
              <w:left w:val="single" w:sz="6" w:space="0" w:color="000000"/>
              <w:bottom w:val="single" w:sz="6" w:space="0" w:color="000000"/>
              <w:right w:val="single" w:sz="6" w:space="0" w:color="000000"/>
            </w:tcBorders>
            <w:hideMark/>
          </w:tcPr>
          <w:p w14:paraId="1D13425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Прямоугольная система координат, оси Ox и Oy. Абсцисса и ордината точки на координатной плоскости </w:t>
            </w:r>
          </w:p>
        </w:tc>
      </w:tr>
      <w:tr w:rsidR="0076019D" w:rsidRPr="0076019D" w14:paraId="4F4403B2"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28D34C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4.4 </w:t>
            </w:r>
          </w:p>
        </w:tc>
        <w:tc>
          <w:tcPr>
            <w:tcW w:w="9383" w:type="dxa"/>
            <w:tcBorders>
              <w:top w:val="single" w:sz="6" w:space="0" w:color="000000"/>
              <w:left w:val="single" w:sz="6" w:space="0" w:color="000000"/>
              <w:bottom w:val="single" w:sz="6" w:space="0" w:color="000000"/>
              <w:right w:val="single" w:sz="6" w:space="0" w:color="000000"/>
            </w:tcBorders>
            <w:hideMark/>
          </w:tcPr>
          <w:p w14:paraId="4D2994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Примеры графиков, заданных формулами. Чтение графиков реальных зависимостей </w:t>
            </w:r>
          </w:p>
        </w:tc>
      </w:tr>
      <w:tr w:rsidR="0076019D" w:rsidRPr="0076019D" w14:paraId="5EFC585F" w14:textId="77777777" w:rsidTr="00460C7B">
        <w:trPr>
          <w:trHeight w:val="18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F4EA03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4.5 </w:t>
            </w:r>
          </w:p>
        </w:tc>
        <w:tc>
          <w:tcPr>
            <w:tcW w:w="9383" w:type="dxa"/>
            <w:tcBorders>
              <w:top w:val="single" w:sz="6" w:space="0" w:color="000000"/>
              <w:left w:val="single" w:sz="6" w:space="0" w:color="000000"/>
              <w:bottom w:val="single" w:sz="6" w:space="0" w:color="000000"/>
              <w:right w:val="single" w:sz="6" w:space="0" w:color="000000"/>
            </w:tcBorders>
            <w:hideMark/>
          </w:tcPr>
          <w:p w14:paraId="0664AAE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Понятие функции. График функции. Свойства функций </w:t>
            </w:r>
          </w:p>
        </w:tc>
      </w:tr>
      <w:tr w:rsidR="0076019D" w:rsidRPr="0076019D" w14:paraId="78768A77" w14:textId="77777777" w:rsidTr="00460C7B">
        <w:trPr>
          <w:trHeight w:val="33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1D71E2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4.6 </w:t>
            </w:r>
          </w:p>
        </w:tc>
        <w:tc>
          <w:tcPr>
            <w:tcW w:w="9383" w:type="dxa"/>
            <w:tcBorders>
              <w:top w:val="single" w:sz="6" w:space="0" w:color="000000"/>
              <w:left w:val="single" w:sz="6" w:space="0" w:color="000000"/>
              <w:bottom w:val="single" w:sz="6" w:space="0" w:color="000000"/>
              <w:right w:val="single" w:sz="6" w:space="0" w:color="000000"/>
            </w:tcBorders>
            <w:hideMark/>
          </w:tcPr>
          <w:p w14:paraId="04ACE91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Линейная функция, ее график. График функции y = |x| </w:t>
            </w:r>
          </w:p>
        </w:tc>
      </w:tr>
      <w:tr w:rsidR="0076019D" w:rsidRPr="0076019D" w14:paraId="17765B88" w14:textId="77777777" w:rsidTr="00460C7B">
        <w:trPr>
          <w:trHeight w:val="33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6AAEE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4.7 </w:t>
            </w:r>
          </w:p>
        </w:tc>
        <w:tc>
          <w:tcPr>
            <w:tcW w:w="9383" w:type="dxa"/>
            <w:tcBorders>
              <w:top w:val="single" w:sz="6" w:space="0" w:color="000000"/>
              <w:left w:val="single" w:sz="6" w:space="0" w:color="000000"/>
              <w:bottom w:val="single" w:sz="6" w:space="0" w:color="000000"/>
              <w:right w:val="single" w:sz="6" w:space="0" w:color="000000"/>
            </w:tcBorders>
            <w:hideMark/>
          </w:tcPr>
          <w:p w14:paraId="167EBF1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Графическое решение линейных уравнений и систем линейных уравнений </w:t>
            </w:r>
          </w:p>
        </w:tc>
      </w:tr>
      <w:tr w:rsidR="0076019D" w:rsidRPr="0076019D" w14:paraId="1C2F49F1" w14:textId="77777777" w:rsidTr="00460C7B">
        <w:trPr>
          <w:trHeight w:val="31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32A2396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9383" w:type="dxa"/>
            <w:tcBorders>
              <w:top w:val="single" w:sz="6" w:space="0" w:color="000000"/>
              <w:left w:val="single" w:sz="6" w:space="0" w:color="000000"/>
              <w:bottom w:val="single" w:sz="6" w:space="0" w:color="000000"/>
              <w:right w:val="single" w:sz="6" w:space="0" w:color="000000"/>
            </w:tcBorders>
            <w:hideMark/>
          </w:tcPr>
          <w:p w14:paraId="148061A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и статистика </w:t>
            </w:r>
          </w:p>
        </w:tc>
      </w:tr>
      <w:tr w:rsidR="0076019D" w:rsidRPr="0076019D" w14:paraId="40122761" w14:textId="77777777" w:rsidTr="00460C7B">
        <w:trPr>
          <w:trHeight w:val="1320"/>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D34693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 </w:t>
            </w:r>
          </w:p>
        </w:tc>
        <w:tc>
          <w:tcPr>
            <w:tcW w:w="9383" w:type="dxa"/>
            <w:tcBorders>
              <w:top w:val="single" w:sz="6" w:space="0" w:color="000000"/>
              <w:left w:val="single" w:sz="6" w:space="0" w:color="000000"/>
              <w:bottom w:val="single" w:sz="6" w:space="0" w:color="000000"/>
              <w:right w:val="single" w:sz="6" w:space="0" w:color="000000"/>
            </w:tcBorders>
            <w:hideMark/>
          </w:tcPr>
          <w:p w14:paraId="3EB4FB1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tc>
      </w:tr>
      <w:tr w:rsidR="0076019D" w:rsidRPr="0076019D" w14:paraId="3C01A589" w14:textId="77777777" w:rsidTr="00460C7B">
        <w:trPr>
          <w:trHeight w:val="650"/>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37D95A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5.2 </w:t>
            </w:r>
          </w:p>
        </w:tc>
        <w:tc>
          <w:tcPr>
            <w:tcW w:w="9383" w:type="dxa"/>
            <w:tcBorders>
              <w:top w:val="single" w:sz="6" w:space="0" w:color="000000"/>
              <w:left w:val="single" w:sz="6" w:space="0" w:color="000000"/>
              <w:bottom w:val="single" w:sz="6" w:space="0" w:color="000000"/>
              <w:right w:val="single" w:sz="6" w:space="0" w:color="000000"/>
            </w:tcBorders>
            <w:hideMark/>
          </w:tcPr>
          <w:p w14:paraId="53E2B9E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tc>
      </w:tr>
      <w:tr w:rsidR="0076019D" w:rsidRPr="0076019D" w14:paraId="52DF9312" w14:textId="77777777" w:rsidTr="00460C7B">
        <w:trPr>
          <w:trHeight w:val="98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263846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5.3 </w:t>
            </w:r>
          </w:p>
        </w:tc>
        <w:tc>
          <w:tcPr>
            <w:tcW w:w="9383" w:type="dxa"/>
            <w:tcBorders>
              <w:top w:val="single" w:sz="6" w:space="0" w:color="000000"/>
              <w:left w:val="single" w:sz="6" w:space="0" w:color="000000"/>
              <w:bottom w:val="single" w:sz="6" w:space="0" w:color="000000"/>
              <w:right w:val="single" w:sz="6" w:space="0" w:color="000000"/>
            </w:tcBorders>
            <w:hideMark/>
          </w:tcPr>
          <w:p w14:paraId="57F4514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tc>
      </w:tr>
      <w:tr w:rsidR="0076019D" w:rsidRPr="0076019D" w14:paraId="0D7CA896" w14:textId="77777777" w:rsidTr="00460C7B">
        <w:trPr>
          <w:trHeight w:val="96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619F7C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5.4 </w:t>
            </w:r>
          </w:p>
        </w:tc>
        <w:tc>
          <w:tcPr>
            <w:tcW w:w="9383" w:type="dxa"/>
            <w:tcBorders>
              <w:top w:val="single" w:sz="6" w:space="0" w:color="000000"/>
              <w:left w:val="single" w:sz="6" w:space="0" w:color="000000"/>
              <w:bottom w:val="single" w:sz="6" w:space="0" w:color="000000"/>
              <w:right w:val="single" w:sz="6" w:space="0" w:color="000000"/>
            </w:tcBorders>
            <w:hideMark/>
          </w:tcPr>
          <w:p w14:paraId="0D443A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tc>
      </w:tr>
      <w:tr w:rsidR="0076019D" w:rsidRPr="0076019D" w14:paraId="2E9CED4A" w14:textId="77777777" w:rsidTr="00460C7B">
        <w:trPr>
          <w:trHeight w:val="33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25C407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9383" w:type="dxa"/>
            <w:tcBorders>
              <w:top w:val="single" w:sz="6" w:space="0" w:color="000000"/>
              <w:left w:val="single" w:sz="6" w:space="0" w:color="000000"/>
              <w:bottom w:val="single" w:sz="6" w:space="0" w:color="000000"/>
              <w:right w:val="single" w:sz="6" w:space="0" w:color="000000"/>
            </w:tcBorders>
            <w:hideMark/>
          </w:tcPr>
          <w:p w14:paraId="2821AAA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Геометрия </w:t>
            </w:r>
          </w:p>
        </w:tc>
      </w:tr>
      <w:tr w:rsidR="0076019D" w:rsidRPr="0076019D" w14:paraId="41499EEF" w14:textId="77777777" w:rsidTr="00460C7B">
        <w:trPr>
          <w:trHeight w:val="98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547FCD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9383" w:type="dxa"/>
            <w:tcBorders>
              <w:top w:val="single" w:sz="6" w:space="0" w:color="000000"/>
              <w:left w:val="single" w:sz="6" w:space="0" w:color="000000"/>
              <w:bottom w:val="single" w:sz="6" w:space="0" w:color="000000"/>
              <w:right w:val="single" w:sz="6" w:space="0" w:color="000000"/>
            </w:tcBorders>
            <w:hideMark/>
          </w:tcPr>
          <w:p w14:paraId="45BB661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tc>
      </w:tr>
      <w:tr w:rsidR="0076019D" w:rsidRPr="0076019D" w14:paraId="2839DD5E" w14:textId="77777777" w:rsidTr="00460C7B">
        <w:trPr>
          <w:trHeight w:val="650"/>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063115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6.2 </w:t>
            </w:r>
          </w:p>
        </w:tc>
        <w:tc>
          <w:tcPr>
            <w:tcW w:w="9383" w:type="dxa"/>
            <w:tcBorders>
              <w:top w:val="single" w:sz="6" w:space="0" w:color="000000"/>
              <w:left w:val="single" w:sz="6" w:space="0" w:color="000000"/>
              <w:bottom w:val="single" w:sz="6" w:space="0" w:color="000000"/>
              <w:right w:val="single" w:sz="6" w:space="0" w:color="000000"/>
            </w:tcBorders>
            <w:hideMark/>
          </w:tcPr>
          <w:p w14:paraId="339CFA4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Симметричные фигуры. Основные свойства осевой симметрии. Примеры симметрии в окружающем мире </w:t>
            </w:r>
          </w:p>
        </w:tc>
      </w:tr>
      <w:tr w:rsidR="0076019D" w:rsidRPr="0076019D" w14:paraId="4273948C" w14:textId="77777777" w:rsidTr="00460C7B">
        <w:trPr>
          <w:trHeight w:val="650"/>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EEE30B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6.3 </w:t>
            </w:r>
          </w:p>
        </w:tc>
        <w:tc>
          <w:tcPr>
            <w:tcW w:w="9383" w:type="dxa"/>
            <w:tcBorders>
              <w:top w:val="single" w:sz="6" w:space="0" w:color="000000"/>
              <w:left w:val="single" w:sz="6" w:space="0" w:color="000000"/>
              <w:bottom w:val="single" w:sz="6" w:space="0" w:color="000000"/>
              <w:right w:val="single" w:sz="6" w:space="0" w:color="000000"/>
            </w:tcBorders>
            <w:hideMark/>
          </w:tcPr>
          <w:p w14:paraId="22D0E1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Основные построения с помощью циркуля и линейки. Треугольник. Высота, медиана, биссектриса, их свойства </w:t>
            </w:r>
          </w:p>
        </w:tc>
      </w:tr>
      <w:tr w:rsidR="0076019D" w:rsidRPr="0076019D" w14:paraId="3EC5C385" w14:textId="77777777" w:rsidTr="00460C7B">
        <w:trPr>
          <w:trHeight w:val="33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7168A3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6.4 </w:t>
            </w:r>
          </w:p>
        </w:tc>
        <w:tc>
          <w:tcPr>
            <w:tcW w:w="9383" w:type="dxa"/>
            <w:tcBorders>
              <w:top w:val="single" w:sz="6" w:space="0" w:color="000000"/>
              <w:left w:val="single" w:sz="6" w:space="0" w:color="000000"/>
              <w:bottom w:val="single" w:sz="6" w:space="0" w:color="000000"/>
              <w:right w:val="single" w:sz="6" w:space="0" w:color="000000"/>
            </w:tcBorders>
            <w:hideMark/>
          </w:tcPr>
          <w:p w14:paraId="66C215A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Равнобедренный и равносторонний треугольники. Неравенство треугольника </w:t>
            </w:r>
          </w:p>
        </w:tc>
      </w:tr>
      <w:tr w:rsidR="0076019D" w:rsidRPr="0076019D" w14:paraId="0CFC55C8" w14:textId="77777777" w:rsidTr="00460C7B">
        <w:trPr>
          <w:trHeight w:val="31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3EA97F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6.5 </w:t>
            </w:r>
          </w:p>
        </w:tc>
        <w:tc>
          <w:tcPr>
            <w:tcW w:w="9383" w:type="dxa"/>
            <w:tcBorders>
              <w:top w:val="single" w:sz="6" w:space="0" w:color="000000"/>
              <w:left w:val="single" w:sz="6" w:space="0" w:color="000000"/>
              <w:bottom w:val="single" w:sz="6" w:space="0" w:color="000000"/>
              <w:right w:val="single" w:sz="6" w:space="0" w:color="000000"/>
            </w:tcBorders>
            <w:hideMark/>
          </w:tcPr>
          <w:p w14:paraId="19D49F9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Свойства и признаки равнобедренного треугольника. Признаки равенства треугольников </w:t>
            </w:r>
          </w:p>
        </w:tc>
      </w:tr>
      <w:tr w:rsidR="0076019D" w:rsidRPr="0076019D" w14:paraId="39499605" w14:textId="77777777" w:rsidTr="00460C7B">
        <w:trPr>
          <w:trHeight w:val="671"/>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77383E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6.6 </w:t>
            </w:r>
          </w:p>
        </w:tc>
        <w:tc>
          <w:tcPr>
            <w:tcW w:w="9383" w:type="dxa"/>
            <w:tcBorders>
              <w:top w:val="single" w:sz="6" w:space="0" w:color="000000"/>
              <w:left w:val="single" w:sz="6" w:space="0" w:color="000000"/>
              <w:bottom w:val="single" w:sz="6" w:space="0" w:color="000000"/>
              <w:right w:val="single" w:sz="6" w:space="0" w:color="000000"/>
            </w:tcBorders>
            <w:hideMark/>
          </w:tcPr>
          <w:p w14:paraId="359892E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Свойства и признаки параллельных прямых. Сумма углов треугольника. Внешние углы треугольника </w:t>
            </w:r>
          </w:p>
        </w:tc>
      </w:tr>
      <w:tr w:rsidR="0076019D" w:rsidRPr="0076019D" w14:paraId="24F46FFE" w14:textId="77777777" w:rsidTr="00460C7B">
        <w:trPr>
          <w:trHeight w:val="96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70D045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6.7 </w:t>
            </w:r>
          </w:p>
        </w:tc>
        <w:tc>
          <w:tcPr>
            <w:tcW w:w="9383" w:type="dxa"/>
            <w:tcBorders>
              <w:top w:val="single" w:sz="6" w:space="0" w:color="000000"/>
              <w:left w:val="single" w:sz="6" w:space="0" w:color="000000"/>
              <w:bottom w:val="single" w:sz="6" w:space="0" w:color="000000"/>
              <w:right w:val="single" w:sz="6" w:space="0" w:color="000000"/>
            </w:tcBorders>
            <w:hideMark/>
          </w:tcPr>
          <w:p w14:paraId="296BBB1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 </w:t>
            </w:r>
          </w:p>
        </w:tc>
      </w:tr>
      <w:tr w:rsidR="0076019D" w:rsidRPr="0076019D" w14:paraId="56FACDAC" w14:textId="77777777" w:rsidTr="00460C7B">
        <w:trPr>
          <w:trHeight w:val="671"/>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0791D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6.8 </w:t>
            </w:r>
          </w:p>
        </w:tc>
        <w:tc>
          <w:tcPr>
            <w:tcW w:w="9383" w:type="dxa"/>
            <w:tcBorders>
              <w:top w:val="single" w:sz="6" w:space="0" w:color="000000"/>
              <w:left w:val="single" w:sz="6" w:space="0" w:color="000000"/>
              <w:bottom w:val="single" w:sz="6" w:space="0" w:color="000000"/>
              <w:right w:val="single" w:sz="6" w:space="0" w:color="000000"/>
            </w:tcBorders>
            <w:hideMark/>
          </w:tcPr>
          <w:p w14:paraId="517029A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tc>
      </w:tr>
      <w:tr w:rsidR="0076019D" w:rsidRPr="0076019D" w14:paraId="3D04CD64" w14:textId="77777777" w:rsidTr="00460C7B">
        <w:trPr>
          <w:trHeight w:val="650"/>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EB12FC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6.9 </w:t>
            </w:r>
          </w:p>
        </w:tc>
        <w:tc>
          <w:tcPr>
            <w:tcW w:w="9383" w:type="dxa"/>
            <w:tcBorders>
              <w:top w:val="single" w:sz="6" w:space="0" w:color="000000"/>
              <w:left w:val="single" w:sz="6" w:space="0" w:color="000000"/>
              <w:bottom w:val="single" w:sz="6" w:space="0" w:color="000000"/>
              <w:right w:val="single" w:sz="6" w:space="0" w:color="000000"/>
            </w:tcBorders>
            <w:hideMark/>
          </w:tcPr>
          <w:p w14:paraId="1E83B00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Геометрическое место точек. Биссектриса угла и серединный перпендикуляр к отрезку как геометрические места точек </w:t>
            </w:r>
          </w:p>
        </w:tc>
      </w:tr>
      <w:tr w:rsidR="0076019D" w:rsidRPr="0076019D" w14:paraId="0DC26343" w14:textId="77777777" w:rsidTr="00460C7B">
        <w:trPr>
          <w:trHeight w:val="650"/>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C484EC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6.10 </w:t>
            </w:r>
          </w:p>
        </w:tc>
        <w:tc>
          <w:tcPr>
            <w:tcW w:w="9383" w:type="dxa"/>
            <w:tcBorders>
              <w:top w:val="single" w:sz="6" w:space="0" w:color="000000"/>
              <w:left w:val="single" w:sz="6" w:space="0" w:color="000000"/>
              <w:bottom w:val="single" w:sz="6" w:space="0" w:color="000000"/>
              <w:right w:val="single" w:sz="6" w:space="0" w:color="000000"/>
            </w:tcBorders>
            <w:hideMark/>
          </w:tcPr>
          <w:p w14:paraId="7D0396F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Окружность и круг, хорда и диаметр, их свойства. Взаимное расположение окружности и прямой. Касательная и секущая к окружности </w:t>
            </w:r>
          </w:p>
        </w:tc>
      </w:tr>
      <w:tr w:rsidR="0076019D" w:rsidRPr="0076019D" w14:paraId="483E3F60" w14:textId="77777777" w:rsidTr="00460C7B">
        <w:trPr>
          <w:trHeight w:val="33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566AE5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6.11 </w:t>
            </w:r>
          </w:p>
        </w:tc>
        <w:tc>
          <w:tcPr>
            <w:tcW w:w="9383" w:type="dxa"/>
            <w:tcBorders>
              <w:top w:val="single" w:sz="6" w:space="0" w:color="000000"/>
              <w:left w:val="single" w:sz="6" w:space="0" w:color="000000"/>
              <w:bottom w:val="single" w:sz="6" w:space="0" w:color="000000"/>
              <w:right w:val="single" w:sz="6" w:space="0" w:color="000000"/>
            </w:tcBorders>
            <w:hideMark/>
          </w:tcPr>
          <w:p w14:paraId="7F3C52B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Окружность, вписанная в угол. Вписанная и описанная окружности треугольника </w:t>
            </w:r>
          </w:p>
        </w:tc>
      </w:tr>
    </w:tbl>
    <w:p w14:paraId="17121A5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2C888A7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7 </w:t>
      </w:r>
    </w:p>
    <w:p w14:paraId="0D34C66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3CAD439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требования к результатам освоения основной </w:t>
      </w:r>
    </w:p>
    <w:p w14:paraId="5E0641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образовательной программы 8 класса </w:t>
      </w:r>
    </w:p>
    <w:p w14:paraId="310CE42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9873" w:type="dxa"/>
        <w:tblInd w:w="434" w:type="dxa"/>
        <w:tblCellMar>
          <w:left w:w="0" w:type="dxa"/>
          <w:right w:w="0" w:type="dxa"/>
        </w:tblCellMar>
        <w:tblLook w:val="04A0" w:firstRow="1" w:lastRow="0" w:firstColumn="1" w:lastColumn="0" w:noHBand="0" w:noVBand="1"/>
      </w:tblPr>
      <w:tblGrid>
        <w:gridCol w:w="1360"/>
        <w:gridCol w:w="8513"/>
      </w:tblGrid>
      <w:tr w:rsidR="0076019D" w:rsidRPr="0076019D" w14:paraId="10B17D13"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hideMark/>
          </w:tcPr>
          <w:p w14:paraId="5699C5F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hideMark/>
          </w:tcPr>
          <w:p w14:paraId="644D9DF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предметные результаты освоения основной образовательной программы основного общего образования </w:t>
            </w:r>
          </w:p>
        </w:tc>
      </w:tr>
      <w:tr w:rsidR="0076019D" w:rsidRPr="0076019D" w14:paraId="6465AEF4"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417F6C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2663F97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08425308"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2BF5C25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0E2DA5E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tc>
      </w:tr>
      <w:tr w:rsidR="0076019D" w:rsidRPr="0076019D" w14:paraId="14C3FCAA"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737811A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604A12E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tc>
      </w:tr>
      <w:tr w:rsidR="0076019D" w:rsidRPr="0076019D" w14:paraId="0A01869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3DC0C9F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281007A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записи больших и малых чисел с помощью десятичных дробей и степеней числа 10 </w:t>
            </w:r>
          </w:p>
        </w:tc>
      </w:tr>
      <w:tr w:rsidR="0076019D" w:rsidRPr="0076019D" w14:paraId="44ABC9D6"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779596F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40CE47F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Алгебраические выражения </w:t>
            </w:r>
          </w:p>
        </w:tc>
      </w:tr>
      <w:tr w:rsidR="0076019D" w:rsidRPr="0076019D" w14:paraId="49EAB07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D6B014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5D1D58F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понятие степени с целым показателем, выполнять преобразования выражений, содержащих степени с целым показателем </w:t>
            </w:r>
          </w:p>
        </w:tc>
      </w:tr>
      <w:tr w:rsidR="0076019D" w:rsidRPr="0076019D" w14:paraId="3D646315"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4B8133B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36AA46A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tc>
      </w:tr>
      <w:tr w:rsidR="0076019D" w:rsidRPr="0076019D" w14:paraId="0102F70D"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4F39F93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7E1B867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Раскладывать квадратный трехчлен на множители </w:t>
            </w:r>
          </w:p>
        </w:tc>
      </w:tr>
      <w:tr w:rsidR="0076019D" w:rsidRPr="0076019D" w14:paraId="17E9CCE3"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69CC639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6115AF0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преобразования выражений для решения различных задач из математики, смежных предметов, из реальной практики </w:t>
            </w:r>
          </w:p>
        </w:tc>
      </w:tr>
      <w:tr w:rsidR="0076019D" w:rsidRPr="0076019D" w14:paraId="7001B13F"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7F65CC4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7F5B636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и неравенства </w:t>
            </w:r>
          </w:p>
        </w:tc>
      </w:tr>
      <w:tr w:rsidR="0076019D" w:rsidRPr="0076019D" w14:paraId="6A9EC86C"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BF9B2B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05495D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линейные, квадратные уравнения и рациональные уравнения, сводящиеся к ним, системы двух уравнений с двумя переменными </w:t>
            </w:r>
          </w:p>
        </w:tc>
      </w:tr>
      <w:tr w:rsidR="0076019D" w:rsidRPr="0076019D" w14:paraId="6FB4F1E3"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687BB51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6CE0309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tc>
      </w:tr>
      <w:tr w:rsidR="0076019D" w:rsidRPr="0076019D" w14:paraId="4FAE3E4E"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BB0740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0B5ED21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tc>
      </w:tr>
      <w:tr w:rsidR="0076019D" w:rsidRPr="0076019D" w14:paraId="5077BCB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6A9905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0" w:type="auto"/>
            <w:tcBorders>
              <w:top w:val="single" w:sz="6" w:space="0" w:color="000000"/>
              <w:left w:val="single" w:sz="6" w:space="0" w:color="000000"/>
              <w:bottom w:val="single" w:sz="6" w:space="0" w:color="000000"/>
              <w:right w:val="single" w:sz="6" w:space="0" w:color="000000"/>
            </w:tcBorders>
            <w:hideMark/>
          </w:tcPr>
          <w:p w14:paraId="0B76326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tc>
      </w:tr>
      <w:tr w:rsidR="0076019D" w:rsidRPr="0076019D" w14:paraId="37CDDDF3"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1C9037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63B5280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Функции </w:t>
            </w:r>
          </w:p>
        </w:tc>
      </w:tr>
      <w:tr w:rsidR="0076019D" w:rsidRPr="0076019D" w14:paraId="2D117196"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6FC896B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0" w:type="auto"/>
            <w:tcBorders>
              <w:top w:val="single" w:sz="6" w:space="0" w:color="000000"/>
              <w:left w:val="single" w:sz="6" w:space="0" w:color="000000"/>
              <w:bottom w:val="single" w:sz="6" w:space="0" w:color="000000"/>
              <w:right w:val="single" w:sz="6" w:space="0" w:color="000000"/>
            </w:tcBorders>
            <w:hideMark/>
          </w:tcPr>
          <w:p w14:paraId="7D4A790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 </w:t>
            </w:r>
          </w:p>
        </w:tc>
      </w:tr>
      <w:tr w:rsidR="0076019D" w:rsidRPr="0076019D" w14:paraId="520D2019"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113F46F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0" w:type="auto"/>
            <w:tcBorders>
              <w:top w:val="single" w:sz="6" w:space="0" w:color="000000"/>
              <w:left w:val="single" w:sz="6" w:space="0" w:color="000000"/>
              <w:bottom w:val="single" w:sz="6" w:space="0" w:color="000000"/>
              <w:right w:val="single" w:sz="6" w:space="0" w:color="000000"/>
            </w:tcBorders>
            <w:hideMark/>
          </w:tcPr>
          <w:p w14:paraId="4391F91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Строить графики элементарных функций вида: , y = x</w:t>
            </w:r>
            <w:r w:rsidRPr="0076019D">
              <w:rPr>
                <w:rFonts w:ascii="Times New Roman" w:eastAsia="Calibri" w:hAnsi="Times New Roman" w:cs="Times New Roman"/>
                <w:vertAlign w:val="superscript"/>
              </w:rPr>
              <w:t>2</w:t>
            </w:r>
            <w:r w:rsidRPr="0076019D">
              <w:rPr>
                <w:rFonts w:ascii="Times New Roman" w:eastAsia="Calibri" w:hAnsi="Times New Roman" w:cs="Times New Roman"/>
              </w:rPr>
              <w:t>, y = x</w:t>
            </w:r>
            <w:r w:rsidRPr="0076019D">
              <w:rPr>
                <w:rFonts w:ascii="Times New Roman" w:eastAsia="Calibri" w:hAnsi="Times New Roman" w:cs="Times New Roman"/>
                <w:vertAlign w:val="superscript"/>
              </w:rPr>
              <w:t>3</w:t>
            </w:r>
            <w:r w:rsidRPr="0076019D">
              <w:rPr>
                <w:rFonts w:ascii="Times New Roman" w:eastAsia="Calibri" w:hAnsi="Times New Roman" w:cs="Times New Roman"/>
              </w:rPr>
              <w:t xml:space="preserve">, y = |x|, описывать свойства числовой функции по ее графику </w:t>
            </w:r>
          </w:p>
        </w:tc>
      </w:tr>
      <w:tr w:rsidR="0076019D" w:rsidRPr="0076019D" w14:paraId="10AD7DA2"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5C9542E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14:paraId="6533D63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и статистика </w:t>
            </w:r>
          </w:p>
        </w:tc>
      </w:tr>
      <w:tr w:rsidR="0076019D" w:rsidRPr="0076019D" w14:paraId="62D7BA0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6AB9632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5.1 </w:t>
            </w:r>
          </w:p>
        </w:tc>
        <w:tc>
          <w:tcPr>
            <w:tcW w:w="0" w:type="auto"/>
            <w:tcBorders>
              <w:top w:val="single" w:sz="6" w:space="0" w:color="000000"/>
              <w:left w:val="single" w:sz="6" w:space="0" w:color="000000"/>
              <w:bottom w:val="single" w:sz="6" w:space="0" w:color="000000"/>
              <w:right w:val="single" w:sz="6" w:space="0" w:color="000000"/>
            </w:tcBorders>
            <w:hideMark/>
          </w:tcPr>
          <w:p w14:paraId="651E9F7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tc>
      </w:tr>
      <w:tr w:rsidR="0076019D" w:rsidRPr="0076019D" w14:paraId="163A13F6"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9092BD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5.2 </w:t>
            </w:r>
          </w:p>
        </w:tc>
        <w:tc>
          <w:tcPr>
            <w:tcW w:w="0" w:type="auto"/>
            <w:tcBorders>
              <w:top w:val="single" w:sz="6" w:space="0" w:color="000000"/>
              <w:left w:val="single" w:sz="6" w:space="0" w:color="000000"/>
              <w:bottom w:val="single" w:sz="6" w:space="0" w:color="000000"/>
              <w:right w:val="single" w:sz="6" w:space="0" w:color="000000"/>
            </w:tcBorders>
            <w:hideMark/>
          </w:tcPr>
          <w:p w14:paraId="3FE3838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Описывать данные с помощью статистических показателей: средних значений и мер рассеивания (размах, дисперсия и стандартное отклонение) </w:t>
            </w:r>
          </w:p>
        </w:tc>
      </w:tr>
      <w:tr w:rsidR="0076019D" w:rsidRPr="0076019D" w14:paraId="7BEB50A7"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4D1C7B2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5.3 </w:t>
            </w:r>
          </w:p>
        </w:tc>
        <w:tc>
          <w:tcPr>
            <w:tcW w:w="0" w:type="auto"/>
            <w:tcBorders>
              <w:top w:val="single" w:sz="6" w:space="0" w:color="000000"/>
              <w:left w:val="single" w:sz="6" w:space="0" w:color="000000"/>
              <w:bottom w:val="single" w:sz="6" w:space="0" w:color="000000"/>
              <w:right w:val="single" w:sz="6" w:space="0" w:color="000000"/>
            </w:tcBorders>
            <w:hideMark/>
          </w:tcPr>
          <w:p w14:paraId="58ACE57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частоты числовых значений и частоты событий, в том числе по результатам измерений и наблюдений </w:t>
            </w:r>
          </w:p>
        </w:tc>
      </w:tr>
      <w:tr w:rsidR="0076019D" w:rsidRPr="0076019D" w14:paraId="671D07D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D821BB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5.4 </w:t>
            </w:r>
          </w:p>
        </w:tc>
        <w:tc>
          <w:tcPr>
            <w:tcW w:w="0" w:type="auto"/>
            <w:tcBorders>
              <w:top w:val="single" w:sz="6" w:space="0" w:color="000000"/>
              <w:left w:val="single" w:sz="6" w:space="0" w:color="000000"/>
              <w:bottom w:val="single" w:sz="6" w:space="0" w:color="000000"/>
              <w:right w:val="single" w:sz="6" w:space="0" w:color="000000"/>
            </w:tcBorders>
            <w:hideMark/>
          </w:tcPr>
          <w:p w14:paraId="536F124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tc>
      </w:tr>
      <w:tr w:rsidR="0076019D" w:rsidRPr="0076019D" w14:paraId="741FE25F"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5FC3432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5.5 </w:t>
            </w:r>
          </w:p>
        </w:tc>
        <w:tc>
          <w:tcPr>
            <w:tcW w:w="0" w:type="auto"/>
            <w:tcBorders>
              <w:top w:val="single" w:sz="6" w:space="0" w:color="000000"/>
              <w:left w:val="single" w:sz="6" w:space="0" w:color="000000"/>
              <w:bottom w:val="single" w:sz="6" w:space="0" w:color="000000"/>
              <w:right w:val="single" w:sz="6" w:space="0" w:color="000000"/>
            </w:tcBorders>
            <w:hideMark/>
          </w:tcPr>
          <w:p w14:paraId="60F362B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графические модели: дерево случайного эксперимента, диаграммы Эйлера, числовая прямая </w:t>
            </w:r>
          </w:p>
        </w:tc>
      </w:tr>
      <w:tr w:rsidR="0076019D" w:rsidRPr="0076019D" w14:paraId="544A6745"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63C3E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5.6 </w:t>
            </w:r>
          </w:p>
        </w:tc>
        <w:tc>
          <w:tcPr>
            <w:tcW w:w="0" w:type="auto"/>
            <w:tcBorders>
              <w:top w:val="single" w:sz="6" w:space="0" w:color="000000"/>
              <w:left w:val="single" w:sz="6" w:space="0" w:color="000000"/>
              <w:bottom w:val="single" w:sz="6" w:space="0" w:color="000000"/>
              <w:right w:val="single" w:sz="6" w:space="0" w:color="000000"/>
            </w:tcBorders>
            <w:hideMark/>
          </w:tcPr>
          <w:p w14:paraId="5025C6D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tc>
      </w:tr>
      <w:tr w:rsidR="0076019D" w:rsidRPr="0076019D" w14:paraId="5C1E52F1"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4568A63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5.7 </w:t>
            </w:r>
          </w:p>
        </w:tc>
        <w:tc>
          <w:tcPr>
            <w:tcW w:w="0" w:type="auto"/>
            <w:tcBorders>
              <w:top w:val="single" w:sz="6" w:space="0" w:color="000000"/>
              <w:left w:val="single" w:sz="6" w:space="0" w:color="000000"/>
              <w:bottom w:val="single" w:sz="6" w:space="0" w:color="000000"/>
              <w:right w:val="single" w:sz="6" w:space="0" w:color="000000"/>
            </w:tcBorders>
            <w:hideMark/>
          </w:tcPr>
          <w:p w14:paraId="5ABE931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tc>
      </w:tr>
      <w:tr w:rsidR="0076019D" w:rsidRPr="0076019D" w14:paraId="5882BBE0"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1260C31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14:paraId="252A080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Геометрия </w:t>
            </w:r>
          </w:p>
        </w:tc>
      </w:tr>
      <w:tr w:rsidR="0076019D" w:rsidRPr="0076019D" w14:paraId="461C716E"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2A6E573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0" w:type="auto"/>
            <w:tcBorders>
              <w:top w:val="single" w:sz="6" w:space="0" w:color="000000"/>
              <w:left w:val="single" w:sz="6" w:space="0" w:color="000000"/>
              <w:bottom w:val="single" w:sz="6" w:space="0" w:color="000000"/>
              <w:right w:val="single" w:sz="6" w:space="0" w:color="000000"/>
            </w:tcBorders>
            <w:hideMark/>
          </w:tcPr>
          <w:p w14:paraId="6614C6D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Распознавать основные виды четырехугольников, их элементы, пользоваться их свойствами при решении геометрических задач </w:t>
            </w:r>
          </w:p>
        </w:tc>
      </w:tr>
      <w:tr w:rsidR="0076019D" w:rsidRPr="0076019D" w14:paraId="282D69A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4C386E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6.2 </w:t>
            </w:r>
          </w:p>
        </w:tc>
        <w:tc>
          <w:tcPr>
            <w:tcW w:w="0" w:type="auto"/>
            <w:tcBorders>
              <w:top w:val="single" w:sz="6" w:space="0" w:color="000000"/>
              <w:left w:val="single" w:sz="6" w:space="0" w:color="000000"/>
              <w:bottom w:val="single" w:sz="6" w:space="0" w:color="000000"/>
              <w:right w:val="single" w:sz="6" w:space="0" w:color="000000"/>
            </w:tcBorders>
            <w:hideMark/>
          </w:tcPr>
          <w:p w14:paraId="2BF66FD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свойства точки пересечения медиан треугольника (центра масс) в решении задач </w:t>
            </w:r>
          </w:p>
        </w:tc>
      </w:tr>
      <w:tr w:rsidR="0076019D" w:rsidRPr="0076019D" w14:paraId="712B0119"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713B81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6.3 </w:t>
            </w:r>
          </w:p>
        </w:tc>
        <w:tc>
          <w:tcPr>
            <w:tcW w:w="0" w:type="auto"/>
            <w:tcBorders>
              <w:top w:val="single" w:sz="6" w:space="0" w:color="000000"/>
              <w:left w:val="single" w:sz="6" w:space="0" w:color="000000"/>
              <w:bottom w:val="single" w:sz="6" w:space="0" w:color="000000"/>
              <w:right w:val="single" w:sz="6" w:space="0" w:color="000000"/>
            </w:tcBorders>
            <w:hideMark/>
          </w:tcPr>
          <w:p w14:paraId="12E187F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tc>
      </w:tr>
      <w:tr w:rsidR="0076019D" w:rsidRPr="0076019D" w14:paraId="0E218D5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19D6168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6.4 </w:t>
            </w:r>
          </w:p>
        </w:tc>
        <w:tc>
          <w:tcPr>
            <w:tcW w:w="0" w:type="auto"/>
            <w:tcBorders>
              <w:top w:val="single" w:sz="6" w:space="0" w:color="000000"/>
              <w:left w:val="single" w:sz="6" w:space="0" w:color="000000"/>
              <w:bottom w:val="single" w:sz="6" w:space="0" w:color="000000"/>
              <w:right w:val="single" w:sz="6" w:space="0" w:color="000000"/>
            </w:tcBorders>
            <w:hideMark/>
          </w:tcPr>
          <w:p w14:paraId="452A984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признаки подобия треугольников в решении геометрических задач </w:t>
            </w:r>
          </w:p>
        </w:tc>
      </w:tr>
      <w:tr w:rsidR="0076019D" w:rsidRPr="0076019D" w14:paraId="0E774F88"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3838853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6.5 </w:t>
            </w:r>
          </w:p>
        </w:tc>
        <w:tc>
          <w:tcPr>
            <w:tcW w:w="0" w:type="auto"/>
            <w:tcBorders>
              <w:top w:val="single" w:sz="6" w:space="0" w:color="000000"/>
              <w:left w:val="single" w:sz="6" w:space="0" w:color="000000"/>
              <w:bottom w:val="single" w:sz="6" w:space="0" w:color="000000"/>
              <w:right w:val="single" w:sz="6" w:space="0" w:color="000000"/>
            </w:tcBorders>
            <w:hideMark/>
          </w:tcPr>
          <w:p w14:paraId="6B5A9E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 </w:t>
            </w:r>
          </w:p>
        </w:tc>
      </w:tr>
      <w:tr w:rsidR="0076019D" w:rsidRPr="0076019D" w14:paraId="3265CBA4"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1232D55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6.6 </w:t>
            </w:r>
          </w:p>
        </w:tc>
        <w:tc>
          <w:tcPr>
            <w:tcW w:w="0" w:type="auto"/>
            <w:tcBorders>
              <w:top w:val="single" w:sz="6" w:space="0" w:color="000000"/>
              <w:left w:val="single" w:sz="6" w:space="0" w:color="000000"/>
              <w:bottom w:val="single" w:sz="6" w:space="0" w:color="000000"/>
              <w:right w:val="single" w:sz="6" w:space="0" w:color="000000"/>
            </w:tcBorders>
            <w:hideMark/>
          </w:tcPr>
          <w:p w14:paraId="4330637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tc>
      </w:tr>
      <w:tr w:rsidR="0076019D" w:rsidRPr="0076019D" w14:paraId="26AC0464"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642178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6.7 </w:t>
            </w:r>
          </w:p>
        </w:tc>
        <w:tc>
          <w:tcPr>
            <w:tcW w:w="0" w:type="auto"/>
            <w:tcBorders>
              <w:top w:val="single" w:sz="6" w:space="0" w:color="000000"/>
              <w:left w:val="single" w:sz="6" w:space="0" w:color="000000"/>
              <w:bottom w:val="single" w:sz="6" w:space="0" w:color="000000"/>
              <w:right w:val="single" w:sz="6" w:space="0" w:color="000000"/>
            </w:tcBorders>
            <w:hideMark/>
          </w:tcPr>
          <w:p w14:paraId="308CDAA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tc>
      </w:tr>
      <w:tr w:rsidR="0076019D" w:rsidRPr="0076019D" w14:paraId="3584BD2B"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3031491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6.8 </w:t>
            </w:r>
          </w:p>
        </w:tc>
        <w:tc>
          <w:tcPr>
            <w:tcW w:w="0" w:type="auto"/>
            <w:tcBorders>
              <w:top w:val="single" w:sz="6" w:space="0" w:color="000000"/>
              <w:left w:val="single" w:sz="6" w:space="0" w:color="000000"/>
              <w:bottom w:val="single" w:sz="6" w:space="0" w:color="000000"/>
              <w:right w:val="single" w:sz="6" w:space="0" w:color="000000"/>
            </w:tcBorders>
            <w:hideMark/>
          </w:tcPr>
          <w:p w14:paraId="6DCEE7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tc>
      </w:tr>
      <w:tr w:rsidR="0076019D" w:rsidRPr="0076019D" w14:paraId="7A5DF403"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4059E3A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6.9 </w:t>
            </w:r>
          </w:p>
        </w:tc>
        <w:tc>
          <w:tcPr>
            <w:tcW w:w="0" w:type="auto"/>
            <w:tcBorders>
              <w:top w:val="single" w:sz="6" w:space="0" w:color="000000"/>
              <w:left w:val="single" w:sz="6" w:space="0" w:color="000000"/>
              <w:bottom w:val="single" w:sz="6" w:space="0" w:color="000000"/>
              <w:right w:val="single" w:sz="6" w:space="0" w:color="000000"/>
            </w:tcBorders>
            <w:hideMark/>
          </w:tcPr>
          <w:p w14:paraId="5380418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понятием описанного четырехугольника, применять свойства описанного четырехугольника при решении задач </w:t>
            </w:r>
          </w:p>
        </w:tc>
      </w:tr>
      <w:tr w:rsidR="0076019D" w:rsidRPr="0076019D" w14:paraId="44E36335" w14:textId="77777777" w:rsidTr="00460C7B">
        <w:trPr>
          <w:trHeight w:val="373"/>
        </w:trPr>
        <w:tc>
          <w:tcPr>
            <w:tcW w:w="1360" w:type="dxa"/>
            <w:tcBorders>
              <w:top w:val="single" w:sz="6" w:space="0" w:color="000000"/>
              <w:left w:val="single" w:sz="6" w:space="0" w:color="000000"/>
              <w:bottom w:val="single" w:sz="6" w:space="0" w:color="000000"/>
              <w:right w:val="single" w:sz="6" w:space="0" w:color="000000"/>
            </w:tcBorders>
            <w:vAlign w:val="center"/>
            <w:hideMark/>
          </w:tcPr>
          <w:p w14:paraId="0167047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6.10 </w:t>
            </w:r>
          </w:p>
        </w:tc>
        <w:tc>
          <w:tcPr>
            <w:tcW w:w="0" w:type="auto"/>
            <w:tcBorders>
              <w:top w:val="single" w:sz="6" w:space="0" w:color="000000"/>
              <w:left w:val="single" w:sz="6" w:space="0" w:color="000000"/>
              <w:bottom w:val="single" w:sz="6" w:space="0" w:color="000000"/>
              <w:right w:val="single" w:sz="6" w:space="0" w:color="000000"/>
            </w:tcBorders>
            <w:hideMark/>
          </w:tcPr>
          <w:p w14:paraId="6823EA6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tc>
      </w:tr>
    </w:tbl>
    <w:p w14:paraId="6261B0A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58C2228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8 </w:t>
      </w:r>
    </w:p>
    <w:p w14:paraId="2AB3493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3B0BC6D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элементы содержания (8 класс) </w:t>
      </w:r>
    </w:p>
    <w:p w14:paraId="4DD7675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10048" w:type="dxa"/>
        <w:tblInd w:w="292" w:type="dxa"/>
        <w:tblCellMar>
          <w:left w:w="0" w:type="dxa"/>
          <w:right w:w="0" w:type="dxa"/>
        </w:tblCellMar>
        <w:tblLook w:val="04A0" w:firstRow="1" w:lastRow="0" w:firstColumn="1" w:lastColumn="0" w:noHBand="0" w:noVBand="1"/>
      </w:tblPr>
      <w:tblGrid>
        <w:gridCol w:w="567"/>
        <w:gridCol w:w="9481"/>
      </w:tblGrid>
      <w:tr w:rsidR="0076019D" w:rsidRPr="0076019D" w14:paraId="29961E4B"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hideMark/>
          </w:tcPr>
          <w:p w14:paraId="5BA3600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w:t>
            </w:r>
          </w:p>
        </w:tc>
        <w:tc>
          <w:tcPr>
            <w:tcW w:w="9481" w:type="dxa"/>
            <w:tcBorders>
              <w:top w:val="single" w:sz="6" w:space="0" w:color="000000"/>
              <w:left w:val="single" w:sz="6" w:space="0" w:color="000000"/>
              <w:bottom w:val="single" w:sz="6" w:space="0" w:color="000000"/>
              <w:right w:val="single" w:sz="6" w:space="0" w:color="000000"/>
            </w:tcBorders>
            <w:hideMark/>
          </w:tcPr>
          <w:p w14:paraId="25A798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Проверяемый элемент содержания </w:t>
            </w:r>
          </w:p>
        </w:tc>
      </w:tr>
      <w:tr w:rsidR="0076019D" w:rsidRPr="0076019D" w14:paraId="3A7CAC53"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F14EE9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9481" w:type="dxa"/>
            <w:tcBorders>
              <w:top w:val="single" w:sz="6" w:space="0" w:color="000000"/>
              <w:left w:val="single" w:sz="6" w:space="0" w:color="000000"/>
              <w:bottom w:val="single" w:sz="6" w:space="0" w:color="000000"/>
              <w:right w:val="single" w:sz="6" w:space="0" w:color="000000"/>
            </w:tcBorders>
            <w:hideMark/>
          </w:tcPr>
          <w:p w14:paraId="61133F9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76CE49A1"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BEBC5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9481" w:type="dxa"/>
            <w:tcBorders>
              <w:top w:val="single" w:sz="6" w:space="0" w:color="000000"/>
              <w:left w:val="single" w:sz="6" w:space="0" w:color="000000"/>
              <w:bottom w:val="single" w:sz="6" w:space="0" w:color="000000"/>
              <w:right w:val="single" w:sz="6" w:space="0" w:color="000000"/>
            </w:tcBorders>
            <w:hideMark/>
          </w:tcPr>
          <w:p w14:paraId="7F0ED35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Квадратный корень из числа. Понятие об иррациональном числе. Десятичные приближения иррациональных чисел </w:t>
            </w:r>
          </w:p>
        </w:tc>
      </w:tr>
      <w:tr w:rsidR="0076019D" w:rsidRPr="0076019D" w14:paraId="3009B416"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2EB99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9481" w:type="dxa"/>
            <w:tcBorders>
              <w:top w:val="single" w:sz="6" w:space="0" w:color="000000"/>
              <w:left w:val="single" w:sz="6" w:space="0" w:color="000000"/>
              <w:bottom w:val="single" w:sz="6" w:space="0" w:color="000000"/>
              <w:right w:val="single" w:sz="6" w:space="0" w:color="000000"/>
            </w:tcBorders>
            <w:hideMark/>
          </w:tcPr>
          <w:p w14:paraId="035D5EC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Свойства арифметических квадратных корней и их применение к преобразованию числовых выражений и вычислениям. Действительные числа </w:t>
            </w:r>
          </w:p>
        </w:tc>
      </w:tr>
      <w:tr w:rsidR="0076019D" w:rsidRPr="0076019D" w14:paraId="120544F5"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F4E87E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9481" w:type="dxa"/>
            <w:tcBorders>
              <w:top w:val="single" w:sz="6" w:space="0" w:color="000000"/>
              <w:left w:val="single" w:sz="6" w:space="0" w:color="000000"/>
              <w:bottom w:val="single" w:sz="6" w:space="0" w:color="000000"/>
              <w:right w:val="single" w:sz="6" w:space="0" w:color="000000"/>
            </w:tcBorders>
            <w:hideMark/>
          </w:tcPr>
          <w:p w14:paraId="02BFC56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Степень с целым показателем и ее свойства. Стандартная запись числа </w:t>
            </w:r>
          </w:p>
        </w:tc>
      </w:tr>
      <w:tr w:rsidR="0076019D" w:rsidRPr="0076019D" w14:paraId="531FA7ED"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F332F7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9481" w:type="dxa"/>
            <w:tcBorders>
              <w:top w:val="single" w:sz="6" w:space="0" w:color="000000"/>
              <w:left w:val="single" w:sz="6" w:space="0" w:color="000000"/>
              <w:bottom w:val="single" w:sz="6" w:space="0" w:color="000000"/>
              <w:right w:val="single" w:sz="6" w:space="0" w:color="000000"/>
            </w:tcBorders>
            <w:hideMark/>
          </w:tcPr>
          <w:p w14:paraId="19B1C00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Алгебраические выражения </w:t>
            </w:r>
          </w:p>
        </w:tc>
      </w:tr>
      <w:tr w:rsidR="0076019D" w:rsidRPr="0076019D" w14:paraId="723B1AEB"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07A067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9481" w:type="dxa"/>
            <w:tcBorders>
              <w:top w:val="single" w:sz="6" w:space="0" w:color="000000"/>
              <w:left w:val="single" w:sz="6" w:space="0" w:color="000000"/>
              <w:bottom w:val="single" w:sz="6" w:space="0" w:color="000000"/>
              <w:right w:val="single" w:sz="6" w:space="0" w:color="000000"/>
            </w:tcBorders>
            <w:hideMark/>
          </w:tcPr>
          <w:p w14:paraId="6456D52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Квадратный трехчлен, разложение квадратного трехчлена на множители </w:t>
            </w:r>
          </w:p>
        </w:tc>
      </w:tr>
      <w:tr w:rsidR="0076019D" w:rsidRPr="0076019D" w14:paraId="02ED248E"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0849D0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9481" w:type="dxa"/>
            <w:tcBorders>
              <w:top w:val="single" w:sz="6" w:space="0" w:color="000000"/>
              <w:left w:val="single" w:sz="6" w:space="0" w:color="000000"/>
              <w:bottom w:val="single" w:sz="6" w:space="0" w:color="000000"/>
              <w:right w:val="single" w:sz="6" w:space="0" w:color="000000"/>
            </w:tcBorders>
            <w:hideMark/>
          </w:tcPr>
          <w:p w14:paraId="5A8A33A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Алгебраическая дробь. Основное свойство алгебраической дроби </w:t>
            </w:r>
          </w:p>
        </w:tc>
      </w:tr>
      <w:tr w:rsidR="0076019D" w:rsidRPr="0076019D" w14:paraId="7EE957B8"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EA0119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2.3 </w:t>
            </w:r>
          </w:p>
        </w:tc>
        <w:tc>
          <w:tcPr>
            <w:tcW w:w="9481" w:type="dxa"/>
            <w:tcBorders>
              <w:top w:val="single" w:sz="6" w:space="0" w:color="000000"/>
              <w:left w:val="single" w:sz="6" w:space="0" w:color="000000"/>
              <w:bottom w:val="single" w:sz="6" w:space="0" w:color="000000"/>
              <w:right w:val="single" w:sz="6" w:space="0" w:color="000000"/>
            </w:tcBorders>
            <w:hideMark/>
          </w:tcPr>
          <w:p w14:paraId="3DD0661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Сложение, вычитание, умножение, деление алгебраических дробей </w:t>
            </w:r>
          </w:p>
        </w:tc>
      </w:tr>
      <w:tr w:rsidR="0076019D" w:rsidRPr="0076019D" w14:paraId="619597C1"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8D726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9481" w:type="dxa"/>
            <w:tcBorders>
              <w:top w:val="single" w:sz="6" w:space="0" w:color="000000"/>
              <w:left w:val="single" w:sz="6" w:space="0" w:color="000000"/>
              <w:bottom w:val="single" w:sz="6" w:space="0" w:color="000000"/>
              <w:right w:val="single" w:sz="6" w:space="0" w:color="000000"/>
            </w:tcBorders>
            <w:hideMark/>
          </w:tcPr>
          <w:p w14:paraId="50DDA1D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Рациональные выражения и их преобразование </w:t>
            </w:r>
          </w:p>
        </w:tc>
      </w:tr>
      <w:tr w:rsidR="0076019D" w:rsidRPr="0076019D" w14:paraId="06D38967"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2EBB6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9481" w:type="dxa"/>
            <w:tcBorders>
              <w:top w:val="single" w:sz="6" w:space="0" w:color="000000"/>
              <w:left w:val="single" w:sz="6" w:space="0" w:color="000000"/>
              <w:bottom w:val="single" w:sz="6" w:space="0" w:color="000000"/>
              <w:right w:val="single" w:sz="6" w:space="0" w:color="000000"/>
            </w:tcBorders>
            <w:hideMark/>
          </w:tcPr>
          <w:p w14:paraId="67BADD9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и неравенства </w:t>
            </w:r>
          </w:p>
        </w:tc>
      </w:tr>
      <w:tr w:rsidR="0076019D" w:rsidRPr="0076019D" w14:paraId="06FD6067"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C4AF9F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9481" w:type="dxa"/>
            <w:tcBorders>
              <w:top w:val="single" w:sz="6" w:space="0" w:color="000000"/>
              <w:left w:val="single" w:sz="6" w:space="0" w:color="000000"/>
              <w:bottom w:val="single" w:sz="6" w:space="0" w:color="000000"/>
              <w:right w:val="single" w:sz="6" w:space="0" w:color="000000"/>
            </w:tcBorders>
            <w:hideMark/>
          </w:tcPr>
          <w:p w14:paraId="6363CEB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Квадратное уравнение, формула корней квадратного уравнения. Теорема Виета </w:t>
            </w:r>
          </w:p>
        </w:tc>
      </w:tr>
      <w:tr w:rsidR="0076019D" w:rsidRPr="0076019D" w14:paraId="5F381CA9"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1680B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9481" w:type="dxa"/>
            <w:tcBorders>
              <w:top w:val="single" w:sz="6" w:space="0" w:color="000000"/>
              <w:left w:val="single" w:sz="6" w:space="0" w:color="000000"/>
              <w:bottom w:val="single" w:sz="6" w:space="0" w:color="000000"/>
              <w:right w:val="single" w:sz="6" w:space="0" w:color="000000"/>
            </w:tcBorders>
            <w:hideMark/>
          </w:tcPr>
          <w:p w14:paraId="4F99ED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уравнений, сводящихся к линейным и квадратным </w:t>
            </w:r>
          </w:p>
        </w:tc>
      </w:tr>
      <w:tr w:rsidR="0076019D" w:rsidRPr="0076019D" w14:paraId="10F5E8E1"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6B07A3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9481" w:type="dxa"/>
            <w:tcBorders>
              <w:top w:val="single" w:sz="6" w:space="0" w:color="000000"/>
              <w:left w:val="single" w:sz="6" w:space="0" w:color="000000"/>
              <w:bottom w:val="single" w:sz="6" w:space="0" w:color="000000"/>
              <w:right w:val="single" w:sz="6" w:space="0" w:color="000000"/>
            </w:tcBorders>
            <w:hideMark/>
          </w:tcPr>
          <w:p w14:paraId="3B4CEB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Простейшие дробно-рациональные уравнения </w:t>
            </w:r>
          </w:p>
        </w:tc>
      </w:tr>
      <w:tr w:rsidR="0076019D" w:rsidRPr="0076019D" w14:paraId="62B1A062"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4F3B2F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9481" w:type="dxa"/>
            <w:tcBorders>
              <w:top w:val="single" w:sz="6" w:space="0" w:color="000000"/>
              <w:left w:val="single" w:sz="6" w:space="0" w:color="000000"/>
              <w:bottom w:val="single" w:sz="6" w:space="0" w:color="000000"/>
              <w:right w:val="single" w:sz="6" w:space="0" w:color="000000"/>
            </w:tcBorders>
            <w:hideMark/>
          </w:tcPr>
          <w:p w14:paraId="5426770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tc>
      </w:tr>
      <w:tr w:rsidR="0076019D" w:rsidRPr="0076019D" w14:paraId="17C47A35"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362C3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3.5 </w:t>
            </w:r>
          </w:p>
        </w:tc>
        <w:tc>
          <w:tcPr>
            <w:tcW w:w="9481" w:type="dxa"/>
            <w:tcBorders>
              <w:top w:val="single" w:sz="6" w:space="0" w:color="000000"/>
              <w:left w:val="single" w:sz="6" w:space="0" w:color="000000"/>
              <w:bottom w:val="single" w:sz="6" w:space="0" w:color="000000"/>
              <w:right w:val="single" w:sz="6" w:space="0" w:color="000000"/>
            </w:tcBorders>
            <w:hideMark/>
          </w:tcPr>
          <w:p w14:paraId="0EE2397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алгебраическим способом </w:t>
            </w:r>
          </w:p>
        </w:tc>
      </w:tr>
      <w:tr w:rsidR="0076019D" w:rsidRPr="0076019D" w14:paraId="188D30A0"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790F82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3.6 </w:t>
            </w:r>
          </w:p>
        </w:tc>
        <w:tc>
          <w:tcPr>
            <w:tcW w:w="9481" w:type="dxa"/>
            <w:tcBorders>
              <w:top w:val="single" w:sz="6" w:space="0" w:color="000000"/>
              <w:left w:val="single" w:sz="6" w:space="0" w:color="000000"/>
              <w:bottom w:val="single" w:sz="6" w:space="0" w:color="000000"/>
              <w:right w:val="single" w:sz="6" w:space="0" w:color="000000"/>
            </w:tcBorders>
            <w:hideMark/>
          </w:tcPr>
          <w:p w14:paraId="3F8CD32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Числовые неравенства и их свойства </w:t>
            </w:r>
          </w:p>
        </w:tc>
      </w:tr>
      <w:tr w:rsidR="0076019D" w:rsidRPr="0076019D" w14:paraId="4172AB80"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B8F19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3.7 </w:t>
            </w:r>
          </w:p>
        </w:tc>
        <w:tc>
          <w:tcPr>
            <w:tcW w:w="9481" w:type="dxa"/>
            <w:tcBorders>
              <w:top w:val="single" w:sz="6" w:space="0" w:color="000000"/>
              <w:left w:val="single" w:sz="6" w:space="0" w:color="000000"/>
              <w:bottom w:val="single" w:sz="6" w:space="0" w:color="000000"/>
              <w:right w:val="single" w:sz="6" w:space="0" w:color="000000"/>
            </w:tcBorders>
            <w:hideMark/>
          </w:tcPr>
          <w:p w14:paraId="3BC2F6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Неравенство с одной переменной </w:t>
            </w:r>
          </w:p>
        </w:tc>
      </w:tr>
      <w:tr w:rsidR="0076019D" w:rsidRPr="0076019D" w14:paraId="21E46699"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72A132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3.8 </w:t>
            </w:r>
          </w:p>
        </w:tc>
        <w:tc>
          <w:tcPr>
            <w:tcW w:w="9481" w:type="dxa"/>
            <w:tcBorders>
              <w:top w:val="single" w:sz="6" w:space="0" w:color="000000"/>
              <w:left w:val="single" w:sz="6" w:space="0" w:color="000000"/>
              <w:bottom w:val="single" w:sz="6" w:space="0" w:color="000000"/>
              <w:right w:val="single" w:sz="6" w:space="0" w:color="000000"/>
            </w:tcBorders>
            <w:hideMark/>
          </w:tcPr>
          <w:p w14:paraId="542EC9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Равносильность неравенств </w:t>
            </w:r>
          </w:p>
        </w:tc>
      </w:tr>
      <w:tr w:rsidR="0076019D" w:rsidRPr="0076019D" w14:paraId="14F3F6B8"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240B1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3.9 </w:t>
            </w:r>
          </w:p>
        </w:tc>
        <w:tc>
          <w:tcPr>
            <w:tcW w:w="9481" w:type="dxa"/>
            <w:tcBorders>
              <w:top w:val="single" w:sz="6" w:space="0" w:color="000000"/>
              <w:left w:val="single" w:sz="6" w:space="0" w:color="000000"/>
              <w:bottom w:val="single" w:sz="6" w:space="0" w:color="000000"/>
              <w:right w:val="single" w:sz="6" w:space="0" w:color="000000"/>
            </w:tcBorders>
            <w:hideMark/>
          </w:tcPr>
          <w:p w14:paraId="16F01F7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Линейные неравенства с одной переменной </w:t>
            </w:r>
          </w:p>
        </w:tc>
      </w:tr>
      <w:tr w:rsidR="0076019D" w:rsidRPr="0076019D" w14:paraId="7D607298"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E4CA63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3.10 </w:t>
            </w:r>
          </w:p>
        </w:tc>
        <w:tc>
          <w:tcPr>
            <w:tcW w:w="9481" w:type="dxa"/>
            <w:tcBorders>
              <w:top w:val="single" w:sz="6" w:space="0" w:color="000000"/>
              <w:left w:val="single" w:sz="6" w:space="0" w:color="000000"/>
              <w:bottom w:val="single" w:sz="6" w:space="0" w:color="000000"/>
              <w:right w:val="single" w:sz="6" w:space="0" w:color="000000"/>
            </w:tcBorders>
            <w:hideMark/>
          </w:tcPr>
          <w:p w14:paraId="0D908C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Системы линейных неравенств с одной переменной </w:t>
            </w:r>
          </w:p>
        </w:tc>
      </w:tr>
      <w:tr w:rsidR="0076019D" w:rsidRPr="0076019D" w14:paraId="5A06E599"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81936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9481" w:type="dxa"/>
            <w:tcBorders>
              <w:top w:val="single" w:sz="6" w:space="0" w:color="000000"/>
              <w:left w:val="single" w:sz="6" w:space="0" w:color="000000"/>
              <w:bottom w:val="single" w:sz="6" w:space="0" w:color="000000"/>
              <w:right w:val="single" w:sz="6" w:space="0" w:color="000000"/>
            </w:tcBorders>
            <w:hideMark/>
          </w:tcPr>
          <w:p w14:paraId="7A3EE5E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Функции </w:t>
            </w:r>
          </w:p>
        </w:tc>
      </w:tr>
      <w:tr w:rsidR="0076019D" w:rsidRPr="0076019D" w14:paraId="6060E5ED"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5A3033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9481" w:type="dxa"/>
            <w:tcBorders>
              <w:top w:val="single" w:sz="6" w:space="0" w:color="000000"/>
              <w:left w:val="single" w:sz="6" w:space="0" w:color="000000"/>
              <w:bottom w:val="single" w:sz="6" w:space="0" w:color="000000"/>
              <w:right w:val="single" w:sz="6" w:space="0" w:color="000000"/>
            </w:tcBorders>
            <w:hideMark/>
          </w:tcPr>
          <w:p w14:paraId="69BF064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Понятие функции. Область определения и множество значений функции. Способы задания функций </w:t>
            </w:r>
          </w:p>
        </w:tc>
      </w:tr>
      <w:tr w:rsidR="0076019D" w:rsidRPr="0076019D" w14:paraId="5298E384"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06192E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9481" w:type="dxa"/>
            <w:tcBorders>
              <w:top w:val="single" w:sz="6" w:space="0" w:color="000000"/>
              <w:left w:val="single" w:sz="6" w:space="0" w:color="000000"/>
              <w:bottom w:val="single" w:sz="6" w:space="0" w:color="000000"/>
              <w:right w:val="single" w:sz="6" w:space="0" w:color="000000"/>
            </w:tcBorders>
            <w:hideMark/>
          </w:tcPr>
          <w:p w14:paraId="3A4DB80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График функции. Чтение свойств функции по ее графику </w:t>
            </w:r>
          </w:p>
        </w:tc>
      </w:tr>
      <w:tr w:rsidR="0076019D" w:rsidRPr="0076019D" w14:paraId="25C0CE3E"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E5D2F6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4.3 </w:t>
            </w:r>
          </w:p>
        </w:tc>
        <w:tc>
          <w:tcPr>
            <w:tcW w:w="9481" w:type="dxa"/>
            <w:tcBorders>
              <w:top w:val="single" w:sz="6" w:space="0" w:color="000000"/>
              <w:left w:val="single" w:sz="6" w:space="0" w:color="000000"/>
              <w:bottom w:val="single" w:sz="6" w:space="0" w:color="000000"/>
              <w:right w:val="single" w:sz="6" w:space="0" w:color="000000"/>
            </w:tcBorders>
            <w:hideMark/>
          </w:tcPr>
          <w:p w14:paraId="67F10E5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Примеры графиков функций, отражающих реальные процессы </w:t>
            </w:r>
          </w:p>
        </w:tc>
      </w:tr>
      <w:tr w:rsidR="0076019D" w:rsidRPr="0076019D" w14:paraId="155DEAC3"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0B4ECC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4.4 </w:t>
            </w:r>
          </w:p>
        </w:tc>
        <w:tc>
          <w:tcPr>
            <w:tcW w:w="9481" w:type="dxa"/>
            <w:tcBorders>
              <w:top w:val="single" w:sz="6" w:space="0" w:color="000000"/>
              <w:left w:val="single" w:sz="6" w:space="0" w:color="000000"/>
              <w:bottom w:val="single" w:sz="6" w:space="0" w:color="000000"/>
              <w:right w:val="single" w:sz="6" w:space="0" w:color="000000"/>
            </w:tcBorders>
            <w:hideMark/>
          </w:tcPr>
          <w:p w14:paraId="67ED4AD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Функции, описывающие прямую и обратную пропорциональные зависимости, их графики </w:t>
            </w:r>
          </w:p>
        </w:tc>
      </w:tr>
      <w:tr w:rsidR="0076019D" w:rsidRPr="0076019D" w14:paraId="37F90B3D"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F03F29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4.5 </w:t>
            </w:r>
          </w:p>
        </w:tc>
        <w:tc>
          <w:tcPr>
            <w:tcW w:w="9481" w:type="dxa"/>
            <w:tcBorders>
              <w:top w:val="single" w:sz="6" w:space="0" w:color="000000"/>
              <w:left w:val="single" w:sz="6" w:space="0" w:color="000000"/>
              <w:bottom w:val="single" w:sz="6" w:space="0" w:color="000000"/>
              <w:right w:val="single" w:sz="6" w:space="0" w:color="000000"/>
            </w:tcBorders>
            <w:hideMark/>
          </w:tcPr>
          <w:p w14:paraId="657E43B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Функции y = x</w:t>
            </w:r>
            <w:r w:rsidRPr="0076019D">
              <w:rPr>
                <w:rFonts w:ascii="Times New Roman" w:eastAsia="Calibri" w:hAnsi="Times New Roman" w:cs="Times New Roman"/>
                <w:vertAlign w:val="superscript"/>
              </w:rPr>
              <w:t>2</w:t>
            </w:r>
            <w:r w:rsidRPr="0076019D">
              <w:rPr>
                <w:rFonts w:ascii="Times New Roman" w:eastAsia="Calibri" w:hAnsi="Times New Roman" w:cs="Times New Roman"/>
              </w:rPr>
              <w:t>, y = x</w:t>
            </w:r>
            <w:r w:rsidRPr="0076019D">
              <w:rPr>
                <w:rFonts w:ascii="Times New Roman" w:eastAsia="Calibri" w:hAnsi="Times New Roman" w:cs="Times New Roman"/>
                <w:vertAlign w:val="superscript"/>
              </w:rPr>
              <w:t>3</w:t>
            </w:r>
            <w:r w:rsidRPr="0076019D">
              <w:rPr>
                <w:rFonts w:ascii="Times New Roman" w:eastAsia="Calibri" w:hAnsi="Times New Roman" w:cs="Times New Roman"/>
              </w:rPr>
              <w:t xml:space="preserve"> </w:t>
            </w:r>
          </w:p>
        </w:tc>
      </w:tr>
      <w:tr w:rsidR="0076019D" w:rsidRPr="0076019D" w14:paraId="11D5F7AA"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83106B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4.6 </w:t>
            </w:r>
          </w:p>
        </w:tc>
        <w:tc>
          <w:tcPr>
            <w:tcW w:w="9481" w:type="dxa"/>
            <w:tcBorders>
              <w:top w:val="single" w:sz="6" w:space="0" w:color="000000"/>
              <w:left w:val="single" w:sz="6" w:space="0" w:color="000000"/>
              <w:bottom w:val="single" w:sz="6" w:space="0" w:color="000000"/>
              <w:right w:val="single" w:sz="6" w:space="0" w:color="000000"/>
            </w:tcBorders>
            <w:hideMark/>
          </w:tcPr>
          <w:p w14:paraId="3BDC69D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Функции , y = |x| </w:t>
            </w:r>
          </w:p>
        </w:tc>
      </w:tr>
      <w:tr w:rsidR="0076019D" w:rsidRPr="0076019D" w14:paraId="067027D9"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88AE6F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4.7 </w:t>
            </w:r>
          </w:p>
        </w:tc>
        <w:tc>
          <w:tcPr>
            <w:tcW w:w="9481" w:type="dxa"/>
            <w:tcBorders>
              <w:top w:val="single" w:sz="6" w:space="0" w:color="000000"/>
              <w:left w:val="single" w:sz="6" w:space="0" w:color="000000"/>
              <w:bottom w:val="single" w:sz="6" w:space="0" w:color="000000"/>
              <w:right w:val="single" w:sz="6" w:space="0" w:color="000000"/>
            </w:tcBorders>
            <w:hideMark/>
          </w:tcPr>
          <w:p w14:paraId="63CB39A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Графическое решение уравнений и систем уравнений </w:t>
            </w:r>
          </w:p>
        </w:tc>
      </w:tr>
      <w:tr w:rsidR="0076019D" w:rsidRPr="0076019D" w14:paraId="1E7E9325" w14:textId="77777777" w:rsidTr="00460C7B">
        <w:trPr>
          <w:trHeight w:val="205"/>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7B5515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9481" w:type="dxa"/>
            <w:tcBorders>
              <w:top w:val="single" w:sz="6" w:space="0" w:color="000000"/>
              <w:left w:val="single" w:sz="6" w:space="0" w:color="000000"/>
              <w:bottom w:val="single" w:sz="6" w:space="0" w:color="000000"/>
              <w:right w:val="single" w:sz="6" w:space="0" w:color="000000"/>
            </w:tcBorders>
            <w:hideMark/>
          </w:tcPr>
          <w:p w14:paraId="21FDBE6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и статистика </w:t>
            </w:r>
          </w:p>
        </w:tc>
      </w:tr>
      <w:tr w:rsidR="0076019D" w:rsidRPr="0076019D" w14:paraId="340A2FAC" w14:textId="77777777" w:rsidTr="00460C7B">
        <w:trPr>
          <w:trHeight w:val="36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8DFB37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 </w:t>
            </w:r>
          </w:p>
        </w:tc>
        <w:tc>
          <w:tcPr>
            <w:tcW w:w="9481" w:type="dxa"/>
            <w:tcBorders>
              <w:top w:val="single" w:sz="6" w:space="0" w:color="000000"/>
              <w:left w:val="single" w:sz="6" w:space="0" w:color="000000"/>
              <w:bottom w:val="single" w:sz="6" w:space="0" w:color="000000"/>
              <w:right w:val="single" w:sz="6" w:space="0" w:color="000000"/>
            </w:tcBorders>
            <w:hideMark/>
          </w:tcPr>
          <w:p w14:paraId="38F542A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данных в виде таблиц, диаграмм, графиков </w:t>
            </w:r>
          </w:p>
        </w:tc>
      </w:tr>
      <w:tr w:rsidR="0076019D" w:rsidRPr="0076019D" w14:paraId="2694C1D5" w14:textId="77777777" w:rsidTr="00460C7B">
        <w:trPr>
          <w:trHeight w:val="71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5D3A5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5.2 </w:t>
            </w:r>
          </w:p>
        </w:tc>
        <w:tc>
          <w:tcPr>
            <w:tcW w:w="9481" w:type="dxa"/>
            <w:tcBorders>
              <w:top w:val="single" w:sz="6" w:space="0" w:color="000000"/>
              <w:left w:val="single" w:sz="6" w:space="0" w:color="000000"/>
              <w:bottom w:val="single" w:sz="6" w:space="0" w:color="000000"/>
              <w:right w:val="single" w:sz="6" w:space="0" w:color="000000"/>
            </w:tcBorders>
            <w:hideMark/>
          </w:tcPr>
          <w:p w14:paraId="238B003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Множество, элемент множества, подмножество. Операции над множествами: объединение, пересечение, дополнение </w:t>
            </w:r>
          </w:p>
        </w:tc>
      </w:tr>
      <w:tr w:rsidR="0076019D" w:rsidRPr="0076019D" w14:paraId="7F269EC6" w14:textId="77777777" w:rsidTr="00460C7B">
        <w:trPr>
          <w:trHeight w:val="71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33DCDF8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5.3 </w:t>
            </w:r>
          </w:p>
        </w:tc>
        <w:tc>
          <w:tcPr>
            <w:tcW w:w="9481" w:type="dxa"/>
            <w:tcBorders>
              <w:top w:val="single" w:sz="6" w:space="0" w:color="000000"/>
              <w:left w:val="single" w:sz="6" w:space="0" w:color="000000"/>
              <w:bottom w:val="single" w:sz="6" w:space="0" w:color="000000"/>
              <w:right w:val="single" w:sz="6" w:space="0" w:color="000000"/>
            </w:tcBorders>
            <w:hideMark/>
          </w:tcPr>
          <w:p w14:paraId="3B77D4A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Свойства операций над множествами: переместительное, сочетательное, распределительное, включения </w:t>
            </w:r>
          </w:p>
        </w:tc>
      </w:tr>
      <w:tr w:rsidR="0076019D" w:rsidRPr="0076019D" w14:paraId="62A91A37" w14:textId="77777777" w:rsidTr="00460C7B">
        <w:trPr>
          <w:trHeight w:val="73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7A61F6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5.4 </w:t>
            </w:r>
          </w:p>
        </w:tc>
        <w:tc>
          <w:tcPr>
            <w:tcW w:w="9481" w:type="dxa"/>
            <w:tcBorders>
              <w:top w:val="single" w:sz="6" w:space="0" w:color="000000"/>
              <w:left w:val="single" w:sz="6" w:space="0" w:color="000000"/>
              <w:bottom w:val="single" w:sz="6" w:space="0" w:color="000000"/>
              <w:right w:val="single" w:sz="6" w:space="0" w:color="000000"/>
            </w:tcBorders>
            <w:hideMark/>
          </w:tcPr>
          <w:p w14:paraId="0B0F3D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Использование графического представления множеств для описания реальных процессов и явлений, при решении задач. </w:t>
            </w:r>
          </w:p>
        </w:tc>
      </w:tr>
      <w:tr w:rsidR="0076019D" w:rsidRPr="0076019D" w14:paraId="6B3BF8EB" w14:textId="77777777" w:rsidTr="00460C7B">
        <w:trPr>
          <w:trHeight w:val="71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C5F9A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5.5 </w:t>
            </w:r>
          </w:p>
        </w:tc>
        <w:tc>
          <w:tcPr>
            <w:tcW w:w="9481" w:type="dxa"/>
            <w:tcBorders>
              <w:top w:val="single" w:sz="6" w:space="0" w:color="000000"/>
              <w:left w:val="single" w:sz="6" w:space="0" w:color="000000"/>
              <w:bottom w:val="single" w:sz="6" w:space="0" w:color="000000"/>
              <w:right w:val="single" w:sz="6" w:space="0" w:color="000000"/>
            </w:tcBorders>
            <w:hideMark/>
          </w:tcPr>
          <w:p w14:paraId="4AA9B2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Измерение рассеивания данных. Дисперсия и стандартное отклонение числовых наборов. Диаграмма рассеивания </w:t>
            </w:r>
          </w:p>
        </w:tc>
      </w:tr>
      <w:tr w:rsidR="0076019D" w:rsidRPr="0076019D" w14:paraId="20DB7DD7" w14:textId="77777777" w:rsidTr="00460C7B">
        <w:trPr>
          <w:trHeight w:val="1081"/>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6C948E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5.6 </w:t>
            </w:r>
          </w:p>
        </w:tc>
        <w:tc>
          <w:tcPr>
            <w:tcW w:w="9481" w:type="dxa"/>
            <w:tcBorders>
              <w:top w:val="single" w:sz="6" w:space="0" w:color="000000"/>
              <w:left w:val="single" w:sz="6" w:space="0" w:color="000000"/>
              <w:bottom w:val="single" w:sz="6" w:space="0" w:color="000000"/>
              <w:right w:val="single" w:sz="6" w:space="0" w:color="000000"/>
            </w:tcBorders>
            <w:hideMark/>
          </w:tcPr>
          <w:p w14:paraId="22FEB7B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tc>
      </w:tr>
      <w:tr w:rsidR="0076019D" w:rsidRPr="0076019D" w14:paraId="7A15505C" w14:textId="77777777" w:rsidTr="00460C7B">
        <w:trPr>
          <w:trHeight w:val="105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F77731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5.7 </w:t>
            </w:r>
          </w:p>
        </w:tc>
        <w:tc>
          <w:tcPr>
            <w:tcW w:w="9481" w:type="dxa"/>
            <w:tcBorders>
              <w:top w:val="single" w:sz="6" w:space="0" w:color="000000"/>
              <w:left w:val="single" w:sz="6" w:space="0" w:color="000000"/>
              <w:bottom w:val="single" w:sz="6" w:space="0" w:color="000000"/>
              <w:right w:val="single" w:sz="6" w:space="0" w:color="000000"/>
            </w:tcBorders>
            <w:hideMark/>
          </w:tcPr>
          <w:p w14:paraId="4486952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 </w:t>
            </w:r>
          </w:p>
        </w:tc>
      </w:tr>
      <w:tr w:rsidR="0076019D" w:rsidRPr="0076019D" w14:paraId="0DCFEDBE" w14:textId="77777777" w:rsidTr="00460C7B">
        <w:trPr>
          <w:trHeight w:val="73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1EB8CD0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5.8 </w:t>
            </w:r>
          </w:p>
        </w:tc>
        <w:tc>
          <w:tcPr>
            <w:tcW w:w="9481" w:type="dxa"/>
            <w:tcBorders>
              <w:top w:val="single" w:sz="6" w:space="0" w:color="000000"/>
              <w:left w:val="single" w:sz="6" w:space="0" w:color="000000"/>
              <w:bottom w:val="single" w:sz="6" w:space="0" w:color="000000"/>
              <w:right w:val="single" w:sz="6" w:space="0" w:color="000000"/>
            </w:tcBorders>
            <w:hideMark/>
          </w:tcPr>
          <w:p w14:paraId="329EB6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Противоположные события. Диаграмма Эйлера. Объединение и пересечение событий. Несовместные события. Формула сложения вероятностей </w:t>
            </w:r>
          </w:p>
        </w:tc>
      </w:tr>
      <w:tr w:rsidR="0076019D" w:rsidRPr="0076019D" w14:paraId="1C93DD38" w14:textId="77777777" w:rsidTr="00460C7B">
        <w:trPr>
          <w:trHeight w:val="346"/>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CE0438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5.9 </w:t>
            </w:r>
          </w:p>
        </w:tc>
        <w:tc>
          <w:tcPr>
            <w:tcW w:w="9481" w:type="dxa"/>
            <w:tcBorders>
              <w:top w:val="single" w:sz="6" w:space="0" w:color="000000"/>
              <w:left w:val="single" w:sz="6" w:space="0" w:color="000000"/>
              <w:bottom w:val="single" w:sz="6" w:space="0" w:color="000000"/>
              <w:right w:val="single" w:sz="6" w:space="0" w:color="000000"/>
            </w:tcBorders>
            <w:hideMark/>
          </w:tcPr>
          <w:p w14:paraId="428C548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Условная вероятность. Правило умножения. Независимые события </w:t>
            </w:r>
          </w:p>
        </w:tc>
      </w:tr>
      <w:tr w:rsidR="0076019D" w:rsidRPr="0076019D" w14:paraId="0EA38104" w14:textId="77777777" w:rsidTr="00460C7B">
        <w:trPr>
          <w:trHeight w:val="71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6F9A71D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5.10 </w:t>
            </w:r>
          </w:p>
        </w:tc>
        <w:tc>
          <w:tcPr>
            <w:tcW w:w="9481" w:type="dxa"/>
            <w:tcBorders>
              <w:top w:val="single" w:sz="6" w:space="0" w:color="000000"/>
              <w:left w:val="single" w:sz="6" w:space="0" w:color="000000"/>
              <w:bottom w:val="single" w:sz="6" w:space="0" w:color="000000"/>
              <w:right w:val="single" w:sz="6" w:space="0" w:color="000000"/>
            </w:tcBorders>
            <w:hideMark/>
          </w:tcPr>
          <w:p w14:paraId="130DAC9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эксперимента в виде дерева. Решение задач на нахождение вероятностей с помощью дерева случайного эксперимента, диаграмм Эйлера </w:t>
            </w:r>
          </w:p>
        </w:tc>
      </w:tr>
      <w:tr w:rsidR="0076019D" w:rsidRPr="0076019D" w14:paraId="65177362" w14:textId="77777777" w:rsidTr="00460C7B">
        <w:trPr>
          <w:trHeight w:val="36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31992D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9481" w:type="dxa"/>
            <w:tcBorders>
              <w:top w:val="single" w:sz="6" w:space="0" w:color="000000"/>
              <w:left w:val="single" w:sz="6" w:space="0" w:color="000000"/>
              <w:bottom w:val="single" w:sz="6" w:space="0" w:color="000000"/>
              <w:right w:val="single" w:sz="6" w:space="0" w:color="000000"/>
            </w:tcBorders>
            <w:hideMark/>
          </w:tcPr>
          <w:p w14:paraId="5C773AC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Геометрия </w:t>
            </w:r>
          </w:p>
        </w:tc>
      </w:tr>
      <w:tr w:rsidR="0076019D" w:rsidRPr="0076019D" w14:paraId="0C495CC2" w14:textId="77777777" w:rsidTr="00460C7B">
        <w:trPr>
          <w:trHeight w:val="36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FB2572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9481" w:type="dxa"/>
            <w:tcBorders>
              <w:top w:val="single" w:sz="6" w:space="0" w:color="000000"/>
              <w:left w:val="single" w:sz="6" w:space="0" w:color="000000"/>
              <w:bottom w:val="single" w:sz="6" w:space="0" w:color="000000"/>
              <w:right w:val="single" w:sz="6" w:space="0" w:color="000000"/>
            </w:tcBorders>
            <w:hideMark/>
          </w:tcPr>
          <w:p w14:paraId="07C7851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Четырехугольники. Параллелограмм, его признаки и свойства </w:t>
            </w:r>
          </w:p>
        </w:tc>
      </w:tr>
      <w:tr w:rsidR="0076019D" w:rsidRPr="0076019D" w14:paraId="6A44EF45" w14:textId="77777777" w:rsidTr="00460C7B">
        <w:trPr>
          <w:trHeight w:val="346"/>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578480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6.2 </w:t>
            </w:r>
          </w:p>
        </w:tc>
        <w:tc>
          <w:tcPr>
            <w:tcW w:w="9481" w:type="dxa"/>
            <w:tcBorders>
              <w:top w:val="single" w:sz="6" w:space="0" w:color="000000"/>
              <w:left w:val="single" w:sz="6" w:space="0" w:color="000000"/>
              <w:bottom w:val="single" w:sz="6" w:space="0" w:color="000000"/>
              <w:right w:val="single" w:sz="6" w:space="0" w:color="000000"/>
            </w:tcBorders>
            <w:hideMark/>
          </w:tcPr>
          <w:p w14:paraId="2271292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Прямоугольник, ромб, квадрат, их признаки и свойства </w:t>
            </w:r>
          </w:p>
        </w:tc>
      </w:tr>
      <w:tr w:rsidR="0076019D" w:rsidRPr="0076019D" w14:paraId="3B4CCD93" w14:textId="77777777" w:rsidTr="00460C7B">
        <w:trPr>
          <w:trHeight w:val="36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19C210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6.3 </w:t>
            </w:r>
          </w:p>
        </w:tc>
        <w:tc>
          <w:tcPr>
            <w:tcW w:w="9481" w:type="dxa"/>
            <w:tcBorders>
              <w:top w:val="single" w:sz="6" w:space="0" w:color="000000"/>
              <w:left w:val="single" w:sz="6" w:space="0" w:color="000000"/>
              <w:bottom w:val="single" w:sz="6" w:space="0" w:color="000000"/>
              <w:right w:val="single" w:sz="6" w:space="0" w:color="000000"/>
            </w:tcBorders>
            <w:hideMark/>
          </w:tcPr>
          <w:p w14:paraId="0DACDAA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Трапеция, равнобокая трапеция, ее свойства и признаки. Прямоугольная трапеция </w:t>
            </w:r>
          </w:p>
        </w:tc>
      </w:tr>
      <w:tr w:rsidR="0076019D" w:rsidRPr="0076019D" w14:paraId="3409ED98" w14:textId="77777777" w:rsidTr="00460C7B">
        <w:trPr>
          <w:trHeight w:val="71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0C774DE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6.4 </w:t>
            </w:r>
          </w:p>
        </w:tc>
        <w:tc>
          <w:tcPr>
            <w:tcW w:w="9481" w:type="dxa"/>
            <w:tcBorders>
              <w:top w:val="single" w:sz="6" w:space="0" w:color="000000"/>
              <w:left w:val="single" w:sz="6" w:space="0" w:color="000000"/>
              <w:bottom w:val="single" w:sz="6" w:space="0" w:color="000000"/>
              <w:right w:val="single" w:sz="6" w:space="0" w:color="000000"/>
            </w:tcBorders>
            <w:hideMark/>
          </w:tcPr>
          <w:p w14:paraId="57F383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Метод удвоения медианы. Центральная симметрия. Теорема Фалеса и теорема о пропорциональных отрезках </w:t>
            </w:r>
          </w:p>
        </w:tc>
      </w:tr>
      <w:tr w:rsidR="0076019D" w:rsidRPr="0076019D" w14:paraId="785AE8FD" w14:textId="77777777" w:rsidTr="00460C7B">
        <w:trPr>
          <w:trHeight w:val="346"/>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BECBD5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6.5 </w:t>
            </w:r>
          </w:p>
        </w:tc>
        <w:tc>
          <w:tcPr>
            <w:tcW w:w="9481" w:type="dxa"/>
            <w:tcBorders>
              <w:top w:val="single" w:sz="6" w:space="0" w:color="000000"/>
              <w:left w:val="single" w:sz="6" w:space="0" w:color="000000"/>
              <w:bottom w:val="single" w:sz="6" w:space="0" w:color="000000"/>
              <w:right w:val="single" w:sz="6" w:space="0" w:color="000000"/>
            </w:tcBorders>
            <w:hideMark/>
          </w:tcPr>
          <w:p w14:paraId="44291D6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Средние линии треугольника и трапеции. Центр масс треугольника </w:t>
            </w:r>
          </w:p>
        </w:tc>
      </w:tr>
      <w:tr w:rsidR="0076019D" w:rsidRPr="0076019D" w14:paraId="2D8B18EC" w14:textId="77777777" w:rsidTr="00460C7B">
        <w:trPr>
          <w:trHeight w:val="73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2A91E8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6.6 </w:t>
            </w:r>
          </w:p>
        </w:tc>
        <w:tc>
          <w:tcPr>
            <w:tcW w:w="9481" w:type="dxa"/>
            <w:tcBorders>
              <w:top w:val="single" w:sz="6" w:space="0" w:color="000000"/>
              <w:left w:val="single" w:sz="6" w:space="0" w:color="000000"/>
              <w:bottom w:val="single" w:sz="6" w:space="0" w:color="000000"/>
              <w:right w:val="single" w:sz="6" w:space="0" w:color="000000"/>
            </w:tcBorders>
            <w:hideMark/>
          </w:tcPr>
          <w:p w14:paraId="3D06161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Подобие треугольников, коэффициент подобия. Признаки подобия треугольников. Применение подобия при решении практических задач </w:t>
            </w:r>
          </w:p>
        </w:tc>
      </w:tr>
      <w:tr w:rsidR="0076019D" w:rsidRPr="0076019D" w14:paraId="4E821E02" w14:textId="77777777" w:rsidTr="00460C7B">
        <w:trPr>
          <w:trHeight w:val="346"/>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4C47ED0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6.7 </w:t>
            </w:r>
          </w:p>
        </w:tc>
        <w:tc>
          <w:tcPr>
            <w:tcW w:w="9481" w:type="dxa"/>
            <w:tcBorders>
              <w:top w:val="single" w:sz="6" w:space="0" w:color="000000"/>
              <w:left w:val="single" w:sz="6" w:space="0" w:color="000000"/>
              <w:bottom w:val="single" w:sz="6" w:space="0" w:color="000000"/>
              <w:right w:val="single" w:sz="6" w:space="0" w:color="000000"/>
            </w:tcBorders>
            <w:hideMark/>
          </w:tcPr>
          <w:p w14:paraId="7E5CF07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Формулы для площади треугольника, параллелограмма, ромба и трапеции </w:t>
            </w:r>
          </w:p>
        </w:tc>
      </w:tr>
      <w:tr w:rsidR="0076019D" w:rsidRPr="0076019D" w14:paraId="49803B51" w14:textId="77777777" w:rsidTr="00460C7B">
        <w:trPr>
          <w:trHeight w:val="36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0C61AA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6.8 </w:t>
            </w:r>
          </w:p>
        </w:tc>
        <w:tc>
          <w:tcPr>
            <w:tcW w:w="9481" w:type="dxa"/>
            <w:tcBorders>
              <w:top w:val="single" w:sz="6" w:space="0" w:color="000000"/>
              <w:left w:val="single" w:sz="6" w:space="0" w:color="000000"/>
              <w:bottom w:val="single" w:sz="6" w:space="0" w:color="000000"/>
              <w:right w:val="single" w:sz="6" w:space="0" w:color="000000"/>
            </w:tcBorders>
            <w:hideMark/>
          </w:tcPr>
          <w:p w14:paraId="7AF9500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Свойства площадей геометрических фигур. Отношение площадей подобных фигур </w:t>
            </w:r>
          </w:p>
        </w:tc>
      </w:tr>
      <w:tr w:rsidR="0076019D" w:rsidRPr="0076019D" w14:paraId="31763FF4" w14:textId="77777777" w:rsidTr="00460C7B">
        <w:trPr>
          <w:trHeight w:val="346"/>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770685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6.9 </w:t>
            </w:r>
          </w:p>
        </w:tc>
        <w:tc>
          <w:tcPr>
            <w:tcW w:w="9481" w:type="dxa"/>
            <w:tcBorders>
              <w:top w:val="single" w:sz="6" w:space="0" w:color="000000"/>
              <w:left w:val="single" w:sz="6" w:space="0" w:color="000000"/>
              <w:bottom w:val="single" w:sz="6" w:space="0" w:color="000000"/>
              <w:right w:val="single" w:sz="6" w:space="0" w:color="000000"/>
            </w:tcBorders>
            <w:hideMark/>
          </w:tcPr>
          <w:p w14:paraId="0E60C5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Вычисление площадей треугольников и многоугольников на клетчатой бумаге </w:t>
            </w:r>
          </w:p>
        </w:tc>
      </w:tr>
      <w:tr w:rsidR="0076019D" w:rsidRPr="0076019D" w14:paraId="056488D4" w14:textId="77777777" w:rsidTr="00460C7B">
        <w:trPr>
          <w:trHeight w:val="36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20802E6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6.10 </w:t>
            </w:r>
          </w:p>
        </w:tc>
        <w:tc>
          <w:tcPr>
            <w:tcW w:w="9481" w:type="dxa"/>
            <w:tcBorders>
              <w:top w:val="single" w:sz="6" w:space="0" w:color="000000"/>
              <w:left w:val="single" w:sz="6" w:space="0" w:color="000000"/>
              <w:bottom w:val="single" w:sz="6" w:space="0" w:color="000000"/>
              <w:right w:val="single" w:sz="6" w:space="0" w:color="000000"/>
            </w:tcBorders>
            <w:hideMark/>
          </w:tcPr>
          <w:p w14:paraId="70804F0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Теорема Пифагора. Применение теоремы Пифагора при решении практических задач </w:t>
            </w:r>
          </w:p>
        </w:tc>
      </w:tr>
      <w:tr w:rsidR="0076019D" w:rsidRPr="0076019D" w14:paraId="106A61A3" w14:textId="77777777" w:rsidTr="00460C7B">
        <w:trPr>
          <w:trHeight w:val="71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CE1D30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6.11 </w:t>
            </w:r>
          </w:p>
        </w:tc>
        <w:tc>
          <w:tcPr>
            <w:tcW w:w="9481" w:type="dxa"/>
            <w:tcBorders>
              <w:top w:val="single" w:sz="6" w:space="0" w:color="000000"/>
              <w:left w:val="single" w:sz="6" w:space="0" w:color="000000"/>
              <w:bottom w:val="single" w:sz="6" w:space="0" w:color="000000"/>
              <w:right w:val="single" w:sz="6" w:space="0" w:color="000000"/>
            </w:tcBorders>
            <w:hideMark/>
          </w:tcPr>
          <w:p w14:paraId="7E68AAB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tc>
      </w:tr>
      <w:tr w:rsidR="0076019D" w:rsidRPr="0076019D" w14:paraId="7BF150C9" w14:textId="77777777" w:rsidTr="00460C7B">
        <w:trPr>
          <w:trHeight w:val="714"/>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5C3069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6.12 </w:t>
            </w:r>
          </w:p>
        </w:tc>
        <w:tc>
          <w:tcPr>
            <w:tcW w:w="9481" w:type="dxa"/>
            <w:tcBorders>
              <w:top w:val="single" w:sz="6" w:space="0" w:color="000000"/>
              <w:left w:val="single" w:sz="6" w:space="0" w:color="000000"/>
              <w:bottom w:val="single" w:sz="6" w:space="0" w:color="000000"/>
              <w:right w:val="single" w:sz="6" w:space="0" w:color="000000"/>
            </w:tcBorders>
            <w:hideMark/>
          </w:tcPr>
          <w:p w14:paraId="48478CC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Вписанные и центральные углы, угол между касательной и хордой. Углы между хордами и секущими </w:t>
            </w:r>
          </w:p>
        </w:tc>
      </w:tr>
      <w:tr w:rsidR="0076019D" w:rsidRPr="0076019D" w14:paraId="788F7358" w14:textId="77777777" w:rsidTr="00460C7B">
        <w:trPr>
          <w:trHeight w:val="368"/>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73B537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6.13 </w:t>
            </w:r>
          </w:p>
        </w:tc>
        <w:tc>
          <w:tcPr>
            <w:tcW w:w="9481" w:type="dxa"/>
            <w:tcBorders>
              <w:top w:val="single" w:sz="6" w:space="0" w:color="000000"/>
              <w:left w:val="single" w:sz="6" w:space="0" w:color="000000"/>
              <w:bottom w:val="single" w:sz="6" w:space="0" w:color="000000"/>
              <w:right w:val="single" w:sz="6" w:space="0" w:color="000000"/>
            </w:tcBorders>
            <w:hideMark/>
          </w:tcPr>
          <w:p w14:paraId="0A2640C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Вписанные и описанные четырехугольники </w:t>
            </w:r>
          </w:p>
        </w:tc>
      </w:tr>
      <w:tr w:rsidR="0076019D" w:rsidRPr="0076019D" w14:paraId="14FA2126" w14:textId="77777777" w:rsidTr="00460C7B">
        <w:trPr>
          <w:trHeight w:val="737"/>
        </w:trPr>
        <w:tc>
          <w:tcPr>
            <w:tcW w:w="567" w:type="dxa"/>
            <w:tcBorders>
              <w:top w:val="single" w:sz="6" w:space="0" w:color="000000"/>
              <w:left w:val="single" w:sz="6" w:space="0" w:color="000000"/>
              <w:bottom w:val="single" w:sz="6" w:space="0" w:color="000000"/>
              <w:right w:val="single" w:sz="6" w:space="0" w:color="000000"/>
            </w:tcBorders>
            <w:vAlign w:val="center"/>
            <w:hideMark/>
          </w:tcPr>
          <w:p w14:paraId="3248F67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6.14 </w:t>
            </w:r>
          </w:p>
        </w:tc>
        <w:tc>
          <w:tcPr>
            <w:tcW w:w="9481" w:type="dxa"/>
            <w:tcBorders>
              <w:top w:val="single" w:sz="6" w:space="0" w:color="000000"/>
              <w:left w:val="single" w:sz="6" w:space="0" w:color="000000"/>
              <w:bottom w:val="single" w:sz="6" w:space="0" w:color="000000"/>
              <w:right w:val="single" w:sz="6" w:space="0" w:color="000000"/>
            </w:tcBorders>
            <w:hideMark/>
          </w:tcPr>
          <w:p w14:paraId="342545F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Взаимное расположение двух окружностей. Касание окружностей. Общие касательные к двум окружностям </w:t>
            </w:r>
          </w:p>
        </w:tc>
      </w:tr>
    </w:tbl>
    <w:p w14:paraId="5AD6716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6FC9DBB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9 </w:t>
      </w:r>
    </w:p>
    <w:p w14:paraId="2DFE6D5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14B4B00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требования к результатам освоения основной </w:t>
      </w:r>
    </w:p>
    <w:p w14:paraId="72D253E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образовательной программы (9 класс) </w:t>
      </w:r>
    </w:p>
    <w:p w14:paraId="09E906A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10206" w:type="dxa"/>
        <w:tblInd w:w="434" w:type="dxa"/>
        <w:tblCellMar>
          <w:left w:w="0" w:type="dxa"/>
          <w:right w:w="0" w:type="dxa"/>
        </w:tblCellMar>
        <w:tblLook w:val="04A0" w:firstRow="1" w:lastRow="0" w:firstColumn="1" w:lastColumn="0" w:noHBand="0" w:noVBand="1"/>
      </w:tblPr>
      <w:tblGrid>
        <w:gridCol w:w="1313"/>
        <w:gridCol w:w="8893"/>
      </w:tblGrid>
      <w:tr w:rsidR="0076019D" w:rsidRPr="0076019D" w14:paraId="44CD53AA" w14:textId="77777777" w:rsidTr="00460C7B">
        <w:tc>
          <w:tcPr>
            <w:tcW w:w="1165" w:type="dxa"/>
            <w:tcBorders>
              <w:top w:val="single" w:sz="6" w:space="0" w:color="000000"/>
              <w:left w:val="single" w:sz="6" w:space="0" w:color="000000"/>
              <w:bottom w:val="single" w:sz="6" w:space="0" w:color="000000"/>
              <w:right w:val="single" w:sz="6" w:space="0" w:color="000000"/>
            </w:tcBorders>
            <w:hideMark/>
          </w:tcPr>
          <w:p w14:paraId="4BB110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проверяемого результата </w:t>
            </w:r>
          </w:p>
        </w:tc>
        <w:tc>
          <w:tcPr>
            <w:tcW w:w="9041" w:type="dxa"/>
            <w:tcBorders>
              <w:top w:val="single" w:sz="6" w:space="0" w:color="000000"/>
              <w:left w:val="single" w:sz="6" w:space="0" w:color="000000"/>
              <w:bottom w:val="single" w:sz="6" w:space="0" w:color="000000"/>
              <w:right w:val="single" w:sz="6" w:space="0" w:color="000000"/>
            </w:tcBorders>
            <w:hideMark/>
          </w:tcPr>
          <w:p w14:paraId="62DC9F0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предметные результаты освоения основной образовательной программы основного общего образования </w:t>
            </w:r>
          </w:p>
        </w:tc>
      </w:tr>
      <w:tr w:rsidR="0076019D" w:rsidRPr="0076019D" w14:paraId="5145B28C"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140F7A3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9041" w:type="dxa"/>
            <w:tcBorders>
              <w:top w:val="single" w:sz="6" w:space="0" w:color="000000"/>
              <w:left w:val="single" w:sz="6" w:space="0" w:color="000000"/>
              <w:bottom w:val="single" w:sz="6" w:space="0" w:color="000000"/>
              <w:right w:val="single" w:sz="6" w:space="0" w:color="000000"/>
            </w:tcBorders>
            <w:hideMark/>
          </w:tcPr>
          <w:p w14:paraId="30D0B1E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10B78245"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79DF979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9041" w:type="dxa"/>
            <w:tcBorders>
              <w:top w:val="single" w:sz="6" w:space="0" w:color="000000"/>
              <w:left w:val="single" w:sz="6" w:space="0" w:color="000000"/>
              <w:bottom w:val="single" w:sz="6" w:space="0" w:color="000000"/>
              <w:right w:val="single" w:sz="6" w:space="0" w:color="000000"/>
            </w:tcBorders>
            <w:hideMark/>
          </w:tcPr>
          <w:p w14:paraId="11C6BF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Сравнивать и упорядочивать рациональные и иррациональные числа </w:t>
            </w:r>
          </w:p>
        </w:tc>
      </w:tr>
      <w:tr w:rsidR="0076019D" w:rsidRPr="0076019D" w14:paraId="4E311A23"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6B0D502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9041" w:type="dxa"/>
            <w:tcBorders>
              <w:top w:val="single" w:sz="6" w:space="0" w:color="000000"/>
              <w:left w:val="single" w:sz="6" w:space="0" w:color="000000"/>
              <w:bottom w:val="single" w:sz="6" w:space="0" w:color="000000"/>
              <w:right w:val="single" w:sz="6" w:space="0" w:color="000000"/>
            </w:tcBorders>
            <w:hideMark/>
          </w:tcPr>
          <w:p w14:paraId="78C8E61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арифметические действия с рациональными числами, сочетая устные и письменные приемы, выполнять вычисления с иррациональными числами </w:t>
            </w:r>
          </w:p>
        </w:tc>
      </w:tr>
      <w:tr w:rsidR="0076019D" w:rsidRPr="0076019D" w14:paraId="5FF1BA47"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4CC499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9041" w:type="dxa"/>
            <w:tcBorders>
              <w:top w:val="single" w:sz="6" w:space="0" w:color="000000"/>
              <w:left w:val="single" w:sz="6" w:space="0" w:color="000000"/>
              <w:bottom w:val="single" w:sz="6" w:space="0" w:color="000000"/>
              <w:right w:val="single" w:sz="6" w:space="0" w:color="000000"/>
            </w:tcBorders>
            <w:hideMark/>
          </w:tcPr>
          <w:p w14:paraId="2D48E12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значения степеней с целыми показателями и корней, вычислять значения числовых выражений </w:t>
            </w:r>
          </w:p>
        </w:tc>
      </w:tr>
      <w:tr w:rsidR="0076019D" w:rsidRPr="0076019D" w14:paraId="20454D92"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5784295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9041" w:type="dxa"/>
            <w:tcBorders>
              <w:top w:val="single" w:sz="6" w:space="0" w:color="000000"/>
              <w:left w:val="single" w:sz="6" w:space="0" w:color="000000"/>
              <w:bottom w:val="single" w:sz="6" w:space="0" w:color="000000"/>
              <w:right w:val="single" w:sz="6" w:space="0" w:color="000000"/>
            </w:tcBorders>
            <w:hideMark/>
          </w:tcPr>
          <w:p w14:paraId="04327F2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Округлять действительные числа, выполнять прикидку результата вычислений, оценку числовых выражений </w:t>
            </w:r>
          </w:p>
        </w:tc>
      </w:tr>
      <w:tr w:rsidR="0076019D" w:rsidRPr="0076019D" w14:paraId="21390AE4"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1DBD8F5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9041" w:type="dxa"/>
            <w:tcBorders>
              <w:top w:val="single" w:sz="6" w:space="0" w:color="000000"/>
              <w:left w:val="single" w:sz="6" w:space="0" w:color="000000"/>
              <w:bottom w:val="single" w:sz="6" w:space="0" w:color="000000"/>
              <w:right w:val="single" w:sz="6" w:space="0" w:color="000000"/>
            </w:tcBorders>
            <w:hideMark/>
          </w:tcPr>
          <w:p w14:paraId="0C2FCF8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и неравенства </w:t>
            </w:r>
          </w:p>
        </w:tc>
      </w:tr>
      <w:tr w:rsidR="0076019D" w:rsidRPr="0076019D" w14:paraId="17132DF7"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2463A40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9041" w:type="dxa"/>
            <w:tcBorders>
              <w:top w:val="single" w:sz="6" w:space="0" w:color="000000"/>
              <w:left w:val="single" w:sz="6" w:space="0" w:color="000000"/>
              <w:bottom w:val="single" w:sz="6" w:space="0" w:color="000000"/>
              <w:right w:val="single" w:sz="6" w:space="0" w:color="000000"/>
            </w:tcBorders>
            <w:hideMark/>
          </w:tcPr>
          <w:p w14:paraId="1D99245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линейные и квадратные уравнения, уравнения, сводящиеся к ним, простейшие дробно-рациональные уравнения </w:t>
            </w:r>
          </w:p>
        </w:tc>
      </w:tr>
      <w:tr w:rsidR="0076019D" w:rsidRPr="0076019D" w14:paraId="0941AF97"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55D71DD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9041" w:type="dxa"/>
            <w:tcBorders>
              <w:top w:val="single" w:sz="6" w:space="0" w:color="000000"/>
              <w:left w:val="single" w:sz="6" w:space="0" w:color="000000"/>
              <w:bottom w:val="single" w:sz="6" w:space="0" w:color="000000"/>
              <w:right w:val="single" w:sz="6" w:space="0" w:color="000000"/>
            </w:tcBorders>
            <w:hideMark/>
          </w:tcPr>
          <w:p w14:paraId="38A0BB6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системы двух линейных уравнений с двумя переменными и системы двух уравнений, в которых одно уравнение не является линейным </w:t>
            </w:r>
          </w:p>
        </w:tc>
      </w:tr>
      <w:tr w:rsidR="0076019D" w:rsidRPr="0076019D" w14:paraId="3716730B"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37F9F98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9041" w:type="dxa"/>
            <w:tcBorders>
              <w:top w:val="single" w:sz="6" w:space="0" w:color="000000"/>
              <w:left w:val="single" w:sz="6" w:space="0" w:color="000000"/>
              <w:bottom w:val="single" w:sz="6" w:space="0" w:color="000000"/>
              <w:right w:val="single" w:sz="6" w:space="0" w:color="000000"/>
            </w:tcBorders>
            <w:hideMark/>
          </w:tcPr>
          <w:p w14:paraId="0BE6FA2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текстовые задачи алгебраическим способом с помощью составления уравнения или системы двух уравнений с двумя переменными </w:t>
            </w:r>
          </w:p>
        </w:tc>
      </w:tr>
      <w:tr w:rsidR="0076019D" w:rsidRPr="0076019D" w14:paraId="3F710D1D"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734849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9041" w:type="dxa"/>
            <w:tcBorders>
              <w:top w:val="single" w:sz="6" w:space="0" w:color="000000"/>
              <w:left w:val="single" w:sz="6" w:space="0" w:color="000000"/>
              <w:bottom w:val="single" w:sz="6" w:space="0" w:color="000000"/>
              <w:right w:val="single" w:sz="6" w:space="0" w:color="000000"/>
            </w:tcBorders>
            <w:hideMark/>
          </w:tcPr>
          <w:p w14:paraId="3739CCC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 </w:t>
            </w:r>
          </w:p>
        </w:tc>
      </w:tr>
      <w:tr w:rsidR="0076019D" w:rsidRPr="0076019D" w14:paraId="5BB8BA3C"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6F10D4D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9041" w:type="dxa"/>
            <w:tcBorders>
              <w:top w:val="single" w:sz="6" w:space="0" w:color="000000"/>
              <w:left w:val="single" w:sz="6" w:space="0" w:color="000000"/>
              <w:bottom w:val="single" w:sz="6" w:space="0" w:color="000000"/>
              <w:right w:val="single" w:sz="6" w:space="0" w:color="000000"/>
            </w:tcBorders>
            <w:hideMark/>
          </w:tcPr>
          <w:p w14:paraId="73C15A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tc>
      </w:tr>
      <w:tr w:rsidR="0076019D" w:rsidRPr="0076019D" w14:paraId="49766C22"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58CD676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2.6 </w:t>
            </w:r>
          </w:p>
        </w:tc>
        <w:tc>
          <w:tcPr>
            <w:tcW w:w="9041" w:type="dxa"/>
            <w:tcBorders>
              <w:top w:val="single" w:sz="6" w:space="0" w:color="000000"/>
              <w:left w:val="single" w:sz="6" w:space="0" w:color="000000"/>
              <w:bottom w:val="single" w:sz="6" w:space="0" w:color="000000"/>
              <w:right w:val="single" w:sz="6" w:space="0" w:color="000000"/>
            </w:tcBorders>
            <w:hideMark/>
          </w:tcPr>
          <w:p w14:paraId="5B0427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tc>
      </w:tr>
      <w:tr w:rsidR="0076019D" w:rsidRPr="0076019D" w14:paraId="20E89DB7"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5F1F3DB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2.7 </w:t>
            </w:r>
          </w:p>
        </w:tc>
        <w:tc>
          <w:tcPr>
            <w:tcW w:w="9041" w:type="dxa"/>
            <w:tcBorders>
              <w:top w:val="single" w:sz="6" w:space="0" w:color="000000"/>
              <w:left w:val="single" w:sz="6" w:space="0" w:color="000000"/>
              <w:bottom w:val="single" w:sz="6" w:space="0" w:color="000000"/>
              <w:right w:val="single" w:sz="6" w:space="0" w:color="000000"/>
            </w:tcBorders>
            <w:hideMark/>
          </w:tcPr>
          <w:p w14:paraId="4C8EE4B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неравенства при решении различных задач </w:t>
            </w:r>
          </w:p>
        </w:tc>
      </w:tr>
      <w:tr w:rsidR="0076019D" w:rsidRPr="0076019D" w14:paraId="3423CE01"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16F744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3 </w:t>
            </w:r>
          </w:p>
        </w:tc>
        <w:tc>
          <w:tcPr>
            <w:tcW w:w="9041" w:type="dxa"/>
            <w:tcBorders>
              <w:top w:val="single" w:sz="6" w:space="0" w:color="000000"/>
              <w:left w:val="single" w:sz="6" w:space="0" w:color="000000"/>
              <w:bottom w:val="single" w:sz="6" w:space="0" w:color="000000"/>
              <w:right w:val="single" w:sz="6" w:space="0" w:color="000000"/>
            </w:tcBorders>
            <w:hideMark/>
          </w:tcPr>
          <w:p w14:paraId="270CE11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Функции </w:t>
            </w:r>
          </w:p>
        </w:tc>
      </w:tr>
      <w:tr w:rsidR="0076019D" w:rsidRPr="0076019D" w14:paraId="40C6F964"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5CA2BB0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9041" w:type="dxa"/>
            <w:tcBorders>
              <w:top w:val="single" w:sz="6" w:space="0" w:color="000000"/>
              <w:left w:val="single" w:sz="6" w:space="0" w:color="000000"/>
              <w:bottom w:val="single" w:sz="6" w:space="0" w:color="000000"/>
              <w:right w:val="single" w:sz="6" w:space="0" w:color="000000"/>
            </w:tcBorders>
            <w:hideMark/>
          </w:tcPr>
          <w:p w14:paraId="69ECE98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Распознавать функции изученных видов. Показывать схематически расположение на координатной плоскости графиков функций вида: y = kx, y = kx + b, , y = ax</w:t>
            </w:r>
            <w:r w:rsidRPr="0076019D">
              <w:rPr>
                <w:rFonts w:ascii="Times New Roman" w:eastAsia="Calibri" w:hAnsi="Times New Roman" w:cs="Times New Roman"/>
                <w:vertAlign w:val="superscript"/>
              </w:rPr>
              <w:t>2</w:t>
            </w:r>
            <w:r w:rsidRPr="0076019D">
              <w:rPr>
                <w:rFonts w:ascii="Times New Roman" w:eastAsia="Calibri" w:hAnsi="Times New Roman" w:cs="Times New Roman"/>
              </w:rPr>
              <w:t xml:space="preserve"> + bx + c в зависимости от значений коэффициентов, описывать свойства функций </w:t>
            </w:r>
          </w:p>
        </w:tc>
      </w:tr>
      <w:tr w:rsidR="0076019D" w:rsidRPr="0076019D" w14:paraId="57C1941B"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2C5A510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9041" w:type="dxa"/>
            <w:tcBorders>
              <w:top w:val="single" w:sz="6" w:space="0" w:color="000000"/>
              <w:left w:val="single" w:sz="6" w:space="0" w:color="000000"/>
              <w:bottom w:val="single" w:sz="6" w:space="0" w:color="000000"/>
              <w:right w:val="single" w:sz="6" w:space="0" w:color="000000"/>
            </w:tcBorders>
            <w:hideMark/>
          </w:tcPr>
          <w:p w14:paraId="1FE2B83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Показывать схематически расположение на координатной плоскости графиков функций вида , y = |x| и описывать свойства функций </w:t>
            </w:r>
          </w:p>
        </w:tc>
      </w:tr>
      <w:tr w:rsidR="0076019D" w:rsidRPr="0076019D" w14:paraId="4D898284"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385BBB4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9041" w:type="dxa"/>
            <w:tcBorders>
              <w:top w:val="single" w:sz="6" w:space="0" w:color="000000"/>
              <w:left w:val="single" w:sz="6" w:space="0" w:color="000000"/>
              <w:bottom w:val="single" w:sz="6" w:space="0" w:color="000000"/>
              <w:right w:val="single" w:sz="6" w:space="0" w:color="000000"/>
            </w:tcBorders>
            <w:hideMark/>
          </w:tcPr>
          <w:p w14:paraId="322B989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Строить и изображать схематически графики квадратичных функций, описывать свойства квадратичных функций по их графикам </w:t>
            </w:r>
          </w:p>
        </w:tc>
      </w:tr>
      <w:tr w:rsidR="0076019D" w:rsidRPr="0076019D" w14:paraId="458156B3"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2F60DB7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9041" w:type="dxa"/>
            <w:tcBorders>
              <w:top w:val="single" w:sz="6" w:space="0" w:color="000000"/>
              <w:left w:val="single" w:sz="6" w:space="0" w:color="000000"/>
              <w:bottom w:val="single" w:sz="6" w:space="0" w:color="000000"/>
              <w:right w:val="single" w:sz="6" w:space="0" w:color="000000"/>
            </w:tcBorders>
            <w:hideMark/>
          </w:tcPr>
          <w:p w14:paraId="31D14CF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Распознавать квадратичную функцию по формуле, приводить примеры квадратичных функций из реальной жизни, физики, геометрии </w:t>
            </w:r>
          </w:p>
        </w:tc>
      </w:tr>
      <w:tr w:rsidR="0076019D" w:rsidRPr="0076019D" w14:paraId="28D17850"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DE7DDC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9041" w:type="dxa"/>
            <w:tcBorders>
              <w:top w:val="single" w:sz="6" w:space="0" w:color="000000"/>
              <w:left w:val="single" w:sz="6" w:space="0" w:color="000000"/>
              <w:bottom w:val="single" w:sz="6" w:space="0" w:color="000000"/>
              <w:right w:val="single" w:sz="6" w:space="0" w:color="000000"/>
            </w:tcBorders>
            <w:hideMark/>
          </w:tcPr>
          <w:p w14:paraId="13330EF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Арифметическая и геометрическая прогрессии </w:t>
            </w:r>
          </w:p>
        </w:tc>
      </w:tr>
      <w:tr w:rsidR="0076019D" w:rsidRPr="0076019D" w14:paraId="1087AFE7"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7016E7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9041" w:type="dxa"/>
            <w:tcBorders>
              <w:top w:val="single" w:sz="6" w:space="0" w:color="000000"/>
              <w:left w:val="single" w:sz="6" w:space="0" w:color="000000"/>
              <w:bottom w:val="single" w:sz="6" w:space="0" w:color="000000"/>
              <w:right w:val="single" w:sz="6" w:space="0" w:color="000000"/>
            </w:tcBorders>
            <w:hideMark/>
          </w:tcPr>
          <w:p w14:paraId="5CF7265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Распознавать арифметическую и геометрическую прогрессии при разных способах задания </w:t>
            </w:r>
          </w:p>
        </w:tc>
      </w:tr>
      <w:tr w:rsidR="0076019D" w:rsidRPr="0076019D" w14:paraId="3CBDB36C"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4073FCE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9041" w:type="dxa"/>
            <w:tcBorders>
              <w:top w:val="single" w:sz="6" w:space="0" w:color="000000"/>
              <w:left w:val="single" w:sz="6" w:space="0" w:color="000000"/>
              <w:bottom w:val="single" w:sz="6" w:space="0" w:color="000000"/>
              <w:right w:val="single" w:sz="6" w:space="0" w:color="000000"/>
            </w:tcBorders>
            <w:hideMark/>
          </w:tcPr>
          <w:p w14:paraId="3CB9BE1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Выполнять вычисления с использованием формул n-го члена арифметической и геометрической прогрессий, суммы первых n членов </w:t>
            </w:r>
          </w:p>
        </w:tc>
      </w:tr>
      <w:tr w:rsidR="0076019D" w:rsidRPr="0076019D" w14:paraId="00A608EB"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54990BE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4.3 </w:t>
            </w:r>
          </w:p>
        </w:tc>
        <w:tc>
          <w:tcPr>
            <w:tcW w:w="9041" w:type="dxa"/>
            <w:tcBorders>
              <w:top w:val="single" w:sz="6" w:space="0" w:color="000000"/>
              <w:left w:val="single" w:sz="6" w:space="0" w:color="000000"/>
              <w:bottom w:val="single" w:sz="6" w:space="0" w:color="000000"/>
              <w:right w:val="single" w:sz="6" w:space="0" w:color="000000"/>
            </w:tcBorders>
            <w:hideMark/>
          </w:tcPr>
          <w:p w14:paraId="0E6981D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Изображать члены последовательности точками на координатной плоскости </w:t>
            </w:r>
          </w:p>
        </w:tc>
      </w:tr>
      <w:tr w:rsidR="0076019D" w:rsidRPr="0076019D" w14:paraId="00693374"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7CB0D89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4.4 </w:t>
            </w:r>
          </w:p>
        </w:tc>
        <w:tc>
          <w:tcPr>
            <w:tcW w:w="9041" w:type="dxa"/>
            <w:tcBorders>
              <w:top w:val="single" w:sz="6" w:space="0" w:color="000000"/>
              <w:left w:val="single" w:sz="6" w:space="0" w:color="000000"/>
              <w:bottom w:val="single" w:sz="6" w:space="0" w:color="000000"/>
              <w:right w:val="single" w:sz="6" w:space="0" w:color="000000"/>
            </w:tcBorders>
            <w:hideMark/>
          </w:tcPr>
          <w:p w14:paraId="2772F68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tc>
      </w:tr>
      <w:tr w:rsidR="0076019D" w:rsidRPr="0076019D" w14:paraId="565B4182"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5EE78D6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9041" w:type="dxa"/>
            <w:tcBorders>
              <w:top w:val="single" w:sz="6" w:space="0" w:color="000000"/>
              <w:left w:val="single" w:sz="6" w:space="0" w:color="000000"/>
              <w:bottom w:val="single" w:sz="6" w:space="0" w:color="000000"/>
              <w:right w:val="single" w:sz="6" w:space="0" w:color="000000"/>
            </w:tcBorders>
            <w:hideMark/>
          </w:tcPr>
          <w:p w14:paraId="7428A55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и статистика </w:t>
            </w:r>
          </w:p>
        </w:tc>
      </w:tr>
      <w:tr w:rsidR="0076019D" w:rsidRPr="0076019D" w14:paraId="4EE1E7FC"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5ED08D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 </w:t>
            </w:r>
          </w:p>
        </w:tc>
        <w:tc>
          <w:tcPr>
            <w:tcW w:w="9041" w:type="dxa"/>
            <w:tcBorders>
              <w:top w:val="single" w:sz="6" w:space="0" w:color="000000"/>
              <w:left w:val="single" w:sz="6" w:space="0" w:color="000000"/>
              <w:bottom w:val="single" w:sz="6" w:space="0" w:color="000000"/>
              <w:right w:val="single" w:sz="6" w:space="0" w:color="000000"/>
            </w:tcBorders>
            <w:hideMark/>
          </w:tcPr>
          <w:p w14:paraId="7179208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tc>
      </w:tr>
      <w:tr w:rsidR="0076019D" w:rsidRPr="0076019D" w14:paraId="1BC06832"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4B8D7BA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5.2 </w:t>
            </w:r>
          </w:p>
        </w:tc>
        <w:tc>
          <w:tcPr>
            <w:tcW w:w="9041" w:type="dxa"/>
            <w:tcBorders>
              <w:top w:val="single" w:sz="6" w:space="0" w:color="000000"/>
              <w:left w:val="single" w:sz="6" w:space="0" w:color="000000"/>
              <w:bottom w:val="single" w:sz="6" w:space="0" w:color="000000"/>
              <w:right w:val="single" w:sz="6" w:space="0" w:color="000000"/>
            </w:tcBorders>
            <w:hideMark/>
          </w:tcPr>
          <w:p w14:paraId="0DCD65A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Решать задачи организованным перебором вариантов, а также с использованием комбинаторных правил и методов </w:t>
            </w:r>
          </w:p>
        </w:tc>
      </w:tr>
      <w:tr w:rsidR="0076019D" w:rsidRPr="0076019D" w14:paraId="01ED7E91"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3F69FB1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5.3 </w:t>
            </w:r>
          </w:p>
        </w:tc>
        <w:tc>
          <w:tcPr>
            <w:tcW w:w="9041" w:type="dxa"/>
            <w:tcBorders>
              <w:top w:val="single" w:sz="6" w:space="0" w:color="000000"/>
              <w:left w:val="single" w:sz="6" w:space="0" w:color="000000"/>
              <w:bottom w:val="single" w:sz="6" w:space="0" w:color="000000"/>
              <w:right w:val="single" w:sz="6" w:space="0" w:color="000000"/>
            </w:tcBorders>
            <w:hideMark/>
          </w:tcPr>
          <w:p w14:paraId="5FD177C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описательные характеристики для массивов числовых данных, в том числе средние значения и меры рассеивания </w:t>
            </w:r>
          </w:p>
        </w:tc>
      </w:tr>
      <w:tr w:rsidR="0076019D" w:rsidRPr="0076019D" w14:paraId="16DB9010"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F1D2FA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5.4 </w:t>
            </w:r>
          </w:p>
        </w:tc>
        <w:tc>
          <w:tcPr>
            <w:tcW w:w="9041" w:type="dxa"/>
            <w:tcBorders>
              <w:top w:val="single" w:sz="6" w:space="0" w:color="000000"/>
              <w:left w:val="single" w:sz="6" w:space="0" w:color="000000"/>
              <w:bottom w:val="single" w:sz="6" w:space="0" w:color="000000"/>
              <w:right w:val="single" w:sz="6" w:space="0" w:color="000000"/>
            </w:tcBorders>
            <w:hideMark/>
          </w:tcPr>
          <w:p w14:paraId="6DBA15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частоты значений и частоты события, в том числе пользуясь результатами проведенных измерений и наблюдений </w:t>
            </w:r>
          </w:p>
        </w:tc>
      </w:tr>
      <w:tr w:rsidR="0076019D" w:rsidRPr="0076019D" w14:paraId="23C060FA"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032647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5.5 </w:t>
            </w:r>
          </w:p>
        </w:tc>
        <w:tc>
          <w:tcPr>
            <w:tcW w:w="9041" w:type="dxa"/>
            <w:tcBorders>
              <w:top w:val="single" w:sz="6" w:space="0" w:color="000000"/>
              <w:left w:val="single" w:sz="6" w:space="0" w:color="000000"/>
              <w:bottom w:val="single" w:sz="6" w:space="0" w:color="000000"/>
              <w:right w:val="single" w:sz="6" w:space="0" w:color="000000"/>
            </w:tcBorders>
            <w:hideMark/>
          </w:tcPr>
          <w:p w14:paraId="284615D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tc>
      </w:tr>
      <w:tr w:rsidR="0076019D" w:rsidRPr="0076019D" w14:paraId="06E47783"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26551B7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5.6 </w:t>
            </w:r>
          </w:p>
        </w:tc>
        <w:tc>
          <w:tcPr>
            <w:tcW w:w="9041" w:type="dxa"/>
            <w:tcBorders>
              <w:top w:val="single" w:sz="6" w:space="0" w:color="000000"/>
              <w:left w:val="single" w:sz="6" w:space="0" w:color="000000"/>
              <w:bottom w:val="single" w:sz="6" w:space="0" w:color="000000"/>
              <w:right w:val="single" w:sz="6" w:space="0" w:color="000000"/>
            </w:tcBorders>
            <w:hideMark/>
          </w:tcPr>
          <w:p w14:paraId="2A0B19A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Иметь представление о случайной величине и о распределении вероятностей </w:t>
            </w:r>
          </w:p>
        </w:tc>
      </w:tr>
      <w:tr w:rsidR="0076019D" w:rsidRPr="0076019D" w14:paraId="5CC826F0"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5C98D8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5.7 </w:t>
            </w:r>
          </w:p>
        </w:tc>
        <w:tc>
          <w:tcPr>
            <w:tcW w:w="9041" w:type="dxa"/>
            <w:tcBorders>
              <w:top w:val="single" w:sz="6" w:space="0" w:color="000000"/>
              <w:left w:val="single" w:sz="6" w:space="0" w:color="000000"/>
              <w:bottom w:val="single" w:sz="6" w:space="0" w:color="000000"/>
              <w:right w:val="single" w:sz="6" w:space="0" w:color="000000"/>
            </w:tcBorders>
            <w:hideMark/>
          </w:tcPr>
          <w:p w14:paraId="2046F23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tc>
      </w:tr>
      <w:tr w:rsidR="0076019D" w:rsidRPr="0076019D" w14:paraId="5DBBEDEC"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58AAD0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9041" w:type="dxa"/>
            <w:tcBorders>
              <w:top w:val="single" w:sz="6" w:space="0" w:color="000000"/>
              <w:left w:val="single" w:sz="6" w:space="0" w:color="000000"/>
              <w:bottom w:val="single" w:sz="6" w:space="0" w:color="000000"/>
              <w:right w:val="single" w:sz="6" w:space="0" w:color="000000"/>
            </w:tcBorders>
            <w:hideMark/>
          </w:tcPr>
          <w:p w14:paraId="341D290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Геометрия </w:t>
            </w:r>
          </w:p>
        </w:tc>
      </w:tr>
      <w:tr w:rsidR="0076019D" w:rsidRPr="0076019D" w14:paraId="0BEF31FE"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DA364A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9041" w:type="dxa"/>
            <w:tcBorders>
              <w:top w:val="single" w:sz="6" w:space="0" w:color="000000"/>
              <w:left w:val="single" w:sz="6" w:space="0" w:color="000000"/>
              <w:bottom w:val="single" w:sz="6" w:space="0" w:color="000000"/>
              <w:right w:val="single" w:sz="6" w:space="0" w:color="000000"/>
            </w:tcBorders>
            <w:hideMark/>
          </w:tcPr>
          <w:p w14:paraId="5059466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tc>
      </w:tr>
      <w:tr w:rsidR="0076019D" w:rsidRPr="0076019D" w14:paraId="4EB18C18"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725D9C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6.2 </w:t>
            </w:r>
          </w:p>
        </w:tc>
        <w:tc>
          <w:tcPr>
            <w:tcW w:w="9041" w:type="dxa"/>
            <w:tcBorders>
              <w:top w:val="single" w:sz="6" w:space="0" w:color="000000"/>
              <w:left w:val="single" w:sz="6" w:space="0" w:color="000000"/>
              <w:bottom w:val="single" w:sz="6" w:space="0" w:color="000000"/>
              <w:right w:val="single" w:sz="6" w:space="0" w:color="000000"/>
            </w:tcBorders>
            <w:hideMark/>
          </w:tcPr>
          <w:p w14:paraId="0C55B29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tc>
      </w:tr>
      <w:tr w:rsidR="0076019D" w:rsidRPr="0076019D" w14:paraId="22645AE6"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C585FD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6.3 </w:t>
            </w:r>
          </w:p>
        </w:tc>
        <w:tc>
          <w:tcPr>
            <w:tcW w:w="9041" w:type="dxa"/>
            <w:tcBorders>
              <w:top w:val="single" w:sz="6" w:space="0" w:color="000000"/>
              <w:left w:val="single" w:sz="6" w:space="0" w:color="000000"/>
              <w:bottom w:val="single" w:sz="6" w:space="0" w:color="000000"/>
              <w:right w:val="single" w:sz="6" w:space="0" w:color="000000"/>
            </w:tcBorders>
            <w:hideMark/>
          </w:tcPr>
          <w:p w14:paraId="356297B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tc>
      </w:tr>
      <w:tr w:rsidR="0076019D" w:rsidRPr="0076019D" w14:paraId="2D4612EE"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7EFFDB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6.4 </w:t>
            </w:r>
          </w:p>
        </w:tc>
        <w:tc>
          <w:tcPr>
            <w:tcW w:w="9041" w:type="dxa"/>
            <w:tcBorders>
              <w:top w:val="single" w:sz="6" w:space="0" w:color="000000"/>
              <w:left w:val="single" w:sz="6" w:space="0" w:color="000000"/>
              <w:bottom w:val="single" w:sz="6" w:space="0" w:color="000000"/>
              <w:right w:val="single" w:sz="6" w:space="0" w:color="000000"/>
            </w:tcBorders>
            <w:hideMark/>
          </w:tcPr>
          <w:p w14:paraId="388A50A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tc>
      </w:tr>
      <w:tr w:rsidR="0076019D" w:rsidRPr="0076019D" w14:paraId="56FFD023"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745107A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6.5 </w:t>
            </w:r>
          </w:p>
        </w:tc>
        <w:tc>
          <w:tcPr>
            <w:tcW w:w="9041" w:type="dxa"/>
            <w:tcBorders>
              <w:top w:val="single" w:sz="6" w:space="0" w:color="000000"/>
              <w:left w:val="single" w:sz="6" w:space="0" w:color="000000"/>
              <w:bottom w:val="single" w:sz="6" w:space="0" w:color="000000"/>
              <w:right w:val="single" w:sz="6" w:space="0" w:color="000000"/>
            </w:tcBorders>
            <w:hideMark/>
          </w:tcPr>
          <w:p w14:paraId="639E9D2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теоремами о произведении отрезков хорд, о произведении отрезков секущих, о квадрате касательной </w:t>
            </w:r>
          </w:p>
        </w:tc>
      </w:tr>
      <w:tr w:rsidR="0076019D" w:rsidRPr="0076019D" w14:paraId="2FFBCBD2"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2EE0A8E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6.6 </w:t>
            </w:r>
          </w:p>
        </w:tc>
        <w:tc>
          <w:tcPr>
            <w:tcW w:w="9041" w:type="dxa"/>
            <w:tcBorders>
              <w:top w:val="single" w:sz="6" w:space="0" w:color="000000"/>
              <w:left w:val="single" w:sz="6" w:space="0" w:color="000000"/>
              <w:bottom w:val="single" w:sz="6" w:space="0" w:color="000000"/>
              <w:right w:val="single" w:sz="6" w:space="0" w:color="000000"/>
            </w:tcBorders>
            <w:hideMark/>
          </w:tcPr>
          <w:p w14:paraId="7BBD809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tc>
      </w:tr>
      <w:tr w:rsidR="0076019D" w:rsidRPr="0076019D" w14:paraId="24306AC8"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69C7078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6.7 </w:t>
            </w:r>
          </w:p>
        </w:tc>
        <w:tc>
          <w:tcPr>
            <w:tcW w:w="9041" w:type="dxa"/>
            <w:tcBorders>
              <w:top w:val="single" w:sz="6" w:space="0" w:color="000000"/>
              <w:left w:val="single" w:sz="6" w:space="0" w:color="000000"/>
              <w:bottom w:val="single" w:sz="6" w:space="0" w:color="000000"/>
              <w:right w:val="single" w:sz="6" w:space="0" w:color="000000"/>
            </w:tcBorders>
            <w:hideMark/>
          </w:tcPr>
          <w:p w14:paraId="1379013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Пользоваться методом координат на плоскости, применять его в решении геометрических и практических задач </w:t>
            </w:r>
          </w:p>
        </w:tc>
      </w:tr>
      <w:tr w:rsidR="0076019D" w:rsidRPr="0076019D" w14:paraId="4D87989B"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707D3F4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6.8 </w:t>
            </w:r>
          </w:p>
        </w:tc>
        <w:tc>
          <w:tcPr>
            <w:tcW w:w="9041" w:type="dxa"/>
            <w:tcBorders>
              <w:top w:val="single" w:sz="6" w:space="0" w:color="000000"/>
              <w:left w:val="single" w:sz="6" w:space="0" w:color="000000"/>
              <w:bottom w:val="single" w:sz="6" w:space="0" w:color="000000"/>
              <w:right w:val="single" w:sz="6" w:space="0" w:color="000000"/>
            </w:tcBorders>
            <w:hideMark/>
          </w:tcPr>
          <w:p w14:paraId="0FF1E26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tc>
      </w:tr>
      <w:tr w:rsidR="0076019D" w:rsidRPr="0076019D" w14:paraId="3302CC43"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65F650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6.9 </w:t>
            </w:r>
          </w:p>
        </w:tc>
        <w:tc>
          <w:tcPr>
            <w:tcW w:w="9041" w:type="dxa"/>
            <w:tcBorders>
              <w:top w:val="single" w:sz="6" w:space="0" w:color="000000"/>
              <w:left w:val="single" w:sz="6" w:space="0" w:color="000000"/>
              <w:bottom w:val="single" w:sz="6" w:space="0" w:color="000000"/>
              <w:right w:val="single" w:sz="6" w:space="0" w:color="000000"/>
            </w:tcBorders>
            <w:hideMark/>
          </w:tcPr>
          <w:p w14:paraId="357DB7D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Находить оси или центры симметрии фигур, применять движения плоскости в простейших случаях </w:t>
            </w:r>
          </w:p>
        </w:tc>
      </w:tr>
      <w:tr w:rsidR="0076019D" w:rsidRPr="0076019D" w14:paraId="39B1C7AA" w14:textId="77777777" w:rsidTr="00460C7B">
        <w:tc>
          <w:tcPr>
            <w:tcW w:w="1165" w:type="dxa"/>
            <w:tcBorders>
              <w:top w:val="single" w:sz="6" w:space="0" w:color="000000"/>
              <w:left w:val="single" w:sz="6" w:space="0" w:color="000000"/>
              <w:bottom w:val="single" w:sz="6" w:space="0" w:color="000000"/>
              <w:right w:val="single" w:sz="6" w:space="0" w:color="000000"/>
            </w:tcBorders>
            <w:vAlign w:val="center"/>
            <w:hideMark/>
          </w:tcPr>
          <w:p w14:paraId="0D62E44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6.10 </w:t>
            </w:r>
          </w:p>
        </w:tc>
        <w:tc>
          <w:tcPr>
            <w:tcW w:w="9041" w:type="dxa"/>
            <w:tcBorders>
              <w:top w:val="single" w:sz="6" w:space="0" w:color="000000"/>
              <w:left w:val="single" w:sz="6" w:space="0" w:color="000000"/>
              <w:bottom w:val="single" w:sz="6" w:space="0" w:color="000000"/>
              <w:right w:val="single" w:sz="6" w:space="0" w:color="000000"/>
            </w:tcBorders>
            <w:hideMark/>
          </w:tcPr>
          <w:p w14:paraId="25DD667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Применять полученные знания на практике - строить математические модели для задач </w:t>
            </w:r>
            <w:r w:rsidRPr="0076019D">
              <w:rPr>
                <w:rFonts w:ascii="Times New Roman" w:eastAsia="Calibri" w:hAnsi="Times New Roman" w:cs="Times New Roman"/>
              </w:rPr>
              <w:lastRenderedPageBreak/>
              <w:t xml:space="preserve">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tc>
      </w:tr>
    </w:tbl>
    <w:p w14:paraId="7445A1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  </w:t>
      </w:r>
    </w:p>
    <w:p w14:paraId="2E4100F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10 </w:t>
      </w:r>
    </w:p>
    <w:p w14:paraId="0ECFAE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5065132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элементы содержания (9 класс) </w:t>
      </w:r>
    </w:p>
    <w:p w14:paraId="509C85A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10908" w:type="dxa"/>
        <w:tblInd w:w="15" w:type="dxa"/>
        <w:tblCellMar>
          <w:left w:w="0" w:type="dxa"/>
          <w:right w:w="0" w:type="dxa"/>
        </w:tblCellMar>
        <w:tblLook w:val="04A0" w:firstRow="1" w:lastRow="0" w:firstColumn="1" w:lastColumn="0" w:noHBand="0" w:noVBand="1"/>
      </w:tblPr>
      <w:tblGrid>
        <w:gridCol w:w="844"/>
        <w:gridCol w:w="10064"/>
      </w:tblGrid>
      <w:tr w:rsidR="0076019D" w:rsidRPr="0076019D" w14:paraId="2282F454" w14:textId="77777777" w:rsidTr="00460C7B">
        <w:tc>
          <w:tcPr>
            <w:tcW w:w="844" w:type="dxa"/>
            <w:tcBorders>
              <w:top w:val="single" w:sz="6" w:space="0" w:color="000000"/>
              <w:left w:val="single" w:sz="6" w:space="0" w:color="000000"/>
              <w:bottom w:val="single" w:sz="6" w:space="0" w:color="000000"/>
              <w:right w:val="single" w:sz="6" w:space="0" w:color="000000"/>
            </w:tcBorders>
            <w:hideMark/>
          </w:tcPr>
          <w:p w14:paraId="1FC114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w:t>
            </w:r>
          </w:p>
        </w:tc>
        <w:tc>
          <w:tcPr>
            <w:tcW w:w="10064" w:type="dxa"/>
            <w:tcBorders>
              <w:top w:val="single" w:sz="6" w:space="0" w:color="000000"/>
              <w:left w:val="single" w:sz="6" w:space="0" w:color="000000"/>
              <w:bottom w:val="single" w:sz="6" w:space="0" w:color="000000"/>
              <w:right w:val="single" w:sz="6" w:space="0" w:color="000000"/>
            </w:tcBorders>
            <w:hideMark/>
          </w:tcPr>
          <w:p w14:paraId="4D4671A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Проверяемый элемент содержания </w:t>
            </w:r>
          </w:p>
        </w:tc>
      </w:tr>
      <w:tr w:rsidR="0076019D" w:rsidRPr="0076019D" w14:paraId="528FF197"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4E3FA2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08FFA60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28802813"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7734126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23B316D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Рациональные числа, иррациональные числа, конечные и бесконечные десятичные дроби </w:t>
            </w:r>
          </w:p>
        </w:tc>
      </w:tr>
      <w:tr w:rsidR="0076019D" w:rsidRPr="0076019D" w14:paraId="4F957C9E"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78E1EF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0245ECA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w:t>
            </w:r>
          </w:p>
        </w:tc>
      </w:tr>
      <w:tr w:rsidR="0076019D" w:rsidRPr="0076019D" w14:paraId="218F60EA"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34DA961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0BCAEE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Арифметические действия с действительными числами </w:t>
            </w:r>
          </w:p>
        </w:tc>
      </w:tr>
      <w:tr w:rsidR="0076019D" w:rsidRPr="0076019D" w14:paraId="125D4535"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485A7E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668834C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 </w:t>
            </w:r>
          </w:p>
        </w:tc>
      </w:tr>
      <w:tr w:rsidR="0076019D" w:rsidRPr="0076019D" w14:paraId="4C88517F"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F34BB5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5042EE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и неравенства </w:t>
            </w:r>
          </w:p>
        </w:tc>
      </w:tr>
      <w:tr w:rsidR="0076019D" w:rsidRPr="0076019D" w14:paraId="2CAD211C"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24AB5F7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D7A020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с одной переменной </w:t>
            </w:r>
          </w:p>
        </w:tc>
      </w:tr>
      <w:tr w:rsidR="0076019D" w:rsidRPr="0076019D" w14:paraId="7DC129DD"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8DC031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7B6F73F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Линейное уравнение. Решение уравнений, сводящихся к линейным </w:t>
            </w:r>
          </w:p>
        </w:tc>
      </w:tr>
      <w:tr w:rsidR="0076019D" w:rsidRPr="0076019D" w14:paraId="0FB98EE7"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767000C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1DB28D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Квадратное уравнение. Решение уравнений, сводящихся к квадратным </w:t>
            </w:r>
          </w:p>
        </w:tc>
      </w:tr>
      <w:tr w:rsidR="0076019D" w:rsidRPr="0076019D" w14:paraId="3D20BAAB"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CABF78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C42E38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Биквадратное уравнение. Примеры решения уравнений третьей и четвертой степеней разложением на множители </w:t>
            </w:r>
          </w:p>
        </w:tc>
      </w:tr>
      <w:tr w:rsidR="0076019D" w:rsidRPr="0076019D" w14:paraId="1FF78A65"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2BA6042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1AFABB7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дробно-рациональных уравнений </w:t>
            </w:r>
          </w:p>
        </w:tc>
      </w:tr>
      <w:tr w:rsidR="0076019D" w:rsidRPr="0076019D" w14:paraId="6486818D"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7685125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2.6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6A1C8E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Системы уравнений </w:t>
            </w:r>
          </w:p>
        </w:tc>
      </w:tr>
      <w:tr w:rsidR="0076019D" w:rsidRPr="0076019D" w14:paraId="0BA4CF5E"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724E31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2.7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7D283C7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Уравнение с двумя переменными и его график </w:t>
            </w:r>
          </w:p>
        </w:tc>
      </w:tr>
      <w:tr w:rsidR="0076019D" w:rsidRPr="0076019D" w14:paraId="56BC2710"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CB401B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2.8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30B2CF0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систем двух линейных уравнений с двумя переменными </w:t>
            </w:r>
          </w:p>
        </w:tc>
      </w:tr>
      <w:tr w:rsidR="0076019D" w:rsidRPr="0076019D" w14:paraId="1D6C1AC5"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B33788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2.9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0A3226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систем двух уравнений, одно из которых линейное, а другое - второй степени </w:t>
            </w:r>
          </w:p>
        </w:tc>
      </w:tr>
      <w:tr w:rsidR="0076019D" w:rsidRPr="0076019D" w14:paraId="34B0AF4D"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74BBE5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2.10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0FD3354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Графическая интерпретация системы уравнений с двумя переменными </w:t>
            </w:r>
          </w:p>
        </w:tc>
      </w:tr>
      <w:tr w:rsidR="0076019D" w:rsidRPr="0076019D" w14:paraId="438ED020"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7941FF2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73E56CE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алгебраическим способом </w:t>
            </w:r>
          </w:p>
        </w:tc>
      </w:tr>
      <w:tr w:rsidR="0076019D" w:rsidRPr="0076019D" w14:paraId="77F7F046"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8D3341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39832A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Числовые неравенства и их свойства </w:t>
            </w:r>
          </w:p>
        </w:tc>
      </w:tr>
      <w:tr w:rsidR="0076019D" w:rsidRPr="0076019D" w14:paraId="2ADEE3AD"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7DC99B4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3A56B15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линейных неравенств с одной переменной </w:t>
            </w:r>
          </w:p>
        </w:tc>
      </w:tr>
      <w:tr w:rsidR="0076019D" w:rsidRPr="0076019D" w14:paraId="5960A2D8"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3D121B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9082AD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систем линейных неравенств с одной переменной </w:t>
            </w:r>
          </w:p>
        </w:tc>
      </w:tr>
      <w:tr w:rsidR="0076019D" w:rsidRPr="0076019D" w14:paraId="6FFFD4FD"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6B54146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2.15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139FAE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Квадратные неравенства </w:t>
            </w:r>
          </w:p>
        </w:tc>
      </w:tr>
      <w:tr w:rsidR="0076019D" w:rsidRPr="0076019D" w14:paraId="6A229DAB"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49AD4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2.16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02D96C7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Графическая интерпретация неравенств и систем неравенств с двумя переменными </w:t>
            </w:r>
          </w:p>
        </w:tc>
      </w:tr>
      <w:tr w:rsidR="0076019D" w:rsidRPr="0076019D" w14:paraId="7CDAB9CA"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D0788C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351835F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Функции </w:t>
            </w:r>
          </w:p>
        </w:tc>
      </w:tr>
      <w:tr w:rsidR="0076019D" w:rsidRPr="0076019D" w14:paraId="2CBE63AE"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6E1666A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6C6D00A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Квадратичная функция, ее график и свойства. Парабола, координаты вершины параболы, ось симметрии параболы </w:t>
            </w:r>
          </w:p>
        </w:tc>
      </w:tr>
      <w:tr w:rsidR="0076019D" w:rsidRPr="0076019D" w14:paraId="7017A638"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F02C46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8368EF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Графики функций y = kx, y = kx + b и их свойства </w:t>
            </w:r>
          </w:p>
        </w:tc>
      </w:tr>
      <w:tr w:rsidR="0076019D" w:rsidRPr="0076019D" w14:paraId="27CC1644"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650A2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6E6EB2B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Графики функций , y = x</w:t>
            </w:r>
            <w:r w:rsidRPr="0076019D">
              <w:rPr>
                <w:rFonts w:ascii="Times New Roman" w:eastAsia="Calibri" w:hAnsi="Times New Roman" w:cs="Times New Roman"/>
                <w:vertAlign w:val="superscript"/>
              </w:rPr>
              <w:t>3</w:t>
            </w:r>
            <w:r w:rsidRPr="0076019D">
              <w:rPr>
                <w:rFonts w:ascii="Times New Roman" w:eastAsia="Calibri" w:hAnsi="Times New Roman" w:cs="Times New Roman"/>
              </w:rPr>
              <w:t xml:space="preserve"> и их свойства </w:t>
            </w:r>
          </w:p>
        </w:tc>
      </w:tr>
      <w:tr w:rsidR="0076019D" w:rsidRPr="0076019D" w14:paraId="7B77DC6F"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B7EF04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2FD4381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Графики функций , y = |x| и их свойства </w:t>
            </w:r>
          </w:p>
        </w:tc>
      </w:tr>
      <w:tr w:rsidR="0076019D" w:rsidRPr="0076019D" w14:paraId="544A4400"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0507C9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6AC9A19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Числовые последовательности </w:t>
            </w:r>
          </w:p>
        </w:tc>
      </w:tr>
      <w:tr w:rsidR="0076019D" w:rsidRPr="0076019D" w14:paraId="7C716920"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01F9BE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17ADAA7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Определение и способы задания числовых последовательностей. Задание последовательности рекуррентной формулой и формулой n-го члена </w:t>
            </w:r>
          </w:p>
        </w:tc>
      </w:tr>
      <w:tr w:rsidR="0076019D" w:rsidRPr="0076019D" w14:paraId="10F74B76"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25DADEE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8A6C59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Арифметическая прогрессия. Формулы n-го члена арифметической прогрессии, суммы первых n членов </w:t>
            </w:r>
          </w:p>
        </w:tc>
      </w:tr>
      <w:tr w:rsidR="0076019D" w:rsidRPr="0076019D" w14:paraId="1E8822A2"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7A16AF4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34F269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Геометрическая прогрессия. Формулы n-го члена геометрической прогрессии, суммы первых n членов </w:t>
            </w:r>
          </w:p>
        </w:tc>
      </w:tr>
      <w:tr w:rsidR="0076019D" w:rsidRPr="0076019D" w14:paraId="1EE89013"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67A5680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F94EA2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Изображение членов арифметической и геометрической прогрессий точками на координатной плоскости. Линейный и экспоненциальный рост </w:t>
            </w:r>
          </w:p>
        </w:tc>
      </w:tr>
      <w:tr w:rsidR="0076019D" w:rsidRPr="0076019D" w14:paraId="417F732A"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AEBE69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4.5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26F9355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Сложные проценты </w:t>
            </w:r>
          </w:p>
        </w:tc>
      </w:tr>
      <w:tr w:rsidR="0076019D" w:rsidRPr="0076019D" w14:paraId="20CFC215"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171ED1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1AA0AB1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и статистика </w:t>
            </w:r>
          </w:p>
        </w:tc>
      </w:tr>
      <w:tr w:rsidR="0076019D" w:rsidRPr="0076019D" w14:paraId="6C6549EE"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D5572B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321F0DE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tc>
      </w:tr>
      <w:tr w:rsidR="0076019D" w:rsidRPr="0076019D" w14:paraId="1E53C343"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4D228B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0D700A9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Перестановки и факториал </w:t>
            </w:r>
          </w:p>
        </w:tc>
      </w:tr>
      <w:tr w:rsidR="0076019D" w:rsidRPr="0076019D" w14:paraId="7E9A4DD3"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E76AAD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7985019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Сочетания и число сочетаний </w:t>
            </w:r>
          </w:p>
        </w:tc>
      </w:tr>
      <w:tr w:rsidR="0076019D" w:rsidRPr="0076019D" w14:paraId="213556C0"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0A8876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C5E1A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Треугольник Паскаля. Решение задач с использованием комбинаторики </w:t>
            </w:r>
          </w:p>
        </w:tc>
      </w:tr>
      <w:tr w:rsidR="0076019D" w:rsidRPr="0076019D" w14:paraId="51A3FFF9"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64DD3A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5.5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2BC6CB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Геометрическая вероятность. Случайный выбор точки из фигуры на плоскости, из отрезка и из дуги </w:t>
            </w:r>
            <w:r w:rsidRPr="0076019D">
              <w:rPr>
                <w:rFonts w:ascii="Times New Roman" w:eastAsia="Calibri" w:hAnsi="Times New Roman" w:cs="Times New Roman"/>
              </w:rPr>
              <w:lastRenderedPageBreak/>
              <w:t xml:space="preserve">окружности </w:t>
            </w:r>
          </w:p>
        </w:tc>
      </w:tr>
      <w:tr w:rsidR="0076019D" w:rsidRPr="0076019D" w14:paraId="08AE3B3F"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B9FDC9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5.6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EDE13E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Испытание. Успех и неудача. Серия испытаний до первого успеха </w:t>
            </w:r>
          </w:p>
        </w:tc>
      </w:tr>
      <w:tr w:rsidR="0076019D" w:rsidRPr="0076019D" w14:paraId="52362547"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F23877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5.7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31101D0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Серия испытаний Бернулли. Вероятности событий в серии испытаний Бернулли </w:t>
            </w:r>
          </w:p>
        </w:tc>
      </w:tr>
      <w:tr w:rsidR="0076019D" w:rsidRPr="0076019D" w14:paraId="20361FFC"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240F42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5.8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10E444F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Случайная величина и распределение вероятностей </w:t>
            </w:r>
          </w:p>
        </w:tc>
      </w:tr>
      <w:tr w:rsidR="0076019D" w:rsidRPr="0076019D" w14:paraId="22D42C7E"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775BAC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5.9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A8B088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Математическое ожидание и дисперсия. Примеры математического ожидания как теоретического среднего значения величины </w:t>
            </w:r>
          </w:p>
        </w:tc>
      </w:tr>
      <w:tr w:rsidR="0076019D" w:rsidRPr="0076019D" w14:paraId="140831A0"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0BBAFB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5.10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7B52014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Математическое ожидание и дисперсия случайной величины "число успехов в серии испытаний Бернулли" </w:t>
            </w:r>
          </w:p>
        </w:tc>
      </w:tr>
      <w:tr w:rsidR="0076019D" w:rsidRPr="0076019D" w14:paraId="1DC0CC2E"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964946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29D0B2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Понятие о законе больших чисел. Измерение вероятностей с помощью частот. Роль и значение закона больших чисел в природе и обществе </w:t>
            </w:r>
          </w:p>
        </w:tc>
      </w:tr>
      <w:tr w:rsidR="0076019D" w:rsidRPr="0076019D" w14:paraId="61807564"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865B65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111C35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Геометрия </w:t>
            </w:r>
          </w:p>
        </w:tc>
      </w:tr>
      <w:tr w:rsidR="0076019D" w:rsidRPr="0076019D" w14:paraId="300C99BB"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824566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45141F9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Синус, косинус, тангенс углов от 0 до 180°. Основное тригонометрическое тождество. Формулы приведения </w:t>
            </w:r>
          </w:p>
        </w:tc>
      </w:tr>
      <w:tr w:rsidR="0076019D" w:rsidRPr="0076019D" w14:paraId="3D3F9ED3"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6E72656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6.2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35A95C1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tc>
      </w:tr>
      <w:tr w:rsidR="0076019D" w:rsidRPr="0076019D" w14:paraId="591034B1"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4CBCD9C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6.3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03FB41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Преобразование подобия. Подобие соответственных элементов </w:t>
            </w:r>
          </w:p>
        </w:tc>
      </w:tr>
      <w:tr w:rsidR="0076019D" w:rsidRPr="0076019D" w14:paraId="0214008D"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DC247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6.4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0135A55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Теорема о произведении отрезков хорд, теоремы о произведении отрезков секущих, теорема о квадрате касательной </w:t>
            </w:r>
          </w:p>
        </w:tc>
      </w:tr>
      <w:tr w:rsidR="0076019D" w:rsidRPr="0076019D" w14:paraId="2B379996"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465D8D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6.5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623BCD1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w:t>
            </w:r>
          </w:p>
        </w:tc>
      </w:tr>
      <w:tr w:rsidR="0076019D" w:rsidRPr="0076019D" w14:paraId="210ACF92"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F0BEC1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6.6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76D8E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Координаты вектора. Скалярное произведение векторов, применение для нахождения длин и углов </w:t>
            </w:r>
          </w:p>
        </w:tc>
      </w:tr>
      <w:tr w:rsidR="0076019D" w:rsidRPr="0076019D" w14:paraId="2E4B103C"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36C9C9C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6.7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764E20B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tc>
      </w:tr>
      <w:tr w:rsidR="0076019D" w:rsidRPr="0076019D" w14:paraId="4EA8DB4B"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10BAA75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6.8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63B26A6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Правильные многоугольники </w:t>
            </w:r>
          </w:p>
        </w:tc>
      </w:tr>
      <w:tr w:rsidR="0076019D" w:rsidRPr="0076019D" w14:paraId="1F75CF49"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3EF198F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6.9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586624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Длина окружности. Градусная и радианная мера угла, вычисление длин дуг окружностей </w:t>
            </w:r>
          </w:p>
        </w:tc>
      </w:tr>
      <w:tr w:rsidR="0076019D" w:rsidRPr="0076019D" w14:paraId="141722BF"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059DD68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6.10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133C871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Площадь круга, сектора, сегмента </w:t>
            </w:r>
          </w:p>
        </w:tc>
      </w:tr>
      <w:tr w:rsidR="0076019D" w:rsidRPr="0076019D" w14:paraId="284BB1A4" w14:textId="77777777" w:rsidTr="00460C7B">
        <w:tc>
          <w:tcPr>
            <w:tcW w:w="844" w:type="dxa"/>
            <w:tcBorders>
              <w:top w:val="single" w:sz="6" w:space="0" w:color="000000"/>
              <w:left w:val="single" w:sz="6" w:space="0" w:color="000000"/>
              <w:bottom w:val="single" w:sz="6" w:space="0" w:color="000000"/>
              <w:right w:val="single" w:sz="6" w:space="0" w:color="000000"/>
            </w:tcBorders>
            <w:vAlign w:val="center"/>
            <w:hideMark/>
          </w:tcPr>
          <w:p w14:paraId="569CC55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6.11 </w:t>
            </w:r>
          </w:p>
        </w:tc>
        <w:tc>
          <w:tcPr>
            <w:tcW w:w="10064" w:type="dxa"/>
            <w:tcBorders>
              <w:top w:val="single" w:sz="6" w:space="0" w:color="000000"/>
              <w:left w:val="single" w:sz="6" w:space="0" w:color="000000"/>
              <w:bottom w:val="single" w:sz="6" w:space="0" w:color="000000"/>
              <w:right w:val="single" w:sz="6" w:space="0" w:color="000000"/>
            </w:tcBorders>
            <w:vAlign w:val="center"/>
            <w:hideMark/>
          </w:tcPr>
          <w:p w14:paraId="574C61A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Движения плоскости и внутренние симметрии фигур (элементарные представления). Параллельный перенос. Поворот </w:t>
            </w:r>
          </w:p>
        </w:tc>
      </w:tr>
    </w:tbl>
    <w:p w14:paraId="7AEAB638" w14:textId="77777777" w:rsidR="0076019D" w:rsidRPr="0076019D" w:rsidRDefault="0076019D" w:rsidP="0076019D">
      <w:pPr>
        <w:spacing w:after="0" w:line="240" w:lineRule="auto"/>
        <w:rPr>
          <w:rFonts w:ascii="Times New Roman" w:eastAsia="Calibri" w:hAnsi="Times New Roman" w:cs="Times New Roman"/>
        </w:rPr>
      </w:pPr>
    </w:p>
    <w:p w14:paraId="195D73CA" w14:textId="77777777" w:rsidR="0076019D" w:rsidRPr="0076019D" w:rsidRDefault="0076019D" w:rsidP="0076019D">
      <w:pPr>
        <w:spacing w:after="0" w:line="240" w:lineRule="auto"/>
        <w:rPr>
          <w:rFonts w:ascii="Times New Roman" w:eastAsia="Calibri" w:hAnsi="Times New Roman" w:cs="Times New Roman"/>
        </w:rPr>
      </w:pPr>
    </w:p>
    <w:p w14:paraId="312FC029" w14:textId="77777777" w:rsidR="0076019D" w:rsidRPr="0076019D" w:rsidRDefault="0076019D" w:rsidP="0076019D">
      <w:pPr>
        <w:spacing w:after="0" w:line="240" w:lineRule="auto"/>
        <w:rPr>
          <w:rFonts w:ascii="Times New Roman" w:eastAsia="Calibri" w:hAnsi="Times New Roman" w:cs="Times New Roman"/>
          <w:b/>
        </w:rPr>
      </w:pPr>
      <w:r w:rsidRPr="0076019D">
        <w:rPr>
          <w:rFonts w:ascii="Times New Roman" w:eastAsia="Calibri" w:hAnsi="Times New Roman" w:cs="Times New Roman"/>
          <w:b/>
        </w:rPr>
        <w:t>Приложение</w:t>
      </w:r>
    </w:p>
    <w:p w14:paraId="0FEBAC14" w14:textId="77777777" w:rsidR="0076019D" w:rsidRPr="0076019D" w:rsidRDefault="0076019D" w:rsidP="0076019D">
      <w:pPr>
        <w:spacing w:after="0" w:line="240" w:lineRule="auto"/>
        <w:rPr>
          <w:rFonts w:ascii="Times New Roman" w:eastAsia="Calibri" w:hAnsi="Times New Roman" w:cs="Times New Roman"/>
        </w:rPr>
      </w:pPr>
    </w:p>
    <w:p w14:paraId="5F35442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 </w:t>
      </w:r>
    </w:p>
    <w:p w14:paraId="19851BB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2284D2C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Таблица 1</w:t>
      </w:r>
    </w:p>
    <w:p w14:paraId="5C972F4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2EFE855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на ОГЭ по математике требования </w:t>
      </w:r>
    </w:p>
    <w:p w14:paraId="754E822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 результатам освоения основной образовательной программы </w:t>
      </w:r>
    </w:p>
    <w:p w14:paraId="5FE3A4F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основного общего образования </w:t>
      </w:r>
    </w:p>
    <w:p w14:paraId="3B3CD51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10625" w:type="dxa"/>
        <w:tblInd w:w="15" w:type="dxa"/>
        <w:tblCellMar>
          <w:left w:w="0" w:type="dxa"/>
          <w:right w:w="0" w:type="dxa"/>
        </w:tblCellMar>
        <w:tblLook w:val="04A0" w:firstRow="1" w:lastRow="0" w:firstColumn="1" w:lastColumn="0" w:noHBand="0" w:noVBand="1"/>
      </w:tblPr>
      <w:tblGrid>
        <w:gridCol w:w="1595"/>
        <w:gridCol w:w="9030"/>
      </w:tblGrid>
      <w:tr w:rsidR="0076019D" w:rsidRPr="0076019D" w14:paraId="464B90BA"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27C713F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проверяемого требования </w:t>
            </w:r>
          </w:p>
        </w:tc>
        <w:tc>
          <w:tcPr>
            <w:tcW w:w="9030" w:type="dxa"/>
            <w:tcBorders>
              <w:top w:val="single" w:sz="6" w:space="0" w:color="000000"/>
              <w:left w:val="single" w:sz="6" w:space="0" w:color="000000"/>
              <w:bottom w:val="single" w:sz="6" w:space="0" w:color="000000"/>
              <w:right w:val="single" w:sz="6" w:space="0" w:color="000000"/>
            </w:tcBorders>
            <w:hideMark/>
          </w:tcPr>
          <w:p w14:paraId="1B55D14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76019D" w:rsidRPr="0076019D" w14:paraId="657F8C9F"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5BFBFEE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9030" w:type="dxa"/>
            <w:tcBorders>
              <w:top w:val="single" w:sz="6" w:space="0" w:color="000000"/>
              <w:left w:val="single" w:sz="6" w:space="0" w:color="000000"/>
              <w:bottom w:val="single" w:sz="6" w:space="0" w:color="000000"/>
              <w:right w:val="single" w:sz="6" w:space="0" w:color="000000"/>
            </w:tcBorders>
            <w:hideMark/>
          </w:tcPr>
          <w:p w14:paraId="6D6F64E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 </w:t>
            </w:r>
          </w:p>
        </w:tc>
      </w:tr>
      <w:tr w:rsidR="0076019D" w:rsidRPr="0076019D" w14:paraId="01519A34"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6942965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9030" w:type="dxa"/>
            <w:tcBorders>
              <w:top w:val="single" w:sz="6" w:space="0" w:color="000000"/>
              <w:left w:val="single" w:sz="6" w:space="0" w:color="000000"/>
              <w:bottom w:val="single" w:sz="6" w:space="0" w:color="000000"/>
              <w:right w:val="single" w:sz="6" w:space="0" w:color="000000"/>
            </w:tcBorders>
            <w:hideMark/>
          </w:tcPr>
          <w:p w14:paraId="3A8E54A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w:t>
            </w:r>
          </w:p>
        </w:tc>
      </w:tr>
      <w:tr w:rsidR="0076019D" w:rsidRPr="0076019D" w14:paraId="6196EA2B"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32957E1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9030" w:type="dxa"/>
            <w:tcBorders>
              <w:top w:val="single" w:sz="6" w:space="0" w:color="000000"/>
              <w:left w:val="single" w:sz="6" w:space="0" w:color="000000"/>
              <w:bottom w:val="single" w:sz="6" w:space="0" w:color="000000"/>
              <w:right w:val="single" w:sz="6" w:space="0" w:color="000000"/>
            </w:tcBorders>
            <w:hideMark/>
          </w:tcPr>
          <w:p w14:paraId="2C12A0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w:t>
            </w:r>
            <w:r w:rsidRPr="0076019D">
              <w:rPr>
                <w:rFonts w:ascii="Times New Roman" w:eastAsia="Calibri" w:hAnsi="Times New Roman" w:cs="Times New Roman"/>
              </w:rPr>
              <w:lastRenderedPageBreak/>
              <w:t xml:space="preserve">упорядочивать числа, представлять числа на координатной прямой, округлять числа; умение делать прикидку и оценку результата вычислений </w:t>
            </w:r>
          </w:p>
        </w:tc>
      </w:tr>
      <w:tr w:rsidR="0076019D" w:rsidRPr="0076019D" w14:paraId="297B5EF8"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75A26E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4 </w:t>
            </w:r>
          </w:p>
        </w:tc>
        <w:tc>
          <w:tcPr>
            <w:tcW w:w="9030" w:type="dxa"/>
            <w:tcBorders>
              <w:top w:val="single" w:sz="6" w:space="0" w:color="000000"/>
              <w:left w:val="single" w:sz="6" w:space="0" w:color="000000"/>
              <w:bottom w:val="single" w:sz="6" w:space="0" w:color="000000"/>
              <w:right w:val="single" w:sz="6" w:space="0" w:color="000000"/>
            </w:tcBorders>
            <w:hideMark/>
          </w:tcPr>
          <w:p w14:paraId="737D503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 </w:t>
            </w:r>
          </w:p>
        </w:tc>
      </w:tr>
      <w:tr w:rsidR="0076019D" w:rsidRPr="0076019D" w14:paraId="707411FA"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7CF715D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9030" w:type="dxa"/>
            <w:tcBorders>
              <w:top w:val="single" w:sz="6" w:space="0" w:color="000000"/>
              <w:left w:val="single" w:sz="6" w:space="0" w:color="000000"/>
              <w:bottom w:val="single" w:sz="6" w:space="0" w:color="000000"/>
              <w:right w:val="single" w:sz="6" w:space="0" w:color="000000"/>
            </w:tcBorders>
            <w:hideMark/>
          </w:tcPr>
          <w:p w14:paraId="2E0E2A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 </w:t>
            </w:r>
          </w:p>
        </w:tc>
      </w:tr>
      <w:tr w:rsidR="0076019D" w:rsidRPr="0076019D" w14:paraId="7BFBA07C"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2FE28EA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9030" w:type="dxa"/>
            <w:tcBorders>
              <w:top w:val="single" w:sz="6" w:space="0" w:color="000000"/>
              <w:left w:val="single" w:sz="6" w:space="0" w:color="000000"/>
              <w:bottom w:val="single" w:sz="6" w:space="0" w:color="000000"/>
              <w:right w:val="single" w:sz="6" w:space="0" w:color="000000"/>
            </w:tcBorders>
            <w:hideMark/>
          </w:tcPr>
          <w:p w14:paraId="218810D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 </w:t>
            </w:r>
          </w:p>
        </w:tc>
      </w:tr>
      <w:tr w:rsidR="0076019D" w:rsidRPr="0076019D" w14:paraId="182248E9"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7F48A9B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7 </w:t>
            </w:r>
          </w:p>
        </w:tc>
        <w:tc>
          <w:tcPr>
            <w:tcW w:w="9030" w:type="dxa"/>
            <w:tcBorders>
              <w:top w:val="single" w:sz="6" w:space="0" w:color="000000"/>
              <w:left w:val="single" w:sz="6" w:space="0" w:color="000000"/>
              <w:bottom w:val="single" w:sz="6" w:space="0" w:color="000000"/>
              <w:right w:val="single" w:sz="6" w:space="0" w:color="000000"/>
            </w:tcBorders>
            <w:hideMark/>
          </w:tcPr>
          <w:p w14:paraId="21A37DE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w:t>
            </w:r>
          </w:p>
        </w:tc>
      </w:tr>
      <w:tr w:rsidR="0076019D" w:rsidRPr="0076019D" w14:paraId="06AFA950"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7653D06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8 </w:t>
            </w:r>
          </w:p>
        </w:tc>
        <w:tc>
          <w:tcPr>
            <w:tcW w:w="9030" w:type="dxa"/>
            <w:tcBorders>
              <w:top w:val="single" w:sz="6" w:space="0" w:color="000000"/>
              <w:left w:val="single" w:sz="6" w:space="0" w:color="000000"/>
              <w:bottom w:val="single" w:sz="6" w:space="0" w:color="000000"/>
              <w:right w:val="single" w:sz="6" w:space="0" w:color="000000"/>
            </w:tcBorders>
            <w:hideMark/>
          </w:tcPr>
          <w:p w14:paraId="086E333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w:t>
            </w:r>
          </w:p>
        </w:tc>
      </w:tr>
      <w:tr w:rsidR="0076019D" w:rsidRPr="0076019D" w14:paraId="38814217"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1BFF1DD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9 </w:t>
            </w:r>
          </w:p>
        </w:tc>
        <w:tc>
          <w:tcPr>
            <w:tcW w:w="9030" w:type="dxa"/>
            <w:tcBorders>
              <w:top w:val="single" w:sz="6" w:space="0" w:color="000000"/>
              <w:left w:val="single" w:sz="6" w:space="0" w:color="000000"/>
              <w:bottom w:val="single" w:sz="6" w:space="0" w:color="000000"/>
              <w:right w:val="single" w:sz="6" w:space="0" w:color="000000"/>
            </w:tcBorders>
            <w:hideMark/>
          </w:tcPr>
          <w:p w14:paraId="2529327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 </w:t>
            </w:r>
          </w:p>
        </w:tc>
      </w:tr>
      <w:tr w:rsidR="0076019D" w:rsidRPr="0076019D" w14:paraId="2E774061"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51D13DC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10 </w:t>
            </w:r>
          </w:p>
        </w:tc>
        <w:tc>
          <w:tcPr>
            <w:tcW w:w="9030" w:type="dxa"/>
            <w:tcBorders>
              <w:top w:val="single" w:sz="6" w:space="0" w:color="000000"/>
              <w:left w:val="single" w:sz="6" w:space="0" w:color="000000"/>
              <w:bottom w:val="single" w:sz="6" w:space="0" w:color="000000"/>
              <w:right w:val="single" w:sz="6" w:space="0" w:color="000000"/>
            </w:tcBorders>
            <w:hideMark/>
          </w:tcPr>
          <w:p w14:paraId="633CCC5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 </w:t>
            </w:r>
          </w:p>
        </w:tc>
      </w:tr>
      <w:tr w:rsidR="0076019D" w:rsidRPr="0076019D" w14:paraId="06E563C7"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2FED93D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9030" w:type="dxa"/>
            <w:tcBorders>
              <w:top w:val="single" w:sz="6" w:space="0" w:color="000000"/>
              <w:left w:val="single" w:sz="6" w:space="0" w:color="000000"/>
              <w:bottom w:val="single" w:sz="6" w:space="0" w:color="000000"/>
              <w:right w:val="single" w:sz="6" w:space="0" w:color="000000"/>
            </w:tcBorders>
            <w:hideMark/>
          </w:tcPr>
          <w:p w14:paraId="484E823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tc>
      </w:tr>
      <w:tr w:rsidR="0076019D" w:rsidRPr="0076019D" w14:paraId="429F9083"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293171D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9030" w:type="dxa"/>
            <w:tcBorders>
              <w:top w:val="single" w:sz="6" w:space="0" w:color="000000"/>
              <w:left w:val="single" w:sz="6" w:space="0" w:color="000000"/>
              <w:bottom w:val="single" w:sz="6" w:space="0" w:color="000000"/>
              <w:right w:val="single" w:sz="6" w:space="0" w:color="000000"/>
            </w:tcBorders>
            <w:hideMark/>
          </w:tcPr>
          <w:p w14:paraId="68E8B61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 </w:t>
            </w:r>
          </w:p>
        </w:tc>
      </w:tr>
      <w:tr w:rsidR="0076019D" w:rsidRPr="0076019D" w14:paraId="6060FB1E"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7E77D5D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9030" w:type="dxa"/>
            <w:tcBorders>
              <w:top w:val="single" w:sz="6" w:space="0" w:color="000000"/>
              <w:left w:val="single" w:sz="6" w:space="0" w:color="000000"/>
              <w:bottom w:val="single" w:sz="6" w:space="0" w:color="000000"/>
              <w:right w:val="single" w:sz="6" w:space="0" w:color="000000"/>
            </w:tcBorders>
            <w:hideMark/>
          </w:tcPr>
          <w:p w14:paraId="56539AA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 </w:t>
            </w:r>
          </w:p>
        </w:tc>
      </w:tr>
      <w:tr w:rsidR="0076019D" w:rsidRPr="0076019D" w14:paraId="713EB609"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038E90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9030" w:type="dxa"/>
            <w:tcBorders>
              <w:top w:val="single" w:sz="6" w:space="0" w:color="000000"/>
              <w:left w:val="single" w:sz="6" w:space="0" w:color="000000"/>
              <w:bottom w:val="single" w:sz="6" w:space="0" w:color="000000"/>
              <w:right w:val="single" w:sz="6" w:space="0" w:color="000000"/>
            </w:tcBorders>
            <w:hideMark/>
          </w:tcPr>
          <w:p w14:paraId="0F55FF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w:t>
            </w:r>
            <w:r w:rsidRPr="0076019D">
              <w:rPr>
                <w:rFonts w:ascii="Times New Roman" w:eastAsia="Calibri" w:hAnsi="Times New Roman" w:cs="Times New Roman"/>
              </w:rPr>
              <w:lastRenderedPageBreak/>
              <w:t xml:space="preserve">таблицах и на диаграммах, отражающую свойства и характеристики реальных процессов и явлений; умение распознавать изменчивые величины в окружающем мире </w:t>
            </w:r>
          </w:p>
        </w:tc>
      </w:tr>
      <w:tr w:rsidR="0076019D" w:rsidRPr="0076019D" w14:paraId="4BCCEA87"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0DDA72D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15 </w:t>
            </w:r>
          </w:p>
        </w:tc>
        <w:tc>
          <w:tcPr>
            <w:tcW w:w="9030" w:type="dxa"/>
            <w:tcBorders>
              <w:top w:val="single" w:sz="6" w:space="0" w:color="000000"/>
              <w:left w:val="single" w:sz="6" w:space="0" w:color="000000"/>
              <w:bottom w:val="single" w:sz="6" w:space="0" w:color="000000"/>
              <w:right w:val="single" w:sz="6" w:space="0" w:color="000000"/>
            </w:tcBorders>
            <w:hideMark/>
          </w:tcPr>
          <w:p w14:paraId="1073F6B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 </w:t>
            </w:r>
          </w:p>
        </w:tc>
      </w:tr>
      <w:tr w:rsidR="0076019D" w:rsidRPr="0076019D" w14:paraId="0B740F33" w14:textId="77777777" w:rsidTr="0076019D">
        <w:tc>
          <w:tcPr>
            <w:tcW w:w="0" w:type="auto"/>
            <w:tcBorders>
              <w:top w:val="single" w:sz="6" w:space="0" w:color="000000"/>
              <w:left w:val="single" w:sz="6" w:space="0" w:color="000000"/>
              <w:bottom w:val="single" w:sz="6" w:space="0" w:color="000000"/>
              <w:right w:val="single" w:sz="6" w:space="0" w:color="000000"/>
            </w:tcBorders>
            <w:hideMark/>
          </w:tcPr>
          <w:p w14:paraId="0F4E16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16 </w:t>
            </w:r>
          </w:p>
        </w:tc>
        <w:tc>
          <w:tcPr>
            <w:tcW w:w="9030" w:type="dxa"/>
            <w:tcBorders>
              <w:top w:val="single" w:sz="6" w:space="0" w:color="000000"/>
              <w:left w:val="single" w:sz="6" w:space="0" w:color="000000"/>
              <w:bottom w:val="single" w:sz="6" w:space="0" w:color="000000"/>
              <w:right w:val="single" w:sz="6" w:space="0" w:color="000000"/>
            </w:tcBorders>
            <w:hideMark/>
          </w:tcPr>
          <w:p w14:paraId="41B9AEC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 </w:t>
            </w:r>
          </w:p>
        </w:tc>
      </w:tr>
    </w:tbl>
    <w:p w14:paraId="7E77BC6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5283304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Таблица 2 </w:t>
      </w:r>
    </w:p>
    <w:p w14:paraId="0DDF050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p w14:paraId="6D30CE73" w14:textId="13D833C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Перечень элементов содержания, проверяемых на ОГЭ по математике </w:t>
      </w:r>
    </w:p>
    <w:p w14:paraId="046CFA6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  </w:t>
      </w:r>
    </w:p>
    <w:tbl>
      <w:tblPr>
        <w:tblW w:w="10214" w:type="dxa"/>
        <w:tblInd w:w="434" w:type="dxa"/>
        <w:tblCellMar>
          <w:left w:w="0" w:type="dxa"/>
          <w:right w:w="0" w:type="dxa"/>
        </w:tblCellMar>
        <w:tblLook w:val="04A0" w:firstRow="1" w:lastRow="0" w:firstColumn="1" w:lastColumn="0" w:noHBand="0" w:noVBand="1"/>
      </w:tblPr>
      <w:tblGrid>
        <w:gridCol w:w="384"/>
        <w:gridCol w:w="9830"/>
      </w:tblGrid>
      <w:tr w:rsidR="0076019D" w:rsidRPr="0076019D" w14:paraId="2954FDA2"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63CE249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Код </w:t>
            </w:r>
          </w:p>
        </w:tc>
        <w:tc>
          <w:tcPr>
            <w:tcW w:w="10073" w:type="dxa"/>
            <w:tcBorders>
              <w:top w:val="single" w:sz="6" w:space="0" w:color="000000"/>
              <w:left w:val="single" w:sz="6" w:space="0" w:color="000000"/>
              <w:bottom w:val="single" w:sz="6" w:space="0" w:color="000000"/>
              <w:right w:val="single" w:sz="6" w:space="0" w:color="000000"/>
            </w:tcBorders>
            <w:hideMark/>
          </w:tcPr>
          <w:p w14:paraId="765EAE6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Проверяемый элемент содержания </w:t>
            </w:r>
          </w:p>
        </w:tc>
      </w:tr>
      <w:tr w:rsidR="0076019D" w:rsidRPr="0076019D" w14:paraId="103AB2FF"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3C92F87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 </w:t>
            </w:r>
          </w:p>
        </w:tc>
        <w:tc>
          <w:tcPr>
            <w:tcW w:w="10073" w:type="dxa"/>
            <w:tcBorders>
              <w:top w:val="single" w:sz="6" w:space="0" w:color="000000"/>
              <w:left w:val="single" w:sz="6" w:space="0" w:color="000000"/>
              <w:bottom w:val="single" w:sz="6" w:space="0" w:color="000000"/>
              <w:right w:val="single" w:sz="6" w:space="0" w:color="000000"/>
            </w:tcBorders>
            <w:hideMark/>
          </w:tcPr>
          <w:p w14:paraId="6D527AB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Числа и вычисления </w:t>
            </w:r>
          </w:p>
        </w:tc>
      </w:tr>
      <w:tr w:rsidR="0076019D" w:rsidRPr="0076019D" w14:paraId="564E3747"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36F1A57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1.1 </w:t>
            </w:r>
          </w:p>
        </w:tc>
        <w:tc>
          <w:tcPr>
            <w:tcW w:w="10073" w:type="dxa"/>
            <w:tcBorders>
              <w:top w:val="single" w:sz="6" w:space="0" w:color="000000"/>
              <w:left w:val="single" w:sz="6" w:space="0" w:color="000000"/>
              <w:bottom w:val="single" w:sz="6" w:space="0" w:color="000000"/>
              <w:right w:val="single" w:sz="6" w:space="0" w:color="000000"/>
            </w:tcBorders>
            <w:hideMark/>
          </w:tcPr>
          <w:p w14:paraId="6F66D03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Натуральные и целые числа. Признаки делимости целых чисел </w:t>
            </w:r>
          </w:p>
        </w:tc>
      </w:tr>
      <w:tr w:rsidR="0076019D" w:rsidRPr="0076019D" w14:paraId="37706C0A"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11AB774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1.2 </w:t>
            </w:r>
          </w:p>
        </w:tc>
        <w:tc>
          <w:tcPr>
            <w:tcW w:w="10073" w:type="dxa"/>
            <w:tcBorders>
              <w:top w:val="single" w:sz="6" w:space="0" w:color="000000"/>
              <w:left w:val="single" w:sz="6" w:space="0" w:color="000000"/>
              <w:bottom w:val="single" w:sz="6" w:space="0" w:color="000000"/>
              <w:right w:val="single" w:sz="6" w:space="0" w:color="000000"/>
            </w:tcBorders>
            <w:hideMark/>
          </w:tcPr>
          <w:p w14:paraId="7A0BF2D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Обыкновенные и десятичные дроби, проценты, бесконечные периодические дроби </w:t>
            </w:r>
          </w:p>
        </w:tc>
      </w:tr>
      <w:tr w:rsidR="0076019D" w:rsidRPr="0076019D" w14:paraId="1CE350B5"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6EED833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1.3 </w:t>
            </w:r>
          </w:p>
        </w:tc>
        <w:tc>
          <w:tcPr>
            <w:tcW w:w="10073" w:type="dxa"/>
            <w:tcBorders>
              <w:top w:val="single" w:sz="6" w:space="0" w:color="000000"/>
              <w:left w:val="single" w:sz="6" w:space="0" w:color="000000"/>
              <w:bottom w:val="single" w:sz="6" w:space="0" w:color="000000"/>
              <w:right w:val="single" w:sz="6" w:space="0" w:color="000000"/>
            </w:tcBorders>
            <w:hideMark/>
          </w:tcPr>
          <w:p w14:paraId="28CEB43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Рациональные числа. Арифметические операции с рациональными числами </w:t>
            </w:r>
          </w:p>
        </w:tc>
      </w:tr>
      <w:tr w:rsidR="0076019D" w:rsidRPr="0076019D" w14:paraId="5F730D42"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579BFD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1.4 </w:t>
            </w:r>
          </w:p>
        </w:tc>
        <w:tc>
          <w:tcPr>
            <w:tcW w:w="10073" w:type="dxa"/>
            <w:tcBorders>
              <w:top w:val="single" w:sz="6" w:space="0" w:color="000000"/>
              <w:left w:val="single" w:sz="6" w:space="0" w:color="000000"/>
              <w:bottom w:val="single" w:sz="6" w:space="0" w:color="000000"/>
              <w:right w:val="single" w:sz="6" w:space="0" w:color="000000"/>
            </w:tcBorders>
            <w:hideMark/>
          </w:tcPr>
          <w:p w14:paraId="164E933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Действительные числа. Арифметические операции с действительными числами </w:t>
            </w:r>
          </w:p>
        </w:tc>
      </w:tr>
      <w:tr w:rsidR="0076019D" w:rsidRPr="0076019D" w14:paraId="0343572A" w14:textId="77777777" w:rsidTr="00761680">
        <w:trPr>
          <w:trHeight w:val="506"/>
        </w:trPr>
        <w:tc>
          <w:tcPr>
            <w:tcW w:w="141" w:type="dxa"/>
            <w:tcBorders>
              <w:top w:val="single" w:sz="6" w:space="0" w:color="000000"/>
              <w:left w:val="single" w:sz="6" w:space="0" w:color="000000"/>
              <w:bottom w:val="single" w:sz="6" w:space="0" w:color="000000"/>
              <w:right w:val="single" w:sz="6" w:space="0" w:color="000000"/>
            </w:tcBorders>
            <w:hideMark/>
          </w:tcPr>
          <w:p w14:paraId="5BD07A1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1.5 </w:t>
            </w:r>
          </w:p>
        </w:tc>
        <w:tc>
          <w:tcPr>
            <w:tcW w:w="10073" w:type="dxa"/>
            <w:tcBorders>
              <w:top w:val="single" w:sz="6" w:space="0" w:color="000000"/>
              <w:left w:val="single" w:sz="6" w:space="0" w:color="000000"/>
              <w:bottom w:val="single" w:sz="6" w:space="0" w:color="000000"/>
              <w:right w:val="single" w:sz="6" w:space="0" w:color="000000"/>
            </w:tcBorders>
            <w:hideMark/>
          </w:tcPr>
          <w:p w14:paraId="67E97BE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Приближенные вычисления, правила округления, прикидка и оценка результата вычислений </w:t>
            </w:r>
          </w:p>
        </w:tc>
      </w:tr>
      <w:tr w:rsidR="0076019D" w:rsidRPr="0076019D" w14:paraId="393D0761"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49739E9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 </w:t>
            </w:r>
          </w:p>
        </w:tc>
        <w:tc>
          <w:tcPr>
            <w:tcW w:w="10073" w:type="dxa"/>
            <w:tcBorders>
              <w:top w:val="single" w:sz="6" w:space="0" w:color="000000"/>
              <w:left w:val="single" w:sz="6" w:space="0" w:color="000000"/>
              <w:bottom w:val="single" w:sz="6" w:space="0" w:color="000000"/>
              <w:right w:val="single" w:sz="6" w:space="0" w:color="000000"/>
            </w:tcBorders>
            <w:hideMark/>
          </w:tcPr>
          <w:p w14:paraId="73986A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Алгебраические выражения </w:t>
            </w:r>
          </w:p>
        </w:tc>
      </w:tr>
      <w:tr w:rsidR="0076019D" w:rsidRPr="0076019D" w14:paraId="40D0ED1C"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7550F1D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2.1 </w:t>
            </w:r>
          </w:p>
        </w:tc>
        <w:tc>
          <w:tcPr>
            <w:tcW w:w="10073" w:type="dxa"/>
            <w:tcBorders>
              <w:top w:val="single" w:sz="6" w:space="0" w:color="000000"/>
              <w:left w:val="single" w:sz="6" w:space="0" w:color="000000"/>
              <w:bottom w:val="single" w:sz="6" w:space="0" w:color="000000"/>
              <w:right w:val="single" w:sz="6" w:space="0" w:color="000000"/>
            </w:tcBorders>
            <w:hideMark/>
          </w:tcPr>
          <w:p w14:paraId="3D5A00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Буквенные выражения (выражения с переменными) </w:t>
            </w:r>
          </w:p>
        </w:tc>
      </w:tr>
      <w:tr w:rsidR="0076019D" w:rsidRPr="0076019D" w14:paraId="71B01ED7"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2A252C2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2.2 </w:t>
            </w:r>
          </w:p>
        </w:tc>
        <w:tc>
          <w:tcPr>
            <w:tcW w:w="10073" w:type="dxa"/>
            <w:tcBorders>
              <w:top w:val="single" w:sz="6" w:space="0" w:color="000000"/>
              <w:left w:val="single" w:sz="6" w:space="0" w:color="000000"/>
              <w:bottom w:val="single" w:sz="6" w:space="0" w:color="000000"/>
              <w:right w:val="single" w:sz="6" w:space="0" w:color="000000"/>
            </w:tcBorders>
            <w:hideMark/>
          </w:tcPr>
          <w:p w14:paraId="6F1AC97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Степень с целым показателем. Степень с рациональным показателем. Свойства степени </w:t>
            </w:r>
          </w:p>
        </w:tc>
      </w:tr>
      <w:tr w:rsidR="0076019D" w:rsidRPr="0076019D" w14:paraId="71ED20C3"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0C9C0FE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2.3 </w:t>
            </w:r>
          </w:p>
        </w:tc>
        <w:tc>
          <w:tcPr>
            <w:tcW w:w="10073" w:type="dxa"/>
            <w:tcBorders>
              <w:top w:val="single" w:sz="6" w:space="0" w:color="000000"/>
              <w:left w:val="single" w:sz="6" w:space="0" w:color="000000"/>
              <w:bottom w:val="single" w:sz="6" w:space="0" w:color="000000"/>
              <w:right w:val="single" w:sz="6" w:space="0" w:color="000000"/>
            </w:tcBorders>
            <w:hideMark/>
          </w:tcPr>
          <w:p w14:paraId="5A1BA74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Многочлены </w:t>
            </w:r>
          </w:p>
        </w:tc>
      </w:tr>
      <w:tr w:rsidR="0076019D" w:rsidRPr="0076019D" w14:paraId="12C99159"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310ECE1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2.4 </w:t>
            </w:r>
          </w:p>
        </w:tc>
        <w:tc>
          <w:tcPr>
            <w:tcW w:w="10073" w:type="dxa"/>
            <w:tcBorders>
              <w:top w:val="single" w:sz="6" w:space="0" w:color="000000"/>
              <w:left w:val="single" w:sz="6" w:space="0" w:color="000000"/>
              <w:bottom w:val="single" w:sz="6" w:space="0" w:color="000000"/>
              <w:right w:val="single" w:sz="6" w:space="0" w:color="000000"/>
            </w:tcBorders>
            <w:hideMark/>
          </w:tcPr>
          <w:p w14:paraId="20059FA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Алгебраическая дробь </w:t>
            </w:r>
          </w:p>
        </w:tc>
      </w:tr>
      <w:tr w:rsidR="0076019D" w:rsidRPr="0076019D" w14:paraId="3C47A738" w14:textId="77777777" w:rsidTr="00761680">
        <w:trPr>
          <w:trHeight w:val="506"/>
        </w:trPr>
        <w:tc>
          <w:tcPr>
            <w:tcW w:w="141" w:type="dxa"/>
            <w:tcBorders>
              <w:top w:val="single" w:sz="6" w:space="0" w:color="000000"/>
              <w:left w:val="single" w:sz="6" w:space="0" w:color="000000"/>
              <w:bottom w:val="single" w:sz="6" w:space="0" w:color="000000"/>
              <w:right w:val="single" w:sz="6" w:space="0" w:color="000000"/>
            </w:tcBorders>
            <w:hideMark/>
          </w:tcPr>
          <w:p w14:paraId="59D9BD1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2.5 </w:t>
            </w:r>
          </w:p>
        </w:tc>
        <w:tc>
          <w:tcPr>
            <w:tcW w:w="10073" w:type="dxa"/>
            <w:tcBorders>
              <w:top w:val="single" w:sz="6" w:space="0" w:color="000000"/>
              <w:left w:val="single" w:sz="6" w:space="0" w:color="000000"/>
              <w:bottom w:val="single" w:sz="6" w:space="0" w:color="000000"/>
              <w:right w:val="single" w:sz="6" w:space="0" w:color="000000"/>
            </w:tcBorders>
            <w:hideMark/>
          </w:tcPr>
          <w:p w14:paraId="11386A0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Арифметический корень натуральной степени. Действия с арифметическими корнями натуральной степени </w:t>
            </w:r>
          </w:p>
        </w:tc>
      </w:tr>
      <w:tr w:rsidR="0076019D" w:rsidRPr="0076019D" w14:paraId="7F6A2AC7"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23E6D6A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 </w:t>
            </w:r>
          </w:p>
        </w:tc>
        <w:tc>
          <w:tcPr>
            <w:tcW w:w="10073" w:type="dxa"/>
            <w:tcBorders>
              <w:top w:val="single" w:sz="6" w:space="0" w:color="000000"/>
              <w:left w:val="single" w:sz="6" w:space="0" w:color="000000"/>
              <w:bottom w:val="single" w:sz="6" w:space="0" w:color="000000"/>
              <w:right w:val="single" w:sz="6" w:space="0" w:color="000000"/>
            </w:tcBorders>
            <w:hideMark/>
          </w:tcPr>
          <w:p w14:paraId="69C681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Уравнения и неравенства </w:t>
            </w:r>
          </w:p>
        </w:tc>
      </w:tr>
      <w:tr w:rsidR="0076019D" w:rsidRPr="0076019D" w14:paraId="3FAAAB7F"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26F81F7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3.1 </w:t>
            </w:r>
          </w:p>
        </w:tc>
        <w:tc>
          <w:tcPr>
            <w:tcW w:w="10073" w:type="dxa"/>
            <w:tcBorders>
              <w:top w:val="single" w:sz="6" w:space="0" w:color="000000"/>
              <w:left w:val="single" w:sz="6" w:space="0" w:color="000000"/>
              <w:bottom w:val="single" w:sz="6" w:space="0" w:color="000000"/>
              <w:right w:val="single" w:sz="6" w:space="0" w:color="000000"/>
            </w:tcBorders>
            <w:hideMark/>
          </w:tcPr>
          <w:p w14:paraId="17DACB0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Целые и дробно-рациональные уравнения. Системы и совокупности уравнений </w:t>
            </w:r>
          </w:p>
        </w:tc>
      </w:tr>
      <w:tr w:rsidR="0076019D" w:rsidRPr="0076019D" w14:paraId="1E59324A"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1182019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3.2 </w:t>
            </w:r>
          </w:p>
        </w:tc>
        <w:tc>
          <w:tcPr>
            <w:tcW w:w="10073" w:type="dxa"/>
            <w:tcBorders>
              <w:top w:val="single" w:sz="6" w:space="0" w:color="000000"/>
              <w:left w:val="single" w:sz="6" w:space="0" w:color="000000"/>
              <w:bottom w:val="single" w:sz="6" w:space="0" w:color="000000"/>
              <w:right w:val="single" w:sz="6" w:space="0" w:color="000000"/>
            </w:tcBorders>
            <w:hideMark/>
          </w:tcPr>
          <w:p w14:paraId="4383477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Целые и дробно-рациональные неравенства. Системы и совокупности неравенств </w:t>
            </w:r>
          </w:p>
        </w:tc>
      </w:tr>
      <w:tr w:rsidR="0076019D" w:rsidRPr="0076019D" w14:paraId="728C8BB3"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5EEB121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3.3 </w:t>
            </w:r>
          </w:p>
        </w:tc>
        <w:tc>
          <w:tcPr>
            <w:tcW w:w="10073" w:type="dxa"/>
            <w:tcBorders>
              <w:top w:val="single" w:sz="6" w:space="0" w:color="000000"/>
              <w:left w:val="single" w:sz="6" w:space="0" w:color="000000"/>
              <w:bottom w:val="single" w:sz="6" w:space="0" w:color="000000"/>
              <w:right w:val="single" w:sz="6" w:space="0" w:color="000000"/>
            </w:tcBorders>
            <w:hideMark/>
          </w:tcPr>
          <w:p w14:paraId="7B226BC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Решение текстовых задач </w:t>
            </w:r>
          </w:p>
        </w:tc>
      </w:tr>
      <w:tr w:rsidR="0076019D" w:rsidRPr="0076019D" w14:paraId="5E0133AF"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14D8420C"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 </w:t>
            </w:r>
          </w:p>
        </w:tc>
        <w:tc>
          <w:tcPr>
            <w:tcW w:w="10073" w:type="dxa"/>
            <w:tcBorders>
              <w:top w:val="single" w:sz="6" w:space="0" w:color="000000"/>
              <w:left w:val="single" w:sz="6" w:space="0" w:color="000000"/>
              <w:bottom w:val="single" w:sz="6" w:space="0" w:color="000000"/>
              <w:right w:val="single" w:sz="6" w:space="0" w:color="000000"/>
            </w:tcBorders>
            <w:hideMark/>
          </w:tcPr>
          <w:p w14:paraId="476A8F1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Числовые последовательности </w:t>
            </w:r>
          </w:p>
        </w:tc>
      </w:tr>
      <w:tr w:rsidR="0076019D" w:rsidRPr="0076019D" w14:paraId="5575CD34"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6F28ACD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4.1 </w:t>
            </w:r>
          </w:p>
        </w:tc>
        <w:tc>
          <w:tcPr>
            <w:tcW w:w="10073" w:type="dxa"/>
            <w:tcBorders>
              <w:top w:val="single" w:sz="6" w:space="0" w:color="000000"/>
              <w:left w:val="single" w:sz="6" w:space="0" w:color="000000"/>
              <w:bottom w:val="single" w:sz="6" w:space="0" w:color="000000"/>
              <w:right w:val="single" w:sz="6" w:space="0" w:color="000000"/>
            </w:tcBorders>
            <w:hideMark/>
          </w:tcPr>
          <w:p w14:paraId="067BC65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Последовательности, способы задания последовательностей </w:t>
            </w:r>
          </w:p>
        </w:tc>
      </w:tr>
      <w:tr w:rsidR="0076019D" w:rsidRPr="0076019D" w14:paraId="07A90C20"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234E218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4.2 </w:t>
            </w:r>
          </w:p>
        </w:tc>
        <w:tc>
          <w:tcPr>
            <w:tcW w:w="10073" w:type="dxa"/>
            <w:tcBorders>
              <w:top w:val="single" w:sz="6" w:space="0" w:color="000000"/>
              <w:left w:val="single" w:sz="6" w:space="0" w:color="000000"/>
              <w:bottom w:val="single" w:sz="6" w:space="0" w:color="000000"/>
              <w:right w:val="single" w:sz="6" w:space="0" w:color="000000"/>
            </w:tcBorders>
            <w:hideMark/>
          </w:tcPr>
          <w:p w14:paraId="0769FA0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Арифметическая и геометрическая прогрессии. Формула сложных процентов </w:t>
            </w:r>
          </w:p>
        </w:tc>
      </w:tr>
      <w:tr w:rsidR="0076019D" w:rsidRPr="0076019D" w14:paraId="06FC2382"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7B42E29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 </w:t>
            </w:r>
          </w:p>
        </w:tc>
        <w:tc>
          <w:tcPr>
            <w:tcW w:w="10073" w:type="dxa"/>
            <w:tcBorders>
              <w:top w:val="single" w:sz="6" w:space="0" w:color="000000"/>
              <w:left w:val="single" w:sz="6" w:space="0" w:color="000000"/>
              <w:bottom w:val="single" w:sz="6" w:space="0" w:color="000000"/>
              <w:right w:val="single" w:sz="6" w:space="0" w:color="000000"/>
            </w:tcBorders>
            <w:hideMark/>
          </w:tcPr>
          <w:p w14:paraId="4FFBB92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Функции </w:t>
            </w:r>
          </w:p>
        </w:tc>
      </w:tr>
      <w:tr w:rsidR="0076019D" w:rsidRPr="0076019D" w14:paraId="675EA71F" w14:textId="77777777" w:rsidTr="00761680">
        <w:trPr>
          <w:trHeight w:val="1028"/>
        </w:trPr>
        <w:tc>
          <w:tcPr>
            <w:tcW w:w="141" w:type="dxa"/>
            <w:tcBorders>
              <w:top w:val="single" w:sz="6" w:space="0" w:color="000000"/>
              <w:left w:val="single" w:sz="6" w:space="0" w:color="000000"/>
              <w:bottom w:val="single" w:sz="6" w:space="0" w:color="000000"/>
              <w:right w:val="single" w:sz="6" w:space="0" w:color="000000"/>
            </w:tcBorders>
            <w:hideMark/>
          </w:tcPr>
          <w:p w14:paraId="11EAE72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5.1. </w:t>
            </w:r>
          </w:p>
        </w:tc>
        <w:tc>
          <w:tcPr>
            <w:tcW w:w="10073" w:type="dxa"/>
            <w:tcBorders>
              <w:top w:val="single" w:sz="6" w:space="0" w:color="000000"/>
              <w:left w:val="single" w:sz="6" w:space="0" w:color="000000"/>
              <w:bottom w:val="single" w:sz="6" w:space="0" w:color="000000"/>
              <w:right w:val="single" w:sz="6" w:space="0" w:color="000000"/>
            </w:tcBorders>
            <w:hideMark/>
          </w:tcPr>
          <w:p w14:paraId="7BB1999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 </w:t>
            </w:r>
          </w:p>
        </w:tc>
      </w:tr>
      <w:tr w:rsidR="0076019D" w:rsidRPr="0076019D" w14:paraId="2871C3DF"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353E4BF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 </w:t>
            </w:r>
          </w:p>
        </w:tc>
        <w:tc>
          <w:tcPr>
            <w:tcW w:w="10073" w:type="dxa"/>
            <w:tcBorders>
              <w:top w:val="single" w:sz="6" w:space="0" w:color="000000"/>
              <w:left w:val="single" w:sz="6" w:space="0" w:color="000000"/>
              <w:bottom w:val="single" w:sz="6" w:space="0" w:color="000000"/>
              <w:right w:val="single" w:sz="6" w:space="0" w:color="000000"/>
            </w:tcBorders>
            <w:hideMark/>
          </w:tcPr>
          <w:p w14:paraId="31F53EA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Координаты на прямой и плоскости </w:t>
            </w:r>
          </w:p>
        </w:tc>
      </w:tr>
      <w:tr w:rsidR="0076019D" w:rsidRPr="0076019D" w14:paraId="5B0E28C9"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2F73F9C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6.1 </w:t>
            </w:r>
          </w:p>
        </w:tc>
        <w:tc>
          <w:tcPr>
            <w:tcW w:w="10073" w:type="dxa"/>
            <w:tcBorders>
              <w:top w:val="single" w:sz="6" w:space="0" w:color="000000"/>
              <w:left w:val="single" w:sz="6" w:space="0" w:color="000000"/>
              <w:bottom w:val="single" w:sz="6" w:space="0" w:color="000000"/>
              <w:right w:val="single" w:sz="6" w:space="0" w:color="000000"/>
            </w:tcBorders>
            <w:hideMark/>
          </w:tcPr>
          <w:p w14:paraId="0F4166B7"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Координатная прямая </w:t>
            </w:r>
          </w:p>
        </w:tc>
      </w:tr>
      <w:tr w:rsidR="0076019D" w:rsidRPr="0076019D" w14:paraId="2AB8EB65"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493F8A9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6.2 </w:t>
            </w:r>
          </w:p>
        </w:tc>
        <w:tc>
          <w:tcPr>
            <w:tcW w:w="10073" w:type="dxa"/>
            <w:tcBorders>
              <w:top w:val="single" w:sz="6" w:space="0" w:color="000000"/>
              <w:left w:val="single" w:sz="6" w:space="0" w:color="000000"/>
              <w:bottom w:val="single" w:sz="6" w:space="0" w:color="000000"/>
              <w:right w:val="single" w:sz="6" w:space="0" w:color="000000"/>
            </w:tcBorders>
            <w:hideMark/>
          </w:tcPr>
          <w:p w14:paraId="25B4F8C9"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Декартовы координаты на плоскости </w:t>
            </w:r>
          </w:p>
        </w:tc>
      </w:tr>
      <w:tr w:rsidR="0076019D" w:rsidRPr="0076019D" w14:paraId="053DCA85"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132B5A42"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7 </w:t>
            </w:r>
          </w:p>
        </w:tc>
        <w:tc>
          <w:tcPr>
            <w:tcW w:w="10073" w:type="dxa"/>
            <w:tcBorders>
              <w:top w:val="single" w:sz="6" w:space="0" w:color="000000"/>
              <w:left w:val="single" w:sz="6" w:space="0" w:color="000000"/>
              <w:bottom w:val="single" w:sz="6" w:space="0" w:color="000000"/>
              <w:right w:val="single" w:sz="6" w:space="0" w:color="000000"/>
            </w:tcBorders>
            <w:hideMark/>
          </w:tcPr>
          <w:p w14:paraId="0132644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Геометрия </w:t>
            </w:r>
          </w:p>
        </w:tc>
      </w:tr>
      <w:tr w:rsidR="0076019D" w:rsidRPr="0076019D" w14:paraId="65162EA4"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2E8EF1D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7.1 </w:t>
            </w:r>
          </w:p>
        </w:tc>
        <w:tc>
          <w:tcPr>
            <w:tcW w:w="10073" w:type="dxa"/>
            <w:tcBorders>
              <w:top w:val="single" w:sz="6" w:space="0" w:color="000000"/>
              <w:left w:val="single" w:sz="6" w:space="0" w:color="000000"/>
              <w:bottom w:val="single" w:sz="6" w:space="0" w:color="000000"/>
              <w:right w:val="single" w:sz="6" w:space="0" w:color="000000"/>
            </w:tcBorders>
            <w:hideMark/>
          </w:tcPr>
          <w:p w14:paraId="3CDF7EF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Геометрические фигуры и их свойства </w:t>
            </w:r>
          </w:p>
        </w:tc>
      </w:tr>
      <w:tr w:rsidR="0076019D" w:rsidRPr="0076019D" w14:paraId="0532CDFC"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1F08439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7.2 </w:t>
            </w:r>
          </w:p>
        </w:tc>
        <w:tc>
          <w:tcPr>
            <w:tcW w:w="10073" w:type="dxa"/>
            <w:tcBorders>
              <w:top w:val="single" w:sz="6" w:space="0" w:color="000000"/>
              <w:left w:val="single" w:sz="6" w:space="0" w:color="000000"/>
              <w:bottom w:val="single" w:sz="6" w:space="0" w:color="000000"/>
              <w:right w:val="single" w:sz="6" w:space="0" w:color="000000"/>
            </w:tcBorders>
            <w:hideMark/>
          </w:tcPr>
          <w:p w14:paraId="1B14BA1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Треугольник </w:t>
            </w:r>
          </w:p>
        </w:tc>
      </w:tr>
      <w:tr w:rsidR="0076019D" w:rsidRPr="0076019D" w14:paraId="22FF71EE"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0914EBA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7.3 </w:t>
            </w:r>
          </w:p>
        </w:tc>
        <w:tc>
          <w:tcPr>
            <w:tcW w:w="10073" w:type="dxa"/>
            <w:tcBorders>
              <w:top w:val="single" w:sz="6" w:space="0" w:color="000000"/>
              <w:left w:val="single" w:sz="6" w:space="0" w:color="000000"/>
              <w:bottom w:val="single" w:sz="6" w:space="0" w:color="000000"/>
              <w:right w:val="single" w:sz="6" w:space="0" w:color="000000"/>
            </w:tcBorders>
            <w:hideMark/>
          </w:tcPr>
          <w:p w14:paraId="02A22F5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Многоугольники </w:t>
            </w:r>
          </w:p>
        </w:tc>
      </w:tr>
      <w:tr w:rsidR="0076019D" w:rsidRPr="0076019D" w14:paraId="6C5DE248"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3CC26FF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7.4 </w:t>
            </w:r>
          </w:p>
        </w:tc>
        <w:tc>
          <w:tcPr>
            <w:tcW w:w="10073" w:type="dxa"/>
            <w:tcBorders>
              <w:top w:val="single" w:sz="6" w:space="0" w:color="000000"/>
              <w:left w:val="single" w:sz="6" w:space="0" w:color="000000"/>
              <w:bottom w:val="single" w:sz="6" w:space="0" w:color="000000"/>
              <w:right w:val="single" w:sz="6" w:space="0" w:color="000000"/>
            </w:tcBorders>
            <w:hideMark/>
          </w:tcPr>
          <w:p w14:paraId="0A4DF93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Окружность и круг </w:t>
            </w:r>
          </w:p>
        </w:tc>
      </w:tr>
      <w:tr w:rsidR="0076019D" w:rsidRPr="0076019D" w14:paraId="68ACBDF2"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68BECC4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7.5 </w:t>
            </w:r>
          </w:p>
        </w:tc>
        <w:tc>
          <w:tcPr>
            <w:tcW w:w="10073" w:type="dxa"/>
            <w:tcBorders>
              <w:top w:val="single" w:sz="6" w:space="0" w:color="000000"/>
              <w:left w:val="single" w:sz="6" w:space="0" w:color="000000"/>
              <w:bottom w:val="single" w:sz="6" w:space="0" w:color="000000"/>
              <w:right w:val="single" w:sz="6" w:space="0" w:color="000000"/>
            </w:tcBorders>
            <w:hideMark/>
          </w:tcPr>
          <w:p w14:paraId="7AB0B8C1"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Измерение геометрических величин </w:t>
            </w:r>
          </w:p>
        </w:tc>
      </w:tr>
      <w:tr w:rsidR="0076019D" w:rsidRPr="0076019D" w14:paraId="39E58BBB"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45FFD43D"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lastRenderedPageBreak/>
              <w:t xml:space="preserve">7.6 </w:t>
            </w:r>
          </w:p>
        </w:tc>
        <w:tc>
          <w:tcPr>
            <w:tcW w:w="10073" w:type="dxa"/>
            <w:tcBorders>
              <w:top w:val="single" w:sz="6" w:space="0" w:color="000000"/>
              <w:left w:val="single" w:sz="6" w:space="0" w:color="000000"/>
              <w:bottom w:val="single" w:sz="6" w:space="0" w:color="000000"/>
              <w:right w:val="single" w:sz="6" w:space="0" w:color="000000"/>
            </w:tcBorders>
            <w:hideMark/>
          </w:tcPr>
          <w:p w14:paraId="027E148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Векторы на плоскости </w:t>
            </w:r>
          </w:p>
        </w:tc>
      </w:tr>
      <w:tr w:rsidR="0076019D" w:rsidRPr="0076019D" w14:paraId="04A43524"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362E49D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8 </w:t>
            </w:r>
          </w:p>
        </w:tc>
        <w:tc>
          <w:tcPr>
            <w:tcW w:w="10073" w:type="dxa"/>
            <w:tcBorders>
              <w:top w:val="single" w:sz="6" w:space="0" w:color="000000"/>
              <w:left w:val="single" w:sz="6" w:space="0" w:color="000000"/>
              <w:bottom w:val="single" w:sz="6" w:space="0" w:color="000000"/>
              <w:right w:val="single" w:sz="6" w:space="0" w:color="000000"/>
            </w:tcBorders>
            <w:hideMark/>
          </w:tcPr>
          <w:p w14:paraId="28D4BEB0"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и статистика </w:t>
            </w:r>
          </w:p>
        </w:tc>
      </w:tr>
      <w:tr w:rsidR="0076019D" w:rsidRPr="0076019D" w14:paraId="4FE675B2"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2A975955"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8.1 </w:t>
            </w:r>
          </w:p>
        </w:tc>
        <w:tc>
          <w:tcPr>
            <w:tcW w:w="10073" w:type="dxa"/>
            <w:tcBorders>
              <w:top w:val="single" w:sz="6" w:space="0" w:color="000000"/>
              <w:left w:val="single" w:sz="6" w:space="0" w:color="000000"/>
              <w:bottom w:val="single" w:sz="6" w:space="0" w:color="000000"/>
              <w:right w:val="single" w:sz="6" w:space="0" w:color="000000"/>
            </w:tcBorders>
            <w:hideMark/>
          </w:tcPr>
          <w:p w14:paraId="0B4ACEA6"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Описательная статистика </w:t>
            </w:r>
          </w:p>
        </w:tc>
      </w:tr>
      <w:tr w:rsidR="0076019D" w:rsidRPr="0076019D" w14:paraId="048F5CC0"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573DFAC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8.2 </w:t>
            </w:r>
          </w:p>
        </w:tc>
        <w:tc>
          <w:tcPr>
            <w:tcW w:w="10073" w:type="dxa"/>
            <w:tcBorders>
              <w:top w:val="single" w:sz="6" w:space="0" w:color="000000"/>
              <w:left w:val="single" w:sz="6" w:space="0" w:color="000000"/>
              <w:bottom w:val="single" w:sz="6" w:space="0" w:color="000000"/>
              <w:right w:val="single" w:sz="6" w:space="0" w:color="000000"/>
            </w:tcBorders>
            <w:hideMark/>
          </w:tcPr>
          <w:p w14:paraId="7FCA0784"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Вероятность </w:t>
            </w:r>
          </w:p>
        </w:tc>
      </w:tr>
      <w:tr w:rsidR="0076019D" w:rsidRPr="0076019D" w14:paraId="64579F39" w14:textId="77777777" w:rsidTr="00761680">
        <w:trPr>
          <w:trHeight w:val="261"/>
        </w:trPr>
        <w:tc>
          <w:tcPr>
            <w:tcW w:w="141" w:type="dxa"/>
            <w:tcBorders>
              <w:top w:val="single" w:sz="6" w:space="0" w:color="000000"/>
              <w:left w:val="single" w:sz="6" w:space="0" w:color="000000"/>
              <w:bottom w:val="single" w:sz="6" w:space="0" w:color="000000"/>
              <w:right w:val="single" w:sz="6" w:space="0" w:color="000000"/>
            </w:tcBorders>
            <w:hideMark/>
          </w:tcPr>
          <w:p w14:paraId="0AE5E6BA"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8.3 </w:t>
            </w:r>
          </w:p>
        </w:tc>
        <w:tc>
          <w:tcPr>
            <w:tcW w:w="10073" w:type="dxa"/>
            <w:tcBorders>
              <w:top w:val="single" w:sz="6" w:space="0" w:color="000000"/>
              <w:left w:val="single" w:sz="6" w:space="0" w:color="000000"/>
              <w:bottom w:val="single" w:sz="6" w:space="0" w:color="000000"/>
              <w:right w:val="single" w:sz="6" w:space="0" w:color="000000"/>
            </w:tcBorders>
            <w:hideMark/>
          </w:tcPr>
          <w:p w14:paraId="30D13128"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Комбинаторика </w:t>
            </w:r>
          </w:p>
        </w:tc>
      </w:tr>
      <w:tr w:rsidR="0076019D" w:rsidRPr="0076019D" w14:paraId="77F0FDD3" w14:textId="77777777" w:rsidTr="00761680">
        <w:trPr>
          <w:trHeight w:val="245"/>
        </w:trPr>
        <w:tc>
          <w:tcPr>
            <w:tcW w:w="141" w:type="dxa"/>
            <w:tcBorders>
              <w:top w:val="single" w:sz="6" w:space="0" w:color="000000"/>
              <w:left w:val="single" w:sz="6" w:space="0" w:color="000000"/>
              <w:bottom w:val="single" w:sz="6" w:space="0" w:color="000000"/>
              <w:right w:val="single" w:sz="6" w:space="0" w:color="000000"/>
            </w:tcBorders>
            <w:hideMark/>
          </w:tcPr>
          <w:p w14:paraId="108449CB"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8.4 </w:t>
            </w:r>
          </w:p>
        </w:tc>
        <w:tc>
          <w:tcPr>
            <w:tcW w:w="10073" w:type="dxa"/>
            <w:tcBorders>
              <w:top w:val="single" w:sz="6" w:space="0" w:color="000000"/>
              <w:left w:val="single" w:sz="6" w:space="0" w:color="000000"/>
              <w:bottom w:val="single" w:sz="6" w:space="0" w:color="000000"/>
              <w:right w:val="single" w:sz="6" w:space="0" w:color="000000"/>
            </w:tcBorders>
            <w:hideMark/>
          </w:tcPr>
          <w:p w14:paraId="3E0F9C6E"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Множества </w:t>
            </w:r>
          </w:p>
        </w:tc>
      </w:tr>
      <w:tr w:rsidR="0076019D" w:rsidRPr="0076019D" w14:paraId="6077B1CD" w14:textId="77777777" w:rsidTr="00761680">
        <w:trPr>
          <w:trHeight w:val="277"/>
        </w:trPr>
        <w:tc>
          <w:tcPr>
            <w:tcW w:w="141" w:type="dxa"/>
            <w:tcBorders>
              <w:top w:val="single" w:sz="6" w:space="0" w:color="000000"/>
              <w:left w:val="single" w:sz="6" w:space="0" w:color="000000"/>
              <w:bottom w:val="single" w:sz="6" w:space="0" w:color="000000"/>
              <w:right w:val="single" w:sz="6" w:space="0" w:color="000000"/>
            </w:tcBorders>
            <w:hideMark/>
          </w:tcPr>
          <w:p w14:paraId="73468DFF"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8.5 </w:t>
            </w:r>
          </w:p>
        </w:tc>
        <w:tc>
          <w:tcPr>
            <w:tcW w:w="10073" w:type="dxa"/>
            <w:tcBorders>
              <w:top w:val="single" w:sz="6" w:space="0" w:color="000000"/>
              <w:left w:val="single" w:sz="6" w:space="0" w:color="000000"/>
              <w:bottom w:val="single" w:sz="6" w:space="0" w:color="000000"/>
              <w:right w:val="single" w:sz="6" w:space="0" w:color="000000"/>
            </w:tcBorders>
            <w:hideMark/>
          </w:tcPr>
          <w:p w14:paraId="74C263B3" w14:textId="77777777" w:rsidR="0076019D" w:rsidRPr="0076019D" w:rsidRDefault="0076019D" w:rsidP="0076019D">
            <w:pPr>
              <w:spacing w:after="0" w:line="240" w:lineRule="auto"/>
              <w:rPr>
                <w:rFonts w:ascii="Times New Roman" w:eastAsia="Calibri" w:hAnsi="Times New Roman" w:cs="Times New Roman"/>
              </w:rPr>
            </w:pPr>
            <w:r w:rsidRPr="0076019D">
              <w:rPr>
                <w:rFonts w:ascii="Times New Roman" w:eastAsia="Calibri" w:hAnsi="Times New Roman" w:cs="Times New Roman"/>
              </w:rPr>
              <w:t xml:space="preserve">Графы </w:t>
            </w:r>
          </w:p>
        </w:tc>
      </w:tr>
    </w:tbl>
    <w:p w14:paraId="6AECF557" w14:textId="77777777" w:rsidR="0076019D" w:rsidRPr="0076019D" w:rsidRDefault="0076019D" w:rsidP="0076019D">
      <w:pPr>
        <w:spacing w:after="0" w:line="240" w:lineRule="auto"/>
        <w:rPr>
          <w:rFonts w:ascii="Times New Roman" w:eastAsia="Calibri" w:hAnsi="Times New Roman" w:cs="Times New Roman"/>
          <w:lang w:eastAsia="en-US"/>
        </w:rPr>
      </w:pPr>
    </w:p>
    <w:p w14:paraId="1F8CEBB7" w14:textId="77777777" w:rsidR="0076019D" w:rsidRPr="0076019D" w:rsidRDefault="0076019D" w:rsidP="00761680">
      <w:pPr>
        <w:spacing w:after="0" w:line="240" w:lineRule="auto"/>
        <w:ind w:left="426"/>
        <w:rPr>
          <w:rFonts w:ascii="Times New Roman" w:eastAsia="Calibri" w:hAnsi="Times New Roman" w:cs="Times New Roman"/>
          <w:b/>
        </w:rPr>
      </w:pPr>
    </w:p>
    <w:p w14:paraId="0D98719A" w14:textId="77777777" w:rsidR="00761680" w:rsidRPr="00761680" w:rsidRDefault="00761680" w:rsidP="00761680">
      <w:pPr>
        <w:spacing w:after="0" w:line="240" w:lineRule="auto"/>
        <w:rPr>
          <w:rFonts w:ascii="Times New Roman" w:eastAsia="Times New Roman" w:hAnsi="Times New Roman" w:cs="Times New Roman"/>
        </w:rPr>
      </w:pPr>
    </w:p>
    <w:p w14:paraId="2C4AC6A3" w14:textId="77777777" w:rsidR="00761680" w:rsidRPr="00761680" w:rsidRDefault="00761680" w:rsidP="00761680">
      <w:pPr>
        <w:spacing w:after="0" w:line="240" w:lineRule="auto"/>
        <w:rPr>
          <w:rFonts w:ascii="Times New Roman" w:eastAsia="Times New Roman" w:hAnsi="Times New Roman" w:cs="Times New Roman"/>
          <w:b/>
        </w:rPr>
      </w:pPr>
      <w:r w:rsidRPr="00761680">
        <w:rPr>
          <w:rFonts w:ascii="Times New Roman" w:eastAsia="Times New Roman" w:hAnsi="Times New Roman" w:cs="Times New Roman"/>
          <w:b/>
        </w:rPr>
        <w:t>Информатика</w:t>
      </w:r>
    </w:p>
    <w:p w14:paraId="4BB31CB4" w14:textId="77777777" w:rsidR="00761680" w:rsidRPr="00761680" w:rsidRDefault="00761680" w:rsidP="00761680">
      <w:pPr>
        <w:spacing w:after="0" w:line="240" w:lineRule="auto"/>
        <w:rPr>
          <w:rFonts w:ascii="Times New Roman" w:eastAsia="Times New Roman" w:hAnsi="Times New Roman" w:cs="Times New Roman"/>
          <w:b/>
        </w:rPr>
      </w:pPr>
      <w:r w:rsidRPr="00761680">
        <w:rPr>
          <w:rFonts w:ascii="Times New Roman" w:eastAsia="Times New Roman" w:hAnsi="Times New Roman" w:cs="Times New Roman"/>
          <w:b/>
        </w:rPr>
        <w:t>Проверяемые требования к результатам освоения основной образовательной программы</w:t>
      </w:r>
    </w:p>
    <w:p w14:paraId="3160F5CA" w14:textId="77777777" w:rsidR="00761680" w:rsidRPr="00761680" w:rsidRDefault="00761680" w:rsidP="00761680">
      <w:pPr>
        <w:spacing w:after="0" w:line="240" w:lineRule="auto"/>
        <w:rPr>
          <w:rFonts w:ascii="Times New Roman" w:eastAsia="Times New Roman" w:hAnsi="Times New Roman" w:cs="Times New Roman"/>
          <w:b/>
        </w:rPr>
      </w:pPr>
      <w:r w:rsidRPr="00761680">
        <w:rPr>
          <w:rFonts w:ascii="Times New Roman" w:eastAsia="Times New Roman" w:hAnsi="Times New Roman" w:cs="Times New Roman"/>
          <w:b/>
        </w:rPr>
        <w:t>(7 класс)</w:t>
      </w:r>
    </w:p>
    <w:p w14:paraId="6FC21C66" w14:textId="77777777" w:rsidR="00761680" w:rsidRPr="00761680" w:rsidRDefault="00761680" w:rsidP="00761680">
      <w:pPr>
        <w:spacing w:after="0" w:line="240" w:lineRule="auto"/>
        <w:rPr>
          <w:rFonts w:ascii="Times New Roman" w:eastAsia="Times New Roman" w:hAnsi="Times New Roman" w:cs="Times New Roman"/>
        </w:rPr>
      </w:pPr>
    </w:p>
    <w:p w14:paraId="04C862F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12</w:t>
      </w:r>
    </w:p>
    <w:p w14:paraId="1689D648" w14:textId="77777777" w:rsidR="00761680" w:rsidRPr="00761680" w:rsidRDefault="00761680" w:rsidP="00761680">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13"/>
        <w:gridCol w:w="8993"/>
      </w:tblGrid>
      <w:tr w:rsidR="00761680" w:rsidRPr="00761680" w14:paraId="5A68A1BF" w14:textId="77777777" w:rsidTr="00761680">
        <w:tc>
          <w:tcPr>
            <w:tcW w:w="1213" w:type="dxa"/>
          </w:tcPr>
          <w:p w14:paraId="40EE4A3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 проверяемого результата</w:t>
            </w:r>
          </w:p>
        </w:tc>
        <w:tc>
          <w:tcPr>
            <w:tcW w:w="8993" w:type="dxa"/>
          </w:tcPr>
          <w:p w14:paraId="10A30E4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1680" w:rsidRPr="00761680" w14:paraId="3DB518E3" w14:textId="77777777" w:rsidTr="00761680">
        <w:tc>
          <w:tcPr>
            <w:tcW w:w="1213" w:type="dxa"/>
          </w:tcPr>
          <w:p w14:paraId="7B120D4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w:t>
            </w:r>
          </w:p>
        </w:tc>
        <w:tc>
          <w:tcPr>
            <w:tcW w:w="8993" w:type="dxa"/>
          </w:tcPr>
          <w:p w14:paraId="7E9538E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«Цифровая грамотность»</w:t>
            </w:r>
          </w:p>
        </w:tc>
      </w:tr>
      <w:tr w:rsidR="00761680" w:rsidRPr="00761680" w14:paraId="23230A2F" w14:textId="77777777" w:rsidTr="00761680">
        <w:tc>
          <w:tcPr>
            <w:tcW w:w="1213" w:type="dxa"/>
          </w:tcPr>
          <w:p w14:paraId="6788990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w:t>
            </w:r>
          </w:p>
        </w:tc>
        <w:tc>
          <w:tcPr>
            <w:tcW w:w="8993" w:type="dxa"/>
          </w:tcPr>
          <w:p w14:paraId="7E627B5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761680" w:rsidRPr="00761680" w14:paraId="18DC35BE" w14:textId="77777777" w:rsidTr="00761680">
        <w:tc>
          <w:tcPr>
            <w:tcW w:w="1213" w:type="dxa"/>
          </w:tcPr>
          <w:p w14:paraId="124A628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1.2</w:t>
            </w:r>
          </w:p>
        </w:tc>
        <w:tc>
          <w:tcPr>
            <w:tcW w:w="8993" w:type="dxa"/>
          </w:tcPr>
          <w:p w14:paraId="4AB18F8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tc>
      </w:tr>
      <w:tr w:rsidR="00761680" w:rsidRPr="00761680" w14:paraId="3257AF1C" w14:textId="77777777" w:rsidTr="00761680">
        <w:tc>
          <w:tcPr>
            <w:tcW w:w="1213" w:type="dxa"/>
          </w:tcPr>
          <w:p w14:paraId="53066BA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1.3</w:t>
            </w:r>
          </w:p>
        </w:tc>
        <w:tc>
          <w:tcPr>
            <w:tcW w:w="8993" w:type="dxa"/>
          </w:tcPr>
          <w:p w14:paraId="385BBC6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761680" w:rsidRPr="00761680" w14:paraId="4DBCCBD8" w14:textId="77777777" w:rsidTr="00761680">
        <w:tc>
          <w:tcPr>
            <w:tcW w:w="1213" w:type="dxa"/>
          </w:tcPr>
          <w:p w14:paraId="68E58A0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1.4</w:t>
            </w:r>
          </w:p>
        </w:tc>
        <w:tc>
          <w:tcPr>
            <w:tcW w:w="8993" w:type="dxa"/>
          </w:tcPr>
          <w:p w14:paraId="48ED2BF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Соотносить характеристики компьютера с задачами, решаемыми с его помощью</w:t>
            </w:r>
          </w:p>
        </w:tc>
      </w:tr>
      <w:tr w:rsidR="00761680" w:rsidRPr="00761680" w14:paraId="41E730FB" w14:textId="77777777" w:rsidTr="00761680">
        <w:tc>
          <w:tcPr>
            <w:tcW w:w="1213" w:type="dxa"/>
          </w:tcPr>
          <w:p w14:paraId="5EE4F5E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1.5</w:t>
            </w:r>
          </w:p>
        </w:tc>
        <w:tc>
          <w:tcPr>
            <w:tcW w:w="8993" w:type="dxa"/>
          </w:tcPr>
          <w:p w14:paraId="10B9C5D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761680" w:rsidRPr="00761680" w14:paraId="240DF5EC" w14:textId="77777777" w:rsidTr="00761680">
        <w:tc>
          <w:tcPr>
            <w:tcW w:w="1213" w:type="dxa"/>
          </w:tcPr>
          <w:p w14:paraId="5D4ED44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1.6</w:t>
            </w:r>
          </w:p>
        </w:tc>
        <w:tc>
          <w:tcPr>
            <w:tcW w:w="8993" w:type="dxa"/>
          </w:tcPr>
          <w:p w14:paraId="3433032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761680" w:rsidRPr="00761680" w14:paraId="0946E6F4" w14:textId="77777777" w:rsidTr="00761680">
        <w:tc>
          <w:tcPr>
            <w:tcW w:w="1213" w:type="dxa"/>
          </w:tcPr>
          <w:p w14:paraId="46A01C0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1.7</w:t>
            </w:r>
          </w:p>
        </w:tc>
        <w:tc>
          <w:tcPr>
            <w:tcW w:w="8993" w:type="dxa"/>
          </w:tcPr>
          <w:p w14:paraId="0760025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761680" w:rsidRPr="00761680" w14:paraId="6FF4B5BD" w14:textId="77777777" w:rsidTr="00761680">
        <w:tc>
          <w:tcPr>
            <w:tcW w:w="1213" w:type="dxa"/>
          </w:tcPr>
          <w:p w14:paraId="0016D13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1.8</w:t>
            </w:r>
          </w:p>
        </w:tc>
        <w:tc>
          <w:tcPr>
            <w:tcW w:w="8993" w:type="dxa"/>
          </w:tcPr>
          <w:p w14:paraId="06651C2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Понимать структуру адресов веб-ресурсов</w:t>
            </w:r>
          </w:p>
        </w:tc>
      </w:tr>
      <w:tr w:rsidR="00761680" w:rsidRPr="00761680" w14:paraId="40066A61" w14:textId="77777777" w:rsidTr="00761680">
        <w:tc>
          <w:tcPr>
            <w:tcW w:w="1213" w:type="dxa"/>
          </w:tcPr>
          <w:p w14:paraId="19ED116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1.9</w:t>
            </w:r>
          </w:p>
        </w:tc>
        <w:tc>
          <w:tcPr>
            <w:tcW w:w="8993" w:type="dxa"/>
          </w:tcPr>
          <w:p w14:paraId="36C1B34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современные сервисы интернет-коммуникаций</w:t>
            </w:r>
          </w:p>
        </w:tc>
      </w:tr>
      <w:tr w:rsidR="00761680" w:rsidRPr="00761680" w14:paraId="578736F1" w14:textId="77777777" w:rsidTr="00761680">
        <w:tc>
          <w:tcPr>
            <w:tcW w:w="1213" w:type="dxa"/>
          </w:tcPr>
          <w:p w14:paraId="512BD3B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1.10</w:t>
            </w:r>
          </w:p>
        </w:tc>
        <w:tc>
          <w:tcPr>
            <w:tcW w:w="8993" w:type="dxa"/>
          </w:tcPr>
          <w:p w14:paraId="19651FF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761680" w:rsidRPr="00761680" w14:paraId="6A25164C" w14:textId="77777777" w:rsidTr="00761680">
        <w:tc>
          <w:tcPr>
            <w:tcW w:w="1213" w:type="dxa"/>
          </w:tcPr>
          <w:p w14:paraId="7953A5F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1.11</w:t>
            </w:r>
          </w:p>
        </w:tc>
        <w:tc>
          <w:tcPr>
            <w:tcW w:w="8993" w:type="dxa"/>
          </w:tcPr>
          <w:p w14:paraId="1912326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tc>
      </w:tr>
      <w:tr w:rsidR="00761680" w:rsidRPr="00761680" w14:paraId="02FEC51D" w14:textId="77777777" w:rsidTr="00761680">
        <w:tc>
          <w:tcPr>
            <w:tcW w:w="1213" w:type="dxa"/>
          </w:tcPr>
          <w:p w14:paraId="2BD5633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2</w:t>
            </w:r>
          </w:p>
        </w:tc>
        <w:tc>
          <w:tcPr>
            <w:tcW w:w="8993" w:type="dxa"/>
          </w:tcPr>
          <w:p w14:paraId="344CD7C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«Теоретические основы информатики»</w:t>
            </w:r>
          </w:p>
        </w:tc>
      </w:tr>
      <w:tr w:rsidR="00761680" w:rsidRPr="00761680" w14:paraId="50B350CA" w14:textId="77777777" w:rsidTr="00761680">
        <w:tc>
          <w:tcPr>
            <w:tcW w:w="1213" w:type="dxa"/>
          </w:tcPr>
          <w:p w14:paraId="02DC988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w:t>
            </w:r>
          </w:p>
        </w:tc>
        <w:tc>
          <w:tcPr>
            <w:tcW w:w="8993" w:type="dxa"/>
          </w:tcPr>
          <w:p w14:paraId="63D3D58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761680" w:rsidRPr="00761680" w14:paraId="019C0BC8" w14:textId="77777777" w:rsidTr="00761680">
        <w:tc>
          <w:tcPr>
            <w:tcW w:w="1213" w:type="dxa"/>
          </w:tcPr>
          <w:p w14:paraId="0A2F22C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2.2</w:t>
            </w:r>
          </w:p>
        </w:tc>
        <w:tc>
          <w:tcPr>
            <w:tcW w:w="8993" w:type="dxa"/>
          </w:tcPr>
          <w:p w14:paraId="4D5644D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761680" w:rsidRPr="00761680" w14:paraId="112731C6" w14:textId="77777777" w:rsidTr="00761680">
        <w:tc>
          <w:tcPr>
            <w:tcW w:w="1213" w:type="dxa"/>
          </w:tcPr>
          <w:p w14:paraId="5A7CAE0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2.3</w:t>
            </w:r>
          </w:p>
        </w:tc>
        <w:tc>
          <w:tcPr>
            <w:tcW w:w="8993" w:type="dxa"/>
          </w:tcPr>
          <w:p w14:paraId="7C2E23F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Оценивать и сравнивать размеры текстовых, графических, звуковых файлов и видеофайлов</w:t>
            </w:r>
          </w:p>
        </w:tc>
      </w:tr>
      <w:tr w:rsidR="00761680" w:rsidRPr="00761680" w14:paraId="1205E5C0" w14:textId="77777777" w:rsidTr="00761680">
        <w:tc>
          <w:tcPr>
            <w:tcW w:w="1213" w:type="dxa"/>
          </w:tcPr>
          <w:p w14:paraId="27AD277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w:t>
            </w:r>
          </w:p>
        </w:tc>
        <w:tc>
          <w:tcPr>
            <w:tcW w:w="8993" w:type="dxa"/>
          </w:tcPr>
          <w:p w14:paraId="38CFABF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«Информационные технологии»</w:t>
            </w:r>
          </w:p>
        </w:tc>
      </w:tr>
      <w:tr w:rsidR="00761680" w:rsidRPr="00761680" w14:paraId="319D3176" w14:textId="77777777" w:rsidTr="00761680">
        <w:tc>
          <w:tcPr>
            <w:tcW w:w="1213" w:type="dxa"/>
          </w:tcPr>
          <w:p w14:paraId="074BAC4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3.1</w:t>
            </w:r>
          </w:p>
        </w:tc>
        <w:tc>
          <w:tcPr>
            <w:tcW w:w="8993" w:type="dxa"/>
          </w:tcPr>
          <w:p w14:paraId="7D1BE13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tc>
      </w:tr>
    </w:tbl>
    <w:p w14:paraId="767F5434" w14:textId="77777777" w:rsidR="00761680" w:rsidRPr="00761680" w:rsidRDefault="00761680" w:rsidP="00761680">
      <w:pPr>
        <w:spacing w:after="0" w:line="240" w:lineRule="auto"/>
        <w:rPr>
          <w:rFonts w:ascii="Times New Roman" w:eastAsia="Times New Roman" w:hAnsi="Times New Roman" w:cs="Times New Roman"/>
        </w:rPr>
      </w:pPr>
    </w:p>
    <w:p w14:paraId="0DCE550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12.1</w:t>
      </w:r>
    </w:p>
    <w:p w14:paraId="3FA03353" w14:textId="77777777" w:rsidR="00761680" w:rsidRPr="00761680" w:rsidRDefault="00761680" w:rsidP="00761680">
      <w:pPr>
        <w:spacing w:after="0" w:line="240" w:lineRule="auto"/>
        <w:rPr>
          <w:rFonts w:ascii="Times New Roman" w:eastAsia="Times New Roman" w:hAnsi="Times New Roman" w:cs="Times New Roman"/>
        </w:rPr>
      </w:pPr>
    </w:p>
    <w:p w14:paraId="7FDDCBD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элементы содержания (7 класс)</w:t>
      </w:r>
    </w:p>
    <w:p w14:paraId="7AE11ADE" w14:textId="77777777" w:rsidR="00761680" w:rsidRPr="00761680" w:rsidRDefault="00761680" w:rsidP="00761680">
      <w:pPr>
        <w:spacing w:after="0" w:line="240" w:lineRule="auto"/>
        <w:rPr>
          <w:rFonts w:ascii="Times New Roman" w:eastAsia="Times New Roman" w:hAnsi="Times New Roman" w:cs="Times New Roman"/>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
        <w:gridCol w:w="9617"/>
      </w:tblGrid>
      <w:tr w:rsidR="00761680" w:rsidRPr="00761680" w14:paraId="57315D5D" w14:textId="77777777" w:rsidTr="00761680">
        <w:tc>
          <w:tcPr>
            <w:tcW w:w="731" w:type="dxa"/>
          </w:tcPr>
          <w:p w14:paraId="28D09FE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w:t>
            </w:r>
          </w:p>
        </w:tc>
        <w:tc>
          <w:tcPr>
            <w:tcW w:w="9617" w:type="dxa"/>
          </w:tcPr>
          <w:p w14:paraId="6694028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Проверяемый элемент содержания</w:t>
            </w:r>
          </w:p>
        </w:tc>
      </w:tr>
      <w:tr w:rsidR="00761680" w:rsidRPr="00761680" w14:paraId="0B6E32D4" w14:textId="77777777" w:rsidTr="00761680">
        <w:tc>
          <w:tcPr>
            <w:tcW w:w="731" w:type="dxa"/>
          </w:tcPr>
          <w:p w14:paraId="1BD7A9B4" w14:textId="77777777" w:rsidR="00761680" w:rsidRPr="00761680" w:rsidRDefault="00761680" w:rsidP="00761680">
            <w:pPr>
              <w:spacing w:after="0" w:line="240" w:lineRule="auto"/>
              <w:ind w:left="133" w:hanging="133"/>
              <w:rPr>
                <w:rFonts w:ascii="Times New Roman" w:eastAsia="Times New Roman" w:hAnsi="Times New Roman" w:cs="Times New Roman"/>
              </w:rPr>
            </w:pPr>
            <w:r w:rsidRPr="00761680">
              <w:rPr>
                <w:rFonts w:ascii="Times New Roman" w:eastAsia="Times New Roman" w:hAnsi="Times New Roman" w:cs="Times New Roman"/>
              </w:rPr>
              <w:t>1</w:t>
            </w:r>
          </w:p>
        </w:tc>
        <w:tc>
          <w:tcPr>
            <w:tcW w:w="9617" w:type="dxa"/>
          </w:tcPr>
          <w:p w14:paraId="3B962DF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Цифровая грамотность</w:t>
            </w:r>
          </w:p>
        </w:tc>
      </w:tr>
      <w:tr w:rsidR="00761680" w:rsidRPr="00761680" w14:paraId="5764B250" w14:textId="77777777" w:rsidTr="00761680">
        <w:tc>
          <w:tcPr>
            <w:tcW w:w="731" w:type="dxa"/>
          </w:tcPr>
          <w:p w14:paraId="1DA0972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w:t>
            </w:r>
          </w:p>
        </w:tc>
        <w:tc>
          <w:tcPr>
            <w:tcW w:w="9617" w:type="dxa"/>
          </w:tcPr>
          <w:p w14:paraId="34D480F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761680" w:rsidRPr="00761680" w14:paraId="7DB974C7" w14:textId="77777777" w:rsidTr="00761680">
        <w:tc>
          <w:tcPr>
            <w:tcW w:w="731" w:type="dxa"/>
          </w:tcPr>
          <w:p w14:paraId="4D19897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1.2</w:t>
            </w:r>
          </w:p>
        </w:tc>
        <w:tc>
          <w:tcPr>
            <w:tcW w:w="9617" w:type="dxa"/>
          </w:tcPr>
          <w:p w14:paraId="67BAA0D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761680" w:rsidRPr="00761680" w14:paraId="7A3379EF" w14:textId="77777777" w:rsidTr="00761680">
        <w:tc>
          <w:tcPr>
            <w:tcW w:w="731" w:type="dxa"/>
          </w:tcPr>
          <w:p w14:paraId="4EC1EF3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1.3</w:t>
            </w:r>
          </w:p>
        </w:tc>
        <w:tc>
          <w:tcPr>
            <w:tcW w:w="9617" w:type="dxa"/>
          </w:tcPr>
          <w:p w14:paraId="0103648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761680" w:rsidRPr="00761680" w14:paraId="21844D59" w14:textId="77777777" w:rsidTr="00761680">
        <w:tc>
          <w:tcPr>
            <w:tcW w:w="731" w:type="dxa"/>
          </w:tcPr>
          <w:p w14:paraId="23D9B43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1.4</w:t>
            </w:r>
          </w:p>
        </w:tc>
        <w:tc>
          <w:tcPr>
            <w:tcW w:w="9617" w:type="dxa"/>
          </w:tcPr>
          <w:p w14:paraId="71E2B69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761680" w:rsidRPr="00761680" w14:paraId="6C0473E0" w14:textId="77777777" w:rsidTr="00761680">
        <w:tc>
          <w:tcPr>
            <w:tcW w:w="731" w:type="dxa"/>
          </w:tcPr>
          <w:p w14:paraId="6B981EA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1.5</w:t>
            </w:r>
          </w:p>
        </w:tc>
        <w:tc>
          <w:tcPr>
            <w:tcW w:w="9617" w:type="dxa"/>
          </w:tcPr>
          <w:p w14:paraId="45DDE0C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761680" w:rsidRPr="00761680" w14:paraId="4E102BFC" w14:textId="77777777" w:rsidTr="00761680">
        <w:tc>
          <w:tcPr>
            <w:tcW w:w="731" w:type="dxa"/>
          </w:tcPr>
          <w:p w14:paraId="01DE4CD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1.6</w:t>
            </w:r>
          </w:p>
        </w:tc>
        <w:tc>
          <w:tcPr>
            <w:tcW w:w="9617" w:type="dxa"/>
          </w:tcPr>
          <w:p w14:paraId="4835ABE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Принципы построения файловых систем. Полное имя файла (папки, каталога). Путь к файлу (папке, каталогу)</w:t>
            </w:r>
          </w:p>
        </w:tc>
      </w:tr>
      <w:tr w:rsidR="00761680" w:rsidRPr="00761680" w14:paraId="0ED448E2" w14:textId="77777777" w:rsidTr="00761680">
        <w:tc>
          <w:tcPr>
            <w:tcW w:w="731" w:type="dxa"/>
          </w:tcPr>
          <w:p w14:paraId="5D74517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1.7</w:t>
            </w:r>
          </w:p>
        </w:tc>
        <w:tc>
          <w:tcPr>
            <w:tcW w:w="9617" w:type="dxa"/>
          </w:tcPr>
          <w:p w14:paraId="52652F4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761680" w:rsidRPr="00761680" w14:paraId="64DA015E" w14:textId="77777777" w:rsidTr="00761680">
        <w:tc>
          <w:tcPr>
            <w:tcW w:w="731" w:type="dxa"/>
          </w:tcPr>
          <w:p w14:paraId="00FCCA8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1.8</w:t>
            </w:r>
          </w:p>
        </w:tc>
        <w:tc>
          <w:tcPr>
            <w:tcW w:w="9617" w:type="dxa"/>
          </w:tcPr>
          <w:p w14:paraId="7CF1D73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Архивация данных. Использование программ-архиваторов</w:t>
            </w:r>
          </w:p>
        </w:tc>
      </w:tr>
      <w:tr w:rsidR="00761680" w:rsidRPr="00761680" w14:paraId="451DA0EE" w14:textId="77777777" w:rsidTr="00761680">
        <w:tc>
          <w:tcPr>
            <w:tcW w:w="731" w:type="dxa"/>
          </w:tcPr>
          <w:p w14:paraId="1A7354E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1.9</w:t>
            </w:r>
          </w:p>
        </w:tc>
        <w:tc>
          <w:tcPr>
            <w:tcW w:w="9617" w:type="dxa"/>
          </w:tcPr>
          <w:p w14:paraId="558E09D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Компьютерные вирусы и другие вредоносные программы. Программы для защиты от вирусов</w:t>
            </w:r>
          </w:p>
        </w:tc>
      </w:tr>
      <w:tr w:rsidR="00761680" w:rsidRPr="00761680" w14:paraId="11F1BB50" w14:textId="77777777" w:rsidTr="00761680">
        <w:tc>
          <w:tcPr>
            <w:tcW w:w="731" w:type="dxa"/>
          </w:tcPr>
          <w:p w14:paraId="1CB39A0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1.10</w:t>
            </w:r>
          </w:p>
        </w:tc>
        <w:tc>
          <w:tcPr>
            <w:tcW w:w="9617" w:type="dxa"/>
          </w:tcPr>
          <w:p w14:paraId="3129215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Объединение компьютеров в сеть. Сеть Интернет. Веб-страница, веб-сайт. Структура адресов веб-</w:t>
            </w:r>
            <w:r w:rsidRPr="00761680">
              <w:rPr>
                <w:rFonts w:ascii="Times New Roman" w:eastAsia="Times New Roman" w:hAnsi="Times New Roman" w:cs="Times New Roman"/>
              </w:rPr>
              <w:lastRenderedPageBreak/>
              <w:t>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761680" w:rsidRPr="00761680" w14:paraId="56EFCE1C" w14:textId="77777777" w:rsidTr="00761680">
        <w:tc>
          <w:tcPr>
            <w:tcW w:w="731" w:type="dxa"/>
          </w:tcPr>
          <w:p w14:paraId="01ABAD5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1.11</w:t>
            </w:r>
          </w:p>
        </w:tc>
        <w:tc>
          <w:tcPr>
            <w:tcW w:w="9617" w:type="dxa"/>
          </w:tcPr>
          <w:p w14:paraId="32252B0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Современные сервисы интернет-коммуникаций</w:t>
            </w:r>
          </w:p>
        </w:tc>
      </w:tr>
      <w:tr w:rsidR="00761680" w:rsidRPr="00761680" w14:paraId="342512FB" w14:textId="77777777" w:rsidTr="00761680">
        <w:tc>
          <w:tcPr>
            <w:tcW w:w="731" w:type="dxa"/>
          </w:tcPr>
          <w:p w14:paraId="48C2E59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1.12</w:t>
            </w:r>
          </w:p>
        </w:tc>
        <w:tc>
          <w:tcPr>
            <w:tcW w:w="9617" w:type="dxa"/>
          </w:tcPr>
          <w:p w14:paraId="77EF588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Сетевой этикет, базовые нормы информационной этики и права при работе в сети Интернет. Стратегии безопасного поведения в Интернете</w:t>
            </w:r>
          </w:p>
        </w:tc>
      </w:tr>
      <w:tr w:rsidR="00761680" w:rsidRPr="00761680" w14:paraId="3A3E5B2F" w14:textId="77777777" w:rsidTr="00761680">
        <w:tc>
          <w:tcPr>
            <w:tcW w:w="731" w:type="dxa"/>
          </w:tcPr>
          <w:p w14:paraId="0D56077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w:t>
            </w:r>
          </w:p>
        </w:tc>
        <w:tc>
          <w:tcPr>
            <w:tcW w:w="9617" w:type="dxa"/>
          </w:tcPr>
          <w:p w14:paraId="386949B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Теоретические основы информатики</w:t>
            </w:r>
          </w:p>
        </w:tc>
      </w:tr>
      <w:tr w:rsidR="00761680" w:rsidRPr="00761680" w14:paraId="6929C983" w14:textId="77777777" w:rsidTr="00761680">
        <w:tc>
          <w:tcPr>
            <w:tcW w:w="731" w:type="dxa"/>
          </w:tcPr>
          <w:p w14:paraId="053CE22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w:t>
            </w:r>
          </w:p>
        </w:tc>
        <w:tc>
          <w:tcPr>
            <w:tcW w:w="9617" w:type="dxa"/>
          </w:tcPr>
          <w:p w14:paraId="0BBCE85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761680" w:rsidRPr="00761680" w14:paraId="2649ABD1" w14:textId="77777777" w:rsidTr="00761680">
        <w:tc>
          <w:tcPr>
            <w:tcW w:w="731" w:type="dxa"/>
          </w:tcPr>
          <w:p w14:paraId="03248F1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2.2</w:t>
            </w:r>
          </w:p>
        </w:tc>
        <w:tc>
          <w:tcPr>
            <w:tcW w:w="9617" w:type="dxa"/>
          </w:tcPr>
          <w:p w14:paraId="2C93344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761680" w:rsidRPr="00761680" w14:paraId="79F7D915" w14:textId="77777777" w:rsidTr="00761680">
        <w:tc>
          <w:tcPr>
            <w:tcW w:w="731" w:type="dxa"/>
          </w:tcPr>
          <w:p w14:paraId="73512C7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2.3</w:t>
            </w:r>
          </w:p>
        </w:tc>
        <w:tc>
          <w:tcPr>
            <w:tcW w:w="9617" w:type="dxa"/>
          </w:tcPr>
          <w:p w14:paraId="0C24C72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761680" w:rsidRPr="00761680" w14:paraId="2CFAE667" w14:textId="77777777" w:rsidTr="00761680">
        <w:tc>
          <w:tcPr>
            <w:tcW w:w="731" w:type="dxa"/>
          </w:tcPr>
          <w:p w14:paraId="344FFF4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2.4</w:t>
            </w:r>
          </w:p>
        </w:tc>
        <w:tc>
          <w:tcPr>
            <w:tcW w:w="9617" w:type="dxa"/>
          </w:tcPr>
          <w:p w14:paraId="7C00279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Кодирование символов одного алфавита с помощью кодовых слов в другом алфавите, кодовая таблица, декодирование</w:t>
            </w:r>
          </w:p>
        </w:tc>
      </w:tr>
      <w:tr w:rsidR="00761680" w:rsidRPr="00761680" w14:paraId="32C18632" w14:textId="77777777" w:rsidTr="00761680">
        <w:tc>
          <w:tcPr>
            <w:tcW w:w="731" w:type="dxa"/>
          </w:tcPr>
          <w:p w14:paraId="3065D9A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2.5</w:t>
            </w:r>
          </w:p>
        </w:tc>
        <w:tc>
          <w:tcPr>
            <w:tcW w:w="9617" w:type="dxa"/>
          </w:tcPr>
          <w:p w14:paraId="4E5BCC8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Двоичный код. Представление данных в компьютере как текстов в двоичном алфавите</w:t>
            </w:r>
          </w:p>
        </w:tc>
      </w:tr>
      <w:tr w:rsidR="00761680" w:rsidRPr="00761680" w14:paraId="135D121E" w14:textId="77777777" w:rsidTr="00761680">
        <w:tc>
          <w:tcPr>
            <w:tcW w:w="731" w:type="dxa"/>
          </w:tcPr>
          <w:p w14:paraId="4546066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2.6</w:t>
            </w:r>
          </w:p>
        </w:tc>
        <w:tc>
          <w:tcPr>
            <w:tcW w:w="9617" w:type="dxa"/>
          </w:tcPr>
          <w:p w14:paraId="2A6F856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Информационный объем данных. Бит - минимальная единица количества информации - двоичный разряд. Байт, килобайт, мегабайт, гигабайт</w:t>
            </w:r>
          </w:p>
        </w:tc>
      </w:tr>
      <w:tr w:rsidR="00761680" w:rsidRPr="00761680" w14:paraId="2B458E77" w14:textId="77777777" w:rsidTr="00761680">
        <w:tc>
          <w:tcPr>
            <w:tcW w:w="731" w:type="dxa"/>
          </w:tcPr>
          <w:p w14:paraId="748CB2A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2.7</w:t>
            </w:r>
          </w:p>
        </w:tc>
        <w:tc>
          <w:tcPr>
            <w:tcW w:w="9617" w:type="dxa"/>
          </w:tcPr>
          <w:p w14:paraId="54ADD15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Скорость передачи данных. Единицы скорости передачи данных. Искажение информации при передаче</w:t>
            </w:r>
          </w:p>
        </w:tc>
      </w:tr>
      <w:tr w:rsidR="00761680" w:rsidRPr="00761680" w14:paraId="434EE00B" w14:textId="77777777" w:rsidTr="00761680">
        <w:tc>
          <w:tcPr>
            <w:tcW w:w="731" w:type="dxa"/>
          </w:tcPr>
          <w:p w14:paraId="26772F1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2.8</w:t>
            </w:r>
          </w:p>
        </w:tc>
        <w:tc>
          <w:tcPr>
            <w:tcW w:w="9617" w:type="dxa"/>
          </w:tcPr>
          <w:p w14:paraId="45575B1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761680" w:rsidRPr="00761680" w14:paraId="37B18B15" w14:textId="77777777" w:rsidTr="00761680">
        <w:tc>
          <w:tcPr>
            <w:tcW w:w="731" w:type="dxa"/>
          </w:tcPr>
          <w:p w14:paraId="43F5D98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2.9</w:t>
            </w:r>
          </w:p>
        </w:tc>
        <w:tc>
          <w:tcPr>
            <w:tcW w:w="9617" w:type="dxa"/>
          </w:tcPr>
          <w:p w14:paraId="49A7714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761680" w:rsidRPr="00761680" w14:paraId="104361FC" w14:textId="77777777" w:rsidTr="00761680">
        <w:tc>
          <w:tcPr>
            <w:tcW w:w="731" w:type="dxa"/>
          </w:tcPr>
          <w:p w14:paraId="313179C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2.10</w:t>
            </w:r>
          </w:p>
        </w:tc>
        <w:tc>
          <w:tcPr>
            <w:tcW w:w="9617" w:type="dxa"/>
          </w:tcPr>
          <w:p w14:paraId="52187B6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761680" w:rsidRPr="00761680" w14:paraId="5D73B2FE" w14:textId="77777777" w:rsidTr="00761680">
        <w:tc>
          <w:tcPr>
            <w:tcW w:w="731" w:type="dxa"/>
          </w:tcPr>
          <w:p w14:paraId="0412B72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2.11</w:t>
            </w:r>
          </w:p>
        </w:tc>
        <w:tc>
          <w:tcPr>
            <w:tcW w:w="9617" w:type="dxa"/>
          </w:tcPr>
          <w:p w14:paraId="5D09D66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761680" w:rsidRPr="00761680" w14:paraId="21BC00A2" w14:textId="77777777" w:rsidTr="00761680">
        <w:tc>
          <w:tcPr>
            <w:tcW w:w="731" w:type="dxa"/>
          </w:tcPr>
          <w:p w14:paraId="3AA6983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w:t>
            </w:r>
          </w:p>
        </w:tc>
        <w:tc>
          <w:tcPr>
            <w:tcW w:w="9617" w:type="dxa"/>
          </w:tcPr>
          <w:p w14:paraId="242B071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Информационные технологии</w:t>
            </w:r>
          </w:p>
        </w:tc>
      </w:tr>
      <w:tr w:rsidR="00761680" w:rsidRPr="00761680" w14:paraId="1506BFB6" w14:textId="77777777" w:rsidTr="00761680">
        <w:tc>
          <w:tcPr>
            <w:tcW w:w="731" w:type="dxa"/>
          </w:tcPr>
          <w:p w14:paraId="4471035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3.1</w:t>
            </w:r>
          </w:p>
        </w:tc>
        <w:tc>
          <w:tcPr>
            <w:tcW w:w="9617" w:type="dxa"/>
          </w:tcPr>
          <w:p w14:paraId="3E992AA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Текстовые документы и их структурные элементы (страница, абзац, строка, слово, символ)</w:t>
            </w:r>
          </w:p>
        </w:tc>
      </w:tr>
      <w:tr w:rsidR="00761680" w:rsidRPr="00761680" w14:paraId="1AD0C18C" w14:textId="77777777" w:rsidTr="00761680">
        <w:tc>
          <w:tcPr>
            <w:tcW w:w="731" w:type="dxa"/>
          </w:tcPr>
          <w:p w14:paraId="3EF5579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3.2</w:t>
            </w:r>
          </w:p>
        </w:tc>
        <w:tc>
          <w:tcPr>
            <w:tcW w:w="9617" w:type="dxa"/>
          </w:tcPr>
          <w:p w14:paraId="652D6D8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Текстовый процессор - инструмент создания, редактирования и форматирования текстов. Правила набора текста</w:t>
            </w:r>
          </w:p>
        </w:tc>
      </w:tr>
      <w:tr w:rsidR="00761680" w:rsidRPr="00761680" w14:paraId="6B0ECAFD" w14:textId="77777777" w:rsidTr="00761680">
        <w:tc>
          <w:tcPr>
            <w:tcW w:w="731" w:type="dxa"/>
          </w:tcPr>
          <w:p w14:paraId="559DCCF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3.3</w:t>
            </w:r>
          </w:p>
        </w:tc>
        <w:tc>
          <w:tcPr>
            <w:tcW w:w="9617" w:type="dxa"/>
          </w:tcPr>
          <w:p w14:paraId="21CDB11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761680" w:rsidRPr="00761680" w14:paraId="4507DB4E" w14:textId="77777777" w:rsidTr="00761680">
        <w:tc>
          <w:tcPr>
            <w:tcW w:w="731" w:type="dxa"/>
          </w:tcPr>
          <w:p w14:paraId="318E48B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3.4</w:t>
            </w:r>
          </w:p>
        </w:tc>
        <w:tc>
          <w:tcPr>
            <w:tcW w:w="9617" w:type="dxa"/>
          </w:tcPr>
          <w:p w14:paraId="3A896C2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 xml:space="preserve">Структурирование информации с помощью списков и таблиц. Многоуровневые списки. Добавление </w:t>
            </w:r>
            <w:r w:rsidRPr="00761680">
              <w:rPr>
                <w:rFonts w:ascii="Times New Roman" w:eastAsia="Times New Roman" w:hAnsi="Times New Roman" w:cs="Times New Roman"/>
              </w:rPr>
              <w:lastRenderedPageBreak/>
              <w:t>таблиц в текстовые документы</w:t>
            </w:r>
          </w:p>
        </w:tc>
      </w:tr>
      <w:tr w:rsidR="00761680" w:rsidRPr="00761680" w14:paraId="29FBA3CD" w14:textId="77777777" w:rsidTr="00761680">
        <w:tc>
          <w:tcPr>
            <w:tcW w:w="731" w:type="dxa"/>
          </w:tcPr>
          <w:p w14:paraId="59751AD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3.5</w:t>
            </w:r>
          </w:p>
        </w:tc>
        <w:tc>
          <w:tcPr>
            <w:tcW w:w="9617" w:type="dxa"/>
          </w:tcPr>
          <w:p w14:paraId="7C92E22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Вставка изображений в текстовые документы. Обтекание изображений текстом. Включение в текстовый документ диаграмм и формул</w:t>
            </w:r>
          </w:p>
        </w:tc>
      </w:tr>
      <w:tr w:rsidR="00761680" w:rsidRPr="00761680" w14:paraId="5DE7797F" w14:textId="77777777" w:rsidTr="00761680">
        <w:tc>
          <w:tcPr>
            <w:tcW w:w="731" w:type="dxa"/>
          </w:tcPr>
          <w:p w14:paraId="35C7C60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3.6</w:t>
            </w:r>
          </w:p>
        </w:tc>
        <w:tc>
          <w:tcPr>
            <w:tcW w:w="9617" w:type="dxa"/>
          </w:tcPr>
          <w:p w14:paraId="4C04596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Параметры страницы, нумерация страниц. Добавление в документ колонтитулов, ссылок</w:t>
            </w:r>
          </w:p>
        </w:tc>
      </w:tr>
      <w:tr w:rsidR="00761680" w:rsidRPr="00761680" w14:paraId="11F49430" w14:textId="77777777" w:rsidTr="00761680">
        <w:tc>
          <w:tcPr>
            <w:tcW w:w="731" w:type="dxa"/>
          </w:tcPr>
          <w:p w14:paraId="142CE13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3.7</w:t>
            </w:r>
          </w:p>
        </w:tc>
        <w:tc>
          <w:tcPr>
            <w:tcW w:w="9617" w:type="dxa"/>
          </w:tcPr>
          <w:p w14:paraId="18C9D4C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761680" w:rsidRPr="00761680" w14:paraId="4F6460A2" w14:textId="77777777" w:rsidTr="00761680">
        <w:tc>
          <w:tcPr>
            <w:tcW w:w="731" w:type="dxa"/>
          </w:tcPr>
          <w:p w14:paraId="6EE5AA4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3.8</w:t>
            </w:r>
          </w:p>
        </w:tc>
        <w:tc>
          <w:tcPr>
            <w:tcW w:w="9617" w:type="dxa"/>
          </w:tcPr>
          <w:p w14:paraId="7BC1A85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Знакомство с графическими редакторами. Растровые рисунки. Использование графических примитивов</w:t>
            </w:r>
          </w:p>
        </w:tc>
      </w:tr>
      <w:tr w:rsidR="00761680" w:rsidRPr="00761680" w14:paraId="6E884BD7" w14:textId="77777777" w:rsidTr="00761680">
        <w:tc>
          <w:tcPr>
            <w:tcW w:w="731" w:type="dxa"/>
          </w:tcPr>
          <w:p w14:paraId="58DBFBE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3.9</w:t>
            </w:r>
          </w:p>
        </w:tc>
        <w:tc>
          <w:tcPr>
            <w:tcW w:w="9617" w:type="dxa"/>
          </w:tcPr>
          <w:p w14:paraId="0A5B604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761680" w:rsidRPr="00761680" w14:paraId="0147DAEF" w14:textId="77777777" w:rsidTr="00761680">
        <w:tc>
          <w:tcPr>
            <w:tcW w:w="731" w:type="dxa"/>
          </w:tcPr>
          <w:p w14:paraId="7DD27A1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3.10</w:t>
            </w:r>
          </w:p>
        </w:tc>
        <w:tc>
          <w:tcPr>
            <w:tcW w:w="9617" w:type="dxa"/>
          </w:tcPr>
          <w:p w14:paraId="0EA23E9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761680" w:rsidRPr="00761680" w14:paraId="0998745A" w14:textId="77777777" w:rsidTr="00761680">
        <w:tc>
          <w:tcPr>
            <w:tcW w:w="731" w:type="dxa"/>
          </w:tcPr>
          <w:p w14:paraId="3CA6BF8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3.11</w:t>
            </w:r>
          </w:p>
        </w:tc>
        <w:tc>
          <w:tcPr>
            <w:tcW w:w="9617" w:type="dxa"/>
          </w:tcPr>
          <w:p w14:paraId="640E09B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tc>
      </w:tr>
      <w:tr w:rsidR="00761680" w:rsidRPr="00761680" w14:paraId="28A75ACF" w14:textId="77777777" w:rsidTr="00761680">
        <w:tc>
          <w:tcPr>
            <w:tcW w:w="731" w:type="dxa"/>
          </w:tcPr>
          <w:p w14:paraId="38B4484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3.12</w:t>
            </w:r>
          </w:p>
        </w:tc>
        <w:tc>
          <w:tcPr>
            <w:tcW w:w="9617" w:type="dxa"/>
          </w:tcPr>
          <w:p w14:paraId="7744E23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Добавление на слайд аудиовизуальных данных. Анимация. Гиперссылки</w:t>
            </w:r>
          </w:p>
        </w:tc>
      </w:tr>
    </w:tbl>
    <w:p w14:paraId="3753705F" w14:textId="77777777" w:rsidR="00761680" w:rsidRPr="00761680" w:rsidRDefault="00761680" w:rsidP="00761680">
      <w:pPr>
        <w:spacing w:after="0" w:line="240" w:lineRule="auto"/>
        <w:rPr>
          <w:rFonts w:ascii="Times New Roman" w:eastAsia="Times New Roman" w:hAnsi="Times New Roman" w:cs="Times New Roman"/>
        </w:rPr>
      </w:pPr>
    </w:p>
    <w:p w14:paraId="170AB6B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12.2</w:t>
      </w:r>
    </w:p>
    <w:p w14:paraId="110F7766" w14:textId="77777777" w:rsidR="00761680" w:rsidRPr="00761680" w:rsidRDefault="00761680" w:rsidP="00761680">
      <w:pPr>
        <w:spacing w:after="0" w:line="240" w:lineRule="auto"/>
        <w:rPr>
          <w:rFonts w:ascii="Times New Roman" w:eastAsia="Times New Roman" w:hAnsi="Times New Roman" w:cs="Times New Roman"/>
        </w:rPr>
      </w:pPr>
    </w:p>
    <w:p w14:paraId="1964486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требования к результатам освоения основной образовательной программы</w:t>
      </w:r>
    </w:p>
    <w:p w14:paraId="3739F0F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(8 класс)</w:t>
      </w:r>
    </w:p>
    <w:p w14:paraId="44DEA00E" w14:textId="77777777" w:rsidR="00761680" w:rsidRPr="00761680" w:rsidRDefault="00761680" w:rsidP="00761680">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6"/>
        <w:gridCol w:w="8594"/>
      </w:tblGrid>
      <w:tr w:rsidR="00761680" w:rsidRPr="00761680" w14:paraId="603C0BDC" w14:textId="77777777" w:rsidTr="00761680">
        <w:trPr>
          <w:trHeight w:val="764"/>
        </w:trPr>
        <w:tc>
          <w:tcPr>
            <w:tcW w:w="1496" w:type="dxa"/>
          </w:tcPr>
          <w:p w14:paraId="2BAF0EE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 проверяемого результата</w:t>
            </w:r>
          </w:p>
        </w:tc>
        <w:tc>
          <w:tcPr>
            <w:tcW w:w="8594" w:type="dxa"/>
          </w:tcPr>
          <w:p w14:paraId="75DAA6C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1680" w:rsidRPr="00761680" w14:paraId="1320D383" w14:textId="77777777" w:rsidTr="00761680">
        <w:trPr>
          <w:trHeight w:val="260"/>
        </w:trPr>
        <w:tc>
          <w:tcPr>
            <w:tcW w:w="1496" w:type="dxa"/>
          </w:tcPr>
          <w:p w14:paraId="7A9FD75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w:t>
            </w:r>
          </w:p>
        </w:tc>
        <w:tc>
          <w:tcPr>
            <w:tcW w:w="8594" w:type="dxa"/>
          </w:tcPr>
          <w:p w14:paraId="61158F2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«Теоретические основы информатики»</w:t>
            </w:r>
          </w:p>
        </w:tc>
      </w:tr>
      <w:tr w:rsidR="00761680" w:rsidRPr="00761680" w14:paraId="11E90DC8" w14:textId="77777777" w:rsidTr="00761680">
        <w:trPr>
          <w:trHeight w:val="521"/>
        </w:trPr>
        <w:tc>
          <w:tcPr>
            <w:tcW w:w="1496" w:type="dxa"/>
          </w:tcPr>
          <w:p w14:paraId="6D5EF8F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w:t>
            </w:r>
          </w:p>
        </w:tc>
        <w:tc>
          <w:tcPr>
            <w:tcW w:w="8594" w:type="dxa"/>
          </w:tcPr>
          <w:p w14:paraId="6F830F2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Пояснять на примерах различия между позиционными и непозиционными системами счисления</w:t>
            </w:r>
          </w:p>
        </w:tc>
      </w:tr>
      <w:tr w:rsidR="00761680" w:rsidRPr="00761680" w14:paraId="5D27CFAC" w14:textId="77777777" w:rsidTr="00761680">
        <w:trPr>
          <w:trHeight w:val="764"/>
        </w:trPr>
        <w:tc>
          <w:tcPr>
            <w:tcW w:w="1496" w:type="dxa"/>
          </w:tcPr>
          <w:p w14:paraId="34C2779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1.2</w:t>
            </w:r>
          </w:p>
        </w:tc>
        <w:tc>
          <w:tcPr>
            <w:tcW w:w="8594" w:type="dxa"/>
          </w:tcPr>
          <w:p w14:paraId="2371BB3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761680" w:rsidRPr="00761680" w14:paraId="68F8D877" w14:textId="77777777" w:rsidTr="00761680">
        <w:trPr>
          <w:trHeight w:val="505"/>
        </w:trPr>
        <w:tc>
          <w:tcPr>
            <w:tcW w:w="1496" w:type="dxa"/>
          </w:tcPr>
          <w:p w14:paraId="5B56D72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1.3</w:t>
            </w:r>
          </w:p>
        </w:tc>
        <w:tc>
          <w:tcPr>
            <w:tcW w:w="8594" w:type="dxa"/>
          </w:tcPr>
          <w:p w14:paraId="2D88823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Раскрывать смысл понятий «высказывание», «логическая операция», «логическое выражение»</w:t>
            </w:r>
          </w:p>
        </w:tc>
      </w:tr>
      <w:tr w:rsidR="00761680" w:rsidRPr="00761680" w14:paraId="51B7E112" w14:textId="77777777" w:rsidTr="00761680">
        <w:trPr>
          <w:trHeight w:val="1024"/>
        </w:trPr>
        <w:tc>
          <w:tcPr>
            <w:tcW w:w="1496" w:type="dxa"/>
          </w:tcPr>
          <w:p w14:paraId="2D952E9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1.4</w:t>
            </w:r>
          </w:p>
        </w:tc>
        <w:tc>
          <w:tcPr>
            <w:tcW w:w="8594" w:type="dxa"/>
          </w:tcPr>
          <w:p w14:paraId="4F28224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761680" w:rsidRPr="00761680" w14:paraId="01507B51" w14:textId="77777777" w:rsidTr="00761680">
        <w:trPr>
          <w:trHeight w:val="260"/>
        </w:trPr>
        <w:tc>
          <w:tcPr>
            <w:tcW w:w="1496" w:type="dxa"/>
          </w:tcPr>
          <w:p w14:paraId="1642633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w:t>
            </w:r>
          </w:p>
        </w:tc>
        <w:tc>
          <w:tcPr>
            <w:tcW w:w="8594" w:type="dxa"/>
          </w:tcPr>
          <w:p w14:paraId="0BE5934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«Алгоритмы и программирование»</w:t>
            </w:r>
          </w:p>
        </w:tc>
      </w:tr>
      <w:tr w:rsidR="00761680" w:rsidRPr="00761680" w14:paraId="395B5608" w14:textId="77777777" w:rsidTr="00761680">
        <w:trPr>
          <w:trHeight w:val="764"/>
        </w:trPr>
        <w:tc>
          <w:tcPr>
            <w:tcW w:w="1496" w:type="dxa"/>
          </w:tcPr>
          <w:p w14:paraId="0797887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w:t>
            </w:r>
          </w:p>
        </w:tc>
        <w:tc>
          <w:tcPr>
            <w:tcW w:w="8594" w:type="dxa"/>
          </w:tcPr>
          <w:p w14:paraId="5B5A7C3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761680" w:rsidRPr="00761680" w14:paraId="63F4BEC0" w14:textId="77777777" w:rsidTr="00761680">
        <w:trPr>
          <w:trHeight w:val="521"/>
        </w:trPr>
        <w:tc>
          <w:tcPr>
            <w:tcW w:w="1496" w:type="dxa"/>
          </w:tcPr>
          <w:p w14:paraId="0000343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2.2</w:t>
            </w:r>
          </w:p>
        </w:tc>
        <w:tc>
          <w:tcPr>
            <w:tcW w:w="8594" w:type="dxa"/>
          </w:tcPr>
          <w:p w14:paraId="22DF19F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Описывать алгоритм решения задачи различными способами, в том числе в виде блок-схемы</w:t>
            </w:r>
          </w:p>
        </w:tc>
      </w:tr>
      <w:tr w:rsidR="00761680" w:rsidRPr="00761680" w14:paraId="03B6DCE0" w14:textId="77777777" w:rsidTr="00761680">
        <w:trPr>
          <w:trHeight w:val="505"/>
        </w:trPr>
        <w:tc>
          <w:tcPr>
            <w:tcW w:w="1496" w:type="dxa"/>
          </w:tcPr>
          <w:p w14:paraId="3F46AA1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2.3</w:t>
            </w:r>
          </w:p>
        </w:tc>
        <w:tc>
          <w:tcPr>
            <w:tcW w:w="8594" w:type="dxa"/>
          </w:tcPr>
          <w:p w14:paraId="14F7DBC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761680" w:rsidRPr="00761680" w14:paraId="2EF7D42F" w14:textId="77777777" w:rsidTr="00761680">
        <w:trPr>
          <w:trHeight w:val="764"/>
        </w:trPr>
        <w:tc>
          <w:tcPr>
            <w:tcW w:w="1496" w:type="dxa"/>
          </w:tcPr>
          <w:p w14:paraId="19443BB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2.4</w:t>
            </w:r>
          </w:p>
        </w:tc>
        <w:tc>
          <w:tcPr>
            <w:tcW w:w="8594" w:type="dxa"/>
          </w:tcPr>
          <w:p w14:paraId="69B3BA1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761680" w:rsidRPr="00761680" w14:paraId="65752C42" w14:textId="77777777" w:rsidTr="00761680">
        <w:trPr>
          <w:trHeight w:val="521"/>
        </w:trPr>
        <w:tc>
          <w:tcPr>
            <w:tcW w:w="1496" w:type="dxa"/>
          </w:tcPr>
          <w:p w14:paraId="7493ED4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2.5</w:t>
            </w:r>
          </w:p>
        </w:tc>
        <w:tc>
          <w:tcPr>
            <w:tcW w:w="8594" w:type="dxa"/>
          </w:tcPr>
          <w:p w14:paraId="6A01E32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при разработке программ логические значения, операции и выражения с ними</w:t>
            </w:r>
          </w:p>
        </w:tc>
      </w:tr>
      <w:tr w:rsidR="00761680" w:rsidRPr="00761680" w14:paraId="098D9637" w14:textId="77777777" w:rsidTr="00761680">
        <w:trPr>
          <w:trHeight w:val="505"/>
        </w:trPr>
        <w:tc>
          <w:tcPr>
            <w:tcW w:w="1496" w:type="dxa"/>
          </w:tcPr>
          <w:p w14:paraId="5B2FC3E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2.6</w:t>
            </w:r>
          </w:p>
        </w:tc>
        <w:tc>
          <w:tcPr>
            <w:tcW w:w="8594" w:type="dxa"/>
          </w:tcPr>
          <w:p w14:paraId="527C672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tc>
      </w:tr>
      <w:tr w:rsidR="00761680" w:rsidRPr="00761680" w14:paraId="5FFBBFDC" w14:textId="77777777" w:rsidTr="00761680">
        <w:trPr>
          <w:trHeight w:val="1545"/>
        </w:trPr>
        <w:tc>
          <w:tcPr>
            <w:tcW w:w="1496" w:type="dxa"/>
          </w:tcPr>
          <w:p w14:paraId="17C8700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2.7</w:t>
            </w:r>
          </w:p>
        </w:tc>
        <w:tc>
          <w:tcPr>
            <w:tcW w:w="8594" w:type="dxa"/>
          </w:tcPr>
          <w:p w14:paraId="7F7FAC2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14:paraId="57FC5295" w14:textId="77777777" w:rsidR="00761680" w:rsidRPr="00761680" w:rsidRDefault="00761680" w:rsidP="00761680">
      <w:pPr>
        <w:spacing w:after="0" w:line="240" w:lineRule="auto"/>
        <w:rPr>
          <w:rFonts w:ascii="Times New Roman" w:eastAsia="Times New Roman" w:hAnsi="Times New Roman" w:cs="Times New Roman"/>
        </w:rPr>
      </w:pPr>
    </w:p>
    <w:p w14:paraId="05F8FB0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12.3</w:t>
      </w:r>
    </w:p>
    <w:p w14:paraId="3BC39177" w14:textId="77777777" w:rsidR="00761680" w:rsidRPr="00761680" w:rsidRDefault="00761680" w:rsidP="00761680">
      <w:pPr>
        <w:spacing w:after="0" w:line="240" w:lineRule="auto"/>
        <w:rPr>
          <w:rFonts w:ascii="Times New Roman" w:eastAsia="Times New Roman" w:hAnsi="Times New Roman" w:cs="Times New Roman"/>
        </w:rPr>
      </w:pPr>
    </w:p>
    <w:p w14:paraId="58B04C1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элементы содержания (8 класс)</w:t>
      </w:r>
    </w:p>
    <w:p w14:paraId="7E64ABC1" w14:textId="77777777" w:rsidR="00761680" w:rsidRPr="00761680" w:rsidRDefault="00761680" w:rsidP="00761680">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4"/>
        <w:gridCol w:w="9222"/>
      </w:tblGrid>
      <w:tr w:rsidR="00761680" w:rsidRPr="00761680" w14:paraId="34C785DF" w14:textId="77777777" w:rsidTr="00761680">
        <w:trPr>
          <w:trHeight w:val="184"/>
        </w:trPr>
        <w:tc>
          <w:tcPr>
            <w:tcW w:w="754" w:type="dxa"/>
          </w:tcPr>
          <w:p w14:paraId="771E064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w:t>
            </w:r>
          </w:p>
        </w:tc>
        <w:tc>
          <w:tcPr>
            <w:tcW w:w="9222" w:type="dxa"/>
          </w:tcPr>
          <w:p w14:paraId="55E45CC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Проверяемый элемент содержания</w:t>
            </w:r>
          </w:p>
        </w:tc>
      </w:tr>
      <w:tr w:rsidR="00761680" w:rsidRPr="00761680" w14:paraId="0712B878" w14:textId="77777777" w:rsidTr="00761680">
        <w:trPr>
          <w:trHeight w:val="184"/>
        </w:trPr>
        <w:tc>
          <w:tcPr>
            <w:tcW w:w="754" w:type="dxa"/>
          </w:tcPr>
          <w:p w14:paraId="65679E7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w:t>
            </w:r>
          </w:p>
        </w:tc>
        <w:tc>
          <w:tcPr>
            <w:tcW w:w="9222" w:type="dxa"/>
          </w:tcPr>
          <w:p w14:paraId="53372EF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Теоретические основы информатики</w:t>
            </w:r>
          </w:p>
        </w:tc>
      </w:tr>
      <w:tr w:rsidR="00761680" w:rsidRPr="00761680" w14:paraId="0A69D638" w14:textId="77777777" w:rsidTr="00761680">
        <w:trPr>
          <w:trHeight w:val="184"/>
        </w:trPr>
        <w:tc>
          <w:tcPr>
            <w:tcW w:w="754" w:type="dxa"/>
          </w:tcPr>
          <w:p w14:paraId="743B802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w:t>
            </w:r>
          </w:p>
        </w:tc>
        <w:tc>
          <w:tcPr>
            <w:tcW w:w="9222" w:type="dxa"/>
          </w:tcPr>
          <w:p w14:paraId="29B11B1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761680" w:rsidRPr="00761680" w14:paraId="11BDCDAF" w14:textId="77777777" w:rsidTr="00761680">
        <w:trPr>
          <w:trHeight w:val="184"/>
        </w:trPr>
        <w:tc>
          <w:tcPr>
            <w:tcW w:w="754" w:type="dxa"/>
          </w:tcPr>
          <w:p w14:paraId="194BDC0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1.2</w:t>
            </w:r>
          </w:p>
        </w:tc>
        <w:tc>
          <w:tcPr>
            <w:tcW w:w="9222" w:type="dxa"/>
          </w:tcPr>
          <w:p w14:paraId="0E45403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Римская система счисления</w:t>
            </w:r>
          </w:p>
        </w:tc>
      </w:tr>
      <w:tr w:rsidR="00761680" w:rsidRPr="00761680" w14:paraId="197AD1A8" w14:textId="77777777" w:rsidTr="00761680">
        <w:trPr>
          <w:trHeight w:val="184"/>
        </w:trPr>
        <w:tc>
          <w:tcPr>
            <w:tcW w:w="754" w:type="dxa"/>
          </w:tcPr>
          <w:p w14:paraId="3988798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1.3</w:t>
            </w:r>
          </w:p>
        </w:tc>
        <w:tc>
          <w:tcPr>
            <w:tcW w:w="9222" w:type="dxa"/>
          </w:tcPr>
          <w:p w14:paraId="43AB30C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761680" w:rsidRPr="00761680" w14:paraId="7D45EEB6" w14:textId="77777777" w:rsidTr="00761680">
        <w:trPr>
          <w:trHeight w:val="184"/>
        </w:trPr>
        <w:tc>
          <w:tcPr>
            <w:tcW w:w="754" w:type="dxa"/>
          </w:tcPr>
          <w:p w14:paraId="17C9D69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1.4</w:t>
            </w:r>
          </w:p>
        </w:tc>
        <w:tc>
          <w:tcPr>
            <w:tcW w:w="9222" w:type="dxa"/>
          </w:tcPr>
          <w:p w14:paraId="3539964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Арифметические операции в двоичной системе счисления</w:t>
            </w:r>
          </w:p>
        </w:tc>
      </w:tr>
      <w:tr w:rsidR="00761680" w:rsidRPr="00761680" w14:paraId="7ECF2DFA" w14:textId="77777777" w:rsidTr="00761680">
        <w:trPr>
          <w:trHeight w:val="184"/>
        </w:trPr>
        <w:tc>
          <w:tcPr>
            <w:tcW w:w="754" w:type="dxa"/>
          </w:tcPr>
          <w:p w14:paraId="7EE3B7A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1.5</w:t>
            </w:r>
          </w:p>
        </w:tc>
        <w:tc>
          <w:tcPr>
            <w:tcW w:w="9222" w:type="dxa"/>
          </w:tcPr>
          <w:p w14:paraId="010A2F8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761680" w:rsidRPr="00761680" w14:paraId="691D2473" w14:textId="77777777" w:rsidTr="00761680">
        <w:trPr>
          <w:trHeight w:val="184"/>
        </w:trPr>
        <w:tc>
          <w:tcPr>
            <w:tcW w:w="754" w:type="dxa"/>
          </w:tcPr>
          <w:p w14:paraId="6D23D66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1.6</w:t>
            </w:r>
          </w:p>
        </w:tc>
        <w:tc>
          <w:tcPr>
            <w:tcW w:w="9222" w:type="dxa"/>
          </w:tcPr>
          <w:p w14:paraId="12E4A86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Логические выражения. Правила записи логических выражений. Построение таблиц истинности логических выражений</w:t>
            </w:r>
          </w:p>
        </w:tc>
      </w:tr>
      <w:tr w:rsidR="00761680" w:rsidRPr="00761680" w14:paraId="285E08A3" w14:textId="77777777" w:rsidTr="00761680">
        <w:trPr>
          <w:trHeight w:val="184"/>
        </w:trPr>
        <w:tc>
          <w:tcPr>
            <w:tcW w:w="754" w:type="dxa"/>
          </w:tcPr>
          <w:p w14:paraId="1E0C2FF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1.7</w:t>
            </w:r>
          </w:p>
        </w:tc>
        <w:tc>
          <w:tcPr>
            <w:tcW w:w="9222" w:type="dxa"/>
          </w:tcPr>
          <w:p w14:paraId="5499B91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Логические элементы. Знакомство с логическими основами компьютера</w:t>
            </w:r>
          </w:p>
        </w:tc>
      </w:tr>
      <w:tr w:rsidR="00761680" w:rsidRPr="00761680" w14:paraId="0E86BB54" w14:textId="77777777" w:rsidTr="00761680">
        <w:trPr>
          <w:trHeight w:val="184"/>
        </w:trPr>
        <w:tc>
          <w:tcPr>
            <w:tcW w:w="754" w:type="dxa"/>
          </w:tcPr>
          <w:p w14:paraId="3A7E1CE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w:t>
            </w:r>
          </w:p>
        </w:tc>
        <w:tc>
          <w:tcPr>
            <w:tcW w:w="9222" w:type="dxa"/>
          </w:tcPr>
          <w:p w14:paraId="13285D0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Алгоритмы и программирование</w:t>
            </w:r>
          </w:p>
        </w:tc>
      </w:tr>
      <w:tr w:rsidR="00761680" w:rsidRPr="00761680" w14:paraId="47948D9B" w14:textId="77777777" w:rsidTr="00761680">
        <w:trPr>
          <w:trHeight w:val="184"/>
        </w:trPr>
        <w:tc>
          <w:tcPr>
            <w:tcW w:w="754" w:type="dxa"/>
          </w:tcPr>
          <w:p w14:paraId="61CD45C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w:t>
            </w:r>
          </w:p>
        </w:tc>
        <w:tc>
          <w:tcPr>
            <w:tcW w:w="9222" w:type="dxa"/>
          </w:tcPr>
          <w:p w14:paraId="1AFBC3D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Понятие алгоритма. Исполнители алгоритмов. Алгоритм как план управления исполнителем</w:t>
            </w:r>
          </w:p>
        </w:tc>
      </w:tr>
      <w:tr w:rsidR="00761680" w:rsidRPr="00761680" w14:paraId="3526F128" w14:textId="77777777" w:rsidTr="00761680">
        <w:trPr>
          <w:trHeight w:val="184"/>
        </w:trPr>
        <w:tc>
          <w:tcPr>
            <w:tcW w:w="754" w:type="dxa"/>
          </w:tcPr>
          <w:p w14:paraId="29095B3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2.2</w:t>
            </w:r>
          </w:p>
        </w:tc>
        <w:tc>
          <w:tcPr>
            <w:tcW w:w="9222" w:type="dxa"/>
          </w:tcPr>
          <w:p w14:paraId="66FDE42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Свойства алгоритма. Способы записи алгоритма (словесный, в виде блок-схемы, программа)</w:t>
            </w:r>
          </w:p>
        </w:tc>
      </w:tr>
      <w:tr w:rsidR="00761680" w:rsidRPr="00761680" w14:paraId="708D6B98" w14:textId="77777777" w:rsidTr="00761680">
        <w:trPr>
          <w:trHeight w:val="184"/>
        </w:trPr>
        <w:tc>
          <w:tcPr>
            <w:tcW w:w="754" w:type="dxa"/>
          </w:tcPr>
          <w:p w14:paraId="31FE537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2.3</w:t>
            </w:r>
          </w:p>
        </w:tc>
        <w:tc>
          <w:tcPr>
            <w:tcW w:w="9222" w:type="dxa"/>
          </w:tcPr>
          <w:p w14:paraId="04D4BE1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 xml:space="preserve">Алгоритмические конструкции. Конструкция «следование». Линейный алгоритм. </w:t>
            </w:r>
            <w:r w:rsidRPr="00761680">
              <w:rPr>
                <w:rFonts w:ascii="Times New Roman" w:eastAsia="Times New Roman" w:hAnsi="Times New Roman" w:cs="Times New Roman"/>
              </w:rPr>
              <w:lastRenderedPageBreak/>
              <w:t>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761680" w:rsidRPr="00761680" w14:paraId="666DFB42" w14:textId="77777777" w:rsidTr="00761680">
        <w:trPr>
          <w:trHeight w:val="184"/>
        </w:trPr>
        <w:tc>
          <w:tcPr>
            <w:tcW w:w="754" w:type="dxa"/>
          </w:tcPr>
          <w:p w14:paraId="7C658DF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2.4</w:t>
            </w:r>
          </w:p>
        </w:tc>
        <w:tc>
          <w:tcPr>
            <w:tcW w:w="9222" w:type="dxa"/>
          </w:tcPr>
          <w:p w14:paraId="5F05392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761680" w:rsidRPr="00761680" w14:paraId="0ECA4B10" w14:textId="77777777" w:rsidTr="00761680">
        <w:trPr>
          <w:trHeight w:val="184"/>
        </w:trPr>
        <w:tc>
          <w:tcPr>
            <w:tcW w:w="754" w:type="dxa"/>
          </w:tcPr>
          <w:p w14:paraId="244D035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2.5</w:t>
            </w:r>
          </w:p>
        </w:tc>
        <w:tc>
          <w:tcPr>
            <w:tcW w:w="9222" w:type="dxa"/>
          </w:tcPr>
          <w:p w14:paraId="398718A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Конструкция «повторение»: циклы с заданным числом повторений, с условием выполнения, с переменной цикла</w:t>
            </w:r>
          </w:p>
        </w:tc>
      </w:tr>
      <w:tr w:rsidR="00761680" w:rsidRPr="00761680" w14:paraId="1DC75956" w14:textId="77777777" w:rsidTr="00761680">
        <w:trPr>
          <w:trHeight w:val="184"/>
        </w:trPr>
        <w:tc>
          <w:tcPr>
            <w:tcW w:w="754" w:type="dxa"/>
          </w:tcPr>
          <w:p w14:paraId="01AE70B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2.6</w:t>
            </w:r>
          </w:p>
        </w:tc>
        <w:tc>
          <w:tcPr>
            <w:tcW w:w="9222" w:type="dxa"/>
          </w:tcPr>
          <w:p w14:paraId="1C26F66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761680" w:rsidRPr="00761680" w14:paraId="31903972" w14:textId="77777777" w:rsidTr="00761680">
        <w:trPr>
          <w:trHeight w:val="184"/>
        </w:trPr>
        <w:tc>
          <w:tcPr>
            <w:tcW w:w="754" w:type="dxa"/>
          </w:tcPr>
          <w:p w14:paraId="03BAFE2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2.7</w:t>
            </w:r>
          </w:p>
        </w:tc>
        <w:tc>
          <w:tcPr>
            <w:tcW w:w="9222" w:type="dxa"/>
          </w:tcPr>
          <w:p w14:paraId="37B4E3B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761680" w:rsidRPr="00761680" w14:paraId="17D79956" w14:textId="77777777" w:rsidTr="00761680">
        <w:trPr>
          <w:trHeight w:val="184"/>
        </w:trPr>
        <w:tc>
          <w:tcPr>
            <w:tcW w:w="754" w:type="dxa"/>
          </w:tcPr>
          <w:p w14:paraId="04F8A81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2.8</w:t>
            </w:r>
          </w:p>
        </w:tc>
        <w:tc>
          <w:tcPr>
            <w:tcW w:w="9222" w:type="dxa"/>
          </w:tcPr>
          <w:p w14:paraId="5254BCB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Переменная: тип, имя, значение. Целые, вещественные и символьные переменные</w:t>
            </w:r>
          </w:p>
        </w:tc>
      </w:tr>
      <w:tr w:rsidR="00761680" w:rsidRPr="00761680" w14:paraId="21B91569" w14:textId="77777777" w:rsidTr="00761680">
        <w:trPr>
          <w:trHeight w:val="184"/>
        </w:trPr>
        <w:tc>
          <w:tcPr>
            <w:tcW w:w="754" w:type="dxa"/>
          </w:tcPr>
          <w:p w14:paraId="4522333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2.9</w:t>
            </w:r>
          </w:p>
        </w:tc>
        <w:tc>
          <w:tcPr>
            <w:tcW w:w="9222" w:type="dxa"/>
          </w:tcPr>
          <w:p w14:paraId="4C13769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761680" w:rsidRPr="00761680" w14:paraId="2D1BB0FE" w14:textId="77777777" w:rsidTr="00761680">
        <w:trPr>
          <w:trHeight w:val="184"/>
        </w:trPr>
        <w:tc>
          <w:tcPr>
            <w:tcW w:w="754" w:type="dxa"/>
          </w:tcPr>
          <w:p w14:paraId="54772A7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2.10</w:t>
            </w:r>
          </w:p>
        </w:tc>
        <w:tc>
          <w:tcPr>
            <w:tcW w:w="9222" w:type="dxa"/>
          </w:tcPr>
          <w:p w14:paraId="7AA528D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761680" w:rsidRPr="00761680" w14:paraId="193A1AB6" w14:textId="77777777" w:rsidTr="00761680">
        <w:trPr>
          <w:trHeight w:val="184"/>
        </w:trPr>
        <w:tc>
          <w:tcPr>
            <w:tcW w:w="754" w:type="dxa"/>
          </w:tcPr>
          <w:p w14:paraId="1A61DCD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2.11</w:t>
            </w:r>
          </w:p>
        </w:tc>
        <w:tc>
          <w:tcPr>
            <w:tcW w:w="9222" w:type="dxa"/>
          </w:tcPr>
          <w:p w14:paraId="3760D78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tc>
      </w:tr>
      <w:tr w:rsidR="00761680" w:rsidRPr="00761680" w14:paraId="7137967B" w14:textId="77777777" w:rsidTr="00761680">
        <w:trPr>
          <w:trHeight w:val="184"/>
        </w:trPr>
        <w:tc>
          <w:tcPr>
            <w:tcW w:w="754" w:type="dxa"/>
          </w:tcPr>
          <w:p w14:paraId="651F6D7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2.12</w:t>
            </w:r>
          </w:p>
        </w:tc>
        <w:tc>
          <w:tcPr>
            <w:tcW w:w="9222" w:type="dxa"/>
          </w:tcPr>
          <w:p w14:paraId="01B754A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761680" w:rsidRPr="00761680" w14:paraId="5D3531C1" w14:textId="77777777" w:rsidTr="00761680">
        <w:trPr>
          <w:trHeight w:val="184"/>
        </w:trPr>
        <w:tc>
          <w:tcPr>
            <w:tcW w:w="754" w:type="dxa"/>
          </w:tcPr>
          <w:p w14:paraId="7C94EAA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2.13</w:t>
            </w:r>
          </w:p>
        </w:tc>
        <w:tc>
          <w:tcPr>
            <w:tcW w:w="9222" w:type="dxa"/>
          </w:tcPr>
          <w:p w14:paraId="77FA6D0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tc>
      </w:tr>
      <w:tr w:rsidR="00761680" w:rsidRPr="00761680" w14:paraId="1EF52057" w14:textId="77777777" w:rsidTr="00761680">
        <w:trPr>
          <w:trHeight w:val="184"/>
        </w:trPr>
        <w:tc>
          <w:tcPr>
            <w:tcW w:w="754" w:type="dxa"/>
          </w:tcPr>
          <w:p w14:paraId="5CC2AA5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2.14</w:t>
            </w:r>
          </w:p>
        </w:tc>
        <w:tc>
          <w:tcPr>
            <w:tcW w:w="9222" w:type="dxa"/>
          </w:tcPr>
          <w:p w14:paraId="330D43F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761680" w:rsidRPr="00761680" w14:paraId="33E2BBB5" w14:textId="77777777" w:rsidTr="00761680">
        <w:trPr>
          <w:trHeight w:val="184"/>
        </w:trPr>
        <w:tc>
          <w:tcPr>
            <w:tcW w:w="754" w:type="dxa"/>
          </w:tcPr>
          <w:p w14:paraId="3CE679A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2.15</w:t>
            </w:r>
          </w:p>
        </w:tc>
        <w:tc>
          <w:tcPr>
            <w:tcW w:w="9222" w:type="dxa"/>
          </w:tcPr>
          <w:p w14:paraId="70D4EF0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1C47D26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12.4</w:t>
      </w:r>
    </w:p>
    <w:p w14:paraId="0A60072D" w14:textId="77777777" w:rsidR="00761680" w:rsidRPr="00761680" w:rsidRDefault="00761680" w:rsidP="00761680">
      <w:pPr>
        <w:spacing w:after="0" w:line="240" w:lineRule="auto"/>
        <w:rPr>
          <w:rFonts w:ascii="Times New Roman" w:eastAsia="Times New Roman" w:hAnsi="Times New Roman" w:cs="Times New Roman"/>
        </w:rPr>
      </w:pPr>
    </w:p>
    <w:p w14:paraId="20FFF49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требования к результатам освоения основной образовательной программы</w:t>
      </w:r>
    </w:p>
    <w:p w14:paraId="1656CA8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(9 класс)</w:t>
      </w:r>
    </w:p>
    <w:p w14:paraId="1AA55592" w14:textId="77777777" w:rsidR="00761680" w:rsidRPr="00761680" w:rsidRDefault="00761680" w:rsidP="00761680">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13"/>
        <w:gridCol w:w="8709"/>
      </w:tblGrid>
      <w:tr w:rsidR="00761680" w:rsidRPr="00761680" w14:paraId="367D38A3" w14:textId="77777777" w:rsidTr="00761680">
        <w:tc>
          <w:tcPr>
            <w:tcW w:w="1213" w:type="dxa"/>
          </w:tcPr>
          <w:p w14:paraId="53D08D6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 проверяемого результата</w:t>
            </w:r>
          </w:p>
        </w:tc>
        <w:tc>
          <w:tcPr>
            <w:tcW w:w="8709" w:type="dxa"/>
          </w:tcPr>
          <w:p w14:paraId="02CE116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761680" w:rsidRPr="00761680" w14:paraId="2A3D87BC" w14:textId="77777777" w:rsidTr="00761680">
        <w:tc>
          <w:tcPr>
            <w:tcW w:w="1213" w:type="dxa"/>
          </w:tcPr>
          <w:p w14:paraId="7CF297D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w:t>
            </w:r>
          </w:p>
        </w:tc>
        <w:tc>
          <w:tcPr>
            <w:tcW w:w="8709" w:type="dxa"/>
          </w:tcPr>
          <w:p w14:paraId="01B8D12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«Цифровая грамотность»</w:t>
            </w:r>
          </w:p>
        </w:tc>
      </w:tr>
      <w:tr w:rsidR="00761680" w:rsidRPr="00761680" w14:paraId="339374BB" w14:textId="77777777" w:rsidTr="00761680">
        <w:tc>
          <w:tcPr>
            <w:tcW w:w="1213" w:type="dxa"/>
          </w:tcPr>
          <w:p w14:paraId="158D0FB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1.1</w:t>
            </w:r>
          </w:p>
        </w:tc>
        <w:tc>
          <w:tcPr>
            <w:tcW w:w="8709" w:type="dxa"/>
          </w:tcPr>
          <w:p w14:paraId="5FA0B6D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761680" w:rsidRPr="00761680" w14:paraId="059FD578" w14:textId="77777777" w:rsidTr="00761680">
        <w:tc>
          <w:tcPr>
            <w:tcW w:w="1213" w:type="dxa"/>
          </w:tcPr>
          <w:p w14:paraId="3AF1F1D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1.2</w:t>
            </w:r>
          </w:p>
        </w:tc>
        <w:tc>
          <w:tcPr>
            <w:tcW w:w="8709" w:type="dxa"/>
          </w:tcPr>
          <w:p w14:paraId="6ED8938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761680" w:rsidRPr="00761680" w14:paraId="45D73874" w14:textId="77777777" w:rsidTr="00761680">
        <w:tc>
          <w:tcPr>
            <w:tcW w:w="1213" w:type="dxa"/>
          </w:tcPr>
          <w:p w14:paraId="5FCD1E2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1.3</w:t>
            </w:r>
          </w:p>
        </w:tc>
        <w:tc>
          <w:tcPr>
            <w:tcW w:w="8709" w:type="dxa"/>
          </w:tcPr>
          <w:p w14:paraId="5B0ABBE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761680" w:rsidRPr="00761680" w14:paraId="4F563027" w14:textId="77777777" w:rsidTr="00761680">
        <w:tc>
          <w:tcPr>
            <w:tcW w:w="1213" w:type="dxa"/>
          </w:tcPr>
          <w:p w14:paraId="6C9D8212"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1.4</w:t>
            </w:r>
          </w:p>
        </w:tc>
        <w:tc>
          <w:tcPr>
            <w:tcW w:w="8709" w:type="dxa"/>
          </w:tcPr>
          <w:p w14:paraId="7193D4C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761680" w:rsidRPr="00761680" w14:paraId="4D9E8BD4" w14:textId="77777777" w:rsidTr="00761680">
        <w:tc>
          <w:tcPr>
            <w:tcW w:w="1213" w:type="dxa"/>
          </w:tcPr>
          <w:p w14:paraId="388236F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w:t>
            </w:r>
          </w:p>
        </w:tc>
        <w:tc>
          <w:tcPr>
            <w:tcW w:w="8709" w:type="dxa"/>
          </w:tcPr>
          <w:p w14:paraId="7684542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«Теоретические основы информатики»</w:t>
            </w:r>
          </w:p>
        </w:tc>
      </w:tr>
      <w:tr w:rsidR="00761680" w:rsidRPr="00761680" w14:paraId="7C4A808C" w14:textId="77777777" w:rsidTr="00761680">
        <w:tc>
          <w:tcPr>
            <w:tcW w:w="1213" w:type="dxa"/>
          </w:tcPr>
          <w:p w14:paraId="56672E7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w:t>
            </w:r>
          </w:p>
        </w:tc>
        <w:tc>
          <w:tcPr>
            <w:tcW w:w="8709" w:type="dxa"/>
          </w:tcPr>
          <w:p w14:paraId="4F6F4F8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761680" w:rsidRPr="00761680" w14:paraId="434D31B9" w14:textId="77777777" w:rsidTr="00761680">
        <w:tc>
          <w:tcPr>
            <w:tcW w:w="1213" w:type="dxa"/>
          </w:tcPr>
          <w:p w14:paraId="513275E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2.2</w:t>
            </w:r>
          </w:p>
        </w:tc>
        <w:tc>
          <w:tcPr>
            <w:tcW w:w="8709" w:type="dxa"/>
          </w:tcPr>
          <w:p w14:paraId="17E18F8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tc>
      </w:tr>
      <w:tr w:rsidR="00761680" w:rsidRPr="00761680" w14:paraId="5A094902" w14:textId="77777777" w:rsidTr="00761680">
        <w:tc>
          <w:tcPr>
            <w:tcW w:w="1213" w:type="dxa"/>
          </w:tcPr>
          <w:p w14:paraId="037958B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w:t>
            </w:r>
          </w:p>
        </w:tc>
        <w:tc>
          <w:tcPr>
            <w:tcW w:w="8709" w:type="dxa"/>
          </w:tcPr>
          <w:p w14:paraId="614CCAB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«Алгоритмы и программирование»</w:t>
            </w:r>
          </w:p>
        </w:tc>
      </w:tr>
      <w:tr w:rsidR="00761680" w:rsidRPr="00761680" w14:paraId="54451348" w14:textId="77777777" w:rsidTr="00761680">
        <w:tc>
          <w:tcPr>
            <w:tcW w:w="1213" w:type="dxa"/>
          </w:tcPr>
          <w:p w14:paraId="3142C7F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3.1</w:t>
            </w:r>
          </w:p>
        </w:tc>
        <w:tc>
          <w:tcPr>
            <w:tcW w:w="8709" w:type="dxa"/>
          </w:tcPr>
          <w:p w14:paraId="69FE1A5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761680" w:rsidRPr="00761680" w14:paraId="0B0653F0" w14:textId="77777777" w:rsidTr="00761680">
        <w:tc>
          <w:tcPr>
            <w:tcW w:w="1213" w:type="dxa"/>
          </w:tcPr>
          <w:p w14:paraId="79019A4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3.2</w:t>
            </w:r>
          </w:p>
        </w:tc>
        <w:tc>
          <w:tcPr>
            <w:tcW w:w="8709" w:type="dxa"/>
          </w:tcPr>
          <w:p w14:paraId="4D888FE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761680" w:rsidRPr="00761680" w14:paraId="7644D865" w14:textId="77777777" w:rsidTr="00761680">
        <w:tc>
          <w:tcPr>
            <w:tcW w:w="1213" w:type="dxa"/>
          </w:tcPr>
          <w:p w14:paraId="0CCED3B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w:t>
            </w:r>
          </w:p>
        </w:tc>
        <w:tc>
          <w:tcPr>
            <w:tcW w:w="8709" w:type="dxa"/>
          </w:tcPr>
          <w:p w14:paraId="759BD4E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теме «Информационные технологии»</w:t>
            </w:r>
          </w:p>
        </w:tc>
      </w:tr>
      <w:tr w:rsidR="00761680" w:rsidRPr="00761680" w14:paraId="6924D5BB" w14:textId="77777777" w:rsidTr="00761680">
        <w:tc>
          <w:tcPr>
            <w:tcW w:w="1213" w:type="dxa"/>
          </w:tcPr>
          <w:p w14:paraId="4A2E9965"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4.1</w:t>
            </w:r>
          </w:p>
        </w:tc>
        <w:tc>
          <w:tcPr>
            <w:tcW w:w="8709" w:type="dxa"/>
          </w:tcPr>
          <w:p w14:paraId="78BF978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761680" w:rsidRPr="00761680" w14:paraId="6C17F807" w14:textId="77777777" w:rsidTr="00761680">
        <w:tc>
          <w:tcPr>
            <w:tcW w:w="1213" w:type="dxa"/>
          </w:tcPr>
          <w:p w14:paraId="4528500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4.2</w:t>
            </w:r>
          </w:p>
        </w:tc>
        <w:tc>
          <w:tcPr>
            <w:tcW w:w="8709" w:type="dxa"/>
          </w:tcPr>
          <w:p w14:paraId="3694233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761680" w:rsidRPr="00761680" w14:paraId="7142A54C" w14:textId="77777777" w:rsidTr="00761680">
        <w:tc>
          <w:tcPr>
            <w:tcW w:w="1213" w:type="dxa"/>
          </w:tcPr>
          <w:p w14:paraId="6E9318D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4.3</w:t>
            </w:r>
          </w:p>
        </w:tc>
        <w:tc>
          <w:tcPr>
            <w:tcW w:w="8709" w:type="dxa"/>
          </w:tcPr>
          <w:p w14:paraId="1C2C79A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761680" w:rsidRPr="00761680" w14:paraId="4F31BFA6" w14:textId="77777777" w:rsidTr="00761680">
        <w:tc>
          <w:tcPr>
            <w:tcW w:w="1213" w:type="dxa"/>
          </w:tcPr>
          <w:p w14:paraId="24CC3AF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4.4</w:t>
            </w:r>
          </w:p>
        </w:tc>
        <w:tc>
          <w:tcPr>
            <w:tcW w:w="8709" w:type="dxa"/>
          </w:tcPr>
          <w:p w14:paraId="49FECE0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tc>
      </w:tr>
    </w:tbl>
    <w:p w14:paraId="4292217D" w14:textId="77777777" w:rsidR="00761680" w:rsidRPr="00761680" w:rsidRDefault="00761680" w:rsidP="00761680">
      <w:pPr>
        <w:spacing w:after="0" w:line="240" w:lineRule="auto"/>
        <w:rPr>
          <w:rFonts w:ascii="Times New Roman" w:eastAsia="Times New Roman" w:hAnsi="Times New Roman" w:cs="Times New Roman"/>
        </w:rPr>
      </w:pPr>
    </w:p>
    <w:p w14:paraId="7B1B9E9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12.5</w:t>
      </w:r>
    </w:p>
    <w:p w14:paraId="6DA0BD95" w14:textId="77777777" w:rsidR="00761680" w:rsidRPr="00761680" w:rsidRDefault="00761680" w:rsidP="00761680">
      <w:pPr>
        <w:spacing w:after="0" w:line="240" w:lineRule="auto"/>
        <w:rPr>
          <w:rFonts w:ascii="Times New Roman" w:eastAsia="Times New Roman" w:hAnsi="Times New Roman" w:cs="Times New Roman"/>
        </w:rPr>
      </w:pPr>
    </w:p>
    <w:p w14:paraId="4A95E12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элементы содержания (9 класс)</w:t>
      </w:r>
    </w:p>
    <w:p w14:paraId="72EBA840" w14:textId="77777777" w:rsidR="00761680" w:rsidRPr="00761680" w:rsidRDefault="00761680" w:rsidP="00761680">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
        <w:gridCol w:w="9333"/>
      </w:tblGrid>
      <w:tr w:rsidR="00761680" w:rsidRPr="00761680" w14:paraId="71EB114B" w14:textId="77777777" w:rsidTr="00761680">
        <w:tc>
          <w:tcPr>
            <w:tcW w:w="589" w:type="dxa"/>
          </w:tcPr>
          <w:p w14:paraId="55A28E9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Код</w:t>
            </w:r>
          </w:p>
        </w:tc>
        <w:tc>
          <w:tcPr>
            <w:tcW w:w="9333" w:type="dxa"/>
          </w:tcPr>
          <w:p w14:paraId="5845340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Проверяемый элемент содержания</w:t>
            </w:r>
          </w:p>
        </w:tc>
      </w:tr>
      <w:tr w:rsidR="00761680" w:rsidRPr="00761680" w14:paraId="523E840E" w14:textId="77777777" w:rsidTr="00761680">
        <w:tc>
          <w:tcPr>
            <w:tcW w:w="589" w:type="dxa"/>
          </w:tcPr>
          <w:p w14:paraId="62034F0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w:t>
            </w:r>
          </w:p>
        </w:tc>
        <w:tc>
          <w:tcPr>
            <w:tcW w:w="9333" w:type="dxa"/>
          </w:tcPr>
          <w:p w14:paraId="33FB7ED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Цифровая грамотность</w:t>
            </w:r>
          </w:p>
        </w:tc>
      </w:tr>
      <w:tr w:rsidR="00761680" w:rsidRPr="00761680" w14:paraId="2E492515" w14:textId="77777777" w:rsidTr="00761680">
        <w:tc>
          <w:tcPr>
            <w:tcW w:w="589" w:type="dxa"/>
          </w:tcPr>
          <w:p w14:paraId="435CE78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1.1</w:t>
            </w:r>
          </w:p>
        </w:tc>
        <w:tc>
          <w:tcPr>
            <w:tcW w:w="9333" w:type="dxa"/>
          </w:tcPr>
          <w:p w14:paraId="5E2AE2B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761680" w:rsidRPr="00761680" w14:paraId="593BE1AA" w14:textId="77777777" w:rsidTr="00761680">
        <w:tc>
          <w:tcPr>
            <w:tcW w:w="589" w:type="dxa"/>
          </w:tcPr>
          <w:p w14:paraId="472067D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1.2</w:t>
            </w:r>
          </w:p>
        </w:tc>
        <w:tc>
          <w:tcPr>
            <w:tcW w:w="9333" w:type="dxa"/>
          </w:tcPr>
          <w:p w14:paraId="413CEC2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761680" w:rsidRPr="00761680" w14:paraId="6C9C25DB" w14:textId="77777777" w:rsidTr="00761680">
        <w:tc>
          <w:tcPr>
            <w:tcW w:w="589" w:type="dxa"/>
          </w:tcPr>
          <w:p w14:paraId="694D26A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1.3</w:t>
            </w:r>
          </w:p>
        </w:tc>
        <w:tc>
          <w:tcPr>
            <w:tcW w:w="9333" w:type="dxa"/>
          </w:tcPr>
          <w:p w14:paraId="4FCFA93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761680" w:rsidRPr="00761680" w14:paraId="385944E3" w14:textId="77777777" w:rsidTr="00761680">
        <w:tc>
          <w:tcPr>
            <w:tcW w:w="589" w:type="dxa"/>
          </w:tcPr>
          <w:p w14:paraId="3D65323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w:t>
            </w:r>
          </w:p>
        </w:tc>
        <w:tc>
          <w:tcPr>
            <w:tcW w:w="9333" w:type="dxa"/>
          </w:tcPr>
          <w:p w14:paraId="6E43C13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Теоретические основы информатики</w:t>
            </w:r>
          </w:p>
        </w:tc>
      </w:tr>
      <w:tr w:rsidR="00761680" w:rsidRPr="00761680" w14:paraId="5E32B7BA" w14:textId="77777777" w:rsidTr="00761680">
        <w:tc>
          <w:tcPr>
            <w:tcW w:w="589" w:type="dxa"/>
          </w:tcPr>
          <w:p w14:paraId="53B4788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2.1</w:t>
            </w:r>
          </w:p>
        </w:tc>
        <w:tc>
          <w:tcPr>
            <w:tcW w:w="9333" w:type="dxa"/>
          </w:tcPr>
          <w:p w14:paraId="4D80B87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761680" w:rsidRPr="00761680" w14:paraId="6C92C766" w14:textId="77777777" w:rsidTr="00761680">
        <w:tc>
          <w:tcPr>
            <w:tcW w:w="589" w:type="dxa"/>
          </w:tcPr>
          <w:p w14:paraId="5ABF415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2.2</w:t>
            </w:r>
          </w:p>
        </w:tc>
        <w:tc>
          <w:tcPr>
            <w:tcW w:w="9333" w:type="dxa"/>
          </w:tcPr>
          <w:p w14:paraId="763BBB7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Табличные модели. Таблица как представление отношения</w:t>
            </w:r>
          </w:p>
        </w:tc>
      </w:tr>
      <w:tr w:rsidR="00761680" w:rsidRPr="00761680" w14:paraId="5CE580AD" w14:textId="77777777" w:rsidTr="00761680">
        <w:tc>
          <w:tcPr>
            <w:tcW w:w="589" w:type="dxa"/>
          </w:tcPr>
          <w:p w14:paraId="55F87CE1"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2.3</w:t>
            </w:r>
          </w:p>
        </w:tc>
        <w:tc>
          <w:tcPr>
            <w:tcW w:w="9333" w:type="dxa"/>
          </w:tcPr>
          <w:p w14:paraId="38DBA21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Базы данных. Отбор в таблице строк, удовлетворяющих заданному условию</w:t>
            </w:r>
          </w:p>
        </w:tc>
      </w:tr>
      <w:tr w:rsidR="00761680" w:rsidRPr="00761680" w14:paraId="5238FAAA" w14:textId="77777777" w:rsidTr="00761680">
        <w:tc>
          <w:tcPr>
            <w:tcW w:w="589" w:type="dxa"/>
          </w:tcPr>
          <w:p w14:paraId="6B865B8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2.4</w:t>
            </w:r>
          </w:p>
        </w:tc>
        <w:tc>
          <w:tcPr>
            <w:tcW w:w="9333" w:type="dxa"/>
          </w:tcPr>
          <w:p w14:paraId="1C71BBA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761680" w:rsidRPr="00761680" w14:paraId="5F414E02" w14:textId="77777777" w:rsidTr="00761680">
        <w:tc>
          <w:tcPr>
            <w:tcW w:w="589" w:type="dxa"/>
          </w:tcPr>
          <w:p w14:paraId="6EF5356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2.5</w:t>
            </w:r>
          </w:p>
        </w:tc>
        <w:tc>
          <w:tcPr>
            <w:tcW w:w="9333" w:type="dxa"/>
          </w:tcPr>
          <w:p w14:paraId="500EB4F7"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761680" w:rsidRPr="00761680" w14:paraId="347F951D" w14:textId="77777777" w:rsidTr="00761680">
        <w:tc>
          <w:tcPr>
            <w:tcW w:w="589" w:type="dxa"/>
          </w:tcPr>
          <w:p w14:paraId="675A7A3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2.6</w:t>
            </w:r>
          </w:p>
        </w:tc>
        <w:tc>
          <w:tcPr>
            <w:tcW w:w="9333" w:type="dxa"/>
          </w:tcPr>
          <w:p w14:paraId="15107C5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761680" w:rsidRPr="00761680" w14:paraId="36C7A925" w14:textId="77777777" w:rsidTr="00761680">
        <w:tc>
          <w:tcPr>
            <w:tcW w:w="589" w:type="dxa"/>
          </w:tcPr>
          <w:p w14:paraId="1D883C26"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2.7</w:t>
            </w:r>
          </w:p>
        </w:tc>
        <w:tc>
          <w:tcPr>
            <w:tcW w:w="9333" w:type="dxa"/>
          </w:tcPr>
          <w:p w14:paraId="0E7843A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761680" w:rsidRPr="00761680" w14:paraId="31369FE2" w14:textId="77777777" w:rsidTr="00761680">
        <w:tc>
          <w:tcPr>
            <w:tcW w:w="589" w:type="dxa"/>
          </w:tcPr>
          <w:p w14:paraId="24B0BD9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w:t>
            </w:r>
          </w:p>
        </w:tc>
        <w:tc>
          <w:tcPr>
            <w:tcW w:w="9333" w:type="dxa"/>
          </w:tcPr>
          <w:p w14:paraId="2B6733B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Алгоритмы и программирование</w:t>
            </w:r>
          </w:p>
        </w:tc>
      </w:tr>
      <w:tr w:rsidR="00761680" w:rsidRPr="00761680" w14:paraId="2301EE79" w14:textId="77777777" w:rsidTr="00761680">
        <w:tc>
          <w:tcPr>
            <w:tcW w:w="589" w:type="dxa"/>
          </w:tcPr>
          <w:p w14:paraId="17A07CB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3.1</w:t>
            </w:r>
          </w:p>
        </w:tc>
        <w:tc>
          <w:tcPr>
            <w:tcW w:w="9333" w:type="dxa"/>
          </w:tcPr>
          <w:p w14:paraId="02DE3E1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761680" w:rsidRPr="00761680" w14:paraId="250D802C" w14:textId="77777777" w:rsidTr="00761680">
        <w:tc>
          <w:tcPr>
            <w:tcW w:w="589" w:type="dxa"/>
          </w:tcPr>
          <w:p w14:paraId="1C266F2E"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3.2</w:t>
            </w:r>
          </w:p>
        </w:tc>
        <w:tc>
          <w:tcPr>
            <w:tcW w:w="9333" w:type="dxa"/>
          </w:tcPr>
          <w:p w14:paraId="0983EC50"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761680" w:rsidRPr="00761680" w14:paraId="5A143F6B" w14:textId="77777777" w:rsidTr="00761680">
        <w:tc>
          <w:tcPr>
            <w:tcW w:w="589" w:type="dxa"/>
          </w:tcPr>
          <w:p w14:paraId="11FAD9E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3.3</w:t>
            </w:r>
          </w:p>
        </w:tc>
        <w:tc>
          <w:tcPr>
            <w:tcW w:w="9333" w:type="dxa"/>
          </w:tcPr>
          <w:p w14:paraId="5F87069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w:t>
            </w:r>
            <w:r w:rsidRPr="00761680">
              <w:rPr>
                <w:rFonts w:ascii="Times New Roman" w:eastAsia="Times New Roman" w:hAnsi="Times New Roman" w:cs="Times New Roman"/>
              </w:rPr>
              <w:lastRenderedPageBreak/>
              <w:t>заданному условию</w:t>
            </w:r>
          </w:p>
        </w:tc>
      </w:tr>
      <w:tr w:rsidR="00761680" w:rsidRPr="00761680" w14:paraId="05416A32" w14:textId="77777777" w:rsidTr="00761680">
        <w:tc>
          <w:tcPr>
            <w:tcW w:w="589" w:type="dxa"/>
          </w:tcPr>
          <w:p w14:paraId="55D1DC0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lastRenderedPageBreak/>
              <w:t>3.4</w:t>
            </w:r>
          </w:p>
        </w:tc>
        <w:tc>
          <w:tcPr>
            <w:tcW w:w="9333" w:type="dxa"/>
          </w:tcPr>
          <w:p w14:paraId="6EF3423F"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761680" w:rsidRPr="00761680" w14:paraId="2AC5F282" w14:textId="77777777" w:rsidTr="00761680">
        <w:tc>
          <w:tcPr>
            <w:tcW w:w="589" w:type="dxa"/>
          </w:tcPr>
          <w:p w14:paraId="3993A4A8"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w:t>
            </w:r>
          </w:p>
        </w:tc>
        <w:tc>
          <w:tcPr>
            <w:tcW w:w="9333" w:type="dxa"/>
          </w:tcPr>
          <w:p w14:paraId="7020861D"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Информационные технологии</w:t>
            </w:r>
          </w:p>
        </w:tc>
      </w:tr>
      <w:tr w:rsidR="00761680" w:rsidRPr="00761680" w14:paraId="3EDFD870" w14:textId="77777777" w:rsidTr="00761680">
        <w:tc>
          <w:tcPr>
            <w:tcW w:w="589" w:type="dxa"/>
          </w:tcPr>
          <w:p w14:paraId="06F5355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4.1</w:t>
            </w:r>
          </w:p>
        </w:tc>
        <w:tc>
          <w:tcPr>
            <w:tcW w:w="9333" w:type="dxa"/>
          </w:tcPr>
          <w:p w14:paraId="080B91A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761680" w:rsidRPr="00761680" w14:paraId="5357D9E8" w14:textId="77777777" w:rsidTr="00761680">
        <w:tc>
          <w:tcPr>
            <w:tcW w:w="589" w:type="dxa"/>
          </w:tcPr>
          <w:p w14:paraId="2C7F049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4.2</w:t>
            </w:r>
          </w:p>
        </w:tc>
        <w:tc>
          <w:tcPr>
            <w:tcW w:w="9333" w:type="dxa"/>
          </w:tcPr>
          <w:p w14:paraId="1FDF449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Преобразование формул при копировании. Относительная, абсолютная и смешанная адресация</w:t>
            </w:r>
          </w:p>
        </w:tc>
      </w:tr>
      <w:tr w:rsidR="00761680" w:rsidRPr="00761680" w14:paraId="583A148C" w14:textId="77777777" w:rsidTr="00761680">
        <w:tc>
          <w:tcPr>
            <w:tcW w:w="589" w:type="dxa"/>
          </w:tcPr>
          <w:p w14:paraId="6C4F6CD3"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4.3</w:t>
            </w:r>
          </w:p>
        </w:tc>
        <w:tc>
          <w:tcPr>
            <w:tcW w:w="9333" w:type="dxa"/>
          </w:tcPr>
          <w:p w14:paraId="3E0EC8C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761680" w:rsidRPr="00761680" w14:paraId="5E90F8F8" w14:textId="77777777" w:rsidTr="00761680">
        <w:tc>
          <w:tcPr>
            <w:tcW w:w="589" w:type="dxa"/>
          </w:tcPr>
          <w:p w14:paraId="473321E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4.4</w:t>
            </w:r>
          </w:p>
        </w:tc>
        <w:tc>
          <w:tcPr>
            <w:tcW w:w="9333" w:type="dxa"/>
          </w:tcPr>
          <w:p w14:paraId="0FA8ECC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7AAC1809" w14:textId="77777777" w:rsidR="00761680" w:rsidRPr="00761680" w:rsidRDefault="00761680" w:rsidP="00761680">
      <w:pPr>
        <w:spacing w:after="0" w:line="240" w:lineRule="auto"/>
        <w:rPr>
          <w:rFonts w:ascii="Times New Roman" w:eastAsia="Times New Roman" w:hAnsi="Times New Roman" w:cs="Times New Roman"/>
        </w:rPr>
      </w:pPr>
    </w:p>
    <w:p w14:paraId="3722F839" w14:textId="77777777" w:rsidR="00761680" w:rsidRPr="00761680" w:rsidRDefault="00761680" w:rsidP="00761680">
      <w:pPr>
        <w:spacing w:after="0" w:line="240" w:lineRule="auto"/>
        <w:rPr>
          <w:rFonts w:ascii="Times New Roman" w:eastAsia="Times New Roman" w:hAnsi="Times New Roman" w:cs="Times New Roman"/>
        </w:rPr>
      </w:pPr>
    </w:p>
    <w:p w14:paraId="3FDEF477" w14:textId="77777777" w:rsidR="00761680" w:rsidRPr="00761680" w:rsidRDefault="00761680" w:rsidP="00761680">
      <w:pPr>
        <w:spacing w:after="0" w:line="240" w:lineRule="auto"/>
        <w:rPr>
          <w:rFonts w:ascii="Times New Roman" w:eastAsia="Times New Roman" w:hAnsi="Times New Roman" w:cs="Times New Roman"/>
        </w:rPr>
      </w:pPr>
    </w:p>
    <w:p w14:paraId="67555A69"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07A5E89" w14:textId="77777777" w:rsidR="00761680" w:rsidRPr="00761680" w:rsidRDefault="00761680" w:rsidP="00761680">
      <w:pPr>
        <w:spacing w:after="0" w:line="240" w:lineRule="auto"/>
        <w:rPr>
          <w:rFonts w:ascii="Times New Roman" w:eastAsia="Times New Roman" w:hAnsi="Times New Roman" w:cs="Times New Roman"/>
        </w:rPr>
      </w:pPr>
    </w:p>
    <w:p w14:paraId="0189994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13</w:t>
      </w:r>
    </w:p>
    <w:p w14:paraId="16CA9ED3" w14:textId="77777777" w:rsidR="00761680" w:rsidRPr="00761680" w:rsidRDefault="00761680" w:rsidP="00761680">
      <w:pPr>
        <w:spacing w:after="0" w:line="240" w:lineRule="auto"/>
        <w:rPr>
          <w:rFonts w:ascii="Times New Roman" w:eastAsia="Times New Roman" w:hAnsi="Times New Roman" w:cs="Times New Roman"/>
        </w:rPr>
      </w:pPr>
    </w:p>
    <w:p w14:paraId="6FBCBD00" w14:textId="5B7A5215"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Проверяемые на ОГЭ по информатике требования</w:t>
      </w:r>
      <w:r>
        <w:rPr>
          <w:rFonts w:ascii="Times New Roman" w:eastAsia="Times New Roman" w:hAnsi="Times New Roman" w:cs="Times New Roman"/>
        </w:rPr>
        <w:t xml:space="preserve"> </w:t>
      </w:r>
      <w:r w:rsidRPr="00761680">
        <w:rPr>
          <w:rFonts w:ascii="Times New Roman" w:eastAsia="Times New Roman" w:hAnsi="Times New Roman" w:cs="Times New Roman"/>
        </w:rPr>
        <w:t>к результатам освоения основной образовательной программы</w:t>
      </w:r>
    </w:p>
    <w:p w14:paraId="36AB9054"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основного общего образования</w:t>
      </w:r>
    </w:p>
    <w:p w14:paraId="6ECCAC92" w14:textId="77777777" w:rsidR="00761680" w:rsidRPr="00761680" w:rsidRDefault="00761680" w:rsidP="00761680">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3"/>
        <w:gridCol w:w="8581"/>
      </w:tblGrid>
      <w:tr w:rsidR="00761680" w:rsidRPr="00761680" w14:paraId="5EC81F96"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3D0556DF"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Код проверяемого требования</w:t>
            </w:r>
          </w:p>
        </w:tc>
        <w:tc>
          <w:tcPr>
            <w:tcW w:w="8581" w:type="dxa"/>
            <w:tcBorders>
              <w:top w:val="single" w:sz="4" w:space="0" w:color="auto"/>
              <w:left w:val="single" w:sz="4" w:space="0" w:color="auto"/>
              <w:bottom w:val="single" w:sz="4" w:space="0" w:color="auto"/>
              <w:right w:val="single" w:sz="4" w:space="0" w:color="auto"/>
            </w:tcBorders>
            <w:hideMark/>
          </w:tcPr>
          <w:p w14:paraId="10E29057"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61680" w:rsidRPr="00761680" w14:paraId="6D3E4717"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3E70B05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1</w:t>
            </w:r>
          </w:p>
        </w:tc>
        <w:tc>
          <w:tcPr>
            <w:tcW w:w="8581" w:type="dxa"/>
            <w:tcBorders>
              <w:top w:val="single" w:sz="4" w:space="0" w:color="auto"/>
              <w:left w:val="single" w:sz="4" w:space="0" w:color="auto"/>
              <w:bottom w:val="single" w:sz="4" w:space="0" w:color="auto"/>
              <w:right w:val="single" w:sz="4" w:space="0" w:color="auto"/>
            </w:tcBorders>
            <w:hideMark/>
          </w:tcPr>
          <w:p w14:paraId="042A7E5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Знать (понимать)</w:t>
            </w:r>
          </w:p>
        </w:tc>
      </w:tr>
      <w:tr w:rsidR="00761680" w:rsidRPr="00761680" w14:paraId="40F18530"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093A3BF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1.1</w:t>
            </w:r>
          </w:p>
        </w:tc>
        <w:tc>
          <w:tcPr>
            <w:tcW w:w="8581" w:type="dxa"/>
            <w:tcBorders>
              <w:top w:val="single" w:sz="4" w:space="0" w:color="auto"/>
              <w:left w:val="single" w:sz="4" w:space="0" w:color="auto"/>
              <w:bottom w:val="single" w:sz="4" w:space="0" w:color="auto"/>
              <w:right w:val="single" w:sz="4" w:space="0" w:color="auto"/>
            </w:tcBorders>
            <w:hideMark/>
          </w:tcPr>
          <w:p w14:paraId="1A1C0B7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761680" w:rsidRPr="00761680" w14:paraId="708C2817"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0C8F66E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1.2</w:t>
            </w:r>
          </w:p>
        </w:tc>
        <w:tc>
          <w:tcPr>
            <w:tcW w:w="8581" w:type="dxa"/>
            <w:tcBorders>
              <w:top w:val="single" w:sz="4" w:space="0" w:color="auto"/>
              <w:left w:val="single" w:sz="4" w:space="0" w:color="auto"/>
              <w:bottom w:val="single" w:sz="4" w:space="0" w:color="auto"/>
              <w:right w:val="single" w:sz="4" w:space="0" w:color="auto"/>
            </w:tcBorders>
            <w:hideMark/>
          </w:tcPr>
          <w:p w14:paraId="746C0F1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Владение понятиями: высказывание, логическая операция, логическое выражение</w:t>
            </w:r>
          </w:p>
        </w:tc>
      </w:tr>
      <w:tr w:rsidR="00761680" w:rsidRPr="00761680" w14:paraId="1C1CED37"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4BEAFDD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w:t>
            </w:r>
          </w:p>
        </w:tc>
        <w:tc>
          <w:tcPr>
            <w:tcW w:w="8581" w:type="dxa"/>
            <w:tcBorders>
              <w:top w:val="single" w:sz="4" w:space="0" w:color="auto"/>
              <w:left w:val="single" w:sz="4" w:space="0" w:color="auto"/>
              <w:bottom w:val="single" w:sz="4" w:space="0" w:color="auto"/>
              <w:right w:val="single" w:sz="4" w:space="0" w:color="auto"/>
            </w:tcBorders>
            <w:hideMark/>
          </w:tcPr>
          <w:p w14:paraId="11198C0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Уметь</w:t>
            </w:r>
          </w:p>
        </w:tc>
      </w:tr>
      <w:tr w:rsidR="00761680" w:rsidRPr="00761680" w14:paraId="4A4D46A5"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1CC50B3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2.1</w:t>
            </w:r>
          </w:p>
        </w:tc>
        <w:tc>
          <w:tcPr>
            <w:tcW w:w="8581" w:type="dxa"/>
            <w:tcBorders>
              <w:top w:val="single" w:sz="4" w:space="0" w:color="auto"/>
              <w:left w:val="single" w:sz="4" w:space="0" w:color="auto"/>
              <w:bottom w:val="single" w:sz="4" w:space="0" w:color="auto"/>
              <w:right w:val="single" w:sz="4" w:space="0" w:color="auto"/>
            </w:tcBorders>
            <w:hideMark/>
          </w:tcPr>
          <w:p w14:paraId="4E4BBAE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Умение оперировать единицами измерения информационного объема и скорости передачи данных</w:t>
            </w:r>
          </w:p>
        </w:tc>
      </w:tr>
      <w:tr w:rsidR="00761680" w:rsidRPr="00761680" w14:paraId="57F92C62"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119BF9E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2.2</w:t>
            </w:r>
          </w:p>
        </w:tc>
        <w:tc>
          <w:tcPr>
            <w:tcW w:w="8581" w:type="dxa"/>
            <w:tcBorders>
              <w:top w:val="single" w:sz="4" w:space="0" w:color="auto"/>
              <w:left w:val="single" w:sz="4" w:space="0" w:color="auto"/>
              <w:bottom w:val="single" w:sz="4" w:space="0" w:color="auto"/>
              <w:right w:val="single" w:sz="4" w:space="0" w:color="auto"/>
            </w:tcBorders>
            <w:hideMark/>
          </w:tcPr>
          <w:p w14:paraId="27CF54E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 xml:space="preserve">Умение записывать и сравнивать целые числа от 0 до 1024 в различных позиционных </w:t>
            </w:r>
            <w:r w:rsidRPr="00761680">
              <w:rPr>
                <w:rFonts w:ascii="Times New Roman" w:eastAsia="Times New Roman" w:hAnsi="Times New Roman" w:cs="Times New Roman"/>
                <w:lang w:eastAsia="en-US"/>
              </w:rPr>
              <w:lastRenderedPageBreak/>
              <w:t>системах счисления с основаниями 2, 8, 16, выполнять арифметические операции над ними</w:t>
            </w:r>
          </w:p>
        </w:tc>
      </w:tr>
      <w:tr w:rsidR="00761680" w:rsidRPr="00761680" w14:paraId="081709FD"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0D289F38"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lastRenderedPageBreak/>
              <w:t>2.3</w:t>
            </w:r>
          </w:p>
        </w:tc>
        <w:tc>
          <w:tcPr>
            <w:tcW w:w="8581" w:type="dxa"/>
            <w:tcBorders>
              <w:top w:val="single" w:sz="4" w:space="0" w:color="auto"/>
              <w:left w:val="single" w:sz="4" w:space="0" w:color="auto"/>
              <w:bottom w:val="single" w:sz="4" w:space="0" w:color="auto"/>
              <w:right w:val="single" w:sz="4" w:space="0" w:color="auto"/>
            </w:tcBorders>
            <w:hideMark/>
          </w:tcPr>
          <w:p w14:paraId="6A70E53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761680" w:rsidRPr="00761680" w14:paraId="7B166281"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76E6E48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2.4</w:t>
            </w:r>
          </w:p>
        </w:tc>
        <w:tc>
          <w:tcPr>
            <w:tcW w:w="8581" w:type="dxa"/>
            <w:tcBorders>
              <w:top w:val="single" w:sz="4" w:space="0" w:color="auto"/>
              <w:left w:val="single" w:sz="4" w:space="0" w:color="auto"/>
              <w:bottom w:val="single" w:sz="4" w:space="0" w:color="auto"/>
              <w:right w:val="single" w:sz="4" w:space="0" w:color="auto"/>
            </w:tcBorders>
            <w:hideMark/>
          </w:tcPr>
          <w:p w14:paraId="12DB1DE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761680" w:rsidRPr="00761680" w14:paraId="388DE2E3"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24CDF54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2.5</w:t>
            </w:r>
          </w:p>
        </w:tc>
        <w:tc>
          <w:tcPr>
            <w:tcW w:w="8581" w:type="dxa"/>
            <w:tcBorders>
              <w:top w:val="single" w:sz="4" w:space="0" w:color="auto"/>
              <w:left w:val="single" w:sz="4" w:space="0" w:color="auto"/>
              <w:bottom w:val="single" w:sz="4" w:space="0" w:color="auto"/>
              <w:right w:val="single" w:sz="4" w:space="0" w:color="auto"/>
            </w:tcBorders>
            <w:hideMark/>
          </w:tcPr>
          <w:p w14:paraId="0C47C64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761680" w:rsidRPr="00761680" w14:paraId="008A23B8" w14:textId="77777777" w:rsidTr="00761680">
        <w:trPr>
          <w:trHeight w:val="146"/>
        </w:trPr>
        <w:tc>
          <w:tcPr>
            <w:tcW w:w="1493" w:type="dxa"/>
            <w:tcBorders>
              <w:top w:val="single" w:sz="4" w:space="0" w:color="auto"/>
              <w:left w:val="single" w:sz="4" w:space="0" w:color="auto"/>
              <w:bottom w:val="single" w:sz="4" w:space="0" w:color="auto"/>
              <w:right w:val="single" w:sz="4" w:space="0" w:color="auto"/>
            </w:tcBorders>
            <w:hideMark/>
          </w:tcPr>
          <w:p w14:paraId="3646038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2.6</w:t>
            </w:r>
          </w:p>
        </w:tc>
        <w:tc>
          <w:tcPr>
            <w:tcW w:w="8581" w:type="dxa"/>
            <w:tcBorders>
              <w:top w:val="single" w:sz="4" w:space="0" w:color="auto"/>
              <w:left w:val="single" w:sz="4" w:space="0" w:color="auto"/>
              <w:bottom w:val="single" w:sz="4" w:space="0" w:color="auto"/>
              <w:right w:val="single" w:sz="4" w:space="0" w:color="auto"/>
            </w:tcBorders>
            <w:hideMark/>
          </w:tcPr>
          <w:p w14:paraId="3702C69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761680" w:rsidRPr="00761680" w14:paraId="7D6B5CA4" w14:textId="77777777" w:rsidTr="00761680">
        <w:trPr>
          <w:trHeight w:val="1031"/>
        </w:trPr>
        <w:tc>
          <w:tcPr>
            <w:tcW w:w="1493" w:type="dxa"/>
            <w:tcBorders>
              <w:top w:val="single" w:sz="4" w:space="0" w:color="auto"/>
              <w:left w:val="single" w:sz="4" w:space="0" w:color="auto"/>
              <w:bottom w:val="single" w:sz="4" w:space="0" w:color="auto"/>
              <w:right w:val="single" w:sz="4" w:space="0" w:color="auto"/>
            </w:tcBorders>
            <w:hideMark/>
          </w:tcPr>
          <w:p w14:paraId="4E89038A"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2.7</w:t>
            </w:r>
          </w:p>
        </w:tc>
        <w:tc>
          <w:tcPr>
            <w:tcW w:w="8581" w:type="dxa"/>
            <w:tcBorders>
              <w:top w:val="single" w:sz="4" w:space="0" w:color="auto"/>
              <w:left w:val="single" w:sz="4" w:space="0" w:color="auto"/>
              <w:bottom w:val="single" w:sz="4" w:space="0" w:color="auto"/>
              <w:right w:val="single" w:sz="4" w:space="0" w:color="auto"/>
            </w:tcBorders>
            <w:hideMark/>
          </w:tcPr>
          <w:p w14:paraId="795999BA"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761680" w:rsidRPr="00761680" w14:paraId="0BFF9BF1" w14:textId="77777777" w:rsidTr="00761680">
        <w:trPr>
          <w:trHeight w:val="769"/>
        </w:trPr>
        <w:tc>
          <w:tcPr>
            <w:tcW w:w="1493" w:type="dxa"/>
            <w:tcBorders>
              <w:top w:val="single" w:sz="4" w:space="0" w:color="auto"/>
              <w:left w:val="single" w:sz="4" w:space="0" w:color="auto"/>
              <w:bottom w:val="single" w:sz="4" w:space="0" w:color="auto"/>
              <w:right w:val="single" w:sz="4" w:space="0" w:color="auto"/>
            </w:tcBorders>
            <w:hideMark/>
          </w:tcPr>
          <w:p w14:paraId="1ACE0B5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2.8</w:t>
            </w:r>
          </w:p>
        </w:tc>
        <w:tc>
          <w:tcPr>
            <w:tcW w:w="8581" w:type="dxa"/>
            <w:tcBorders>
              <w:top w:val="single" w:sz="4" w:space="0" w:color="auto"/>
              <w:left w:val="single" w:sz="4" w:space="0" w:color="auto"/>
              <w:bottom w:val="single" w:sz="4" w:space="0" w:color="auto"/>
              <w:right w:val="single" w:sz="4" w:space="0" w:color="auto"/>
            </w:tcBorders>
            <w:hideMark/>
          </w:tcPr>
          <w:p w14:paraId="6D95197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761680" w:rsidRPr="00761680" w14:paraId="2BFDB820" w14:textId="77777777" w:rsidTr="00761680">
        <w:trPr>
          <w:trHeight w:val="769"/>
        </w:trPr>
        <w:tc>
          <w:tcPr>
            <w:tcW w:w="1493" w:type="dxa"/>
            <w:tcBorders>
              <w:top w:val="single" w:sz="4" w:space="0" w:color="auto"/>
              <w:left w:val="single" w:sz="4" w:space="0" w:color="auto"/>
              <w:bottom w:val="single" w:sz="4" w:space="0" w:color="auto"/>
              <w:right w:val="single" w:sz="4" w:space="0" w:color="auto"/>
            </w:tcBorders>
            <w:hideMark/>
          </w:tcPr>
          <w:p w14:paraId="680E239F"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2.9</w:t>
            </w:r>
          </w:p>
        </w:tc>
        <w:tc>
          <w:tcPr>
            <w:tcW w:w="8581" w:type="dxa"/>
            <w:tcBorders>
              <w:top w:val="single" w:sz="4" w:space="0" w:color="auto"/>
              <w:left w:val="single" w:sz="4" w:space="0" w:color="auto"/>
              <w:bottom w:val="single" w:sz="4" w:space="0" w:color="auto"/>
              <w:right w:val="single" w:sz="4" w:space="0" w:color="auto"/>
            </w:tcBorders>
            <w:hideMark/>
          </w:tcPr>
          <w:p w14:paraId="01797803"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761680" w:rsidRPr="00761680" w14:paraId="329C872E" w14:textId="77777777" w:rsidTr="00761680">
        <w:trPr>
          <w:trHeight w:val="2063"/>
        </w:trPr>
        <w:tc>
          <w:tcPr>
            <w:tcW w:w="1493" w:type="dxa"/>
            <w:tcBorders>
              <w:top w:val="single" w:sz="4" w:space="0" w:color="auto"/>
              <w:left w:val="single" w:sz="4" w:space="0" w:color="auto"/>
              <w:bottom w:val="single" w:sz="4" w:space="0" w:color="auto"/>
              <w:right w:val="single" w:sz="4" w:space="0" w:color="auto"/>
            </w:tcBorders>
            <w:hideMark/>
          </w:tcPr>
          <w:p w14:paraId="3F8D5D7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2.10</w:t>
            </w:r>
          </w:p>
        </w:tc>
        <w:tc>
          <w:tcPr>
            <w:tcW w:w="8581" w:type="dxa"/>
            <w:tcBorders>
              <w:top w:val="single" w:sz="4" w:space="0" w:color="auto"/>
              <w:left w:val="single" w:sz="4" w:space="0" w:color="auto"/>
              <w:bottom w:val="single" w:sz="4" w:space="0" w:color="auto"/>
              <w:right w:val="single" w:sz="4" w:space="0" w:color="auto"/>
            </w:tcBorders>
            <w:hideMark/>
          </w:tcPr>
          <w:p w14:paraId="2D47B2A1"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39FACE7F" w14:textId="77777777" w:rsidR="00761680" w:rsidRPr="00761680" w:rsidRDefault="00761680" w:rsidP="00761680">
      <w:pPr>
        <w:spacing w:after="0" w:line="240" w:lineRule="auto"/>
        <w:rPr>
          <w:rFonts w:ascii="Times New Roman" w:eastAsia="Times New Roman" w:hAnsi="Times New Roman" w:cs="Times New Roman"/>
        </w:rPr>
      </w:pPr>
    </w:p>
    <w:p w14:paraId="65D0AF5B"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Таблица 13.1</w:t>
      </w:r>
    </w:p>
    <w:p w14:paraId="11E4325E" w14:textId="77777777" w:rsidR="00761680" w:rsidRPr="00761680" w:rsidRDefault="00761680" w:rsidP="00761680">
      <w:pPr>
        <w:spacing w:after="0" w:line="240" w:lineRule="auto"/>
        <w:rPr>
          <w:rFonts w:ascii="Times New Roman" w:eastAsia="Times New Roman" w:hAnsi="Times New Roman" w:cs="Times New Roman"/>
        </w:rPr>
      </w:pPr>
    </w:p>
    <w:p w14:paraId="7A6D00BC"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Перечень элементов содержания, проверяемых на ОГЭ</w:t>
      </w:r>
    </w:p>
    <w:p w14:paraId="42C21C2A" w14:textId="77777777" w:rsidR="00761680" w:rsidRPr="00761680" w:rsidRDefault="00761680" w:rsidP="00761680">
      <w:pPr>
        <w:spacing w:after="0" w:line="240" w:lineRule="auto"/>
        <w:rPr>
          <w:rFonts w:ascii="Times New Roman" w:eastAsia="Times New Roman" w:hAnsi="Times New Roman" w:cs="Times New Roman"/>
        </w:rPr>
      </w:pPr>
      <w:r w:rsidRPr="00761680">
        <w:rPr>
          <w:rFonts w:ascii="Times New Roman" w:eastAsia="Times New Roman" w:hAnsi="Times New Roman" w:cs="Times New Roman"/>
        </w:rPr>
        <w:t>по информатике</w:t>
      </w:r>
    </w:p>
    <w:p w14:paraId="2BBF5871" w14:textId="77777777" w:rsidR="00761680" w:rsidRPr="00761680" w:rsidRDefault="00761680" w:rsidP="00761680">
      <w:pPr>
        <w:spacing w:after="0" w:line="240" w:lineRule="auto"/>
        <w:rPr>
          <w:rFonts w:ascii="Times New Roman" w:eastAsia="Times New Roman" w:hAnsi="Times New Roman" w:cs="Times New Roman"/>
        </w:rPr>
      </w:pPr>
    </w:p>
    <w:tbl>
      <w:tblPr>
        <w:tblW w:w="10208"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9357"/>
      </w:tblGrid>
      <w:tr w:rsidR="00761680" w:rsidRPr="00761680" w14:paraId="6F170CF5"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66B0B11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Код</w:t>
            </w:r>
          </w:p>
        </w:tc>
        <w:tc>
          <w:tcPr>
            <w:tcW w:w="9357" w:type="dxa"/>
            <w:tcBorders>
              <w:top w:val="single" w:sz="4" w:space="0" w:color="auto"/>
              <w:left w:val="single" w:sz="4" w:space="0" w:color="auto"/>
              <w:bottom w:val="single" w:sz="4" w:space="0" w:color="auto"/>
              <w:right w:val="single" w:sz="4" w:space="0" w:color="auto"/>
            </w:tcBorders>
            <w:hideMark/>
          </w:tcPr>
          <w:p w14:paraId="238637CA"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Проверяемый элемент содержания</w:t>
            </w:r>
          </w:p>
        </w:tc>
      </w:tr>
      <w:tr w:rsidR="00761680" w:rsidRPr="00761680" w14:paraId="0F57B2B3"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6259054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1</w:t>
            </w:r>
          </w:p>
        </w:tc>
        <w:tc>
          <w:tcPr>
            <w:tcW w:w="9357" w:type="dxa"/>
            <w:tcBorders>
              <w:top w:val="single" w:sz="4" w:space="0" w:color="auto"/>
              <w:left w:val="single" w:sz="4" w:space="0" w:color="auto"/>
              <w:bottom w:val="single" w:sz="4" w:space="0" w:color="auto"/>
              <w:right w:val="single" w:sz="4" w:space="0" w:color="auto"/>
            </w:tcBorders>
            <w:hideMark/>
          </w:tcPr>
          <w:p w14:paraId="0C2C020F"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Цифровая грамотность</w:t>
            </w:r>
          </w:p>
        </w:tc>
      </w:tr>
      <w:tr w:rsidR="00761680" w:rsidRPr="00761680" w14:paraId="4347E3D8"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326F27D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lastRenderedPageBreak/>
              <w:t>1.1</w:t>
            </w:r>
          </w:p>
        </w:tc>
        <w:tc>
          <w:tcPr>
            <w:tcW w:w="9357" w:type="dxa"/>
            <w:tcBorders>
              <w:top w:val="single" w:sz="4" w:space="0" w:color="auto"/>
              <w:left w:val="single" w:sz="4" w:space="0" w:color="auto"/>
              <w:bottom w:val="single" w:sz="4" w:space="0" w:color="auto"/>
              <w:right w:val="single" w:sz="4" w:space="0" w:color="auto"/>
            </w:tcBorders>
            <w:hideMark/>
          </w:tcPr>
          <w:p w14:paraId="6D57258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761680" w:rsidRPr="00761680" w14:paraId="3A105326"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37FC9EA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1.2</w:t>
            </w:r>
          </w:p>
        </w:tc>
        <w:tc>
          <w:tcPr>
            <w:tcW w:w="9357" w:type="dxa"/>
            <w:tcBorders>
              <w:top w:val="single" w:sz="4" w:space="0" w:color="auto"/>
              <w:left w:val="single" w:sz="4" w:space="0" w:color="auto"/>
              <w:bottom w:val="single" w:sz="4" w:space="0" w:color="auto"/>
              <w:right w:val="single" w:sz="4" w:space="0" w:color="auto"/>
            </w:tcBorders>
            <w:hideMark/>
          </w:tcPr>
          <w:p w14:paraId="7160181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14:paraId="0E88B12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Достоверность информации, полученной из Интернета.</w:t>
            </w:r>
          </w:p>
          <w:p w14:paraId="2D01D33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IP-адреса узлов. Сетевое хранение данных</w:t>
            </w:r>
          </w:p>
        </w:tc>
      </w:tr>
      <w:tr w:rsidR="00761680" w:rsidRPr="00761680" w14:paraId="294CD254"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1F52A9C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w:t>
            </w:r>
          </w:p>
        </w:tc>
        <w:tc>
          <w:tcPr>
            <w:tcW w:w="9357" w:type="dxa"/>
            <w:tcBorders>
              <w:top w:val="single" w:sz="4" w:space="0" w:color="auto"/>
              <w:left w:val="single" w:sz="4" w:space="0" w:color="auto"/>
              <w:bottom w:val="single" w:sz="4" w:space="0" w:color="auto"/>
              <w:right w:val="single" w:sz="4" w:space="0" w:color="auto"/>
            </w:tcBorders>
            <w:hideMark/>
          </w:tcPr>
          <w:p w14:paraId="414904E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Теоретические основы информатики</w:t>
            </w:r>
          </w:p>
        </w:tc>
      </w:tr>
      <w:tr w:rsidR="00761680" w:rsidRPr="00761680" w14:paraId="73FB9941"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032DA8E7"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2.1</w:t>
            </w:r>
          </w:p>
        </w:tc>
        <w:tc>
          <w:tcPr>
            <w:tcW w:w="9357" w:type="dxa"/>
            <w:tcBorders>
              <w:top w:val="single" w:sz="4" w:space="0" w:color="auto"/>
              <w:left w:val="single" w:sz="4" w:space="0" w:color="auto"/>
              <w:bottom w:val="single" w:sz="4" w:space="0" w:color="auto"/>
              <w:right w:val="single" w:sz="4" w:space="0" w:color="auto"/>
            </w:tcBorders>
            <w:hideMark/>
          </w:tcPr>
          <w:p w14:paraId="09B544D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Дискретность данных. Возможность описания непрерывных объектов и процессов с помощью дискретных данных.</w:t>
            </w:r>
          </w:p>
          <w:p w14:paraId="0A1FACC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7C350F2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Кодирование символов одного алфавита с помощью кодовых слов в другом алфавите, кодовая таблица, декодирование.</w:t>
            </w:r>
          </w:p>
          <w:p w14:paraId="1A92275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761680" w:rsidRPr="00761680" w14:paraId="50150671"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1633475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2.2</w:t>
            </w:r>
          </w:p>
        </w:tc>
        <w:tc>
          <w:tcPr>
            <w:tcW w:w="9357" w:type="dxa"/>
            <w:tcBorders>
              <w:top w:val="single" w:sz="4" w:space="0" w:color="auto"/>
              <w:left w:val="single" w:sz="4" w:space="0" w:color="auto"/>
              <w:bottom w:val="single" w:sz="4" w:space="0" w:color="auto"/>
              <w:right w:val="single" w:sz="4" w:space="0" w:color="auto"/>
            </w:tcBorders>
            <w:hideMark/>
          </w:tcPr>
          <w:p w14:paraId="4845218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1F24567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Скорость передачи данных. Единицы скорости передачи данных</w:t>
            </w:r>
          </w:p>
        </w:tc>
      </w:tr>
      <w:tr w:rsidR="00761680" w:rsidRPr="00761680" w14:paraId="7DFF9E9F"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51A4EB46"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2.3</w:t>
            </w:r>
          </w:p>
        </w:tc>
        <w:tc>
          <w:tcPr>
            <w:tcW w:w="9357" w:type="dxa"/>
            <w:tcBorders>
              <w:top w:val="single" w:sz="4" w:space="0" w:color="auto"/>
              <w:left w:val="single" w:sz="4" w:space="0" w:color="auto"/>
              <w:bottom w:val="single" w:sz="4" w:space="0" w:color="auto"/>
              <w:right w:val="single" w:sz="4" w:space="0" w:color="auto"/>
            </w:tcBorders>
            <w:hideMark/>
          </w:tcPr>
          <w:p w14:paraId="3EE2CE8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Кодирование цвета. Цветовые модели. Модель RGB. Глубина кодирования. Палитра.</w:t>
            </w:r>
          </w:p>
          <w:p w14:paraId="1E1A9CD7"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761680" w:rsidRPr="00761680" w14:paraId="782B172D"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527534A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2.4</w:t>
            </w:r>
          </w:p>
        </w:tc>
        <w:tc>
          <w:tcPr>
            <w:tcW w:w="9357" w:type="dxa"/>
            <w:tcBorders>
              <w:top w:val="single" w:sz="4" w:space="0" w:color="auto"/>
              <w:left w:val="single" w:sz="4" w:space="0" w:color="auto"/>
              <w:bottom w:val="single" w:sz="4" w:space="0" w:color="auto"/>
              <w:right w:val="single" w:sz="4" w:space="0" w:color="auto"/>
            </w:tcBorders>
            <w:hideMark/>
          </w:tcPr>
          <w:p w14:paraId="7571739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Кодирование звука. Разрядность и частота записи. Количество каналов записи.</w:t>
            </w:r>
          </w:p>
          <w:p w14:paraId="1C6C0C93"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Оценка количественных параметров, связанных с представлением и хранением звуковых файлов</w:t>
            </w:r>
          </w:p>
        </w:tc>
      </w:tr>
      <w:tr w:rsidR="00761680" w:rsidRPr="00761680" w14:paraId="6D66B4A5"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282506E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2.5</w:t>
            </w:r>
          </w:p>
        </w:tc>
        <w:tc>
          <w:tcPr>
            <w:tcW w:w="9357" w:type="dxa"/>
            <w:tcBorders>
              <w:top w:val="single" w:sz="4" w:space="0" w:color="auto"/>
              <w:left w:val="single" w:sz="4" w:space="0" w:color="auto"/>
              <w:bottom w:val="single" w:sz="4" w:space="0" w:color="auto"/>
              <w:right w:val="single" w:sz="4" w:space="0" w:color="auto"/>
            </w:tcBorders>
            <w:hideMark/>
          </w:tcPr>
          <w:p w14:paraId="2F86483F"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4D8E768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Римская система счисления</w:t>
            </w:r>
          </w:p>
        </w:tc>
      </w:tr>
      <w:tr w:rsidR="00761680" w:rsidRPr="00761680" w14:paraId="6748176D"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182D0B57"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2.6</w:t>
            </w:r>
          </w:p>
        </w:tc>
        <w:tc>
          <w:tcPr>
            <w:tcW w:w="9357" w:type="dxa"/>
            <w:tcBorders>
              <w:top w:val="single" w:sz="4" w:space="0" w:color="auto"/>
              <w:left w:val="single" w:sz="4" w:space="0" w:color="auto"/>
              <w:bottom w:val="single" w:sz="4" w:space="0" w:color="auto"/>
              <w:right w:val="single" w:sz="4" w:space="0" w:color="auto"/>
            </w:tcBorders>
            <w:hideMark/>
          </w:tcPr>
          <w:p w14:paraId="1318C39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813B65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Арифметические операции в двоичной системе счисления</w:t>
            </w:r>
          </w:p>
        </w:tc>
      </w:tr>
      <w:tr w:rsidR="00761680" w:rsidRPr="00761680" w14:paraId="2899A318"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53B7A44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2.7</w:t>
            </w:r>
          </w:p>
        </w:tc>
        <w:tc>
          <w:tcPr>
            <w:tcW w:w="9357" w:type="dxa"/>
            <w:tcBorders>
              <w:top w:val="single" w:sz="4" w:space="0" w:color="auto"/>
              <w:left w:val="single" w:sz="4" w:space="0" w:color="auto"/>
              <w:bottom w:val="single" w:sz="4" w:space="0" w:color="auto"/>
              <w:right w:val="single" w:sz="4" w:space="0" w:color="auto"/>
            </w:tcBorders>
            <w:hideMark/>
          </w:tcPr>
          <w:p w14:paraId="47266FB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761680" w:rsidRPr="00761680" w14:paraId="41E1896A"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291285B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2.8</w:t>
            </w:r>
          </w:p>
        </w:tc>
        <w:tc>
          <w:tcPr>
            <w:tcW w:w="9357" w:type="dxa"/>
            <w:tcBorders>
              <w:top w:val="single" w:sz="4" w:space="0" w:color="auto"/>
              <w:left w:val="single" w:sz="4" w:space="0" w:color="auto"/>
              <w:bottom w:val="single" w:sz="4" w:space="0" w:color="auto"/>
              <w:right w:val="single" w:sz="4" w:space="0" w:color="auto"/>
            </w:tcBorders>
            <w:hideMark/>
          </w:tcPr>
          <w:p w14:paraId="46A1A27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Логические элементы. Знакомство с логическими основами компьютера</w:t>
            </w:r>
          </w:p>
        </w:tc>
      </w:tr>
      <w:tr w:rsidR="00761680" w:rsidRPr="00761680" w14:paraId="7769051C"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0461827A"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lastRenderedPageBreak/>
              <w:t>2.9</w:t>
            </w:r>
          </w:p>
        </w:tc>
        <w:tc>
          <w:tcPr>
            <w:tcW w:w="9357" w:type="dxa"/>
            <w:tcBorders>
              <w:top w:val="single" w:sz="4" w:space="0" w:color="auto"/>
              <w:left w:val="single" w:sz="4" w:space="0" w:color="auto"/>
              <w:bottom w:val="single" w:sz="4" w:space="0" w:color="auto"/>
              <w:right w:val="single" w:sz="4" w:space="0" w:color="auto"/>
            </w:tcBorders>
            <w:hideMark/>
          </w:tcPr>
          <w:p w14:paraId="2BD72311"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761680" w:rsidRPr="00761680" w14:paraId="162BA626"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12F5FD6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2.10</w:t>
            </w:r>
          </w:p>
        </w:tc>
        <w:tc>
          <w:tcPr>
            <w:tcW w:w="9357" w:type="dxa"/>
            <w:tcBorders>
              <w:top w:val="single" w:sz="4" w:space="0" w:color="auto"/>
              <w:left w:val="single" w:sz="4" w:space="0" w:color="auto"/>
              <w:bottom w:val="single" w:sz="4" w:space="0" w:color="auto"/>
              <w:right w:val="single" w:sz="4" w:space="0" w:color="auto"/>
            </w:tcBorders>
            <w:hideMark/>
          </w:tcPr>
          <w:p w14:paraId="020655F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Табличные модели. Таблица как представление отношения.</w:t>
            </w:r>
          </w:p>
          <w:p w14:paraId="481CDBD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Базы данных. Отбор в таблице строк, удовлетворяющих заданному условию</w:t>
            </w:r>
          </w:p>
        </w:tc>
      </w:tr>
      <w:tr w:rsidR="00761680" w:rsidRPr="00761680" w14:paraId="39D28F9B"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2391C9C3"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2.11</w:t>
            </w:r>
          </w:p>
        </w:tc>
        <w:tc>
          <w:tcPr>
            <w:tcW w:w="9357" w:type="dxa"/>
            <w:tcBorders>
              <w:top w:val="single" w:sz="4" w:space="0" w:color="auto"/>
              <w:left w:val="single" w:sz="4" w:space="0" w:color="auto"/>
              <w:bottom w:val="single" w:sz="4" w:space="0" w:color="auto"/>
              <w:right w:val="single" w:sz="4" w:space="0" w:color="auto"/>
            </w:tcBorders>
            <w:hideMark/>
          </w:tcPr>
          <w:p w14:paraId="2AF5FC08"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761680" w:rsidRPr="00761680" w14:paraId="45AE3698"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5DDBF8D6"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2.12</w:t>
            </w:r>
          </w:p>
        </w:tc>
        <w:tc>
          <w:tcPr>
            <w:tcW w:w="9357" w:type="dxa"/>
            <w:tcBorders>
              <w:top w:val="single" w:sz="4" w:space="0" w:color="auto"/>
              <w:left w:val="single" w:sz="4" w:space="0" w:color="auto"/>
              <w:bottom w:val="single" w:sz="4" w:space="0" w:color="auto"/>
              <w:right w:val="single" w:sz="4" w:space="0" w:color="auto"/>
            </w:tcBorders>
            <w:hideMark/>
          </w:tcPr>
          <w:p w14:paraId="5AE6072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761680" w:rsidRPr="00761680" w14:paraId="54D6900E"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4771389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3</w:t>
            </w:r>
          </w:p>
        </w:tc>
        <w:tc>
          <w:tcPr>
            <w:tcW w:w="9357" w:type="dxa"/>
            <w:tcBorders>
              <w:top w:val="single" w:sz="4" w:space="0" w:color="auto"/>
              <w:left w:val="single" w:sz="4" w:space="0" w:color="auto"/>
              <w:bottom w:val="single" w:sz="4" w:space="0" w:color="auto"/>
              <w:right w:val="single" w:sz="4" w:space="0" w:color="auto"/>
            </w:tcBorders>
            <w:hideMark/>
          </w:tcPr>
          <w:p w14:paraId="5D95BF3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Алгоритмы и программирование</w:t>
            </w:r>
          </w:p>
        </w:tc>
      </w:tr>
      <w:tr w:rsidR="00761680" w:rsidRPr="00761680" w14:paraId="06F0D36E"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46613D7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3.1</w:t>
            </w:r>
          </w:p>
        </w:tc>
        <w:tc>
          <w:tcPr>
            <w:tcW w:w="9357" w:type="dxa"/>
            <w:tcBorders>
              <w:top w:val="single" w:sz="4" w:space="0" w:color="auto"/>
              <w:left w:val="single" w:sz="4" w:space="0" w:color="auto"/>
              <w:bottom w:val="single" w:sz="4" w:space="0" w:color="auto"/>
              <w:right w:val="single" w:sz="4" w:space="0" w:color="auto"/>
            </w:tcBorders>
            <w:hideMark/>
          </w:tcPr>
          <w:p w14:paraId="1B7F7936"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Свойства алгоритма. Способы записи алгоритма (словесный, в виде блок-схемы, программа).</w:t>
            </w:r>
          </w:p>
          <w:p w14:paraId="0459DFF1"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761680" w:rsidRPr="00761680" w14:paraId="2148A04B"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5FEBE33F"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3.2</w:t>
            </w:r>
          </w:p>
        </w:tc>
        <w:tc>
          <w:tcPr>
            <w:tcW w:w="9357" w:type="dxa"/>
            <w:tcBorders>
              <w:top w:val="single" w:sz="4" w:space="0" w:color="auto"/>
              <w:left w:val="single" w:sz="4" w:space="0" w:color="auto"/>
              <w:bottom w:val="single" w:sz="4" w:space="0" w:color="auto"/>
              <w:right w:val="single" w:sz="4" w:space="0" w:color="auto"/>
            </w:tcBorders>
            <w:hideMark/>
          </w:tcPr>
          <w:p w14:paraId="7779E23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Язык программирования (Python, C++, Паскаль, Java, C#, Школьный Алгоритмический Язык).</w:t>
            </w:r>
          </w:p>
          <w:p w14:paraId="19E9561E"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Система программирования: редактор текста программ, транслятор, отладчик.</w:t>
            </w:r>
          </w:p>
          <w:p w14:paraId="27997E76"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Переменная: тип, имя, значение. Целые, вещественные и символьные переменные.</w:t>
            </w:r>
          </w:p>
          <w:p w14:paraId="46954C3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89A6BB1"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0722539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AEDD67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Цикл с переменной. Алгоритмы проверки делимости одного целого числа на другое, проверки натурального числа на простоту</w:t>
            </w:r>
          </w:p>
        </w:tc>
      </w:tr>
      <w:tr w:rsidR="00761680" w:rsidRPr="00761680" w14:paraId="61F432CA"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7A3A1EA8"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3.3</w:t>
            </w:r>
          </w:p>
        </w:tc>
        <w:tc>
          <w:tcPr>
            <w:tcW w:w="9357" w:type="dxa"/>
            <w:tcBorders>
              <w:top w:val="single" w:sz="4" w:space="0" w:color="auto"/>
              <w:left w:val="single" w:sz="4" w:space="0" w:color="auto"/>
              <w:bottom w:val="single" w:sz="4" w:space="0" w:color="auto"/>
              <w:right w:val="single" w:sz="4" w:space="0" w:color="auto"/>
            </w:tcBorders>
            <w:hideMark/>
          </w:tcPr>
          <w:p w14:paraId="22B702D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761680" w:rsidRPr="00761680" w14:paraId="1A6FE8F3"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704D5CE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3.4</w:t>
            </w:r>
          </w:p>
        </w:tc>
        <w:tc>
          <w:tcPr>
            <w:tcW w:w="9357" w:type="dxa"/>
            <w:tcBorders>
              <w:top w:val="single" w:sz="4" w:space="0" w:color="auto"/>
              <w:left w:val="single" w:sz="4" w:space="0" w:color="auto"/>
              <w:bottom w:val="single" w:sz="4" w:space="0" w:color="auto"/>
              <w:right w:val="single" w:sz="4" w:space="0" w:color="auto"/>
            </w:tcBorders>
            <w:hideMark/>
          </w:tcPr>
          <w:p w14:paraId="62F2DF5D"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761680" w:rsidRPr="00761680" w14:paraId="5E6CBECD"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524876E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3.5</w:t>
            </w:r>
          </w:p>
        </w:tc>
        <w:tc>
          <w:tcPr>
            <w:tcW w:w="9357" w:type="dxa"/>
            <w:tcBorders>
              <w:top w:val="single" w:sz="4" w:space="0" w:color="auto"/>
              <w:left w:val="single" w:sz="4" w:space="0" w:color="auto"/>
              <w:bottom w:val="single" w:sz="4" w:space="0" w:color="auto"/>
              <w:right w:val="single" w:sz="4" w:space="0" w:color="auto"/>
            </w:tcBorders>
            <w:hideMark/>
          </w:tcPr>
          <w:p w14:paraId="4106B12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38C7A75F"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761680" w:rsidRPr="00761680" w14:paraId="4A66AB77"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0CE0AFC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3.6</w:t>
            </w:r>
          </w:p>
        </w:tc>
        <w:tc>
          <w:tcPr>
            <w:tcW w:w="9357" w:type="dxa"/>
            <w:tcBorders>
              <w:top w:val="single" w:sz="4" w:space="0" w:color="auto"/>
              <w:left w:val="single" w:sz="4" w:space="0" w:color="auto"/>
              <w:bottom w:val="single" w:sz="4" w:space="0" w:color="auto"/>
              <w:right w:val="single" w:sz="4" w:space="0" w:color="auto"/>
            </w:tcBorders>
            <w:hideMark/>
          </w:tcPr>
          <w:p w14:paraId="22C3BE4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761680" w:rsidRPr="00761680" w14:paraId="148B84C9"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5FCCC4A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4</w:t>
            </w:r>
          </w:p>
        </w:tc>
        <w:tc>
          <w:tcPr>
            <w:tcW w:w="9357" w:type="dxa"/>
            <w:tcBorders>
              <w:top w:val="single" w:sz="4" w:space="0" w:color="auto"/>
              <w:left w:val="single" w:sz="4" w:space="0" w:color="auto"/>
              <w:bottom w:val="single" w:sz="4" w:space="0" w:color="auto"/>
              <w:right w:val="single" w:sz="4" w:space="0" w:color="auto"/>
            </w:tcBorders>
            <w:hideMark/>
          </w:tcPr>
          <w:p w14:paraId="4DA02A81"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Информационные технологии</w:t>
            </w:r>
          </w:p>
        </w:tc>
      </w:tr>
      <w:tr w:rsidR="00761680" w:rsidRPr="00761680" w14:paraId="50435317"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4771D867"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4.1</w:t>
            </w:r>
          </w:p>
        </w:tc>
        <w:tc>
          <w:tcPr>
            <w:tcW w:w="9357" w:type="dxa"/>
            <w:tcBorders>
              <w:top w:val="single" w:sz="4" w:space="0" w:color="auto"/>
              <w:left w:val="single" w:sz="4" w:space="0" w:color="auto"/>
              <w:bottom w:val="single" w:sz="4" w:space="0" w:color="auto"/>
              <w:right w:val="single" w:sz="4" w:space="0" w:color="auto"/>
            </w:tcBorders>
            <w:hideMark/>
          </w:tcPr>
          <w:p w14:paraId="7587C8E6"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Текстовые документы и их структурные элементы (страница, абзац, строка, слово, символ).</w:t>
            </w:r>
          </w:p>
          <w:p w14:paraId="7533057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165348B"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Структурирование информации с помощью списков и таблиц. Многоуровневые списки. Добавление таблиц в текстовые документы.</w:t>
            </w:r>
          </w:p>
          <w:p w14:paraId="629D86A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761680" w:rsidRPr="00761680" w14:paraId="6227FA6B" w14:textId="77777777" w:rsidTr="00761680">
        <w:trPr>
          <w:trHeight w:val="320"/>
        </w:trPr>
        <w:tc>
          <w:tcPr>
            <w:tcW w:w="851" w:type="dxa"/>
            <w:tcBorders>
              <w:top w:val="single" w:sz="4" w:space="0" w:color="auto"/>
              <w:left w:val="single" w:sz="4" w:space="0" w:color="auto"/>
              <w:bottom w:val="single" w:sz="4" w:space="0" w:color="auto"/>
              <w:right w:val="single" w:sz="4" w:space="0" w:color="auto"/>
            </w:tcBorders>
            <w:hideMark/>
          </w:tcPr>
          <w:p w14:paraId="41D76974"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lastRenderedPageBreak/>
              <w:t>4.2</w:t>
            </w:r>
          </w:p>
        </w:tc>
        <w:tc>
          <w:tcPr>
            <w:tcW w:w="9357" w:type="dxa"/>
            <w:tcBorders>
              <w:top w:val="single" w:sz="4" w:space="0" w:color="auto"/>
              <w:left w:val="single" w:sz="4" w:space="0" w:color="auto"/>
              <w:bottom w:val="single" w:sz="4" w:space="0" w:color="auto"/>
              <w:right w:val="single" w:sz="4" w:space="0" w:color="auto"/>
            </w:tcBorders>
            <w:hideMark/>
          </w:tcPr>
          <w:p w14:paraId="7FF567A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Растровые рисунки. Использование графических примитивов.</w:t>
            </w:r>
          </w:p>
          <w:p w14:paraId="0496235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ED6D14C"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761680" w:rsidRPr="00761680" w14:paraId="2357F80F" w14:textId="77777777" w:rsidTr="00761680">
        <w:trPr>
          <w:trHeight w:val="1726"/>
        </w:trPr>
        <w:tc>
          <w:tcPr>
            <w:tcW w:w="851" w:type="dxa"/>
            <w:tcBorders>
              <w:top w:val="single" w:sz="4" w:space="0" w:color="auto"/>
              <w:left w:val="single" w:sz="4" w:space="0" w:color="auto"/>
              <w:bottom w:val="single" w:sz="4" w:space="0" w:color="auto"/>
              <w:right w:val="single" w:sz="4" w:space="0" w:color="auto"/>
            </w:tcBorders>
            <w:hideMark/>
          </w:tcPr>
          <w:p w14:paraId="32BEC259"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4.3</w:t>
            </w:r>
          </w:p>
        </w:tc>
        <w:tc>
          <w:tcPr>
            <w:tcW w:w="9357" w:type="dxa"/>
            <w:tcBorders>
              <w:top w:val="single" w:sz="4" w:space="0" w:color="auto"/>
              <w:left w:val="single" w:sz="4" w:space="0" w:color="auto"/>
              <w:bottom w:val="single" w:sz="4" w:space="0" w:color="auto"/>
              <w:right w:val="single" w:sz="4" w:space="0" w:color="auto"/>
            </w:tcBorders>
            <w:hideMark/>
          </w:tcPr>
          <w:p w14:paraId="5B32A44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Подготовка мультимедийных презентаций. Слайд. Добавление на слайд текста и изображений. Работа с несколькими слайдами.</w:t>
            </w:r>
          </w:p>
          <w:p w14:paraId="40D415E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Добавление на слайд аудиовизуальных данных. Анимация. Гиперссылки</w:t>
            </w:r>
          </w:p>
        </w:tc>
      </w:tr>
      <w:tr w:rsidR="00761680" w:rsidRPr="00761680" w14:paraId="3B7E25CE" w14:textId="77777777" w:rsidTr="00761680">
        <w:trPr>
          <w:trHeight w:val="3379"/>
        </w:trPr>
        <w:tc>
          <w:tcPr>
            <w:tcW w:w="851" w:type="dxa"/>
            <w:tcBorders>
              <w:top w:val="single" w:sz="4" w:space="0" w:color="auto"/>
              <w:left w:val="single" w:sz="4" w:space="0" w:color="auto"/>
              <w:bottom w:val="single" w:sz="4" w:space="0" w:color="auto"/>
              <w:right w:val="single" w:sz="4" w:space="0" w:color="auto"/>
            </w:tcBorders>
            <w:hideMark/>
          </w:tcPr>
          <w:p w14:paraId="00D42E72"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4.4</w:t>
            </w:r>
          </w:p>
        </w:tc>
        <w:tc>
          <w:tcPr>
            <w:tcW w:w="9357" w:type="dxa"/>
            <w:tcBorders>
              <w:top w:val="single" w:sz="4" w:space="0" w:color="auto"/>
              <w:left w:val="single" w:sz="4" w:space="0" w:color="auto"/>
              <w:bottom w:val="single" w:sz="4" w:space="0" w:color="auto"/>
              <w:right w:val="single" w:sz="4" w:space="0" w:color="auto"/>
            </w:tcBorders>
            <w:hideMark/>
          </w:tcPr>
          <w:p w14:paraId="67067A78"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E952A21"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Преобразование формул при копировании. Относительная, абсолютная и смешанная адресация</w:t>
            </w:r>
          </w:p>
        </w:tc>
      </w:tr>
      <w:tr w:rsidR="00761680" w:rsidRPr="00761680" w14:paraId="5DD7CBAA" w14:textId="77777777" w:rsidTr="00761680">
        <w:trPr>
          <w:trHeight w:val="1688"/>
        </w:trPr>
        <w:tc>
          <w:tcPr>
            <w:tcW w:w="851" w:type="dxa"/>
            <w:tcBorders>
              <w:top w:val="single" w:sz="4" w:space="0" w:color="auto"/>
              <w:left w:val="single" w:sz="4" w:space="0" w:color="auto"/>
              <w:bottom w:val="single" w:sz="4" w:space="0" w:color="auto"/>
              <w:right w:val="single" w:sz="4" w:space="0" w:color="auto"/>
            </w:tcBorders>
            <w:hideMark/>
          </w:tcPr>
          <w:p w14:paraId="717D2660"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4.5</w:t>
            </w:r>
          </w:p>
        </w:tc>
        <w:tc>
          <w:tcPr>
            <w:tcW w:w="9357" w:type="dxa"/>
            <w:tcBorders>
              <w:top w:val="single" w:sz="4" w:space="0" w:color="auto"/>
              <w:left w:val="single" w:sz="4" w:space="0" w:color="auto"/>
              <w:bottom w:val="single" w:sz="4" w:space="0" w:color="auto"/>
              <w:right w:val="single" w:sz="4" w:space="0" w:color="auto"/>
            </w:tcBorders>
            <w:hideMark/>
          </w:tcPr>
          <w:p w14:paraId="69362935" w14:textId="77777777" w:rsidR="00761680" w:rsidRPr="00761680" w:rsidRDefault="00761680" w:rsidP="00761680">
            <w:pPr>
              <w:spacing w:after="0" w:line="240" w:lineRule="auto"/>
              <w:rPr>
                <w:rFonts w:ascii="Times New Roman" w:eastAsia="Times New Roman" w:hAnsi="Times New Roman" w:cs="Times New Roman"/>
                <w:lang w:eastAsia="en-US"/>
              </w:rPr>
            </w:pPr>
            <w:r w:rsidRPr="00761680">
              <w:rPr>
                <w:rFonts w:ascii="Times New Roman" w:eastAsia="Times New Roman" w:hAnsi="Times New Roman" w:cs="Times New Roman"/>
                <w:lang w:eastAsia="en-US"/>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3AAD2ACD" w14:textId="77777777" w:rsidR="00761680" w:rsidRPr="00761680" w:rsidRDefault="00761680" w:rsidP="00761680">
      <w:pPr>
        <w:spacing w:after="0" w:line="240" w:lineRule="auto"/>
        <w:rPr>
          <w:rFonts w:ascii="Times New Roman" w:eastAsia="Times New Roman" w:hAnsi="Times New Roman" w:cs="Times New Roman"/>
        </w:rPr>
      </w:pPr>
    </w:p>
    <w:p w14:paraId="204FBF7C" w14:textId="77777777" w:rsidR="00761680" w:rsidRPr="00761680" w:rsidRDefault="00761680" w:rsidP="00761680">
      <w:pPr>
        <w:spacing w:after="0" w:line="240" w:lineRule="auto"/>
        <w:rPr>
          <w:rFonts w:ascii="Times New Roman" w:eastAsia="Times New Roman" w:hAnsi="Times New Roman" w:cs="Times New Roman"/>
        </w:rPr>
      </w:pPr>
    </w:p>
    <w:p w14:paraId="7C3B8E8A" w14:textId="77777777" w:rsidR="0076019D" w:rsidRPr="0076019D" w:rsidRDefault="0076019D" w:rsidP="0076019D">
      <w:pPr>
        <w:spacing w:after="0" w:line="240" w:lineRule="auto"/>
        <w:rPr>
          <w:rFonts w:ascii="Times New Roman" w:eastAsia="Calibri" w:hAnsi="Times New Roman" w:cs="Times New Roman"/>
        </w:rPr>
      </w:pPr>
    </w:p>
    <w:p w14:paraId="55CBA1F9" w14:textId="77777777" w:rsidR="00F01E31" w:rsidRPr="002C35F1" w:rsidRDefault="00F01E31" w:rsidP="00F01E31">
      <w:pPr>
        <w:pStyle w:val="af3"/>
        <w:jc w:val="center"/>
        <w:rPr>
          <w:rFonts w:ascii="Times New Roman" w:hAnsi="Times New Roman" w:cs="Times New Roman"/>
          <w:b/>
        </w:rPr>
      </w:pPr>
      <w:r w:rsidRPr="002C35F1">
        <w:rPr>
          <w:rFonts w:ascii="Times New Roman" w:hAnsi="Times New Roman" w:cs="Times New Roman"/>
          <w:b/>
        </w:rPr>
        <w:t>История</w:t>
      </w:r>
    </w:p>
    <w:p w14:paraId="0011A0B5" w14:textId="77777777" w:rsidR="00F01E31" w:rsidRPr="002C35F1" w:rsidRDefault="00F01E31" w:rsidP="00F01E31">
      <w:pPr>
        <w:pStyle w:val="af3"/>
        <w:rPr>
          <w:rFonts w:ascii="Times New Roman" w:hAnsi="Times New Roman" w:cs="Times New Roman"/>
        </w:rPr>
      </w:pPr>
    </w:p>
    <w:p w14:paraId="3F4EEBAA" w14:textId="77777777" w:rsidR="00F01E31" w:rsidRPr="002C35F1" w:rsidRDefault="00F01E31" w:rsidP="00F01E31">
      <w:pPr>
        <w:pStyle w:val="af3"/>
        <w:jc w:val="right"/>
        <w:rPr>
          <w:rFonts w:ascii="Times New Roman" w:hAnsi="Times New Roman" w:cs="Times New Roman"/>
        </w:rPr>
      </w:pPr>
      <w:r w:rsidRPr="002C35F1">
        <w:rPr>
          <w:rFonts w:ascii="Times New Roman" w:hAnsi="Times New Roman" w:cs="Times New Roman"/>
        </w:rPr>
        <w:t>Таблица 16</w:t>
      </w:r>
    </w:p>
    <w:p w14:paraId="51B39D2B" w14:textId="77777777" w:rsidR="00F01E31" w:rsidRPr="002C35F1" w:rsidRDefault="00F01E31" w:rsidP="00F01E31">
      <w:pPr>
        <w:pStyle w:val="af3"/>
        <w:rPr>
          <w:rFonts w:ascii="Times New Roman" w:hAnsi="Times New Roman" w:cs="Times New Roman"/>
        </w:rPr>
      </w:pPr>
    </w:p>
    <w:p w14:paraId="72A15BE0" w14:textId="2A72727D" w:rsidR="00F01E31" w:rsidRPr="002C35F1" w:rsidRDefault="00F01E31" w:rsidP="00F01E31">
      <w:pPr>
        <w:pStyle w:val="af3"/>
        <w:rPr>
          <w:rFonts w:ascii="Times New Roman" w:hAnsi="Times New Roman" w:cs="Times New Roman"/>
          <w:b/>
        </w:rPr>
      </w:pPr>
      <w:r>
        <w:rPr>
          <w:rFonts w:ascii="Times New Roman" w:hAnsi="Times New Roman" w:cs="Times New Roman"/>
          <w:b/>
        </w:rPr>
        <w:t xml:space="preserve">               </w:t>
      </w:r>
      <w:r w:rsidRPr="002C35F1">
        <w:rPr>
          <w:rFonts w:ascii="Times New Roman" w:hAnsi="Times New Roman" w:cs="Times New Roman"/>
          <w:b/>
        </w:rPr>
        <w:t>Проверяемые требования к результатам освоения основной образовательной программы</w:t>
      </w:r>
    </w:p>
    <w:p w14:paraId="334E97BD" w14:textId="77777777" w:rsidR="00F01E31" w:rsidRPr="002C35F1" w:rsidRDefault="00F01E31" w:rsidP="00F01E31">
      <w:pPr>
        <w:pStyle w:val="af3"/>
        <w:rPr>
          <w:rFonts w:ascii="Times New Roman" w:hAnsi="Times New Roman" w:cs="Times New Roman"/>
          <w:b/>
        </w:rPr>
      </w:pPr>
      <w:r w:rsidRPr="002C35F1">
        <w:rPr>
          <w:rFonts w:ascii="Times New Roman" w:hAnsi="Times New Roman" w:cs="Times New Roman"/>
          <w:b/>
        </w:rPr>
        <w:t xml:space="preserve"> (5 класс)</w:t>
      </w:r>
    </w:p>
    <w:p w14:paraId="691FEEC5" w14:textId="77777777" w:rsidR="00F01E31" w:rsidRPr="002C35F1" w:rsidRDefault="00F01E31" w:rsidP="00F01E31">
      <w:pPr>
        <w:pStyle w:val="af3"/>
        <w:rPr>
          <w:rFonts w:ascii="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8"/>
        <w:gridCol w:w="8950"/>
      </w:tblGrid>
      <w:tr w:rsidR="00F01E31" w:rsidRPr="002C35F1" w14:paraId="57C9FE30" w14:textId="77777777" w:rsidTr="00F01E31">
        <w:trPr>
          <w:trHeight w:val="145"/>
        </w:trPr>
        <w:tc>
          <w:tcPr>
            <w:tcW w:w="718" w:type="dxa"/>
          </w:tcPr>
          <w:p w14:paraId="0917F5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Код</w:t>
            </w:r>
          </w:p>
        </w:tc>
        <w:tc>
          <w:tcPr>
            <w:tcW w:w="8950" w:type="dxa"/>
          </w:tcPr>
          <w:p w14:paraId="773F707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Проверяемый элемент содержания</w:t>
            </w:r>
          </w:p>
        </w:tc>
      </w:tr>
      <w:tr w:rsidR="00F01E31" w:rsidRPr="002C35F1" w14:paraId="0F58E4B6" w14:textId="77777777" w:rsidTr="00F01E31">
        <w:trPr>
          <w:trHeight w:val="145"/>
        </w:trPr>
        <w:tc>
          <w:tcPr>
            <w:tcW w:w="718" w:type="dxa"/>
          </w:tcPr>
          <w:p w14:paraId="7B294E9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8950" w:type="dxa"/>
          </w:tcPr>
          <w:p w14:paraId="7AB867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Введение в историю. Первобытность</w:t>
            </w:r>
          </w:p>
        </w:tc>
      </w:tr>
      <w:tr w:rsidR="00F01E31" w:rsidRPr="002C35F1" w14:paraId="460BF966" w14:textId="77777777" w:rsidTr="00F01E31">
        <w:trPr>
          <w:trHeight w:val="145"/>
        </w:trPr>
        <w:tc>
          <w:tcPr>
            <w:tcW w:w="718" w:type="dxa"/>
          </w:tcPr>
          <w:p w14:paraId="604AC28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8950" w:type="dxa"/>
          </w:tcPr>
          <w:p w14:paraId="2F14A50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F01E31" w:rsidRPr="002C35F1" w14:paraId="6BC93C91" w14:textId="77777777" w:rsidTr="00F01E31">
        <w:trPr>
          <w:trHeight w:val="145"/>
        </w:trPr>
        <w:tc>
          <w:tcPr>
            <w:tcW w:w="718" w:type="dxa"/>
          </w:tcPr>
          <w:p w14:paraId="546BA1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8950" w:type="dxa"/>
          </w:tcPr>
          <w:p w14:paraId="4021CD2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F01E31" w:rsidRPr="002C35F1" w14:paraId="66B456CF" w14:textId="77777777" w:rsidTr="00F01E31">
        <w:trPr>
          <w:trHeight w:val="145"/>
        </w:trPr>
        <w:tc>
          <w:tcPr>
            <w:tcW w:w="718" w:type="dxa"/>
          </w:tcPr>
          <w:p w14:paraId="2225853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8950" w:type="dxa"/>
          </w:tcPr>
          <w:p w14:paraId="1474FA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Понятие и хронологические рамки истории Древнего мира. Карта Древнего мира</w:t>
            </w:r>
          </w:p>
        </w:tc>
      </w:tr>
      <w:tr w:rsidR="00F01E31" w:rsidRPr="002C35F1" w14:paraId="24EC26BC" w14:textId="77777777" w:rsidTr="00F01E31">
        <w:trPr>
          <w:trHeight w:val="145"/>
        </w:trPr>
        <w:tc>
          <w:tcPr>
            <w:tcW w:w="718" w:type="dxa"/>
          </w:tcPr>
          <w:p w14:paraId="2F732B6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8950" w:type="dxa"/>
          </w:tcPr>
          <w:p w14:paraId="7055C17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Восток</w:t>
            </w:r>
          </w:p>
        </w:tc>
      </w:tr>
      <w:tr w:rsidR="00F01E31" w:rsidRPr="002C35F1" w14:paraId="5605C730" w14:textId="77777777" w:rsidTr="00F01E31">
        <w:trPr>
          <w:trHeight w:val="145"/>
        </w:trPr>
        <w:tc>
          <w:tcPr>
            <w:tcW w:w="718" w:type="dxa"/>
          </w:tcPr>
          <w:p w14:paraId="1296C3C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8950" w:type="dxa"/>
          </w:tcPr>
          <w:p w14:paraId="3CE270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Понятие "Древний Восток". Карта древневосточного мира</w:t>
            </w:r>
          </w:p>
        </w:tc>
      </w:tr>
      <w:tr w:rsidR="00F01E31" w:rsidRPr="002C35F1" w14:paraId="494D9220" w14:textId="77777777" w:rsidTr="00F01E31">
        <w:trPr>
          <w:trHeight w:val="145"/>
        </w:trPr>
        <w:tc>
          <w:tcPr>
            <w:tcW w:w="718" w:type="dxa"/>
          </w:tcPr>
          <w:p w14:paraId="36B76C1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8950" w:type="dxa"/>
          </w:tcPr>
          <w:p w14:paraId="35BA2DD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Египет.</w:t>
            </w:r>
          </w:p>
          <w:p w14:paraId="427D13C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536D8DF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Рабы.</w:t>
            </w:r>
          </w:p>
          <w:p w14:paraId="2CED200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14:paraId="1FF3068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F01E31" w:rsidRPr="002C35F1" w14:paraId="5F413FBE" w14:textId="77777777" w:rsidTr="00F01E31">
        <w:trPr>
          <w:trHeight w:val="145"/>
        </w:trPr>
        <w:tc>
          <w:tcPr>
            <w:tcW w:w="718" w:type="dxa"/>
          </w:tcPr>
          <w:p w14:paraId="3FEBBA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2.3</w:t>
            </w:r>
          </w:p>
        </w:tc>
        <w:tc>
          <w:tcPr>
            <w:tcW w:w="8950" w:type="dxa"/>
          </w:tcPr>
          <w:p w14:paraId="516C263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Древние цивилизации Месопотамии.</w:t>
            </w:r>
          </w:p>
          <w:p w14:paraId="3D040BB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F01E31" w:rsidRPr="002C35F1" w14:paraId="798CF257" w14:textId="77777777" w:rsidTr="00F01E31">
        <w:trPr>
          <w:trHeight w:val="145"/>
        </w:trPr>
        <w:tc>
          <w:tcPr>
            <w:tcW w:w="718" w:type="dxa"/>
          </w:tcPr>
          <w:p w14:paraId="65374FF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2.4</w:t>
            </w:r>
          </w:p>
        </w:tc>
        <w:tc>
          <w:tcPr>
            <w:tcW w:w="8950" w:type="dxa"/>
          </w:tcPr>
          <w:p w14:paraId="160283F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Вавилон. Царь Хаммурапи и его законы</w:t>
            </w:r>
          </w:p>
        </w:tc>
      </w:tr>
      <w:tr w:rsidR="00F01E31" w:rsidRPr="002C35F1" w14:paraId="4140120B" w14:textId="77777777" w:rsidTr="00F01E31">
        <w:trPr>
          <w:trHeight w:val="145"/>
        </w:trPr>
        <w:tc>
          <w:tcPr>
            <w:tcW w:w="718" w:type="dxa"/>
          </w:tcPr>
          <w:p w14:paraId="2F39F77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2.5</w:t>
            </w:r>
          </w:p>
        </w:tc>
        <w:tc>
          <w:tcPr>
            <w:tcW w:w="8950" w:type="dxa"/>
          </w:tcPr>
          <w:p w14:paraId="5DD7F78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tc>
      </w:tr>
      <w:tr w:rsidR="00F01E31" w:rsidRPr="002C35F1" w14:paraId="46537E0F" w14:textId="77777777" w:rsidTr="00F01E31">
        <w:trPr>
          <w:trHeight w:val="145"/>
        </w:trPr>
        <w:tc>
          <w:tcPr>
            <w:tcW w:w="718" w:type="dxa"/>
          </w:tcPr>
          <w:p w14:paraId="5201109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2.6</w:t>
            </w:r>
          </w:p>
        </w:tc>
        <w:tc>
          <w:tcPr>
            <w:tcW w:w="8950" w:type="dxa"/>
          </w:tcPr>
          <w:p w14:paraId="0DE5DCC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Усиление Нововавилонского царства. Легендарные памятники города Вавилона</w:t>
            </w:r>
          </w:p>
        </w:tc>
      </w:tr>
      <w:tr w:rsidR="00F01E31" w:rsidRPr="002C35F1" w14:paraId="6F646C0B" w14:textId="77777777" w:rsidTr="00F01E31">
        <w:trPr>
          <w:trHeight w:val="145"/>
        </w:trPr>
        <w:tc>
          <w:tcPr>
            <w:tcW w:w="718" w:type="dxa"/>
          </w:tcPr>
          <w:p w14:paraId="0C17CF0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2.7</w:t>
            </w:r>
          </w:p>
        </w:tc>
        <w:tc>
          <w:tcPr>
            <w:tcW w:w="8950" w:type="dxa"/>
          </w:tcPr>
          <w:p w14:paraId="086E279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Восточное Средиземноморье в древности.</w:t>
            </w:r>
          </w:p>
          <w:p w14:paraId="04F2BDB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F01E31" w:rsidRPr="002C35F1" w14:paraId="6474D4C5" w14:textId="77777777" w:rsidTr="00F01E31">
        <w:trPr>
          <w:trHeight w:val="145"/>
        </w:trPr>
        <w:tc>
          <w:tcPr>
            <w:tcW w:w="718" w:type="dxa"/>
          </w:tcPr>
          <w:p w14:paraId="7A91D10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2.8</w:t>
            </w:r>
          </w:p>
        </w:tc>
        <w:tc>
          <w:tcPr>
            <w:tcW w:w="8950" w:type="dxa"/>
          </w:tcPr>
          <w:p w14:paraId="470D4D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Палестина и ее население. Возникновение Израильского государства. Царь Соломон. Религиозные верования. Ветхозаветные предания</w:t>
            </w:r>
          </w:p>
        </w:tc>
      </w:tr>
      <w:tr w:rsidR="00F01E31" w:rsidRPr="002C35F1" w14:paraId="523AE8E8" w14:textId="77777777" w:rsidTr="00F01E31">
        <w:trPr>
          <w:trHeight w:val="145"/>
        </w:trPr>
        <w:tc>
          <w:tcPr>
            <w:tcW w:w="718" w:type="dxa"/>
          </w:tcPr>
          <w:p w14:paraId="711373D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2.9</w:t>
            </w:r>
          </w:p>
        </w:tc>
        <w:tc>
          <w:tcPr>
            <w:tcW w:w="8950" w:type="dxa"/>
          </w:tcPr>
          <w:p w14:paraId="124EE22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Персидская держава.</w:t>
            </w:r>
          </w:p>
          <w:p w14:paraId="7745F7A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F01E31" w:rsidRPr="002C35F1" w14:paraId="77039E00" w14:textId="77777777" w:rsidTr="00F01E31">
        <w:trPr>
          <w:trHeight w:val="145"/>
        </w:trPr>
        <w:tc>
          <w:tcPr>
            <w:tcW w:w="718" w:type="dxa"/>
          </w:tcPr>
          <w:p w14:paraId="3905F64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2.10</w:t>
            </w:r>
          </w:p>
        </w:tc>
        <w:tc>
          <w:tcPr>
            <w:tcW w:w="8950" w:type="dxa"/>
          </w:tcPr>
          <w:p w14:paraId="34C6E90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Древняя Индия.</w:t>
            </w:r>
          </w:p>
          <w:p w14:paraId="4DE576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F01E31" w:rsidRPr="002C35F1" w14:paraId="236FF03B" w14:textId="77777777" w:rsidTr="00F01E31">
        <w:trPr>
          <w:trHeight w:val="145"/>
        </w:trPr>
        <w:tc>
          <w:tcPr>
            <w:tcW w:w="718" w:type="dxa"/>
          </w:tcPr>
          <w:p w14:paraId="60D15EB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2.11</w:t>
            </w:r>
          </w:p>
        </w:tc>
        <w:tc>
          <w:tcPr>
            <w:tcW w:w="8950" w:type="dxa"/>
          </w:tcPr>
          <w:p w14:paraId="5B2B379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Китай.</w:t>
            </w:r>
          </w:p>
          <w:p w14:paraId="23FFB28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F01E31" w:rsidRPr="002C35F1" w14:paraId="009F76CA" w14:textId="77777777" w:rsidTr="00F01E31">
        <w:trPr>
          <w:trHeight w:val="145"/>
        </w:trPr>
        <w:tc>
          <w:tcPr>
            <w:tcW w:w="718" w:type="dxa"/>
          </w:tcPr>
          <w:p w14:paraId="185FDA7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8950" w:type="dxa"/>
          </w:tcPr>
          <w:p w14:paraId="304C77D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Древняя Греция. Эллинизм</w:t>
            </w:r>
          </w:p>
        </w:tc>
      </w:tr>
      <w:tr w:rsidR="00F01E31" w:rsidRPr="002C35F1" w14:paraId="06EFBF2D" w14:textId="77777777" w:rsidTr="00F01E31">
        <w:trPr>
          <w:trHeight w:val="145"/>
        </w:trPr>
        <w:tc>
          <w:tcPr>
            <w:tcW w:w="718" w:type="dxa"/>
          </w:tcPr>
          <w:p w14:paraId="009CCF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8950" w:type="dxa"/>
          </w:tcPr>
          <w:p w14:paraId="1AD1D44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Древнейшая Греция.</w:t>
            </w:r>
          </w:p>
          <w:p w14:paraId="7EC92DD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F01E31" w:rsidRPr="002C35F1" w14:paraId="767CCF26" w14:textId="77777777" w:rsidTr="00F01E31">
        <w:trPr>
          <w:trHeight w:val="1794"/>
        </w:trPr>
        <w:tc>
          <w:tcPr>
            <w:tcW w:w="718" w:type="dxa"/>
          </w:tcPr>
          <w:p w14:paraId="3685D02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8950" w:type="dxa"/>
          </w:tcPr>
          <w:p w14:paraId="46903C5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Греческие полисы.</w:t>
            </w:r>
          </w:p>
          <w:p w14:paraId="2667C85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F01E31" w:rsidRPr="002C35F1" w14:paraId="14924860" w14:textId="77777777" w:rsidTr="00F01E31">
        <w:trPr>
          <w:trHeight w:val="1272"/>
        </w:trPr>
        <w:tc>
          <w:tcPr>
            <w:tcW w:w="718" w:type="dxa"/>
          </w:tcPr>
          <w:p w14:paraId="2D23CB1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8950" w:type="dxa"/>
          </w:tcPr>
          <w:p w14:paraId="5132BC3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Греко-персидские войны.</w:t>
            </w:r>
          </w:p>
          <w:p w14:paraId="226B97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F01E31" w:rsidRPr="002C35F1" w14:paraId="3ECA92E8" w14:textId="77777777" w:rsidTr="00F01E31">
        <w:trPr>
          <w:trHeight w:val="783"/>
        </w:trPr>
        <w:tc>
          <w:tcPr>
            <w:tcW w:w="718" w:type="dxa"/>
          </w:tcPr>
          <w:p w14:paraId="4AEF4DD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8950" w:type="dxa"/>
          </w:tcPr>
          <w:p w14:paraId="598AD99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F01E31" w:rsidRPr="002C35F1" w14:paraId="02685EC1" w14:textId="77777777" w:rsidTr="00F01E31">
        <w:trPr>
          <w:trHeight w:val="1272"/>
        </w:trPr>
        <w:tc>
          <w:tcPr>
            <w:tcW w:w="718" w:type="dxa"/>
          </w:tcPr>
          <w:p w14:paraId="7C729D5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3.5</w:t>
            </w:r>
          </w:p>
        </w:tc>
        <w:tc>
          <w:tcPr>
            <w:tcW w:w="8950" w:type="dxa"/>
          </w:tcPr>
          <w:p w14:paraId="540A91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Древней Греции.</w:t>
            </w:r>
          </w:p>
          <w:p w14:paraId="347EE01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F01E31" w:rsidRPr="002C35F1" w14:paraId="532A2200" w14:textId="77777777" w:rsidTr="00F01E31">
        <w:trPr>
          <w:trHeight w:val="1533"/>
        </w:trPr>
        <w:tc>
          <w:tcPr>
            <w:tcW w:w="718" w:type="dxa"/>
          </w:tcPr>
          <w:p w14:paraId="7907B7A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3.6</w:t>
            </w:r>
          </w:p>
        </w:tc>
        <w:tc>
          <w:tcPr>
            <w:tcW w:w="8950" w:type="dxa"/>
          </w:tcPr>
          <w:p w14:paraId="381D5B9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Македонские завоевания. Эллинизм.</w:t>
            </w:r>
          </w:p>
          <w:p w14:paraId="594F52D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F01E31" w:rsidRPr="002C35F1" w14:paraId="560284EA" w14:textId="77777777" w:rsidTr="00F01E31">
        <w:trPr>
          <w:trHeight w:val="261"/>
        </w:trPr>
        <w:tc>
          <w:tcPr>
            <w:tcW w:w="718" w:type="dxa"/>
          </w:tcPr>
          <w:p w14:paraId="12674BA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8950" w:type="dxa"/>
          </w:tcPr>
          <w:p w14:paraId="1FCEA7A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Рим</w:t>
            </w:r>
          </w:p>
        </w:tc>
      </w:tr>
      <w:tr w:rsidR="00F01E31" w:rsidRPr="002C35F1" w14:paraId="787F795B" w14:textId="77777777" w:rsidTr="00F01E31">
        <w:trPr>
          <w:trHeight w:val="1272"/>
        </w:trPr>
        <w:tc>
          <w:tcPr>
            <w:tcW w:w="718" w:type="dxa"/>
          </w:tcPr>
          <w:p w14:paraId="39B1D74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4.1</w:t>
            </w:r>
          </w:p>
        </w:tc>
        <w:tc>
          <w:tcPr>
            <w:tcW w:w="8950" w:type="dxa"/>
          </w:tcPr>
          <w:p w14:paraId="769CA99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Возникновение Римского государства.</w:t>
            </w:r>
          </w:p>
          <w:p w14:paraId="7321F34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F01E31" w:rsidRPr="002C35F1" w14:paraId="7B2FED10" w14:textId="77777777" w:rsidTr="00F01E31">
        <w:trPr>
          <w:trHeight w:val="766"/>
        </w:trPr>
        <w:tc>
          <w:tcPr>
            <w:tcW w:w="718" w:type="dxa"/>
          </w:tcPr>
          <w:p w14:paraId="4D5F94A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8950" w:type="dxa"/>
          </w:tcPr>
          <w:p w14:paraId="66D71A4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Римские завоевания в Средиземноморье.</w:t>
            </w:r>
          </w:p>
          <w:p w14:paraId="651895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F01E31" w:rsidRPr="002C35F1" w14:paraId="776B8B9D" w14:textId="77777777" w:rsidTr="00F01E31">
        <w:trPr>
          <w:trHeight w:val="1549"/>
        </w:trPr>
        <w:tc>
          <w:tcPr>
            <w:tcW w:w="718" w:type="dxa"/>
          </w:tcPr>
          <w:p w14:paraId="78A680E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8950" w:type="dxa"/>
          </w:tcPr>
          <w:p w14:paraId="26AB6AE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Поздняя Римская республика. Гражданские войны.</w:t>
            </w:r>
          </w:p>
          <w:p w14:paraId="1930925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F01E31" w:rsidRPr="002C35F1" w14:paraId="5202447B" w14:textId="77777777" w:rsidTr="00F01E31">
        <w:trPr>
          <w:trHeight w:val="2038"/>
        </w:trPr>
        <w:tc>
          <w:tcPr>
            <w:tcW w:w="718" w:type="dxa"/>
          </w:tcPr>
          <w:p w14:paraId="73D80F1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8950" w:type="dxa"/>
          </w:tcPr>
          <w:p w14:paraId="42C754A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Расцвет и падение Римской империи.</w:t>
            </w:r>
          </w:p>
          <w:p w14:paraId="74072AC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F01E31" w:rsidRPr="002C35F1" w14:paraId="44CA3B66" w14:textId="77777777" w:rsidTr="00F01E31">
        <w:trPr>
          <w:trHeight w:val="1027"/>
        </w:trPr>
        <w:tc>
          <w:tcPr>
            <w:tcW w:w="718" w:type="dxa"/>
          </w:tcPr>
          <w:p w14:paraId="3C09F12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8950" w:type="dxa"/>
          </w:tcPr>
          <w:p w14:paraId="647486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Древнего Рима.</w:t>
            </w:r>
          </w:p>
          <w:p w14:paraId="6545E0B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F01E31" w:rsidRPr="002C35F1" w14:paraId="0B4579DC" w14:textId="77777777" w:rsidTr="00F01E31">
        <w:trPr>
          <w:trHeight w:val="277"/>
        </w:trPr>
        <w:tc>
          <w:tcPr>
            <w:tcW w:w="718" w:type="dxa"/>
          </w:tcPr>
          <w:p w14:paraId="1D55820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4.6</w:t>
            </w:r>
          </w:p>
        </w:tc>
        <w:tc>
          <w:tcPr>
            <w:tcW w:w="8950" w:type="dxa"/>
          </w:tcPr>
          <w:p w14:paraId="74696B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и культурное наследие цивилизаций Древнего мира</w:t>
            </w:r>
          </w:p>
        </w:tc>
      </w:tr>
    </w:tbl>
    <w:p w14:paraId="0360922A" w14:textId="77777777" w:rsidR="00F01E31" w:rsidRPr="002C35F1" w:rsidRDefault="00F01E31" w:rsidP="00F01E31">
      <w:pPr>
        <w:pStyle w:val="af3"/>
        <w:rPr>
          <w:rFonts w:ascii="Times New Roman" w:hAnsi="Times New Roman" w:cs="Times New Roman"/>
        </w:rPr>
      </w:pPr>
    </w:p>
    <w:p w14:paraId="2AD4134D"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Таблица 16.1</w:t>
      </w:r>
    </w:p>
    <w:p w14:paraId="24F533BC" w14:textId="77777777" w:rsidR="00F01E31" w:rsidRPr="002C35F1" w:rsidRDefault="00F01E31" w:rsidP="00F01E31">
      <w:pPr>
        <w:pStyle w:val="af3"/>
        <w:rPr>
          <w:rFonts w:ascii="Times New Roman" w:hAnsi="Times New Roman" w:cs="Times New Roman"/>
        </w:rPr>
      </w:pPr>
    </w:p>
    <w:p w14:paraId="6DCE8710"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Проверяемые элементы содержания (5 класс)</w:t>
      </w:r>
    </w:p>
    <w:p w14:paraId="272073DD" w14:textId="77777777" w:rsidR="00F01E31" w:rsidRPr="002C35F1" w:rsidRDefault="00F01E31" w:rsidP="00F01E31">
      <w:pPr>
        <w:pStyle w:val="af3"/>
        <w:rPr>
          <w:rFonts w:ascii="Times New Roman" w:hAnsi="Times New Roman" w:cs="Times New Roman"/>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
        <w:gridCol w:w="8922"/>
      </w:tblGrid>
      <w:tr w:rsidR="00F01E31" w:rsidRPr="002C35F1" w14:paraId="3400E246" w14:textId="77777777" w:rsidTr="00F01E31">
        <w:trPr>
          <w:trHeight w:val="148"/>
        </w:trPr>
        <w:tc>
          <w:tcPr>
            <w:tcW w:w="573" w:type="dxa"/>
          </w:tcPr>
          <w:p w14:paraId="2309B34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w:t>
            </w:r>
          </w:p>
        </w:tc>
        <w:tc>
          <w:tcPr>
            <w:tcW w:w="8922" w:type="dxa"/>
          </w:tcPr>
          <w:p w14:paraId="462FD4B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Проверяемый элемент содержания</w:t>
            </w:r>
          </w:p>
        </w:tc>
      </w:tr>
      <w:tr w:rsidR="00F01E31" w:rsidRPr="002C35F1" w14:paraId="4E601A69" w14:textId="77777777" w:rsidTr="00F01E31">
        <w:trPr>
          <w:trHeight w:val="148"/>
        </w:trPr>
        <w:tc>
          <w:tcPr>
            <w:tcW w:w="573" w:type="dxa"/>
          </w:tcPr>
          <w:p w14:paraId="20F5773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8922" w:type="dxa"/>
          </w:tcPr>
          <w:p w14:paraId="03EA4B8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Введение в историю. Первобытность</w:t>
            </w:r>
          </w:p>
        </w:tc>
      </w:tr>
      <w:tr w:rsidR="00F01E31" w:rsidRPr="002C35F1" w14:paraId="7939237D" w14:textId="77777777" w:rsidTr="00F01E31">
        <w:trPr>
          <w:trHeight w:val="148"/>
        </w:trPr>
        <w:tc>
          <w:tcPr>
            <w:tcW w:w="573" w:type="dxa"/>
          </w:tcPr>
          <w:p w14:paraId="57E219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8922" w:type="dxa"/>
          </w:tcPr>
          <w:p w14:paraId="180B012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F01E31" w:rsidRPr="002C35F1" w14:paraId="00A122DA" w14:textId="77777777" w:rsidTr="00F01E31">
        <w:trPr>
          <w:trHeight w:val="148"/>
        </w:trPr>
        <w:tc>
          <w:tcPr>
            <w:tcW w:w="573" w:type="dxa"/>
          </w:tcPr>
          <w:p w14:paraId="2013743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8922" w:type="dxa"/>
          </w:tcPr>
          <w:p w14:paraId="255D1FF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F01E31" w:rsidRPr="002C35F1" w14:paraId="0BA1E4DB" w14:textId="77777777" w:rsidTr="00F01E31">
        <w:trPr>
          <w:trHeight w:val="148"/>
        </w:trPr>
        <w:tc>
          <w:tcPr>
            <w:tcW w:w="573" w:type="dxa"/>
          </w:tcPr>
          <w:p w14:paraId="40C2B4E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8922" w:type="dxa"/>
          </w:tcPr>
          <w:p w14:paraId="08A3B6A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Понятие и хронологические рамки истории Древнего мира. Карта Древнего мира</w:t>
            </w:r>
          </w:p>
        </w:tc>
      </w:tr>
      <w:tr w:rsidR="00F01E31" w:rsidRPr="002C35F1" w14:paraId="56CA19F0" w14:textId="77777777" w:rsidTr="00F01E31">
        <w:trPr>
          <w:trHeight w:val="148"/>
        </w:trPr>
        <w:tc>
          <w:tcPr>
            <w:tcW w:w="573" w:type="dxa"/>
          </w:tcPr>
          <w:p w14:paraId="5CD5590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8922" w:type="dxa"/>
          </w:tcPr>
          <w:p w14:paraId="7FC57FF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Восток</w:t>
            </w:r>
          </w:p>
        </w:tc>
      </w:tr>
      <w:tr w:rsidR="00F01E31" w:rsidRPr="002C35F1" w14:paraId="37A6683A" w14:textId="77777777" w:rsidTr="00F01E31">
        <w:trPr>
          <w:trHeight w:val="148"/>
        </w:trPr>
        <w:tc>
          <w:tcPr>
            <w:tcW w:w="573" w:type="dxa"/>
          </w:tcPr>
          <w:p w14:paraId="225200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2.1</w:t>
            </w:r>
          </w:p>
        </w:tc>
        <w:tc>
          <w:tcPr>
            <w:tcW w:w="8922" w:type="dxa"/>
          </w:tcPr>
          <w:p w14:paraId="3EF77DE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Понятие "Древний Восток". Карта древневосточного мира</w:t>
            </w:r>
          </w:p>
        </w:tc>
      </w:tr>
      <w:tr w:rsidR="00F01E31" w:rsidRPr="002C35F1" w14:paraId="00FAB274" w14:textId="77777777" w:rsidTr="00F01E31">
        <w:trPr>
          <w:trHeight w:val="148"/>
        </w:trPr>
        <w:tc>
          <w:tcPr>
            <w:tcW w:w="573" w:type="dxa"/>
          </w:tcPr>
          <w:p w14:paraId="05F95A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8922" w:type="dxa"/>
          </w:tcPr>
          <w:p w14:paraId="4A0B198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Египет.</w:t>
            </w:r>
          </w:p>
          <w:p w14:paraId="26DE9DF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55FE6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14:paraId="0B10077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F01E31" w:rsidRPr="002C35F1" w14:paraId="219277A9" w14:textId="77777777" w:rsidTr="00F01E31">
        <w:trPr>
          <w:trHeight w:val="148"/>
        </w:trPr>
        <w:tc>
          <w:tcPr>
            <w:tcW w:w="573" w:type="dxa"/>
          </w:tcPr>
          <w:p w14:paraId="2C9CC04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2.3</w:t>
            </w:r>
          </w:p>
        </w:tc>
        <w:tc>
          <w:tcPr>
            <w:tcW w:w="8922" w:type="dxa"/>
          </w:tcPr>
          <w:p w14:paraId="1489C0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Древние цивилизации Месопотамии.</w:t>
            </w:r>
          </w:p>
          <w:p w14:paraId="03BA6A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F01E31" w:rsidRPr="002C35F1" w14:paraId="25140335" w14:textId="77777777" w:rsidTr="00F01E31">
        <w:trPr>
          <w:trHeight w:val="148"/>
        </w:trPr>
        <w:tc>
          <w:tcPr>
            <w:tcW w:w="573" w:type="dxa"/>
          </w:tcPr>
          <w:p w14:paraId="0B05613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2.4</w:t>
            </w:r>
          </w:p>
        </w:tc>
        <w:tc>
          <w:tcPr>
            <w:tcW w:w="8922" w:type="dxa"/>
          </w:tcPr>
          <w:p w14:paraId="686FD3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Вавилон. Царь Хаммурапи и его законы</w:t>
            </w:r>
          </w:p>
        </w:tc>
      </w:tr>
      <w:tr w:rsidR="00F01E31" w:rsidRPr="002C35F1" w14:paraId="7634DFDA" w14:textId="77777777" w:rsidTr="00F01E31">
        <w:trPr>
          <w:trHeight w:val="148"/>
        </w:trPr>
        <w:tc>
          <w:tcPr>
            <w:tcW w:w="573" w:type="dxa"/>
          </w:tcPr>
          <w:p w14:paraId="0BCBD9C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2.5</w:t>
            </w:r>
          </w:p>
        </w:tc>
        <w:tc>
          <w:tcPr>
            <w:tcW w:w="8922" w:type="dxa"/>
          </w:tcPr>
          <w:p w14:paraId="266E72B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tc>
      </w:tr>
      <w:tr w:rsidR="00F01E31" w:rsidRPr="002C35F1" w14:paraId="6321C27A" w14:textId="77777777" w:rsidTr="00F01E31">
        <w:trPr>
          <w:trHeight w:val="148"/>
        </w:trPr>
        <w:tc>
          <w:tcPr>
            <w:tcW w:w="573" w:type="dxa"/>
          </w:tcPr>
          <w:p w14:paraId="657C9F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2.6</w:t>
            </w:r>
          </w:p>
        </w:tc>
        <w:tc>
          <w:tcPr>
            <w:tcW w:w="8922" w:type="dxa"/>
          </w:tcPr>
          <w:p w14:paraId="79022A6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Усиление Нововавилонского царства. Легендарные памятники города Вавилона</w:t>
            </w:r>
          </w:p>
        </w:tc>
      </w:tr>
      <w:tr w:rsidR="00F01E31" w:rsidRPr="002C35F1" w14:paraId="5C0A9487" w14:textId="77777777" w:rsidTr="00F01E31">
        <w:trPr>
          <w:trHeight w:val="148"/>
        </w:trPr>
        <w:tc>
          <w:tcPr>
            <w:tcW w:w="573" w:type="dxa"/>
          </w:tcPr>
          <w:p w14:paraId="212EB55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2.7</w:t>
            </w:r>
          </w:p>
        </w:tc>
        <w:tc>
          <w:tcPr>
            <w:tcW w:w="8922" w:type="dxa"/>
          </w:tcPr>
          <w:p w14:paraId="17EF77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Восточное Средиземноморье в древности.</w:t>
            </w:r>
          </w:p>
          <w:p w14:paraId="58B9695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F01E31" w:rsidRPr="002C35F1" w14:paraId="20CACC26" w14:textId="77777777" w:rsidTr="00F01E31">
        <w:trPr>
          <w:trHeight w:val="148"/>
        </w:trPr>
        <w:tc>
          <w:tcPr>
            <w:tcW w:w="573" w:type="dxa"/>
          </w:tcPr>
          <w:p w14:paraId="1CF0F72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2.8</w:t>
            </w:r>
          </w:p>
        </w:tc>
        <w:tc>
          <w:tcPr>
            <w:tcW w:w="8922" w:type="dxa"/>
          </w:tcPr>
          <w:p w14:paraId="6346738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Палестина и ее население. Возникновение Израильского государства. Царь Соломон. Религиозные верования. Ветхозаветные предания</w:t>
            </w:r>
          </w:p>
        </w:tc>
      </w:tr>
      <w:tr w:rsidR="00F01E31" w:rsidRPr="002C35F1" w14:paraId="31B914B8" w14:textId="77777777" w:rsidTr="00F01E31">
        <w:trPr>
          <w:trHeight w:val="148"/>
        </w:trPr>
        <w:tc>
          <w:tcPr>
            <w:tcW w:w="573" w:type="dxa"/>
          </w:tcPr>
          <w:p w14:paraId="1F0699E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2.9</w:t>
            </w:r>
          </w:p>
        </w:tc>
        <w:tc>
          <w:tcPr>
            <w:tcW w:w="8922" w:type="dxa"/>
          </w:tcPr>
          <w:p w14:paraId="5B4C2E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Персидская держава.</w:t>
            </w:r>
          </w:p>
          <w:p w14:paraId="14984C7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F01E31" w:rsidRPr="002C35F1" w14:paraId="0A833C04" w14:textId="77777777" w:rsidTr="00F01E31">
        <w:trPr>
          <w:trHeight w:val="148"/>
        </w:trPr>
        <w:tc>
          <w:tcPr>
            <w:tcW w:w="573" w:type="dxa"/>
          </w:tcPr>
          <w:p w14:paraId="245C9AE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2.10</w:t>
            </w:r>
          </w:p>
        </w:tc>
        <w:tc>
          <w:tcPr>
            <w:tcW w:w="8922" w:type="dxa"/>
          </w:tcPr>
          <w:p w14:paraId="0FAE80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Древняя Индия.</w:t>
            </w:r>
          </w:p>
          <w:p w14:paraId="34931B1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F01E31" w:rsidRPr="002C35F1" w14:paraId="7BBF1C23" w14:textId="77777777" w:rsidTr="00F01E31">
        <w:trPr>
          <w:trHeight w:val="148"/>
        </w:trPr>
        <w:tc>
          <w:tcPr>
            <w:tcW w:w="573" w:type="dxa"/>
          </w:tcPr>
          <w:p w14:paraId="67A2263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2.11</w:t>
            </w:r>
          </w:p>
        </w:tc>
        <w:tc>
          <w:tcPr>
            <w:tcW w:w="8922" w:type="dxa"/>
          </w:tcPr>
          <w:p w14:paraId="529FFD3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Китай.</w:t>
            </w:r>
          </w:p>
          <w:p w14:paraId="5EC30C6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F01E31" w:rsidRPr="002C35F1" w14:paraId="33E7B2E7" w14:textId="77777777" w:rsidTr="00F01E31">
        <w:trPr>
          <w:trHeight w:val="148"/>
        </w:trPr>
        <w:tc>
          <w:tcPr>
            <w:tcW w:w="573" w:type="dxa"/>
          </w:tcPr>
          <w:p w14:paraId="6DA7535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8922" w:type="dxa"/>
          </w:tcPr>
          <w:p w14:paraId="473413C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Древняя Греция. Эллинизм</w:t>
            </w:r>
          </w:p>
        </w:tc>
      </w:tr>
      <w:tr w:rsidR="00F01E31" w:rsidRPr="002C35F1" w14:paraId="4C3ACFE9" w14:textId="77777777" w:rsidTr="00F01E31">
        <w:trPr>
          <w:trHeight w:val="148"/>
        </w:trPr>
        <w:tc>
          <w:tcPr>
            <w:tcW w:w="573" w:type="dxa"/>
          </w:tcPr>
          <w:p w14:paraId="5AC71A3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8922" w:type="dxa"/>
          </w:tcPr>
          <w:p w14:paraId="23448E3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Древнейшая Греция.</w:t>
            </w:r>
          </w:p>
          <w:p w14:paraId="1810813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w:t>
            </w:r>
            <w:r w:rsidRPr="002C35F1">
              <w:rPr>
                <w:rFonts w:ascii="Times New Roman" w:hAnsi="Times New Roman" w:cs="Times New Roman"/>
              </w:rPr>
              <w:lastRenderedPageBreak/>
              <w:t>"Одиссея"</w:t>
            </w:r>
          </w:p>
        </w:tc>
      </w:tr>
      <w:tr w:rsidR="00F01E31" w:rsidRPr="002C35F1" w14:paraId="15819717" w14:textId="77777777" w:rsidTr="00F01E31">
        <w:trPr>
          <w:trHeight w:val="148"/>
        </w:trPr>
        <w:tc>
          <w:tcPr>
            <w:tcW w:w="573" w:type="dxa"/>
          </w:tcPr>
          <w:p w14:paraId="0746F3D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3.2</w:t>
            </w:r>
          </w:p>
        </w:tc>
        <w:tc>
          <w:tcPr>
            <w:tcW w:w="8922" w:type="dxa"/>
          </w:tcPr>
          <w:p w14:paraId="480448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Греческие полисы.</w:t>
            </w:r>
          </w:p>
          <w:p w14:paraId="674D249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F01E31" w:rsidRPr="002C35F1" w14:paraId="1521A559" w14:textId="77777777" w:rsidTr="00F01E31">
        <w:trPr>
          <w:trHeight w:val="148"/>
        </w:trPr>
        <w:tc>
          <w:tcPr>
            <w:tcW w:w="573" w:type="dxa"/>
          </w:tcPr>
          <w:p w14:paraId="278E05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8922" w:type="dxa"/>
          </w:tcPr>
          <w:p w14:paraId="0E83546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Греко-персидские войны.</w:t>
            </w:r>
          </w:p>
          <w:p w14:paraId="5F492BC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F01E31" w:rsidRPr="002C35F1" w14:paraId="4A757765" w14:textId="77777777" w:rsidTr="00F01E31">
        <w:trPr>
          <w:trHeight w:val="148"/>
        </w:trPr>
        <w:tc>
          <w:tcPr>
            <w:tcW w:w="573" w:type="dxa"/>
          </w:tcPr>
          <w:p w14:paraId="46D10D5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8922" w:type="dxa"/>
          </w:tcPr>
          <w:p w14:paraId="5CF8A8E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F01E31" w:rsidRPr="002C35F1" w14:paraId="64941C9C" w14:textId="77777777" w:rsidTr="00F01E31">
        <w:trPr>
          <w:trHeight w:val="148"/>
        </w:trPr>
        <w:tc>
          <w:tcPr>
            <w:tcW w:w="573" w:type="dxa"/>
          </w:tcPr>
          <w:p w14:paraId="17723BB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3.5</w:t>
            </w:r>
          </w:p>
        </w:tc>
        <w:tc>
          <w:tcPr>
            <w:tcW w:w="8922" w:type="dxa"/>
          </w:tcPr>
          <w:p w14:paraId="146A26D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Древней Греции.</w:t>
            </w:r>
          </w:p>
          <w:p w14:paraId="4760B88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F01E31" w:rsidRPr="002C35F1" w14:paraId="7CDF8741" w14:textId="77777777" w:rsidTr="00F01E31">
        <w:trPr>
          <w:trHeight w:val="148"/>
        </w:trPr>
        <w:tc>
          <w:tcPr>
            <w:tcW w:w="573" w:type="dxa"/>
          </w:tcPr>
          <w:p w14:paraId="211A796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3.6</w:t>
            </w:r>
          </w:p>
        </w:tc>
        <w:tc>
          <w:tcPr>
            <w:tcW w:w="8922" w:type="dxa"/>
          </w:tcPr>
          <w:p w14:paraId="0FAFE0A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Македонские завоевания. Эллинизм.</w:t>
            </w:r>
          </w:p>
          <w:p w14:paraId="694AFD2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F01E31" w:rsidRPr="002C35F1" w14:paraId="293081D6" w14:textId="77777777" w:rsidTr="00F01E31">
        <w:trPr>
          <w:trHeight w:val="148"/>
        </w:trPr>
        <w:tc>
          <w:tcPr>
            <w:tcW w:w="573" w:type="dxa"/>
          </w:tcPr>
          <w:p w14:paraId="2654B5A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8922" w:type="dxa"/>
          </w:tcPr>
          <w:p w14:paraId="1AC8ECC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Рим</w:t>
            </w:r>
          </w:p>
        </w:tc>
      </w:tr>
      <w:tr w:rsidR="00F01E31" w:rsidRPr="002C35F1" w14:paraId="617F9005" w14:textId="77777777" w:rsidTr="00F01E31">
        <w:trPr>
          <w:trHeight w:val="148"/>
        </w:trPr>
        <w:tc>
          <w:tcPr>
            <w:tcW w:w="573" w:type="dxa"/>
          </w:tcPr>
          <w:p w14:paraId="44F1A5A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8922" w:type="dxa"/>
          </w:tcPr>
          <w:p w14:paraId="056D4A1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Возникновение Римского государства.</w:t>
            </w:r>
          </w:p>
          <w:p w14:paraId="4CBF49D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F01E31" w:rsidRPr="002C35F1" w14:paraId="23A2D677" w14:textId="77777777" w:rsidTr="00F01E31">
        <w:trPr>
          <w:trHeight w:val="148"/>
        </w:trPr>
        <w:tc>
          <w:tcPr>
            <w:tcW w:w="573" w:type="dxa"/>
          </w:tcPr>
          <w:p w14:paraId="75C4F96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8922" w:type="dxa"/>
          </w:tcPr>
          <w:p w14:paraId="20A048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Римские завоевания в Средиземноморье.</w:t>
            </w:r>
          </w:p>
          <w:p w14:paraId="400BE6D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F01E31" w:rsidRPr="002C35F1" w14:paraId="160E0A0B" w14:textId="77777777" w:rsidTr="00F01E31">
        <w:trPr>
          <w:trHeight w:val="148"/>
        </w:trPr>
        <w:tc>
          <w:tcPr>
            <w:tcW w:w="573" w:type="dxa"/>
          </w:tcPr>
          <w:p w14:paraId="390A545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8922" w:type="dxa"/>
          </w:tcPr>
          <w:p w14:paraId="5C5287E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Поздняя Римская республика. Гражданские войны.</w:t>
            </w:r>
          </w:p>
          <w:p w14:paraId="6533FA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F01E31" w:rsidRPr="002C35F1" w14:paraId="683EC542" w14:textId="77777777" w:rsidTr="00F01E31">
        <w:trPr>
          <w:trHeight w:val="148"/>
        </w:trPr>
        <w:tc>
          <w:tcPr>
            <w:tcW w:w="573" w:type="dxa"/>
          </w:tcPr>
          <w:p w14:paraId="33A3F8A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8922" w:type="dxa"/>
          </w:tcPr>
          <w:p w14:paraId="3485E7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Расцвет и падение Римской империи.</w:t>
            </w:r>
          </w:p>
          <w:p w14:paraId="10109C0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F01E31" w:rsidRPr="002C35F1" w14:paraId="2A2A7A55" w14:textId="77777777" w:rsidTr="00F01E31">
        <w:trPr>
          <w:trHeight w:val="148"/>
        </w:trPr>
        <w:tc>
          <w:tcPr>
            <w:tcW w:w="573" w:type="dxa"/>
          </w:tcPr>
          <w:p w14:paraId="4B22537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8922" w:type="dxa"/>
          </w:tcPr>
          <w:p w14:paraId="7EE8B19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Древнего Рима.</w:t>
            </w:r>
          </w:p>
          <w:p w14:paraId="3FF1613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F01E31" w:rsidRPr="002C35F1" w14:paraId="331E6470" w14:textId="77777777" w:rsidTr="00F01E31">
        <w:trPr>
          <w:trHeight w:val="148"/>
        </w:trPr>
        <w:tc>
          <w:tcPr>
            <w:tcW w:w="573" w:type="dxa"/>
          </w:tcPr>
          <w:p w14:paraId="3AA3C71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4.6</w:t>
            </w:r>
          </w:p>
        </w:tc>
        <w:tc>
          <w:tcPr>
            <w:tcW w:w="8922" w:type="dxa"/>
          </w:tcPr>
          <w:p w14:paraId="381906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и культурное наследие цивилизаций Древнего мира</w:t>
            </w:r>
          </w:p>
        </w:tc>
      </w:tr>
    </w:tbl>
    <w:p w14:paraId="2FFFDC27" w14:textId="77777777" w:rsidR="00F01E31" w:rsidRPr="002C35F1" w:rsidRDefault="00F01E31" w:rsidP="00F01E31">
      <w:pPr>
        <w:pStyle w:val="af3"/>
        <w:rPr>
          <w:rFonts w:ascii="Times New Roman" w:hAnsi="Times New Roman" w:cs="Times New Roman"/>
        </w:rPr>
      </w:pPr>
    </w:p>
    <w:p w14:paraId="05AD983E"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Таблица 16.2</w:t>
      </w:r>
    </w:p>
    <w:p w14:paraId="6FB62E5B" w14:textId="77777777" w:rsidR="00F01E31" w:rsidRPr="002C35F1" w:rsidRDefault="00F01E31" w:rsidP="00F01E31">
      <w:pPr>
        <w:pStyle w:val="af3"/>
        <w:rPr>
          <w:rFonts w:ascii="Times New Roman" w:hAnsi="Times New Roman" w:cs="Times New Roman"/>
        </w:rPr>
      </w:pPr>
    </w:p>
    <w:p w14:paraId="3B1D3CDD"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Проверяемые требования к результатам освоения основной</w:t>
      </w:r>
    </w:p>
    <w:p w14:paraId="6BB4C206"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образовательной программы (6 класс)</w:t>
      </w:r>
    </w:p>
    <w:p w14:paraId="108454EC" w14:textId="77777777" w:rsidR="00F01E31" w:rsidRPr="002C35F1" w:rsidRDefault="00F01E31" w:rsidP="00F01E31">
      <w:pPr>
        <w:pStyle w:val="af3"/>
        <w:rPr>
          <w:rFonts w:ascii="Times New Roman" w:hAnsi="Times New Roman" w:cs="Times New Roman"/>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7"/>
        <w:gridCol w:w="8265"/>
      </w:tblGrid>
      <w:tr w:rsidR="00F01E31" w:rsidRPr="002C35F1" w14:paraId="00C69247" w14:textId="77777777" w:rsidTr="00F01E31">
        <w:trPr>
          <w:trHeight w:val="266"/>
        </w:trPr>
        <w:tc>
          <w:tcPr>
            <w:tcW w:w="1137" w:type="dxa"/>
          </w:tcPr>
          <w:p w14:paraId="3FBA953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 проверяемого результата</w:t>
            </w:r>
          </w:p>
        </w:tc>
        <w:tc>
          <w:tcPr>
            <w:tcW w:w="8265" w:type="dxa"/>
          </w:tcPr>
          <w:p w14:paraId="73FB0A4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F01E31" w:rsidRPr="002C35F1" w14:paraId="71A63559" w14:textId="77777777" w:rsidTr="00F01E31">
        <w:trPr>
          <w:trHeight w:val="266"/>
        </w:trPr>
        <w:tc>
          <w:tcPr>
            <w:tcW w:w="1137" w:type="dxa"/>
          </w:tcPr>
          <w:p w14:paraId="5CE655B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8265" w:type="dxa"/>
          </w:tcPr>
          <w:p w14:paraId="0B73B9A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хронологии, работа с хронологией</w:t>
            </w:r>
          </w:p>
        </w:tc>
      </w:tr>
      <w:tr w:rsidR="00F01E31" w:rsidRPr="002C35F1" w14:paraId="1B133D30" w14:textId="77777777" w:rsidTr="00F01E31">
        <w:trPr>
          <w:trHeight w:val="266"/>
        </w:trPr>
        <w:tc>
          <w:tcPr>
            <w:tcW w:w="1137" w:type="dxa"/>
          </w:tcPr>
          <w:p w14:paraId="105996F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8265" w:type="dxa"/>
          </w:tcPr>
          <w:p w14:paraId="5800358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tc>
      </w:tr>
      <w:tr w:rsidR="00F01E31" w:rsidRPr="002C35F1" w14:paraId="57229AF4" w14:textId="77777777" w:rsidTr="00F01E31">
        <w:trPr>
          <w:trHeight w:val="266"/>
        </w:trPr>
        <w:tc>
          <w:tcPr>
            <w:tcW w:w="1137" w:type="dxa"/>
          </w:tcPr>
          <w:p w14:paraId="4C1F21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8265" w:type="dxa"/>
          </w:tcPr>
          <w:p w14:paraId="6156B9C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последовательность событий, явлений, процессов отечественной и всеобщей истории эпохи Средневековья</w:t>
            </w:r>
          </w:p>
        </w:tc>
      </w:tr>
      <w:tr w:rsidR="00F01E31" w:rsidRPr="002C35F1" w14:paraId="1C082821" w14:textId="77777777" w:rsidTr="00F01E31">
        <w:trPr>
          <w:trHeight w:val="266"/>
        </w:trPr>
        <w:tc>
          <w:tcPr>
            <w:tcW w:w="1137" w:type="dxa"/>
          </w:tcPr>
          <w:p w14:paraId="659F664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8265" w:type="dxa"/>
          </w:tcPr>
          <w:p w14:paraId="2F243B6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F01E31" w:rsidRPr="002C35F1" w14:paraId="1CBD23C6" w14:textId="77777777" w:rsidTr="00F01E31">
        <w:trPr>
          <w:trHeight w:val="266"/>
        </w:trPr>
        <w:tc>
          <w:tcPr>
            <w:tcW w:w="1137" w:type="dxa"/>
          </w:tcPr>
          <w:p w14:paraId="7FF82C9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8265" w:type="dxa"/>
          </w:tcPr>
          <w:p w14:paraId="6ED2817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длительность и синхронность событий истории Руси и всеобщей истории</w:t>
            </w:r>
          </w:p>
        </w:tc>
      </w:tr>
      <w:tr w:rsidR="00F01E31" w:rsidRPr="002C35F1" w14:paraId="45775797" w14:textId="77777777" w:rsidTr="00F01E31">
        <w:trPr>
          <w:trHeight w:val="266"/>
        </w:trPr>
        <w:tc>
          <w:tcPr>
            <w:tcW w:w="1137" w:type="dxa"/>
          </w:tcPr>
          <w:p w14:paraId="1F12144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1.5</w:t>
            </w:r>
          </w:p>
        </w:tc>
        <w:tc>
          <w:tcPr>
            <w:tcW w:w="8265" w:type="dxa"/>
          </w:tcPr>
          <w:p w14:paraId="13A1E91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современников исторических событий, явлений, процессов отечественной и всеобщей истории эпохи Средневековья</w:t>
            </w:r>
          </w:p>
        </w:tc>
      </w:tr>
      <w:tr w:rsidR="00F01E31" w:rsidRPr="002C35F1" w14:paraId="210FC1E8" w14:textId="77777777" w:rsidTr="00F01E31">
        <w:trPr>
          <w:trHeight w:val="266"/>
        </w:trPr>
        <w:tc>
          <w:tcPr>
            <w:tcW w:w="1137" w:type="dxa"/>
          </w:tcPr>
          <w:p w14:paraId="0E6825F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8265" w:type="dxa"/>
          </w:tcPr>
          <w:p w14:paraId="4C84E34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исторических фактов, работа с фактами</w:t>
            </w:r>
          </w:p>
        </w:tc>
      </w:tr>
      <w:tr w:rsidR="00F01E31" w:rsidRPr="002C35F1" w14:paraId="7351797D" w14:textId="77777777" w:rsidTr="00F01E31">
        <w:trPr>
          <w:trHeight w:val="266"/>
        </w:trPr>
        <w:tc>
          <w:tcPr>
            <w:tcW w:w="1137" w:type="dxa"/>
          </w:tcPr>
          <w:p w14:paraId="748EB41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8265" w:type="dxa"/>
          </w:tcPr>
          <w:p w14:paraId="219F321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F01E31" w:rsidRPr="002C35F1" w14:paraId="0F75233E" w14:textId="77777777" w:rsidTr="00F01E31">
        <w:trPr>
          <w:trHeight w:val="266"/>
        </w:trPr>
        <w:tc>
          <w:tcPr>
            <w:tcW w:w="1137" w:type="dxa"/>
          </w:tcPr>
          <w:p w14:paraId="17AEA8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8265" w:type="dxa"/>
          </w:tcPr>
          <w:p w14:paraId="2275777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Группировать, систематизировать факты по заданному признаку (составление систематических таблиц)</w:t>
            </w:r>
          </w:p>
        </w:tc>
      </w:tr>
      <w:tr w:rsidR="00F01E31" w:rsidRPr="002C35F1" w14:paraId="139CE8AA" w14:textId="77777777" w:rsidTr="00F01E31">
        <w:trPr>
          <w:trHeight w:val="266"/>
        </w:trPr>
        <w:tc>
          <w:tcPr>
            <w:tcW w:w="1137" w:type="dxa"/>
          </w:tcPr>
          <w:p w14:paraId="1BD5C38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8265" w:type="dxa"/>
          </w:tcPr>
          <w:p w14:paraId="72BB399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исторической картой</w:t>
            </w:r>
          </w:p>
        </w:tc>
      </w:tr>
      <w:tr w:rsidR="00F01E31" w:rsidRPr="002C35F1" w14:paraId="64E5A3BE" w14:textId="77777777" w:rsidTr="00F01E31">
        <w:trPr>
          <w:trHeight w:val="266"/>
        </w:trPr>
        <w:tc>
          <w:tcPr>
            <w:tcW w:w="1137" w:type="dxa"/>
          </w:tcPr>
          <w:p w14:paraId="05968C0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8265" w:type="dxa"/>
          </w:tcPr>
          <w:p w14:paraId="7B8629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tc>
      </w:tr>
      <w:tr w:rsidR="00F01E31" w:rsidRPr="002C35F1" w14:paraId="5A3C6B00" w14:textId="77777777" w:rsidTr="00F01E31">
        <w:trPr>
          <w:trHeight w:val="266"/>
        </w:trPr>
        <w:tc>
          <w:tcPr>
            <w:tcW w:w="1137" w:type="dxa"/>
          </w:tcPr>
          <w:p w14:paraId="58C7A37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8265" w:type="dxa"/>
          </w:tcPr>
          <w:p w14:paraId="7DD7C8B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F01E31" w:rsidRPr="002C35F1" w14:paraId="0F6EAE80" w14:textId="77777777" w:rsidTr="00F01E31">
        <w:trPr>
          <w:trHeight w:val="266"/>
        </w:trPr>
        <w:tc>
          <w:tcPr>
            <w:tcW w:w="1137" w:type="dxa"/>
          </w:tcPr>
          <w:p w14:paraId="5AE1BA5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8265" w:type="dxa"/>
          </w:tcPr>
          <w:p w14:paraId="20B65F3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F01E31" w:rsidRPr="002C35F1" w14:paraId="2531322E" w14:textId="77777777" w:rsidTr="00F01E31">
        <w:trPr>
          <w:trHeight w:val="266"/>
        </w:trPr>
        <w:tc>
          <w:tcPr>
            <w:tcW w:w="1137" w:type="dxa"/>
          </w:tcPr>
          <w:p w14:paraId="242913D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8265" w:type="dxa"/>
          </w:tcPr>
          <w:p w14:paraId="56EB8A9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F01E31" w:rsidRPr="002C35F1" w14:paraId="3CF65F99" w14:textId="77777777" w:rsidTr="00F01E31">
        <w:trPr>
          <w:trHeight w:val="266"/>
        </w:trPr>
        <w:tc>
          <w:tcPr>
            <w:tcW w:w="1137" w:type="dxa"/>
          </w:tcPr>
          <w:p w14:paraId="6B5EC85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8265" w:type="dxa"/>
          </w:tcPr>
          <w:p w14:paraId="2E38328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историческими источниками</w:t>
            </w:r>
          </w:p>
        </w:tc>
      </w:tr>
      <w:tr w:rsidR="00F01E31" w:rsidRPr="002C35F1" w14:paraId="381269C5" w14:textId="77777777" w:rsidTr="00F01E31">
        <w:trPr>
          <w:trHeight w:val="266"/>
        </w:trPr>
        <w:tc>
          <w:tcPr>
            <w:tcW w:w="1137" w:type="dxa"/>
          </w:tcPr>
          <w:p w14:paraId="52BE37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8265" w:type="dxa"/>
          </w:tcPr>
          <w:p w14:paraId="6657242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основные типы исторических источников отечественной и всеобщей истории эпохи Средневековья</w:t>
            </w:r>
          </w:p>
        </w:tc>
      </w:tr>
      <w:tr w:rsidR="00F01E31" w:rsidRPr="002C35F1" w14:paraId="08ED000A" w14:textId="77777777" w:rsidTr="00F01E31">
        <w:trPr>
          <w:trHeight w:val="266"/>
        </w:trPr>
        <w:tc>
          <w:tcPr>
            <w:tcW w:w="1137" w:type="dxa"/>
          </w:tcPr>
          <w:p w14:paraId="35708B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4.2</w:t>
            </w:r>
          </w:p>
        </w:tc>
        <w:tc>
          <w:tcPr>
            <w:tcW w:w="8265" w:type="dxa"/>
          </w:tcPr>
          <w:p w14:paraId="39A84F0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F01E31" w:rsidRPr="002C35F1" w14:paraId="04CC004F" w14:textId="77777777" w:rsidTr="00F01E31">
        <w:trPr>
          <w:trHeight w:val="266"/>
        </w:trPr>
        <w:tc>
          <w:tcPr>
            <w:tcW w:w="1137" w:type="dxa"/>
          </w:tcPr>
          <w:p w14:paraId="0727251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8265" w:type="dxa"/>
          </w:tcPr>
          <w:p w14:paraId="03C7030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авторство, время, место создания источника</w:t>
            </w:r>
          </w:p>
        </w:tc>
      </w:tr>
      <w:tr w:rsidR="00F01E31" w:rsidRPr="002C35F1" w14:paraId="3C83F66C" w14:textId="77777777" w:rsidTr="00F01E31">
        <w:trPr>
          <w:trHeight w:val="266"/>
        </w:trPr>
        <w:tc>
          <w:tcPr>
            <w:tcW w:w="1137" w:type="dxa"/>
          </w:tcPr>
          <w:p w14:paraId="2134853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8265" w:type="dxa"/>
          </w:tcPr>
          <w:p w14:paraId="76E7FA8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F01E31" w:rsidRPr="002C35F1" w14:paraId="4BF816BB" w14:textId="77777777" w:rsidTr="00F01E31">
        <w:trPr>
          <w:trHeight w:val="266"/>
        </w:trPr>
        <w:tc>
          <w:tcPr>
            <w:tcW w:w="1137" w:type="dxa"/>
          </w:tcPr>
          <w:p w14:paraId="2D91692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8265" w:type="dxa"/>
          </w:tcPr>
          <w:p w14:paraId="3E7C91F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Находить в визуальном источнике и вещественном памятнике ключевые символы, образы</w:t>
            </w:r>
          </w:p>
        </w:tc>
      </w:tr>
      <w:tr w:rsidR="00F01E31" w:rsidRPr="002C35F1" w14:paraId="21C3A6FA" w14:textId="77777777" w:rsidTr="00F01E31">
        <w:trPr>
          <w:trHeight w:val="266"/>
        </w:trPr>
        <w:tc>
          <w:tcPr>
            <w:tcW w:w="1137" w:type="dxa"/>
          </w:tcPr>
          <w:p w14:paraId="078CDCA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4.6</w:t>
            </w:r>
          </w:p>
        </w:tc>
        <w:tc>
          <w:tcPr>
            <w:tcW w:w="8265" w:type="dxa"/>
          </w:tcPr>
          <w:p w14:paraId="41F9A8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позицию автора письменного и визуального исторического источника</w:t>
            </w:r>
          </w:p>
        </w:tc>
      </w:tr>
      <w:tr w:rsidR="00F01E31" w:rsidRPr="002C35F1" w14:paraId="1238C1B7" w14:textId="77777777" w:rsidTr="00F01E31">
        <w:trPr>
          <w:trHeight w:val="266"/>
        </w:trPr>
        <w:tc>
          <w:tcPr>
            <w:tcW w:w="1137" w:type="dxa"/>
          </w:tcPr>
          <w:p w14:paraId="69E98D6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4.7</w:t>
            </w:r>
          </w:p>
        </w:tc>
        <w:tc>
          <w:tcPr>
            <w:tcW w:w="8265" w:type="dxa"/>
          </w:tcPr>
          <w:p w14:paraId="3FE368D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F01E31" w:rsidRPr="002C35F1" w14:paraId="2F25D6FB" w14:textId="77777777" w:rsidTr="00F01E31">
        <w:trPr>
          <w:trHeight w:val="266"/>
        </w:trPr>
        <w:tc>
          <w:tcPr>
            <w:tcW w:w="1137" w:type="dxa"/>
          </w:tcPr>
          <w:p w14:paraId="266C4E4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4.8</w:t>
            </w:r>
          </w:p>
        </w:tc>
        <w:tc>
          <w:tcPr>
            <w:tcW w:w="8265" w:type="dxa"/>
          </w:tcPr>
          <w:p w14:paraId="240356C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Привлекать контекстную информацию при работе с историческими источниками по отечественной и всеобщей истории эпохи Средневековья</w:t>
            </w:r>
          </w:p>
        </w:tc>
      </w:tr>
      <w:tr w:rsidR="00F01E31" w:rsidRPr="002C35F1" w14:paraId="6420AF35" w14:textId="77777777" w:rsidTr="00F01E31">
        <w:trPr>
          <w:trHeight w:val="266"/>
        </w:trPr>
        <w:tc>
          <w:tcPr>
            <w:tcW w:w="1137" w:type="dxa"/>
          </w:tcPr>
          <w:p w14:paraId="59B5333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4.9</w:t>
            </w:r>
          </w:p>
        </w:tc>
        <w:tc>
          <w:tcPr>
            <w:tcW w:w="8265" w:type="dxa"/>
          </w:tcPr>
          <w:p w14:paraId="177AFBF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Анализировать текстовые, визуальные источники исторической информации по отечественной и всеобщей истории эпохи Средневековья</w:t>
            </w:r>
          </w:p>
        </w:tc>
      </w:tr>
      <w:tr w:rsidR="00F01E31" w:rsidRPr="002C35F1" w14:paraId="438C2DCE" w14:textId="77777777" w:rsidTr="00F01E31">
        <w:trPr>
          <w:trHeight w:val="266"/>
        </w:trPr>
        <w:tc>
          <w:tcPr>
            <w:tcW w:w="1137" w:type="dxa"/>
          </w:tcPr>
          <w:p w14:paraId="54EE6F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4.10</w:t>
            </w:r>
          </w:p>
        </w:tc>
        <w:tc>
          <w:tcPr>
            <w:tcW w:w="8265" w:type="dxa"/>
          </w:tcPr>
          <w:p w14:paraId="5A45D1B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историческую информацию по отечественной и всеобщей истории эпохи Средневековья в виде таблиц, схем, диаграмм</w:t>
            </w:r>
          </w:p>
        </w:tc>
      </w:tr>
      <w:tr w:rsidR="00F01E31" w:rsidRPr="002C35F1" w14:paraId="1E1EA20D" w14:textId="77777777" w:rsidTr="00F01E31">
        <w:trPr>
          <w:trHeight w:val="266"/>
        </w:trPr>
        <w:tc>
          <w:tcPr>
            <w:tcW w:w="1137" w:type="dxa"/>
          </w:tcPr>
          <w:p w14:paraId="73C6121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8265" w:type="dxa"/>
          </w:tcPr>
          <w:p w14:paraId="10B22AB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описание (реконструкция)</w:t>
            </w:r>
          </w:p>
        </w:tc>
      </w:tr>
      <w:tr w:rsidR="00F01E31" w:rsidRPr="002C35F1" w14:paraId="23B0EF9B" w14:textId="77777777" w:rsidTr="00F01E31">
        <w:trPr>
          <w:trHeight w:val="266"/>
        </w:trPr>
        <w:tc>
          <w:tcPr>
            <w:tcW w:w="1137" w:type="dxa"/>
          </w:tcPr>
          <w:p w14:paraId="183B9D3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w:t>
            </w:r>
          </w:p>
        </w:tc>
        <w:tc>
          <w:tcPr>
            <w:tcW w:w="8265" w:type="dxa"/>
          </w:tcPr>
          <w:p w14:paraId="420A64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F01E31" w:rsidRPr="002C35F1" w14:paraId="06D83D04" w14:textId="77777777" w:rsidTr="00F01E31">
        <w:trPr>
          <w:trHeight w:val="266"/>
        </w:trPr>
        <w:tc>
          <w:tcPr>
            <w:tcW w:w="1137" w:type="dxa"/>
          </w:tcPr>
          <w:p w14:paraId="55E4D31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w:t>
            </w:r>
          </w:p>
        </w:tc>
        <w:tc>
          <w:tcPr>
            <w:tcW w:w="8265" w:type="dxa"/>
          </w:tcPr>
          <w:p w14:paraId="4682112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F01E31" w:rsidRPr="002C35F1" w14:paraId="72CBD041" w14:textId="77777777" w:rsidTr="00F01E31">
        <w:trPr>
          <w:trHeight w:val="266"/>
        </w:trPr>
        <w:tc>
          <w:tcPr>
            <w:tcW w:w="1137" w:type="dxa"/>
          </w:tcPr>
          <w:p w14:paraId="30A9790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5.3</w:t>
            </w:r>
          </w:p>
        </w:tc>
        <w:tc>
          <w:tcPr>
            <w:tcW w:w="8265" w:type="dxa"/>
          </w:tcPr>
          <w:p w14:paraId="7093D7D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описание памятников материальной и художественной культуры изучаемой эпохи</w:t>
            </w:r>
          </w:p>
        </w:tc>
      </w:tr>
      <w:tr w:rsidR="00F01E31" w:rsidRPr="002C35F1" w14:paraId="678D5528" w14:textId="77777777" w:rsidTr="00F01E31">
        <w:trPr>
          <w:trHeight w:val="266"/>
        </w:trPr>
        <w:tc>
          <w:tcPr>
            <w:tcW w:w="1137" w:type="dxa"/>
          </w:tcPr>
          <w:p w14:paraId="100151B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8265" w:type="dxa"/>
          </w:tcPr>
          <w:p w14:paraId="1DA895F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 объяснение исторических событий, явлений</w:t>
            </w:r>
          </w:p>
        </w:tc>
      </w:tr>
      <w:tr w:rsidR="00F01E31" w:rsidRPr="002C35F1" w14:paraId="542AE9FF" w14:textId="77777777" w:rsidTr="00F01E31">
        <w:trPr>
          <w:trHeight w:val="266"/>
        </w:trPr>
        <w:tc>
          <w:tcPr>
            <w:tcW w:w="1137" w:type="dxa"/>
          </w:tcPr>
          <w:p w14:paraId="3408BD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6.1</w:t>
            </w:r>
          </w:p>
        </w:tc>
        <w:tc>
          <w:tcPr>
            <w:tcW w:w="8265" w:type="dxa"/>
          </w:tcPr>
          <w:p w14:paraId="4E4BFCB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Раскрывать существенные черты и характерные признаки исторических событий, явлений, процессов</w:t>
            </w:r>
          </w:p>
        </w:tc>
      </w:tr>
      <w:tr w:rsidR="00F01E31" w:rsidRPr="002C35F1" w14:paraId="331C6747" w14:textId="77777777" w:rsidTr="00F01E31">
        <w:trPr>
          <w:trHeight w:val="266"/>
        </w:trPr>
        <w:tc>
          <w:tcPr>
            <w:tcW w:w="1137" w:type="dxa"/>
          </w:tcPr>
          <w:p w14:paraId="0D5FBC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6.2</w:t>
            </w:r>
          </w:p>
        </w:tc>
        <w:tc>
          <w:tcPr>
            <w:tcW w:w="8265" w:type="dxa"/>
          </w:tcPr>
          <w:p w14:paraId="2CD2EEB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F01E31" w:rsidRPr="002C35F1" w14:paraId="391B6310" w14:textId="77777777" w:rsidTr="00F01E31">
        <w:trPr>
          <w:trHeight w:val="266"/>
        </w:trPr>
        <w:tc>
          <w:tcPr>
            <w:tcW w:w="1137" w:type="dxa"/>
          </w:tcPr>
          <w:p w14:paraId="63B2DA3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6.3</w:t>
            </w:r>
          </w:p>
        </w:tc>
        <w:tc>
          <w:tcPr>
            <w:tcW w:w="8265" w:type="dxa"/>
          </w:tcPr>
          <w:p w14:paraId="5F6B795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F01E31" w:rsidRPr="002C35F1" w14:paraId="003E1CF3" w14:textId="77777777" w:rsidTr="00F01E31">
        <w:trPr>
          <w:trHeight w:val="266"/>
        </w:trPr>
        <w:tc>
          <w:tcPr>
            <w:tcW w:w="1137" w:type="dxa"/>
          </w:tcPr>
          <w:p w14:paraId="6AB42FD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6.4</w:t>
            </w:r>
          </w:p>
        </w:tc>
        <w:tc>
          <w:tcPr>
            <w:tcW w:w="8265" w:type="dxa"/>
          </w:tcPr>
          <w:p w14:paraId="1D9BE21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Проводить синхронизацию и сопоставление однотипных событий, явлений и процессов отечественной и всеобщей истории (по предложенному плану), выделять </w:t>
            </w:r>
            <w:r w:rsidRPr="002C35F1">
              <w:rPr>
                <w:rFonts w:ascii="Times New Roman" w:hAnsi="Times New Roman" w:cs="Times New Roman"/>
              </w:rPr>
              <w:lastRenderedPageBreak/>
              <w:t>черты сходства и различия</w:t>
            </w:r>
          </w:p>
        </w:tc>
      </w:tr>
      <w:tr w:rsidR="00F01E31" w:rsidRPr="002C35F1" w14:paraId="4E7D7782" w14:textId="77777777" w:rsidTr="00F01E31">
        <w:trPr>
          <w:trHeight w:val="266"/>
        </w:trPr>
        <w:tc>
          <w:tcPr>
            <w:tcW w:w="1137" w:type="dxa"/>
          </w:tcPr>
          <w:p w14:paraId="69E9426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6.5</w:t>
            </w:r>
          </w:p>
        </w:tc>
        <w:tc>
          <w:tcPr>
            <w:tcW w:w="8265" w:type="dxa"/>
          </w:tcPr>
          <w:p w14:paraId="34A58F7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особенности развития культуры, быта и нравов народов отечественной и всеобщей истории эпохи Средневековья</w:t>
            </w:r>
          </w:p>
        </w:tc>
      </w:tr>
      <w:tr w:rsidR="00F01E31" w:rsidRPr="002C35F1" w14:paraId="20C382C8" w14:textId="77777777" w:rsidTr="00F01E31">
        <w:trPr>
          <w:trHeight w:val="266"/>
        </w:trPr>
        <w:tc>
          <w:tcPr>
            <w:tcW w:w="1137" w:type="dxa"/>
          </w:tcPr>
          <w:p w14:paraId="3E5EA7A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6.6</w:t>
            </w:r>
          </w:p>
        </w:tc>
        <w:tc>
          <w:tcPr>
            <w:tcW w:w="8265" w:type="dxa"/>
          </w:tcPr>
          <w:p w14:paraId="5053251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F01E31" w:rsidRPr="002C35F1" w14:paraId="5F162445" w14:textId="77777777" w:rsidTr="00F01E31">
        <w:trPr>
          <w:trHeight w:val="266"/>
        </w:trPr>
        <w:tc>
          <w:tcPr>
            <w:tcW w:w="1137" w:type="dxa"/>
          </w:tcPr>
          <w:p w14:paraId="077D03C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w:t>
            </w:r>
          </w:p>
        </w:tc>
        <w:tc>
          <w:tcPr>
            <w:tcW w:w="8265" w:type="dxa"/>
          </w:tcPr>
          <w:p w14:paraId="6207C4C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tc>
      </w:tr>
      <w:tr w:rsidR="00F01E31" w:rsidRPr="002C35F1" w14:paraId="10497983" w14:textId="77777777" w:rsidTr="00F01E31">
        <w:trPr>
          <w:trHeight w:val="602"/>
        </w:trPr>
        <w:tc>
          <w:tcPr>
            <w:tcW w:w="1137" w:type="dxa"/>
          </w:tcPr>
          <w:p w14:paraId="6F7A5A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7.1</w:t>
            </w:r>
          </w:p>
        </w:tc>
        <w:tc>
          <w:tcPr>
            <w:tcW w:w="8265" w:type="dxa"/>
          </w:tcPr>
          <w:p w14:paraId="43F1049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F01E31" w:rsidRPr="002C35F1" w14:paraId="5895F806" w14:textId="77777777" w:rsidTr="00F01E31">
        <w:trPr>
          <w:trHeight w:val="570"/>
        </w:trPr>
        <w:tc>
          <w:tcPr>
            <w:tcW w:w="1137" w:type="dxa"/>
          </w:tcPr>
          <w:p w14:paraId="6DC73E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7.2</w:t>
            </w:r>
          </w:p>
        </w:tc>
        <w:tc>
          <w:tcPr>
            <w:tcW w:w="8265" w:type="dxa"/>
          </w:tcPr>
          <w:p w14:paraId="0FB973A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F01E31" w:rsidRPr="002C35F1" w14:paraId="3FFC5643" w14:textId="77777777" w:rsidTr="00F01E31">
        <w:trPr>
          <w:trHeight w:val="933"/>
        </w:trPr>
        <w:tc>
          <w:tcPr>
            <w:tcW w:w="1137" w:type="dxa"/>
          </w:tcPr>
          <w:p w14:paraId="0C58E6C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7.3</w:t>
            </w:r>
          </w:p>
        </w:tc>
        <w:tc>
          <w:tcPr>
            <w:tcW w:w="8265" w:type="dxa"/>
          </w:tcPr>
          <w:p w14:paraId="499A500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F01E31" w:rsidRPr="002C35F1" w14:paraId="59571A33" w14:textId="77777777" w:rsidTr="00F01E31">
        <w:trPr>
          <w:trHeight w:val="478"/>
        </w:trPr>
        <w:tc>
          <w:tcPr>
            <w:tcW w:w="1137" w:type="dxa"/>
          </w:tcPr>
          <w:p w14:paraId="4E8613A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w:t>
            </w:r>
          </w:p>
        </w:tc>
        <w:tc>
          <w:tcPr>
            <w:tcW w:w="8265" w:type="dxa"/>
          </w:tcPr>
          <w:p w14:paraId="08AC697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Применение исторических знаний</w:t>
            </w:r>
          </w:p>
        </w:tc>
      </w:tr>
      <w:tr w:rsidR="00F01E31" w:rsidRPr="002C35F1" w14:paraId="1C68ADD2" w14:textId="77777777" w:rsidTr="00F01E31">
        <w:trPr>
          <w:trHeight w:val="956"/>
        </w:trPr>
        <w:tc>
          <w:tcPr>
            <w:tcW w:w="1137" w:type="dxa"/>
          </w:tcPr>
          <w:p w14:paraId="7D950F2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8.1</w:t>
            </w:r>
          </w:p>
        </w:tc>
        <w:tc>
          <w:tcPr>
            <w:tcW w:w="8265" w:type="dxa"/>
          </w:tcPr>
          <w:p w14:paraId="5A7382A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F01E31" w:rsidRPr="002C35F1" w14:paraId="7E213ED9" w14:textId="77777777" w:rsidTr="00F01E31">
        <w:trPr>
          <w:trHeight w:val="692"/>
        </w:trPr>
        <w:tc>
          <w:tcPr>
            <w:tcW w:w="1137" w:type="dxa"/>
          </w:tcPr>
          <w:p w14:paraId="76E100A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8.2</w:t>
            </w:r>
          </w:p>
        </w:tc>
        <w:tc>
          <w:tcPr>
            <w:tcW w:w="8265" w:type="dxa"/>
          </w:tcPr>
          <w:p w14:paraId="30E28BF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Выполнять учебные проекты по истории Средних веков (в том числе на региональном материале)</w:t>
            </w:r>
          </w:p>
        </w:tc>
      </w:tr>
      <w:tr w:rsidR="00F01E31" w:rsidRPr="002C35F1" w14:paraId="21BEFE8D" w14:textId="77777777" w:rsidTr="00F01E31">
        <w:trPr>
          <w:trHeight w:val="524"/>
        </w:trPr>
        <w:tc>
          <w:tcPr>
            <w:tcW w:w="1137" w:type="dxa"/>
          </w:tcPr>
          <w:p w14:paraId="5C75182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8.3</w:t>
            </w:r>
          </w:p>
        </w:tc>
        <w:tc>
          <w:tcPr>
            <w:tcW w:w="8265" w:type="dxa"/>
          </w:tcPr>
          <w:p w14:paraId="132C337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Использовать исторические понятия для решения учебных и практических задач</w:t>
            </w:r>
          </w:p>
        </w:tc>
      </w:tr>
      <w:tr w:rsidR="00F01E31" w:rsidRPr="002C35F1" w14:paraId="3E1933B4" w14:textId="77777777" w:rsidTr="00F01E31">
        <w:trPr>
          <w:trHeight w:val="931"/>
        </w:trPr>
        <w:tc>
          <w:tcPr>
            <w:tcW w:w="1137" w:type="dxa"/>
          </w:tcPr>
          <w:p w14:paraId="3738220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8.4</w:t>
            </w:r>
          </w:p>
        </w:tc>
        <w:tc>
          <w:tcPr>
            <w:tcW w:w="8265" w:type="dxa"/>
          </w:tcPr>
          <w:p w14:paraId="7F7ECA0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67E14D0A" w14:textId="77777777" w:rsidR="00F01E31" w:rsidRPr="002C35F1" w:rsidRDefault="00F01E31" w:rsidP="00F01E31">
      <w:pPr>
        <w:pStyle w:val="af3"/>
        <w:rPr>
          <w:rFonts w:ascii="Times New Roman" w:hAnsi="Times New Roman" w:cs="Times New Roman"/>
        </w:rPr>
      </w:pPr>
    </w:p>
    <w:p w14:paraId="495571DE"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Таблица 16.3</w:t>
      </w:r>
    </w:p>
    <w:p w14:paraId="6DFE2770" w14:textId="77777777" w:rsidR="00F01E31" w:rsidRPr="002C35F1" w:rsidRDefault="00F01E31" w:rsidP="00F01E31">
      <w:pPr>
        <w:pStyle w:val="af3"/>
        <w:rPr>
          <w:rFonts w:ascii="Times New Roman" w:hAnsi="Times New Roman" w:cs="Times New Roman"/>
        </w:rPr>
      </w:pPr>
    </w:p>
    <w:p w14:paraId="4A3BF311"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Проверяемые элементы содержания (6 класс)</w:t>
      </w:r>
    </w:p>
    <w:p w14:paraId="78E8A4EB" w14:textId="77777777" w:rsidR="00F01E31" w:rsidRPr="002C35F1" w:rsidRDefault="00F01E31" w:rsidP="00F01E31">
      <w:pPr>
        <w:pStyle w:val="af3"/>
        <w:rPr>
          <w:rFonts w:ascii="Times New Roman" w:hAnsi="Times New Roman" w:cs="Times New Roman"/>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4"/>
        <w:gridCol w:w="9022"/>
      </w:tblGrid>
      <w:tr w:rsidR="00F01E31" w:rsidRPr="002C35F1" w14:paraId="6003A685" w14:textId="77777777" w:rsidTr="00F01E31">
        <w:trPr>
          <w:trHeight w:val="188"/>
        </w:trPr>
        <w:tc>
          <w:tcPr>
            <w:tcW w:w="444" w:type="dxa"/>
          </w:tcPr>
          <w:p w14:paraId="100BD21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w:t>
            </w:r>
          </w:p>
        </w:tc>
        <w:tc>
          <w:tcPr>
            <w:tcW w:w="9022" w:type="dxa"/>
          </w:tcPr>
          <w:p w14:paraId="3087ACF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Проверяемый элемент содержания</w:t>
            </w:r>
          </w:p>
        </w:tc>
      </w:tr>
      <w:tr w:rsidR="00F01E31" w:rsidRPr="002C35F1" w14:paraId="3AB3CBB2" w14:textId="77777777" w:rsidTr="00F01E31">
        <w:trPr>
          <w:trHeight w:val="188"/>
        </w:trPr>
        <w:tc>
          <w:tcPr>
            <w:tcW w:w="444" w:type="dxa"/>
          </w:tcPr>
          <w:p w14:paraId="071822E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9022" w:type="dxa"/>
          </w:tcPr>
          <w:p w14:paraId="43FF783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Всеобщая история. История Средних веков</w:t>
            </w:r>
          </w:p>
        </w:tc>
      </w:tr>
      <w:tr w:rsidR="00F01E31" w:rsidRPr="002C35F1" w14:paraId="6A064621" w14:textId="77777777" w:rsidTr="00F01E31">
        <w:trPr>
          <w:trHeight w:val="188"/>
        </w:trPr>
        <w:tc>
          <w:tcPr>
            <w:tcW w:w="444" w:type="dxa"/>
          </w:tcPr>
          <w:p w14:paraId="1E9A2CD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9022" w:type="dxa"/>
          </w:tcPr>
          <w:p w14:paraId="1BB782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Средние века: понятие, хронологические рамки и периодизация Средневековья</w:t>
            </w:r>
          </w:p>
        </w:tc>
      </w:tr>
      <w:tr w:rsidR="00F01E31" w:rsidRPr="002C35F1" w14:paraId="3BB6AF07" w14:textId="77777777" w:rsidTr="00F01E31">
        <w:trPr>
          <w:trHeight w:val="188"/>
        </w:trPr>
        <w:tc>
          <w:tcPr>
            <w:tcW w:w="444" w:type="dxa"/>
          </w:tcPr>
          <w:p w14:paraId="0DBD4C6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9022" w:type="dxa"/>
          </w:tcPr>
          <w:p w14:paraId="32292B9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Народы Европы в раннее Средневековье.</w:t>
            </w:r>
          </w:p>
          <w:p w14:paraId="707B0D3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w:t>
            </w:r>
            <w:r w:rsidRPr="002C35F1">
              <w:rPr>
                <w:rFonts w:ascii="Times New Roman" w:hAnsi="Times New Roman" w:cs="Times New Roman"/>
              </w:rPr>
              <w:lastRenderedPageBreak/>
              <w:t>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F01E31" w:rsidRPr="002C35F1" w14:paraId="747DDCB9" w14:textId="77777777" w:rsidTr="00F01E31">
        <w:trPr>
          <w:trHeight w:val="188"/>
        </w:trPr>
        <w:tc>
          <w:tcPr>
            <w:tcW w:w="444" w:type="dxa"/>
          </w:tcPr>
          <w:p w14:paraId="6A65744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1.3</w:t>
            </w:r>
          </w:p>
        </w:tc>
        <w:tc>
          <w:tcPr>
            <w:tcW w:w="9022" w:type="dxa"/>
          </w:tcPr>
          <w:p w14:paraId="512AFF1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Византийская империя в VI - XI вв.</w:t>
            </w:r>
          </w:p>
          <w:p w14:paraId="7988144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F01E31" w:rsidRPr="002C35F1" w14:paraId="45D4DB91" w14:textId="77777777" w:rsidTr="00F01E31">
        <w:trPr>
          <w:trHeight w:val="188"/>
        </w:trPr>
        <w:tc>
          <w:tcPr>
            <w:tcW w:w="444" w:type="dxa"/>
          </w:tcPr>
          <w:p w14:paraId="1B89A09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9022" w:type="dxa"/>
          </w:tcPr>
          <w:p w14:paraId="09E3872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Арабы в VI - XI вв.</w:t>
            </w:r>
          </w:p>
          <w:p w14:paraId="78C5582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F01E31" w:rsidRPr="002C35F1" w14:paraId="563BFB5F" w14:textId="77777777" w:rsidTr="00F01E31">
        <w:trPr>
          <w:trHeight w:val="188"/>
        </w:trPr>
        <w:tc>
          <w:tcPr>
            <w:tcW w:w="444" w:type="dxa"/>
          </w:tcPr>
          <w:p w14:paraId="11F811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1.5</w:t>
            </w:r>
          </w:p>
        </w:tc>
        <w:tc>
          <w:tcPr>
            <w:tcW w:w="9022" w:type="dxa"/>
          </w:tcPr>
          <w:p w14:paraId="74B4307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Средневековое европейское общество.</w:t>
            </w:r>
          </w:p>
          <w:p w14:paraId="3FB3226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F01E31" w:rsidRPr="002C35F1" w14:paraId="31D17F85" w14:textId="77777777" w:rsidTr="00F01E31">
        <w:trPr>
          <w:trHeight w:val="188"/>
        </w:trPr>
        <w:tc>
          <w:tcPr>
            <w:tcW w:w="444" w:type="dxa"/>
          </w:tcPr>
          <w:p w14:paraId="562754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1.6</w:t>
            </w:r>
          </w:p>
        </w:tc>
        <w:tc>
          <w:tcPr>
            <w:tcW w:w="9022" w:type="dxa"/>
          </w:tcPr>
          <w:p w14:paraId="3DE3E51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Государства Европы в XII - XV вв.</w:t>
            </w:r>
          </w:p>
          <w:p w14:paraId="6AD96A5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F01E31" w:rsidRPr="002C35F1" w14:paraId="294A1362" w14:textId="77777777" w:rsidTr="00F01E31">
        <w:trPr>
          <w:trHeight w:val="188"/>
        </w:trPr>
        <w:tc>
          <w:tcPr>
            <w:tcW w:w="444" w:type="dxa"/>
          </w:tcPr>
          <w:p w14:paraId="4D15EB2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1.7</w:t>
            </w:r>
          </w:p>
        </w:tc>
        <w:tc>
          <w:tcPr>
            <w:tcW w:w="9022" w:type="dxa"/>
          </w:tcPr>
          <w:p w14:paraId="5CEB2F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средневековой Европы.</w:t>
            </w:r>
          </w:p>
          <w:p w14:paraId="457EB74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F01E31" w:rsidRPr="002C35F1" w14:paraId="6C4DCFAF" w14:textId="77777777" w:rsidTr="00F01E31">
        <w:trPr>
          <w:trHeight w:val="188"/>
        </w:trPr>
        <w:tc>
          <w:tcPr>
            <w:tcW w:w="444" w:type="dxa"/>
          </w:tcPr>
          <w:p w14:paraId="19D6625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1.8</w:t>
            </w:r>
          </w:p>
        </w:tc>
        <w:tc>
          <w:tcPr>
            <w:tcW w:w="9022" w:type="dxa"/>
          </w:tcPr>
          <w:p w14:paraId="5088090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Востока в Средние века.</w:t>
            </w:r>
          </w:p>
          <w:p w14:paraId="0DCF7F2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w:t>
            </w:r>
            <w:r w:rsidRPr="002C35F1">
              <w:rPr>
                <w:rFonts w:ascii="Times New Roman" w:hAnsi="Times New Roman" w:cs="Times New Roman"/>
              </w:rPr>
              <w:lastRenderedPageBreak/>
              <w:t>народов Востока. Литература. Архитектура. Традиционные искусства и ремесла</w:t>
            </w:r>
          </w:p>
        </w:tc>
      </w:tr>
      <w:tr w:rsidR="00F01E31" w:rsidRPr="002C35F1" w14:paraId="457DC069" w14:textId="77777777" w:rsidTr="00F01E31">
        <w:trPr>
          <w:trHeight w:val="188"/>
        </w:trPr>
        <w:tc>
          <w:tcPr>
            <w:tcW w:w="444" w:type="dxa"/>
          </w:tcPr>
          <w:p w14:paraId="0025689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1.9</w:t>
            </w:r>
          </w:p>
        </w:tc>
        <w:tc>
          <w:tcPr>
            <w:tcW w:w="9022" w:type="dxa"/>
          </w:tcPr>
          <w:p w14:paraId="3629E74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Государства доколумбовой Америки в Средние века.</w:t>
            </w:r>
          </w:p>
          <w:p w14:paraId="009A96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tc>
      </w:tr>
      <w:tr w:rsidR="00F01E31" w:rsidRPr="002C35F1" w14:paraId="060F8516" w14:textId="77777777" w:rsidTr="00F01E31">
        <w:trPr>
          <w:trHeight w:val="188"/>
        </w:trPr>
        <w:tc>
          <w:tcPr>
            <w:tcW w:w="444" w:type="dxa"/>
          </w:tcPr>
          <w:p w14:paraId="044B48E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1.10</w:t>
            </w:r>
          </w:p>
        </w:tc>
        <w:tc>
          <w:tcPr>
            <w:tcW w:w="9022" w:type="dxa"/>
          </w:tcPr>
          <w:p w14:paraId="5737785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и культурное наследие Средних веков</w:t>
            </w:r>
          </w:p>
        </w:tc>
      </w:tr>
      <w:tr w:rsidR="00F01E31" w:rsidRPr="002C35F1" w14:paraId="0FC09A22" w14:textId="77777777" w:rsidTr="00F01E31">
        <w:trPr>
          <w:trHeight w:val="188"/>
        </w:trPr>
        <w:tc>
          <w:tcPr>
            <w:tcW w:w="444" w:type="dxa"/>
          </w:tcPr>
          <w:p w14:paraId="1C713F5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9022" w:type="dxa"/>
          </w:tcPr>
          <w:p w14:paraId="3F969A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Введение в историю России. Народы и государства на территории нашей страны в древности. Восточная Европа в середине I тыс. н.э.</w:t>
            </w:r>
          </w:p>
        </w:tc>
      </w:tr>
      <w:tr w:rsidR="00F01E31" w:rsidRPr="002C35F1" w14:paraId="4F71BAAC" w14:textId="77777777" w:rsidTr="00F01E31">
        <w:trPr>
          <w:trHeight w:val="188"/>
        </w:trPr>
        <w:tc>
          <w:tcPr>
            <w:tcW w:w="444" w:type="dxa"/>
          </w:tcPr>
          <w:p w14:paraId="6AE5CF8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9022" w:type="dxa"/>
          </w:tcPr>
          <w:p w14:paraId="0D56A12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tc>
      </w:tr>
      <w:tr w:rsidR="00F01E31" w:rsidRPr="002C35F1" w14:paraId="28DDBF3C" w14:textId="77777777" w:rsidTr="00F01E31">
        <w:trPr>
          <w:trHeight w:val="188"/>
        </w:trPr>
        <w:tc>
          <w:tcPr>
            <w:tcW w:w="444" w:type="dxa"/>
          </w:tcPr>
          <w:p w14:paraId="591340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9022" w:type="dxa"/>
          </w:tcPr>
          <w:p w14:paraId="5297F3A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Народы и государства на территории нашей страны в древности. Восточная Европа в середине I тыс. н.э.</w:t>
            </w:r>
          </w:p>
          <w:p w14:paraId="2A6AB0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A05A52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59D1B7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17335F5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tc>
      </w:tr>
      <w:tr w:rsidR="00F01E31" w:rsidRPr="002C35F1" w14:paraId="26BE8C1B" w14:textId="77777777" w:rsidTr="00F01E31">
        <w:trPr>
          <w:trHeight w:val="188"/>
        </w:trPr>
        <w:tc>
          <w:tcPr>
            <w:tcW w:w="444" w:type="dxa"/>
          </w:tcPr>
          <w:p w14:paraId="5DFE3BD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9022" w:type="dxa"/>
          </w:tcPr>
          <w:p w14:paraId="7D4A4ED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Русь в IX - начале XII в.</w:t>
            </w:r>
          </w:p>
        </w:tc>
      </w:tr>
      <w:tr w:rsidR="00F01E31" w:rsidRPr="002C35F1" w14:paraId="789284E9" w14:textId="77777777" w:rsidTr="00F01E31">
        <w:trPr>
          <w:trHeight w:val="188"/>
        </w:trPr>
        <w:tc>
          <w:tcPr>
            <w:tcW w:w="444" w:type="dxa"/>
          </w:tcPr>
          <w:p w14:paraId="7711BC1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9022" w:type="dxa"/>
          </w:tcPr>
          <w:p w14:paraId="7E6A18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473C8A4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Формирование территории государства Русь. Дань и полюдье. Первые русские князья. Языческий пантеон</w:t>
            </w:r>
          </w:p>
        </w:tc>
      </w:tr>
      <w:tr w:rsidR="00F01E31" w:rsidRPr="002C35F1" w14:paraId="0C7655F9" w14:textId="77777777" w:rsidTr="00F01E31">
        <w:trPr>
          <w:trHeight w:val="188"/>
        </w:trPr>
        <w:tc>
          <w:tcPr>
            <w:tcW w:w="444" w:type="dxa"/>
          </w:tcPr>
          <w:p w14:paraId="2801CFC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9022" w:type="dxa"/>
          </w:tcPr>
          <w:p w14:paraId="688D36A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F01E31" w:rsidRPr="002C35F1" w14:paraId="0C33C672" w14:textId="77777777" w:rsidTr="00F01E31">
        <w:trPr>
          <w:trHeight w:val="188"/>
        </w:trPr>
        <w:tc>
          <w:tcPr>
            <w:tcW w:w="444" w:type="dxa"/>
          </w:tcPr>
          <w:p w14:paraId="32CCF8D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9022" w:type="dxa"/>
          </w:tcPr>
          <w:p w14:paraId="7C74141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Принятие христианства и его значение. Византийское наследие на Руси</w:t>
            </w:r>
          </w:p>
        </w:tc>
      </w:tr>
      <w:tr w:rsidR="00F01E31" w:rsidRPr="002C35F1" w14:paraId="4F255945" w14:textId="77777777" w:rsidTr="00F01E31">
        <w:trPr>
          <w:trHeight w:val="188"/>
        </w:trPr>
        <w:tc>
          <w:tcPr>
            <w:tcW w:w="444" w:type="dxa"/>
          </w:tcPr>
          <w:p w14:paraId="3950C24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9022" w:type="dxa"/>
          </w:tcPr>
          <w:p w14:paraId="6A3A06D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Борьба за власть между сыновьями Владимира Святого. Ярослав Мудрый</w:t>
            </w:r>
          </w:p>
        </w:tc>
      </w:tr>
      <w:tr w:rsidR="00F01E31" w:rsidRPr="002C35F1" w14:paraId="63146FDC" w14:textId="77777777" w:rsidTr="00F01E31">
        <w:trPr>
          <w:trHeight w:val="188"/>
        </w:trPr>
        <w:tc>
          <w:tcPr>
            <w:tcW w:w="444" w:type="dxa"/>
          </w:tcPr>
          <w:p w14:paraId="66DE8CD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3.5</w:t>
            </w:r>
          </w:p>
        </w:tc>
        <w:tc>
          <w:tcPr>
            <w:tcW w:w="9022" w:type="dxa"/>
          </w:tcPr>
          <w:p w14:paraId="02CF3AE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Русь при Ярославичах. Владимир Мономах</w:t>
            </w:r>
          </w:p>
        </w:tc>
      </w:tr>
      <w:tr w:rsidR="00F01E31" w:rsidRPr="002C35F1" w14:paraId="3FFD1362" w14:textId="77777777" w:rsidTr="00F01E31">
        <w:trPr>
          <w:trHeight w:val="188"/>
        </w:trPr>
        <w:tc>
          <w:tcPr>
            <w:tcW w:w="444" w:type="dxa"/>
          </w:tcPr>
          <w:p w14:paraId="22143BF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3.6</w:t>
            </w:r>
          </w:p>
        </w:tc>
        <w:tc>
          <w:tcPr>
            <w:tcW w:w="9022" w:type="dxa"/>
          </w:tcPr>
          <w:p w14:paraId="7D4E4D6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F01E31" w:rsidRPr="002C35F1" w14:paraId="2FCF50BE" w14:textId="77777777" w:rsidTr="00F01E31">
        <w:trPr>
          <w:trHeight w:val="188"/>
        </w:trPr>
        <w:tc>
          <w:tcPr>
            <w:tcW w:w="444" w:type="dxa"/>
          </w:tcPr>
          <w:p w14:paraId="6ADD66D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3.7</w:t>
            </w:r>
          </w:p>
        </w:tc>
        <w:tc>
          <w:tcPr>
            <w:tcW w:w="9022" w:type="dxa"/>
          </w:tcPr>
          <w:p w14:paraId="4ABF81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F01E31" w:rsidRPr="002C35F1" w14:paraId="5C3535FF" w14:textId="77777777" w:rsidTr="00F01E31">
        <w:trPr>
          <w:trHeight w:val="188"/>
        </w:trPr>
        <w:tc>
          <w:tcPr>
            <w:tcW w:w="444" w:type="dxa"/>
          </w:tcPr>
          <w:p w14:paraId="3F595B9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3.8</w:t>
            </w:r>
          </w:p>
        </w:tc>
        <w:tc>
          <w:tcPr>
            <w:tcW w:w="9022" w:type="dxa"/>
          </w:tcPr>
          <w:p w14:paraId="621BB68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F01E31" w:rsidRPr="002C35F1" w14:paraId="51D57F3B" w14:textId="77777777" w:rsidTr="00F01E31">
        <w:trPr>
          <w:trHeight w:val="188"/>
        </w:trPr>
        <w:tc>
          <w:tcPr>
            <w:tcW w:w="444" w:type="dxa"/>
          </w:tcPr>
          <w:p w14:paraId="00656E4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3.9</w:t>
            </w:r>
          </w:p>
        </w:tc>
        <w:tc>
          <w:tcPr>
            <w:tcW w:w="9022" w:type="dxa"/>
          </w:tcPr>
          <w:p w14:paraId="4E4355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Русь в общеевропейском культурном контексте. Картина мира средневекового человека.</w:t>
            </w:r>
          </w:p>
          <w:p w14:paraId="082D6DA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F01E31" w:rsidRPr="002C35F1" w14:paraId="2CA97F67" w14:textId="77777777" w:rsidTr="00F01E31">
        <w:trPr>
          <w:trHeight w:val="188"/>
        </w:trPr>
        <w:tc>
          <w:tcPr>
            <w:tcW w:w="444" w:type="dxa"/>
          </w:tcPr>
          <w:p w14:paraId="067EDE2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9022" w:type="dxa"/>
          </w:tcPr>
          <w:p w14:paraId="4C1DC20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Русь в середине XII - начале XIII в.</w:t>
            </w:r>
          </w:p>
        </w:tc>
      </w:tr>
      <w:tr w:rsidR="00F01E31" w:rsidRPr="002C35F1" w14:paraId="66F86188" w14:textId="77777777" w:rsidTr="00F01E31">
        <w:trPr>
          <w:trHeight w:val="188"/>
        </w:trPr>
        <w:tc>
          <w:tcPr>
            <w:tcW w:w="444" w:type="dxa"/>
          </w:tcPr>
          <w:p w14:paraId="7D896BB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9022" w:type="dxa"/>
          </w:tcPr>
          <w:p w14:paraId="1BF6D2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F01E31" w:rsidRPr="002C35F1" w14:paraId="607221F6" w14:textId="77777777" w:rsidTr="00F01E31">
        <w:trPr>
          <w:trHeight w:val="188"/>
        </w:trPr>
        <w:tc>
          <w:tcPr>
            <w:tcW w:w="444" w:type="dxa"/>
          </w:tcPr>
          <w:p w14:paraId="61C2975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9022" w:type="dxa"/>
          </w:tcPr>
          <w:p w14:paraId="0134C4E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F01E31" w:rsidRPr="002C35F1" w14:paraId="4803CDB7" w14:textId="77777777" w:rsidTr="00F01E31">
        <w:trPr>
          <w:trHeight w:val="188"/>
        </w:trPr>
        <w:tc>
          <w:tcPr>
            <w:tcW w:w="444" w:type="dxa"/>
          </w:tcPr>
          <w:p w14:paraId="158DD0F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9022" w:type="dxa"/>
          </w:tcPr>
          <w:p w14:paraId="7C9700B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Русские земли и их соседи в середине XIII - XIV в.</w:t>
            </w:r>
          </w:p>
        </w:tc>
      </w:tr>
      <w:tr w:rsidR="00F01E31" w:rsidRPr="002C35F1" w14:paraId="3EFA9D62" w14:textId="77777777" w:rsidTr="00F01E31">
        <w:trPr>
          <w:trHeight w:val="188"/>
        </w:trPr>
        <w:tc>
          <w:tcPr>
            <w:tcW w:w="444" w:type="dxa"/>
          </w:tcPr>
          <w:p w14:paraId="54F7BFE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w:t>
            </w:r>
          </w:p>
        </w:tc>
        <w:tc>
          <w:tcPr>
            <w:tcW w:w="9022" w:type="dxa"/>
          </w:tcPr>
          <w:p w14:paraId="3F8A7D6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F01E31" w:rsidRPr="002C35F1" w14:paraId="1626632C" w14:textId="77777777" w:rsidTr="00F01E31">
        <w:trPr>
          <w:trHeight w:val="188"/>
        </w:trPr>
        <w:tc>
          <w:tcPr>
            <w:tcW w:w="444" w:type="dxa"/>
          </w:tcPr>
          <w:p w14:paraId="2F7489D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w:t>
            </w:r>
          </w:p>
        </w:tc>
        <w:tc>
          <w:tcPr>
            <w:tcW w:w="9022" w:type="dxa"/>
          </w:tcPr>
          <w:p w14:paraId="24D839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w:t>
            </w:r>
          </w:p>
        </w:tc>
      </w:tr>
      <w:tr w:rsidR="00F01E31" w:rsidRPr="002C35F1" w14:paraId="1BB07561" w14:textId="77777777" w:rsidTr="00F01E31">
        <w:trPr>
          <w:trHeight w:val="188"/>
        </w:trPr>
        <w:tc>
          <w:tcPr>
            <w:tcW w:w="444" w:type="dxa"/>
          </w:tcPr>
          <w:p w14:paraId="59B7587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5.3</w:t>
            </w:r>
          </w:p>
        </w:tc>
        <w:tc>
          <w:tcPr>
            <w:tcW w:w="9022" w:type="dxa"/>
          </w:tcPr>
          <w:p w14:paraId="69CA948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Северо-западные земли: Новгородская и Псковская. Политический строй Новгорода и Пскова. Роль вече и князя. Новгород и немецкая Ганза</w:t>
            </w:r>
          </w:p>
        </w:tc>
      </w:tr>
      <w:tr w:rsidR="00F01E31" w:rsidRPr="002C35F1" w14:paraId="4877FABD" w14:textId="77777777" w:rsidTr="00F01E31">
        <w:trPr>
          <w:trHeight w:val="188"/>
        </w:trPr>
        <w:tc>
          <w:tcPr>
            <w:tcW w:w="444" w:type="dxa"/>
          </w:tcPr>
          <w:p w14:paraId="5B93D38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5.4</w:t>
            </w:r>
          </w:p>
        </w:tc>
        <w:tc>
          <w:tcPr>
            <w:tcW w:w="9022" w:type="dxa"/>
          </w:tcPr>
          <w:p w14:paraId="512661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Ордена крестоносцев и борьба с их экспансией на западных границах Руси. Александр Невский</w:t>
            </w:r>
          </w:p>
        </w:tc>
      </w:tr>
      <w:tr w:rsidR="00F01E31" w:rsidRPr="002C35F1" w14:paraId="5A150932" w14:textId="77777777" w:rsidTr="00F01E31">
        <w:trPr>
          <w:trHeight w:val="188"/>
        </w:trPr>
        <w:tc>
          <w:tcPr>
            <w:tcW w:w="444" w:type="dxa"/>
          </w:tcPr>
          <w:p w14:paraId="3DDB132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5.5</w:t>
            </w:r>
          </w:p>
        </w:tc>
        <w:tc>
          <w:tcPr>
            <w:tcW w:w="9022" w:type="dxa"/>
          </w:tcPr>
          <w:p w14:paraId="187BA27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F01E31" w:rsidRPr="002C35F1" w14:paraId="7D3FB3C1" w14:textId="77777777" w:rsidTr="00F01E31">
        <w:trPr>
          <w:trHeight w:val="188"/>
        </w:trPr>
        <w:tc>
          <w:tcPr>
            <w:tcW w:w="444" w:type="dxa"/>
          </w:tcPr>
          <w:p w14:paraId="740EAC1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5.6</w:t>
            </w:r>
          </w:p>
        </w:tc>
        <w:tc>
          <w:tcPr>
            <w:tcW w:w="9022" w:type="dxa"/>
          </w:tcPr>
          <w:p w14:paraId="71EBC70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Усиление Московского княжества. Дмитрий Донской. Куликовская битва. Закрепление первенствующего положения московских князей</w:t>
            </w:r>
          </w:p>
        </w:tc>
      </w:tr>
      <w:tr w:rsidR="00F01E31" w:rsidRPr="002C35F1" w14:paraId="4BBE2D17" w14:textId="77777777" w:rsidTr="00F01E31">
        <w:trPr>
          <w:trHeight w:val="188"/>
        </w:trPr>
        <w:tc>
          <w:tcPr>
            <w:tcW w:w="444" w:type="dxa"/>
          </w:tcPr>
          <w:p w14:paraId="0FDFED5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5.7</w:t>
            </w:r>
          </w:p>
        </w:tc>
        <w:tc>
          <w:tcPr>
            <w:tcW w:w="9022" w:type="dxa"/>
          </w:tcPr>
          <w:p w14:paraId="1CA046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F01E31" w:rsidRPr="002C35F1" w14:paraId="5F19A1D8" w14:textId="77777777" w:rsidTr="00F01E31">
        <w:trPr>
          <w:trHeight w:val="188"/>
        </w:trPr>
        <w:tc>
          <w:tcPr>
            <w:tcW w:w="444" w:type="dxa"/>
          </w:tcPr>
          <w:p w14:paraId="59D49D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5.8</w:t>
            </w:r>
          </w:p>
        </w:tc>
        <w:tc>
          <w:tcPr>
            <w:tcW w:w="9022" w:type="dxa"/>
          </w:tcPr>
          <w:p w14:paraId="4CB88D8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w:t>
            </w:r>
            <w:r w:rsidRPr="002C35F1">
              <w:rPr>
                <w:rFonts w:ascii="Times New Roman" w:hAnsi="Times New Roman" w:cs="Times New Roman"/>
              </w:rPr>
              <w:lastRenderedPageBreak/>
              <w:t>Принятие ислама. Ослабление государства во второй половине XIV в., нашествие Тимура</w:t>
            </w:r>
          </w:p>
        </w:tc>
      </w:tr>
      <w:tr w:rsidR="00F01E31" w:rsidRPr="002C35F1" w14:paraId="735FFF89" w14:textId="77777777" w:rsidTr="00F01E31">
        <w:trPr>
          <w:trHeight w:val="188"/>
        </w:trPr>
        <w:tc>
          <w:tcPr>
            <w:tcW w:w="444" w:type="dxa"/>
          </w:tcPr>
          <w:p w14:paraId="7562D1B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5.9</w:t>
            </w:r>
          </w:p>
        </w:tc>
        <w:tc>
          <w:tcPr>
            <w:tcW w:w="9022" w:type="dxa"/>
          </w:tcPr>
          <w:p w14:paraId="6B13D85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F01E31" w:rsidRPr="002C35F1" w14:paraId="72907AA5" w14:textId="77777777" w:rsidTr="00F01E31">
        <w:trPr>
          <w:trHeight w:val="188"/>
        </w:trPr>
        <w:tc>
          <w:tcPr>
            <w:tcW w:w="444" w:type="dxa"/>
          </w:tcPr>
          <w:p w14:paraId="44DB1AF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5.10</w:t>
            </w:r>
          </w:p>
        </w:tc>
        <w:tc>
          <w:tcPr>
            <w:tcW w:w="9022" w:type="dxa"/>
          </w:tcPr>
          <w:p w14:paraId="24A53F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F01E31" w:rsidRPr="002C35F1" w14:paraId="7F3762C8" w14:textId="77777777" w:rsidTr="00F01E31">
        <w:trPr>
          <w:trHeight w:val="188"/>
        </w:trPr>
        <w:tc>
          <w:tcPr>
            <w:tcW w:w="444" w:type="dxa"/>
          </w:tcPr>
          <w:p w14:paraId="2BBDF8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9022" w:type="dxa"/>
          </w:tcPr>
          <w:p w14:paraId="3204DA4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Формирование единого Русского государства в XV в.</w:t>
            </w:r>
          </w:p>
        </w:tc>
      </w:tr>
      <w:tr w:rsidR="00F01E31" w:rsidRPr="002C35F1" w14:paraId="33BF2E73" w14:textId="77777777" w:rsidTr="00F01E31">
        <w:trPr>
          <w:trHeight w:val="188"/>
        </w:trPr>
        <w:tc>
          <w:tcPr>
            <w:tcW w:w="444" w:type="dxa"/>
          </w:tcPr>
          <w:p w14:paraId="0AD5964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6.1</w:t>
            </w:r>
          </w:p>
        </w:tc>
        <w:tc>
          <w:tcPr>
            <w:tcW w:w="9022" w:type="dxa"/>
          </w:tcPr>
          <w:p w14:paraId="3EF40DB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Борьба за русские земли между Литовским и Московским государствами</w:t>
            </w:r>
          </w:p>
        </w:tc>
      </w:tr>
      <w:tr w:rsidR="00F01E31" w:rsidRPr="002C35F1" w14:paraId="737757BD" w14:textId="77777777" w:rsidTr="00F01E31">
        <w:trPr>
          <w:trHeight w:val="188"/>
        </w:trPr>
        <w:tc>
          <w:tcPr>
            <w:tcW w:w="444" w:type="dxa"/>
          </w:tcPr>
          <w:p w14:paraId="4865CD1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6.2</w:t>
            </w:r>
          </w:p>
        </w:tc>
        <w:tc>
          <w:tcPr>
            <w:tcW w:w="9022" w:type="dxa"/>
          </w:tcPr>
          <w:p w14:paraId="047ABB7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Междоусобная война в Московском княжестве второй четверти XV в. Василий Темный</w:t>
            </w:r>
          </w:p>
        </w:tc>
      </w:tr>
      <w:tr w:rsidR="00F01E31" w:rsidRPr="002C35F1" w14:paraId="5082B868" w14:textId="77777777" w:rsidTr="00F01E31">
        <w:trPr>
          <w:trHeight w:val="188"/>
        </w:trPr>
        <w:tc>
          <w:tcPr>
            <w:tcW w:w="444" w:type="dxa"/>
          </w:tcPr>
          <w:p w14:paraId="446DE9B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6.3</w:t>
            </w:r>
          </w:p>
        </w:tc>
        <w:tc>
          <w:tcPr>
            <w:tcW w:w="9022" w:type="dxa"/>
          </w:tcPr>
          <w:p w14:paraId="47ACF01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Новгород и Псков в XV в.: политический строй, отношения с Москвой, Ливонским орденом, Ганзой, Великим княжеством Литовским</w:t>
            </w:r>
          </w:p>
        </w:tc>
      </w:tr>
      <w:tr w:rsidR="00F01E31" w:rsidRPr="002C35F1" w14:paraId="2D0D16C0" w14:textId="77777777" w:rsidTr="00F01E31">
        <w:trPr>
          <w:trHeight w:val="188"/>
        </w:trPr>
        <w:tc>
          <w:tcPr>
            <w:tcW w:w="444" w:type="dxa"/>
          </w:tcPr>
          <w:p w14:paraId="41E94DC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6.4</w:t>
            </w:r>
          </w:p>
        </w:tc>
        <w:tc>
          <w:tcPr>
            <w:tcW w:w="9022" w:type="dxa"/>
          </w:tcPr>
          <w:p w14:paraId="2E5925D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F01E31" w:rsidRPr="002C35F1" w14:paraId="70BF7588" w14:textId="77777777" w:rsidTr="00F01E31">
        <w:trPr>
          <w:trHeight w:val="188"/>
        </w:trPr>
        <w:tc>
          <w:tcPr>
            <w:tcW w:w="444" w:type="dxa"/>
          </w:tcPr>
          <w:p w14:paraId="6A2E8A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6.5</w:t>
            </w:r>
          </w:p>
        </w:tc>
        <w:tc>
          <w:tcPr>
            <w:tcW w:w="9022" w:type="dxa"/>
          </w:tcPr>
          <w:p w14:paraId="167DBCC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Объединение русских земель вокруг Москвы. Иван III. Присоединение Новгорода и Твери. Ликвидация зависимости от Орды</w:t>
            </w:r>
          </w:p>
        </w:tc>
      </w:tr>
      <w:tr w:rsidR="00F01E31" w:rsidRPr="002C35F1" w14:paraId="2B3A72CA" w14:textId="77777777" w:rsidTr="00F01E31">
        <w:trPr>
          <w:trHeight w:val="188"/>
        </w:trPr>
        <w:tc>
          <w:tcPr>
            <w:tcW w:w="444" w:type="dxa"/>
          </w:tcPr>
          <w:p w14:paraId="7C0CC36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6.6</w:t>
            </w:r>
          </w:p>
        </w:tc>
        <w:tc>
          <w:tcPr>
            <w:tcW w:w="9022" w:type="dxa"/>
          </w:tcPr>
          <w:p w14:paraId="10B2823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Расширение международных связей Московского государства</w:t>
            </w:r>
          </w:p>
        </w:tc>
      </w:tr>
      <w:tr w:rsidR="00F01E31" w:rsidRPr="002C35F1" w14:paraId="317CBDFF" w14:textId="77777777" w:rsidTr="00F01E31">
        <w:trPr>
          <w:trHeight w:val="188"/>
        </w:trPr>
        <w:tc>
          <w:tcPr>
            <w:tcW w:w="444" w:type="dxa"/>
          </w:tcPr>
          <w:p w14:paraId="7C527E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6.7</w:t>
            </w:r>
          </w:p>
        </w:tc>
        <w:tc>
          <w:tcPr>
            <w:tcW w:w="9022" w:type="dxa"/>
          </w:tcPr>
          <w:p w14:paraId="03BAD4A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F01E31" w:rsidRPr="002C35F1" w14:paraId="301039EB" w14:textId="77777777" w:rsidTr="00F01E31">
        <w:trPr>
          <w:trHeight w:val="188"/>
        </w:trPr>
        <w:tc>
          <w:tcPr>
            <w:tcW w:w="444" w:type="dxa"/>
          </w:tcPr>
          <w:p w14:paraId="1991A36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6.8</w:t>
            </w:r>
          </w:p>
        </w:tc>
        <w:tc>
          <w:tcPr>
            <w:tcW w:w="9022" w:type="dxa"/>
          </w:tcPr>
          <w:p w14:paraId="033555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F01E31" w:rsidRPr="002C35F1" w14:paraId="2E01A1EC" w14:textId="77777777" w:rsidTr="00F01E31">
        <w:trPr>
          <w:trHeight w:val="188"/>
        </w:trPr>
        <w:tc>
          <w:tcPr>
            <w:tcW w:w="444" w:type="dxa"/>
          </w:tcPr>
          <w:p w14:paraId="798ABF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w:t>
            </w:r>
          </w:p>
        </w:tc>
        <w:tc>
          <w:tcPr>
            <w:tcW w:w="9022" w:type="dxa"/>
          </w:tcPr>
          <w:p w14:paraId="5AD4BA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Наш край с древнейших времен до конца XV в.</w:t>
            </w:r>
          </w:p>
        </w:tc>
      </w:tr>
    </w:tbl>
    <w:p w14:paraId="0FADB3E7" w14:textId="77777777" w:rsidR="00F01E31" w:rsidRPr="002C35F1" w:rsidRDefault="00F01E31" w:rsidP="00F01E31">
      <w:pPr>
        <w:pStyle w:val="af3"/>
        <w:rPr>
          <w:rFonts w:ascii="Times New Roman" w:hAnsi="Times New Roman" w:cs="Times New Roman"/>
        </w:rPr>
      </w:pPr>
    </w:p>
    <w:p w14:paraId="15DB5E3E"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Таблица 16.4</w:t>
      </w:r>
    </w:p>
    <w:p w14:paraId="1BBB2247" w14:textId="77777777" w:rsidR="00F01E31" w:rsidRPr="002C35F1" w:rsidRDefault="00F01E31" w:rsidP="00F01E31">
      <w:pPr>
        <w:pStyle w:val="af3"/>
        <w:rPr>
          <w:rFonts w:ascii="Times New Roman" w:hAnsi="Times New Roman" w:cs="Times New Roman"/>
        </w:rPr>
      </w:pPr>
    </w:p>
    <w:p w14:paraId="751EC8A5"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Проверяемые требования к результатам освоения основной</w:t>
      </w:r>
    </w:p>
    <w:p w14:paraId="39044D64"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образовательной программы (7 класс)</w:t>
      </w:r>
    </w:p>
    <w:p w14:paraId="7519BB15" w14:textId="77777777" w:rsidR="00F01E31" w:rsidRPr="002C35F1" w:rsidRDefault="00F01E31" w:rsidP="00F01E31">
      <w:pPr>
        <w:pStyle w:val="af3"/>
        <w:rPr>
          <w:rFonts w:ascii="Times New Roman" w:hAnsi="Times New Roman" w:cs="Times New Roman"/>
        </w:rPr>
      </w:pPr>
    </w:p>
    <w:tbl>
      <w:tblPr>
        <w:tblW w:w="0" w:type="auto"/>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6"/>
        <w:gridCol w:w="8370"/>
      </w:tblGrid>
      <w:tr w:rsidR="00F01E31" w:rsidRPr="002C35F1" w14:paraId="1A1AA8EB" w14:textId="77777777" w:rsidTr="00F01E31">
        <w:trPr>
          <w:trHeight w:val="279"/>
        </w:trPr>
        <w:tc>
          <w:tcPr>
            <w:tcW w:w="736" w:type="dxa"/>
          </w:tcPr>
          <w:p w14:paraId="772B18F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 проверяемого результата</w:t>
            </w:r>
          </w:p>
        </w:tc>
        <w:tc>
          <w:tcPr>
            <w:tcW w:w="8370" w:type="dxa"/>
          </w:tcPr>
          <w:p w14:paraId="4B691A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F01E31" w:rsidRPr="002C35F1" w14:paraId="2FD708FE" w14:textId="77777777" w:rsidTr="00F01E31">
        <w:trPr>
          <w:trHeight w:val="279"/>
        </w:trPr>
        <w:tc>
          <w:tcPr>
            <w:tcW w:w="736" w:type="dxa"/>
          </w:tcPr>
          <w:p w14:paraId="0BCEFA9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8370" w:type="dxa"/>
          </w:tcPr>
          <w:p w14:paraId="1E6F533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хронологии, работа с хронологией</w:t>
            </w:r>
          </w:p>
        </w:tc>
      </w:tr>
      <w:tr w:rsidR="00F01E31" w:rsidRPr="002C35F1" w14:paraId="0FED0F44" w14:textId="77777777" w:rsidTr="00F01E31">
        <w:trPr>
          <w:trHeight w:val="279"/>
        </w:trPr>
        <w:tc>
          <w:tcPr>
            <w:tcW w:w="736" w:type="dxa"/>
          </w:tcPr>
          <w:p w14:paraId="6780C6B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1.1</w:t>
            </w:r>
          </w:p>
        </w:tc>
        <w:tc>
          <w:tcPr>
            <w:tcW w:w="8370" w:type="dxa"/>
          </w:tcPr>
          <w:p w14:paraId="525487D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Называть этапы отечественной и всеобщей истории Нового времени, их хронологические рамки</w:t>
            </w:r>
          </w:p>
        </w:tc>
      </w:tr>
      <w:tr w:rsidR="00F01E31" w:rsidRPr="002C35F1" w14:paraId="79EA0C12" w14:textId="77777777" w:rsidTr="00F01E31">
        <w:trPr>
          <w:trHeight w:val="279"/>
        </w:trPr>
        <w:tc>
          <w:tcPr>
            <w:tcW w:w="736" w:type="dxa"/>
          </w:tcPr>
          <w:p w14:paraId="146F5F5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8370" w:type="dxa"/>
          </w:tcPr>
          <w:p w14:paraId="0FA9A34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последовательность событий, явлений, процессов отечественной и всеобщей истории XVI - XVII вв.</w:t>
            </w:r>
          </w:p>
        </w:tc>
      </w:tr>
      <w:tr w:rsidR="00F01E31" w:rsidRPr="002C35F1" w14:paraId="4F46CF43" w14:textId="77777777" w:rsidTr="00F01E31">
        <w:trPr>
          <w:trHeight w:val="279"/>
        </w:trPr>
        <w:tc>
          <w:tcPr>
            <w:tcW w:w="736" w:type="dxa"/>
          </w:tcPr>
          <w:p w14:paraId="22DE059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8370" w:type="dxa"/>
          </w:tcPr>
          <w:p w14:paraId="3A89B0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F01E31" w:rsidRPr="002C35F1" w14:paraId="00CC17B1" w14:textId="77777777" w:rsidTr="00F01E31">
        <w:trPr>
          <w:trHeight w:val="279"/>
        </w:trPr>
        <w:tc>
          <w:tcPr>
            <w:tcW w:w="736" w:type="dxa"/>
          </w:tcPr>
          <w:p w14:paraId="6A8A267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8370" w:type="dxa"/>
          </w:tcPr>
          <w:p w14:paraId="50F2770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синхронность событий отечественной и всеобщей истории XVI - XVII вв.</w:t>
            </w:r>
          </w:p>
        </w:tc>
      </w:tr>
      <w:tr w:rsidR="00F01E31" w:rsidRPr="002C35F1" w14:paraId="08FA8F02" w14:textId="77777777" w:rsidTr="00F01E31">
        <w:trPr>
          <w:trHeight w:val="279"/>
        </w:trPr>
        <w:tc>
          <w:tcPr>
            <w:tcW w:w="736" w:type="dxa"/>
          </w:tcPr>
          <w:p w14:paraId="30B588D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1.5</w:t>
            </w:r>
          </w:p>
        </w:tc>
        <w:tc>
          <w:tcPr>
            <w:tcW w:w="8370" w:type="dxa"/>
          </w:tcPr>
          <w:p w14:paraId="3F505C8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современников исторических событий, явлений, процессов отечественной и всеобщей истории XVI - XVII вв.</w:t>
            </w:r>
          </w:p>
        </w:tc>
      </w:tr>
      <w:tr w:rsidR="00F01E31" w:rsidRPr="002C35F1" w14:paraId="0096294B" w14:textId="77777777" w:rsidTr="00F01E31">
        <w:trPr>
          <w:trHeight w:val="279"/>
        </w:trPr>
        <w:tc>
          <w:tcPr>
            <w:tcW w:w="736" w:type="dxa"/>
          </w:tcPr>
          <w:p w14:paraId="0F4D075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8370" w:type="dxa"/>
          </w:tcPr>
          <w:p w14:paraId="192020C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исторических фактов, работа с фактами</w:t>
            </w:r>
          </w:p>
        </w:tc>
      </w:tr>
      <w:tr w:rsidR="00F01E31" w:rsidRPr="002C35F1" w14:paraId="1EFFA57B" w14:textId="77777777" w:rsidTr="00F01E31">
        <w:trPr>
          <w:trHeight w:val="279"/>
        </w:trPr>
        <w:tc>
          <w:tcPr>
            <w:tcW w:w="736" w:type="dxa"/>
          </w:tcPr>
          <w:p w14:paraId="1BBAE2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8370" w:type="dxa"/>
          </w:tcPr>
          <w:p w14:paraId="6B83166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 - XVII вв.</w:t>
            </w:r>
          </w:p>
        </w:tc>
      </w:tr>
      <w:tr w:rsidR="00F01E31" w:rsidRPr="002C35F1" w14:paraId="4D00C5B4" w14:textId="77777777" w:rsidTr="00F01E31">
        <w:trPr>
          <w:trHeight w:val="279"/>
        </w:trPr>
        <w:tc>
          <w:tcPr>
            <w:tcW w:w="736" w:type="dxa"/>
          </w:tcPr>
          <w:p w14:paraId="507C2E2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8370" w:type="dxa"/>
          </w:tcPr>
          <w:p w14:paraId="4702AF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F01E31" w:rsidRPr="002C35F1" w14:paraId="3CF7E448" w14:textId="77777777" w:rsidTr="00F01E31">
        <w:trPr>
          <w:trHeight w:val="279"/>
        </w:trPr>
        <w:tc>
          <w:tcPr>
            <w:tcW w:w="736" w:type="dxa"/>
          </w:tcPr>
          <w:p w14:paraId="31AD6C6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8370" w:type="dxa"/>
          </w:tcPr>
          <w:p w14:paraId="65244F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исторической картой</w:t>
            </w:r>
          </w:p>
        </w:tc>
      </w:tr>
      <w:tr w:rsidR="00F01E31" w:rsidRPr="002C35F1" w14:paraId="1F21906E" w14:textId="77777777" w:rsidTr="00F01E31">
        <w:trPr>
          <w:trHeight w:val="279"/>
        </w:trPr>
        <w:tc>
          <w:tcPr>
            <w:tcW w:w="736" w:type="dxa"/>
          </w:tcPr>
          <w:p w14:paraId="0CFD6ED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8370" w:type="dxa"/>
          </w:tcPr>
          <w:p w14:paraId="7192931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F01E31" w:rsidRPr="002C35F1" w14:paraId="43FFD762" w14:textId="77777777" w:rsidTr="00F01E31">
        <w:trPr>
          <w:trHeight w:val="279"/>
        </w:trPr>
        <w:tc>
          <w:tcPr>
            <w:tcW w:w="736" w:type="dxa"/>
          </w:tcPr>
          <w:p w14:paraId="65AE92E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8370" w:type="dxa"/>
          </w:tcPr>
          <w:p w14:paraId="75471BB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F01E31" w:rsidRPr="002C35F1" w14:paraId="29C08D42" w14:textId="77777777" w:rsidTr="00F01E31">
        <w:trPr>
          <w:trHeight w:val="279"/>
        </w:trPr>
        <w:tc>
          <w:tcPr>
            <w:tcW w:w="736" w:type="dxa"/>
          </w:tcPr>
          <w:p w14:paraId="48F6AD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8370" w:type="dxa"/>
          </w:tcPr>
          <w:p w14:paraId="3A6E04F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F01E31" w:rsidRPr="002C35F1" w14:paraId="00FF1035" w14:textId="77777777" w:rsidTr="00F01E31">
        <w:trPr>
          <w:trHeight w:val="279"/>
        </w:trPr>
        <w:tc>
          <w:tcPr>
            <w:tcW w:w="736" w:type="dxa"/>
          </w:tcPr>
          <w:p w14:paraId="5AF7F2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8370" w:type="dxa"/>
          </w:tcPr>
          <w:p w14:paraId="7520A8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F01E31" w:rsidRPr="002C35F1" w14:paraId="6276164A" w14:textId="77777777" w:rsidTr="00F01E31">
        <w:trPr>
          <w:trHeight w:val="279"/>
        </w:trPr>
        <w:tc>
          <w:tcPr>
            <w:tcW w:w="736" w:type="dxa"/>
          </w:tcPr>
          <w:p w14:paraId="541D7A2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8370" w:type="dxa"/>
          </w:tcPr>
          <w:p w14:paraId="09E2F24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историческими источниками</w:t>
            </w:r>
          </w:p>
        </w:tc>
      </w:tr>
      <w:tr w:rsidR="00F01E31" w:rsidRPr="002C35F1" w14:paraId="05D31A6B" w14:textId="77777777" w:rsidTr="00F01E31">
        <w:trPr>
          <w:trHeight w:val="279"/>
        </w:trPr>
        <w:tc>
          <w:tcPr>
            <w:tcW w:w="736" w:type="dxa"/>
          </w:tcPr>
          <w:p w14:paraId="6741F61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8370" w:type="dxa"/>
          </w:tcPr>
          <w:p w14:paraId="6889B4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основные типы исторических источников отечественной и всеобщей истории XVI - XVII вв.</w:t>
            </w:r>
          </w:p>
        </w:tc>
      </w:tr>
      <w:tr w:rsidR="00F01E31" w:rsidRPr="002C35F1" w14:paraId="52996F1B" w14:textId="77777777" w:rsidTr="00F01E31">
        <w:trPr>
          <w:trHeight w:val="279"/>
        </w:trPr>
        <w:tc>
          <w:tcPr>
            <w:tcW w:w="736" w:type="dxa"/>
          </w:tcPr>
          <w:p w14:paraId="0EA921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8370" w:type="dxa"/>
          </w:tcPr>
          <w:p w14:paraId="096714E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виды письменных исторических источников (официальные, личные, литературные и другие)</w:t>
            </w:r>
          </w:p>
        </w:tc>
      </w:tr>
      <w:tr w:rsidR="00F01E31" w:rsidRPr="002C35F1" w14:paraId="38CEF6F6" w14:textId="77777777" w:rsidTr="00F01E31">
        <w:trPr>
          <w:trHeight w:val="279"/>
        </w:trPr>
        <w:tc>
          <w:tcPr>
            <w:tcW w:w="736" w:type="dxa"/>
          </w:tcPr>
          <w:p w14:paraId="634837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8370" w:type="dxa"/>
          </w:tcPr>
          <w:p w14:paraId="64840C0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обстоятельства и цель создания источника, раскрывать его информационную ценность</w:t>
            </w:r>
          </w:p>
        </w:tc>
      </w:tr>
      <w:tr w:rsidR="00F01E31" w:rsidRPr="002C35F1" w14:paraId="71422041" w14:textId="77777777" w:rsidTr="00F01E31">
        <w:trPr>
          <w:trHeight w:val="279"/>
        </w:trPr>
        <w:tc>
          <w:tcPr>
            <w:tcW w:w="736" w:type="dxa"/>
          </w:tcPr>
          <w:p w14:paraId="76E5039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8370" w:type="dxa"/>
          </w:tcPr>
          <w:p w14:paraId="4AC7E25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tc>
      </w:tr>
      <w:tr w:rsidR="00F01E31" w:rsidRPr="002C35F1" w14:paraId="177C2801" w14:textId="77777777" w:rsidTr="00F01E31">
        <w:trPr>
          <w:trHeight w:val="279"/>
        </w:trPr>
        <w:tc>
          <w:tcPr>
            <w:tcW w:w="736" w:type="dxa"/>
          </w:tcPr>
          <w:p w14:paraId="10DC4DD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8370" w:type="dxa"/>
          </w:tcPr>
          <w:p w14:paraId="6EA3A84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Сопоставлять и систематизировать информацию из нескольких однотипных источников</w:t>
            </w:r>
          </w:p>
        </w:tc>
      </w:tr>
      <w:tr w:rsidR="00F01E31" w:rsidRPr="002C35F1" w14:paraId="500B22F1" w14:textId="77777777" w:rsidTr="00F01E31">
        <w:trPr>
          <w:trHeight w:val="279"/>
        </w:trPr>
        <w:tc>
          <w:tcPr>
            <w:tcW w:w="736" w:type="dxa"/>
          </w:tcPr>
          <w:p w14:paraId="1117716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4.6</w:t>
            </w:r>
          </w:p>
        </w:tc>
        <w:tc>
          <w:tcPr>
            <w:tcW w:w="8370" w:type="dxa"/>
          </w:tcPr>
          <w:p w14:paraId="4B672BE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Привлекать контекстную информацию при работе с историческими источниками по отечественной и всеобщей истории XVI - XVII вв.</w:t>
            </w:r>
          </w:p>
        </w:tc>
      </w:tr>
      <w:tr w:rsidR="00F01E31" w:rsidRPr="002C35F1" w14:paraId="4613C996" w14:textId="77777777" w:rsidTr="00F01E31">
        <w:trPr>
          <w:trHeight w:val="279"/>
        </w:trPr>
        <w:tc>
          <w:tcPr>
            <w:tcW w:w="736" w:type="dxa"/>
          </w:tcPr>
          <w:p w14:paraId="564846F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4.7</w:t>
            </w:r>
          </w:p>
        </w:tc>
        <w:tc>
          <w:tcPr>
            <w:tcW w:w="8370" w:type="dxa"/>
          </w:tcPr>
          <w:p w14:paraId="2DD7ACF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Анализировать текстовые, визуальные источники исторической информации по </w:t>
            </w:r>
            <w:r w:rsidRPr="002C35F1">
              <w:rPr>
                <w:rFonts w:ascii="Times New Roman" w:hAnsi="Times New Roman" w:cs="Times New Roman"/>
              </w:rPr>
              <w:lastRenderedPageBreak/>
              <w:t>отечественной и всеобщей истории XVI - XVII вв.</w:t>
            </w:r>
          </w:p>
        </w:tc>
      </w:tr>
      <w:tr w:rsidR="00F01E31" w:rsidRPr="002C35F1" w14:paraId="40866A97" w14:textId="77777777" w:rsidTr="00F01E31">
        <w:trPr>
          <w:trHeight w:val="279"/>
        </w:trPr>
        <w:tc>
          <w:tcPr>
            <w:tcW w:w="736" w:type="dxa"/>
          </w:tcPr>
          <w:p w14:paraId="0029665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4.8</w:t>
            </w:r>
          </w:p>
        </w:tc>
        <w:tc>
          <w:tcPr>
            <w:tcW w:w="8370" w:type="dxa"/>
          </w:tcPr>
          <w:p w14:paraId="4F490D0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историческую информацию по отечественной и всеобщей истории XVI - XVII вв. в виде таблиц, схем, диаграмм</w:t>
            </w:r>
          </w:p>
        </w:tc>
      </w:tr>
      <w:tr w:rsidR="00F01E31" w:rsidRPr="002C35F1" w14:paraId="1854F980" w14:textId="77777777" w:rsidTr="00F01E31">
        <w:trPr>
          <w:trHeight w:val="279"/>
        </w:trPr>
        <w:tc>
          <w:tcPr>
            <w:tcW w:w="736" w:type="dxa"/>
          </w:tcPr>
          <w:p w14:paraId="7FB3F3E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8370" w:type="dxa"/>
          </w:tcPr>
          <w:p w14:paraId="35A1B97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описание (реконструкция)</w:t>
            </w:r>
          </w:p>
        </w:tc>
      </w:tr>
      <w:tr w:rsidR="00F01E31" w:rsidRPr="002C35F1" w14:paraId="241B59F2" w14:textId="77777777" w:rsidTr="00F01E31">
        <w:trPr>
          <w:trHeight w:val="279"/>
        </w:trPr>
        <w:tc>
          <w:tcPr>
            <w:tcW w:w="736" w:type="dxa"/>
          </w:tcPr>
          <w:p w14:paraId="0EF473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w:t>
            </w:r>
          </w:p>
        </w:tc>
        <w:tc>
          <w:tcPr>
            <w:tcW w:w="8370" w:type="dxa"/>
          </w:tcPr>
          <w:p w14:paraId="52F535B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F01E31" w:rsidRPr="002C35F1" w14:paraId="5BF49A2D" w14:textId="77777777" w:rsidTr="00F01E31">
        <w:trPr>
          <w:trHeight w:val="279"/>
        </w:trPr>
        <w:tc>
          <w:tcPr>
            <w:tcW w:w="736" w:type="dxa"/>
          </w:tcPr>
          <w:p w14:paraId="48565AE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w:t>
            </w:r>
          </w:p>
        </w:tc>
        <w:tc>
          <w:tcPr>
            <w:tcW w:w="8370" w:type="dxa"/>
          </w:tcPr>
          <w:p w14:paraId="33EB10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F01E31" w:rsidRPr="002C35F1" w14:paraId="62D0D16E" w14:textId="77777777" w:rsidTr="00F01E31">
        <w:trPr>
          <w:trHeight w:val="279"/>
        </w:trPr>
        <w:tc>
          <w:tcPr>
            <w:tcW w:w="736" w:type="dxa"/>
          </w:tcPr>
          <w:p w14:paraId="51CBA0E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5.3</w:t>
            </w:r>
          </w:p>
        </w:tc>
        <w:tc>
          <w:tcPr>
            <w:tcW w:w="8370" w:type="dxa"/>
          </w:tcPr>
          <w:p w14:paraId="0BE81DE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описание памятников материальной и художественной культуры изучаемой эпохи</w:t>
            </w:r>
          </w:p>
        </w:tc>
      </w:tr>
      <w:tr w:rsidR="00F01E31" w:rsidRPr="002C35F1" w14:paraId="5DEF543E" w14:textId="77777777" w:rsidTr="00F01E31">
        <w:trPr>
          <w:trHeight w:val="279"/>
        </w:trPr>
        <w:tc>
          <w:tcPr>
            <w:tcW w:w="736" w:type="dxa"/>
          </w:tcPr>
          <w:p w14:paraId="7FFF5BF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8370" w:type="dxa"/>
          </w:tcPr>
          <w:p w14:paraId="027858B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 объяснение исторических событий, явлений</w:t>
            </w:r>
          </w:p>
        </w:tc>
      </w:tr>
      <w:tr w:rsidR="00F01E31" w:rsidRPr="002C35F1" w14:paraId="5654420E" w14:textId="77777777" w:rsidTr="00F01E31">
        <w:trPr>
          <w:trHeight w:val="279"/>
        </w:trPr>
        <w:tc>
          <w:tcPr>
            <w:tcW w:w="736" w:type="dxa"/>
          </w:tcPr>
          <w:p w14:paraId="417FB57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6.1</w:t>
            </w:r>
          </w:p>
        </w:tc>
        <w:tc>
          <w:tcPr>
            <w:tcW w:w="8370" w:type="dxa"/>
          </w:tcPr>
          <w:p w14:paraId="5B61E9D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Раскрывать существенные черты и характерные признаки исторических событий, явлений, процессов</w:t>
            </w:r>
          </w:p>
        </w:tc>
      </w:tr>
      <w:tr w:rsidR="00F01E31" w:rsidRPr="002C35F1" w14:paraId="3D2F2216" w14:textId="77777777" w:rsidTr="00F01E31">
        <w:trPr>
          <w:trHeight w:val="279"/>
        </w:trPr>
        <w:tc>
          <w:tcPr>
            <w:tcW w:w="736" w:type="dxa"/>
          </w:tcPr>
          <w:p w14:paraId="7976FD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6.2</w:t>
            </w:r>
          </w:p>
        </w:tc>
        <w:tc>
          <w:tcPr>
            <w:tcW w:w="8370" w:type="dxa"/>
          </w:tcPr>
          <w:p w14:paraId="64E195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F01E31" w:rsidRPr="002C35F1" w14:paraId="4F50E521" w14:textId="77777777" w:rsidTr="00F01E31">
        <w:trPr>
          <w:trHeight w:val="279"/>
        </w:trPr>
        <w:tc>
          <w:tcPr>
            <w:tcW w:w="736" w:type="dxa"/>
          </w:tcPr>
          <w:p w14:paraId="543B808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6.3</w:t>
            </w:r>
          </w:p>
        </w:tc>
        <w:tc>
          <w:tcPr>
            <w:tcW w:w="8370" w:type="dxa"/>
          </w:tcPr>
          <w:p w14:paraId="09BDBEE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F01E31" w:rsidRPr="002C35F1" w14:paraId="0DB0135B" w14:textId="77777777" w:rsidTr="00F01E31">
        <w:trPr>
          <w:trHeight w:val="279"/>
        </w:trPr>
        <w:tc>
          <w:tcPr>
            <w:tcW w:w="736" w:type="dxa"/>
          </w:tcPr>
          <w:p w14:paraId="6D72F4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6.4</w:t>
            </w:r>
          </w:p>
        </w:tc>
        <w:tc>
          <w:tcPr>
            <w:tcW w:w="8370" w:type="dxa"/>
          </w:tcPr>
          <w:p w14:paraId="6E1DF0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F01E31" w:rsidRPr="002C35F1" w14:paraId="20E95F74" w14:textId="77777777" w:rsidTr="00F01E31">
        <w:trPr>
          <w:trHeight w:val="279"/>
        </w:trPr>
        <w:tc>
          <w:tcPr>
            <w:tcW w:w="736" w:type="dxa"/>
          </w:tcPr>
          <w:p w14:paraId="36E3558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6.5</w:t>
            </w:r>
          </w:p>
        </w:tc>
        <w:tc>
          <w:tcPr>
            <w:tcW w:w="8370" w:type="dxa"/>
          </w:tcPr>
          <w:p w14:paraId="4A54590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особенности развития культуры, быта и нравов народов отечественной и всеобщей истории XVI - XVII вв.</w:t>
            </w:r>
          </w:p>
        </w:tc>
      </w:tr>
      <w:tr w:rsidR="00F01E31" w:rsidRPr="002C35F1" w14:paraId="2ADE2AE6" w14:textId="77777777" w:rsidTr="00F01E31">
        <w:trPr>
          <w:trHeight w:val="279"/>
        </w:trPr>
        <w:tc>
          <w:tcPr>
            <w:tcW w:w="736" w:type="dxa"/>
          </w:tcPr>
          <w:p w14:paraId="33FFB8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6.6</w:t>
            </w:r>
          </w:p>
        </w:tc>
        <w:tc>
          <w:tcPr>
            <w:tcW w:w="8370" w:type="dxa"/>
          </w:tcPr>
          <w:p w14:paraId="7448E09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F01E31" w:rsidRPr="002C35F1" w14:paraId="7B2D22AB" w14:textId="77777777" w:rsidTr="00F01E31">
        <w:trPr>
          <w:trHeight w:val="279"/>
        </w:trPr>
        <w:tc>
          <w:tcPr>
            <w:tcW w:w="736" w:type="dxa"/>
          </w:tcPr>
          <w:p w14:paraId="28208C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w:t>
            </w:r>
          </w:p>
        </w:tc>
        <w:tc>
          <w:tcPr>
            <w:tcW w:w="8370" w:type="dxa"/>
          </w:tcPr>
          <w:p w14:paraId="03AF67C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tc>
      </w:tr>
      <w:tr w:rsidR="00F01E31" w:rsidRPr="002C35F1" w14:paraId="1D0F7E7E" w14:textId="77777777" w:rsidTr="00F01E31">
        <w:trPr>
          <w:trHeight w:val="279"/>
        </w:trPr>
        <w:tc>
          <w:tcPr>
            <w:tcW w:w="736" w:type="dxa"/>
          </w:tcPr>
          <w:p w14:paraId="0D97F11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7.1</w:t>
            </w:r>
          </w:p>
        </w:tc>
        <w:tc>
          <w:tcPr>
            <w:tcW w:w="8370" w:type="dxa"/>
          </w:tcPr>
          <w:p w14:paraId="190983B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F01E31" w:rsidRPr="002C35F1" w14:paraId="7D2B8259" w14:textId="77777777" w:rsidTr="00F01E31">
        <w:trPr>
          <w:trHeight w:val="279"/>
        </w:trPr>
        <w:tc>
          <w:tcPr>
            <w:tcW w:w="736" w:type="dxa"/>
          </w:tcPr>
          <w:p w14:paraId="76746E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7.2</w:t>
            </w:r>
          </w:p>
        </w:tc>
        <w:tc>
          <w:tcPr>
            <w:tcW w:w="8370" w:type="dxa"/>
          </w:tcPr>
          <w:p w14:paraId="6BB7971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F01E31" w:rsidRPr="002C35F1" w14:paraId="03571B42" w14:textId="77777777" w:rsidTr="00F01E31">
        <w:trPr>
          <w:trHeight w:val="1072"/>
        </w:trPr>
        <w:tc>
          <w:tcPr>
            <w:tcW w:w="736" w:type="dxa"/>
          </w:tcPr>
          <w:p w14:paraId="0934976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7.3</w:t>
            </w:r>
          </w:p>
        </w:tc>
        <w:tc>
          <w:tcPr>
            <w:tcW w:w="8370" w:type="dxa"/>
          </w:tcPr>
          <w:p w14:paraId="41A21D9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F01E31" w:rsidRPr="002C35F1" w14:paraId="0EA9429A" w14:textId="77777777" w:rsidTr="00F01E31">
        <w:trPr>
          <w:trHeight w:val="502"/>
        </w:trPr>
        <w:tc>
          <w:tcPr>
            <w:tcW w:w="736" w:type="dxa"/>
          </w:tcPr>
          <w:p w14:paraId="3FBD52D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8</w:t>
            </w:r>
          </w:p>
        </w:tc>
        <w:tc>
          <w:tcPr>
            <w:tcW w:w="8370" w:type="dxa"/>
          </w:tcPr>
          <w:p w14:paraId="5D1F23B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Применение исторических знаний</w:t>
            </w:r>
          </w:p>
        </w:tc>
      </w:tr>
      <w:tr w:rsidR="00F01E31" w:rsidRPr="002C35F1" w14:paraId="752084E8" w14:textId="77777777" w:rsidTr="00F01E31">
        <w:trPr>
          <w:trHeight w:val="1000"/>
        </w:trPr>
        <w:tc>
          <w:tcPr>
            <w:tcW w:w="736" w:type="dxa"/>
          </w:tcPr>
          <w:p w14:paraId="0E6CC6B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8.1</w:t>
            </w:r>
          </w:p>
        </w:tc>
        <w:tc>
          <w:tcPr>
            <w:tcW w:w="8370" w:type="dxa"/>
          </w:tcPr>
          <w:p w14:paraId="7E1134B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F01E31" w:rsidRPr="002C35F1" w14:paraId="0DDDC44C" w14:textId="77777777" w:rsidTr="008E38A7">
        <w:trPr>
          <w:trHeight w:val="692"/>
        </w:trPr>
        <w:tc>
          <w:tcPr>
            <w:tcW w:w="736" w:type="dxa"/>
          </w:tcPr>
          <w:p w14:paraId="7B97A11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8.2</w:t>
            </w:r>
          </w:p>
        </w:tc>
        <w:tc>
          <w:tcPr>
            <w:tcW w:w="8370" w:type="dxa"/>
          </w:tcPr>
          <w:p w14:paraId="030C67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F01E31" w:rsidRPr="002C35F1" w14:paraId="6552E4DC" w14:textId="77777777" w:rsidTr="008E38A7">
        <w:trPr>
          <w:trHeight w:val="634"/>
        </w:trPr>
        <w:tc>
          <w:tcPr>
            <w:tcW w:w="736" w:type="dxa"/>
          </w:tcPr>
          <w:p w14:paraId="0FC0408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8.3</w:t>
            </w:r>
          </w:p>
        </w:tc>
        <w:tc>
          <w:tcPr>
            <w:tcW w:w="8370" w:type="dxa"/>
          </w:tcPr>
          <w:p w14:paraId="5D7825E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Выполнять учебные проекты по отечественной и всеобщей истории XVI - XVII вв. (в том числе на региональном материале)</w:t>
            </w:r>
          </w:p>
        </w:tc>
      </w:tr>
      <w:tr w:rsidR="00F01E31" w:rsidRPr="002C35F1" w14:paraId="5B090CD8" w14:textId="77777777" w:rsidTr="00F01E31">
        <w:trPr>
          <w:trHeight w:val="617"/>
        </w:trPr>
        <w:tc>
          <w:tcPr>
            <w:tcW w:w="736" w:type="dxa"/>
          </w:tcPr>
          <w:p w14:paraId="3822B2E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8.4</w:t>
            </w:r>
          </w:p>
        </w:tc>
        <w:tc>
          <w:tcPr>
            <w:tcW w:w="8370" w:type="dxa"/>
          </w:tcPr>
          <w:p w14:paraId="263504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Использовать исторические понятия для решения учебных и практических задач</w:t>
            </w:r>
          </w:p>
        </w:tc>
      </w:tr>
      <w:tr w:rsidR="00F01E31" w:rsidRPr="002C35F1" w14:paraId="729C5B28" w14:textId="77777777" w:rsidTr="00F01E31">
        <w:trPr>
          <w:trHeight w:val="1130"/>
        </w:trPr>
        <w:tc>
          <w:tcPr>
            <w:tcW w:w="736" w:type="dxa"/>
          </w:tcPr>
          <w:p w14:paraId="053EA3E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8.5</w:t>
            </w:r>
          </w:p>
        </w:tc>
        <w:tc>
          <w:tcPr>
            <w:tcW w:w="8370" w:type="dxa"/>
          </w:tcPr>
          <w:p w14:paraId="4F22517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73620351" w14:textId="77777777" w:rsidR="00F01E31" w:rsidRPr="002C35F1" w:rsidRDefault="00F01E31" w:rsidP="00F01E31">
      <w:pPr>
        <w:pStyle w:val="af3"/>
        <w:rPr>
          <w:rFonts w:ascii="Times New Roman" w:hAnsi="Times New Roman" w:cs="Times New Roman"/>
        </w:rPr>
      </w:pPr>
    </w:p>
    <w:p w14:paraId="122628F3" w14:textId="77777777" w:rsidR="00F01E31" w:rsidRPr="002C35F1" w:rsidRDefault="00F01E31" w:rsidP="008E38A7">
      <w:pPr>
        <w:pStyle w:val="af3"/>
        <w:jc w:val="right"/>
        <w:rPr>
          <w:rFonts w:ascii="Times New Roman" w:hAnsi="Times New Roman" w:cs="Times New Roman"/>
        </w:rPr>
      </w:pPr>
      <w:r w:rsidRPr="002C35F1">
        <w:rPr>
          <w:rFonts w:ascii="Times New Roman" w:hAnsi="Times New Roman" w:cs="Times New Roman"/>
        </w:rPr>
        <w:t>Таблица 16.5</w:t>
      </w:r>
    </w:p>
    <w:p w14:paraId="5CFDA2C1" w14:textId="77777777" w:rsidR="00F01E31" w:rsidRPr="002C35F1" w:rsidRDefault="00F01E31" w:rsidP="00F01E31">
      <w:pPr>
        <w:pStyle w:val="af3"/>
        <w:rPr>
          <w:rFonts w:ascii="Times New Roman" w:hAnsi="Times New Roman" w:cs="Times New Roman"/>
        </w:rPr>
      </w:pPr>
    </w:p>
    <w:p w14:paraId="0959B3F6" w14:textId="2B32328F" w:rsidR="00F01E31" w:rsidRPr="002C35F1" w:rsidRDefault="008E38A7" w:rsidP="00F01E31">
      <w:pPr>
        <w:pStyle w:val="af3"/>
        <w:rPr>
          <w:rFonts w:ascii="Times New Roman" w:hAnsi="Times New Roman" w:cs="Times New Roman"/>
        </w:rPr>
      </w:pPr>
      <w:r>
        <w:rPr>
          <w:rFonts w:ascii="Times New Roman" w:hAnsi="Times New Roman" w:cs="Times New Roman"/>
        </w:rPr>
        <w:t xml:space="preserve">                      </w:t>
      </w:r>
      <w:r w:rsidR="00F01E31" w:rsidRPr="002C35F1">
        <w:rPr>
          <w:rFonts w:ascii="Times New Roman" w:hAnsi="Times New Roman" w:cs="Times New Roman"/>
        </w:rPr>
        <w:t>Проверяемые элементы содержания (7 класс)</w:t>
      </w:r>
    </w:p>
    <w:p w14:paraId="5159A2C8" w14:textId="77777777" w:rsidR="00F01E31" w:rsidRPr="002C35F1" w:rsidRDefault="00F01E31" w:rsidP="00F01E31">
      <w:pPr>
        <w:pStyle w:val="af3"/>
        <w:rPr>
          <w:rFonts w:ascii="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1"/>
        <w:gridCol w:w="9122"/>
      </w:tblGrid>
      <w:tr w:rsidR="00F01E31" w:rsidRPr="002C35F1" w14:paraId="141BB080" w14:textId="77777777" w:rsidTr="00F01E31">
        <w:trPr>
          <w:trHeight w:val="208"/>
        </w:trPr>
        <w:tc>
          <w:tcPr>
            <w:tcW w:w="741" w:type="dxa"/>
          </w:tcPr>
          <w:p w14:paraId="76C6B84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w:t>
            </w:r>
          </w:p>
        </w:tc>
        <w:tc>
          <w:tcPr>
            <w:tcW w:w="9122" w:type="dxa"/>
          </w:tcPr>
          <w:p w14:paraId="4097A18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Проверяемый элемент содержания</w:t>
            </w:r>
          </w:p>
        </w:tc>
      </w:tr>
      <w:tr w:rsidR="00F01E31" w:rsidRPr="002C35F1" w14:paraId="214C4318" w14:textId="77777777" w:rsidTr="00F01E31">
        <w:trPr>
          <w:trHeight w:val="208"/>
        </w:trPr>
        <w:tc>
          <w:tcPr>
            <w:tcW w:w="741" w:type="dxa"/>
          </w:tcPr>
          <w:p w14:paraId="054EE1C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9122" w:type="dxa"/>
          </w:tcPr>
          <w:p w14:paraId="3E38BA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Всеобщая история. История Нового времени. Конец XV - XVII в.</w:t>
            </w:r>
          </w:p>
        </w:tc>
      </w:tr>
      <w:tr w:rsidR="00F01E31" w:rsidRPr="002C35F1" w14:paraId="07BD16B6" w14:textId="77777777" w:rsidTr="00F01E31">
        <w:trPr>
          <w:trHeight w:val="208"/>
        </w:trPr>
        <w:tc>
          <w:tcPr>
            <w:tcW w:w="741" w:type="dxa"/>
          </w:tcPr>
          <w:p w14:paraId="05B6C04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9122" w:type="dxa"/>
          </w:tcPr>
          <w:p w14:paraId="4EFAD4A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Понятие "Новое время". Хронологические рамки и периодизация истории Нового времени</w:t>
            </w:r>
          </w:p>
        </w:tc>
      </w:tr>
      <w:tr w:rsidR="00F01E31" w:rsidRPr="002C35F1" w14:paraId="4BB1B3EE" w14:textId="77777777" w:rsidTr="00F01E31">
        <w:trPr>
          <w:trHeight w:val="208"/>
        </w:trPr>
        <w:tc>
          <w:tcPr>
            <w:tcW w:w="741" w:type="dxa"/>
          </w:tcPr>
          <w:p w14:paraId="7C1D0A3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9122" w:type="dxa"/>
          </w:tcPr>
          <w:p w14:paraId="011F13B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Великие географические открытия.</w:t>
            </w:r>
          </w:p>
          <w:p w14:paraId="20432A1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F01E31" w:rsidRPr="002C35F1" w14:paraId="58C325B4" w14:textId="77777777" w:rsidTr="00F01E31">
        <w:trPr>
          <w:trHeight w:val="208"/>
        </w:trPr>
        <w:tc>
          <w:tcPr>
            <w:tcW w:w="741" w:type="dxa"/>
          </w:tcPr>
          <w:p w14:paraId="7B508A0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9122" w:type="dxa"/>
          </w:tcPr>
          <w:p w14:paraId="5BCD6CD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Изменения в европейском обществе в XVI - XVII вв.</w:t>
            </w:r>
          </w:p>
          <w:p w14:paraId="72D4621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F01E31" w:rsidRPr="002C35F1" w14:paraId="7BA8B8F8" w14:textId="77777777" w:rsidTr="00F01E31">
        <w:trPr>
          <w:trHeight w:val="208"/>
        </w:trPr>
        <w:tc>
          <w:tcPr>
            <w:tcW w:w="741" w:type="dxa"/>
          </w:tcPr>
          <w:p w14:paraId="518A4A3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9122" w:type="dxa"/>
          </w:tcPr>
          <w:p w14:paraId="414E52C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Реформация и контрреформация в Европе.</w:t>
            </w:r>
          </w:p>
          <w:p w14:paraId="74C9C5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F01E31" w:rsidRPr="002C35F1" w14:paraId="29026EFD" w14:textId="77777777" w:rsidTr="00F01E31">
        <w:trPr>
          <w:trHeight w:val="208"/>
        </w:trPr>
        <w:tc>
          <w:tcPr>
            <w:tcW w:w="741" w:type="dxa"/>
          </w:tcPr>
          <w:p w14:paraId="12CD0D6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1.5</w:t>
            </w:r>
          </w:p>
        </w:tc>
        <w:tc>
          <w:tcPr>
            <w:tcW w:w="9122" w:type="dxa"/>
          </w:tcPr>
          <w:p w14:paraId="5F875C3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Государства Европы в XVI - XVII вв.</w:t>
            </w:r>
          </w:p>
          <w:p w14:paraId="66E98E3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F01E31" w:rsidRPr="002C35F1" w14:paraId="45975B6F" w14:textId="77777777" w:rsidTr="00F01E31">
        <w:trPr>
          <w:trHeight w:val="208"/>
        </w:trPr>
        <w:tc>
          <w:tcPr>
            <w:tcW w:w="741" w:type="dxa"/>
          </w:tcPr>
          <w:p w14:paraId="5D6895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1.6</w:t>
            </w:r>
          </w:p>
        </w:tc>
        <w:tc>
          <w:tcPr>
            <w:tcW w:w="9122" w:type="dxa"/>
          </w:tcPr>
          <w:p w14:paraId="103E6AE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F01E31" w:rsidRPr="002C35F1" w14:paraId="2748AFF2" w14:textId="77777777" w:rsidTr="00F01E31">
        <w:trPr>
          <w:trHeight w:val="208"/>
        </w:trPr>
        <w:tc>
          <w:tcPr>
            <w:tcW w:w="741" w:type="dxa"/>
          </w:tcPr>
          <w:p w14:paraId="5A9B8A6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1.7</w:t>
            </w:r>
          </w:p>
        </w:tc>
        <w:tc>
          <w:tcPr>
            <w:tcW w:w="9122" w:type="dxa"/>
          </w:tcPr>
          <w:p w14:paraId="1C19DD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F01E31" w:rsidRPr="002C35F1" w14:paraId="661C05D2" w14:textId="77777777" w:rsidTr="00F01E31">
        <w:trPr>
          <w:trHeight w:val="208"/>
        </w:trPr>
        <w:tc>
          <w:tcPr>
            <w:tcW w:w="741" w:type="dxa"/>
          </w:tcPr>
          <w:p w14:paraId="2A92A16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1.8</w:t>
            </w:r>
          </w:p>
        </w:tc>
        <w:tc>
          <w:tcPr>
            <w:tcW w:w="9122" w:type="dxa"/>
          </w:tcPr>
          <w:p w14:paraId="5646684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F01E31" w:rsidRPr="002C35F1" w14:paraId="2B41BFDD" w14:textId="77777777" w:rsidTr="00F01E31">
        <w:trPr>
          <w:trHeight w:val="208"/>
        </w:trPr>
        <w:tc>
          <w:tcPr>
            <w:tcW w:w="741" w:type="dxa"/>
          </w:tcPr>
          <w:p w14:paraId="5C183DC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1.9</w:t>
            </w:r>
          </w:p>
        </w:tc>
        <w:tc>
          <w:tcPr>
            <w:tcW w:w="9122" w:type="dxa"/>
          </w:tcPr>
          <w:p w14:paraId="2907CC9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F01E31" w:rsidRPr="002C35F1" w14:paraId="7BB97D74" w14:textId="77777777" w:rsidTr="00F01E31">
        <w:trPr>
          <w:trHeight w:val="208"/>
        </w:trPr>
        <w:tc>
          <w:tcPr>
            <w:tcW w:w="741" w:type="dxa"/>
          </w:tcPr>
          <w:p w14:paraId="146A3B6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1.10</w:t>
            </w:r>
          </w:p>
        </w:tc>
        <w:tc>
          <w:tcPr>
            <w:tcW w:w="9122" w:type="dxa"/>
          </w:tcPr>
          <w:p w14:paraId="4A76C30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Международные отношения в XVI - XVII вв.</w:t>
            </w:r>
          </w:p>
          <w:p w14:paraId="4923C14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F01E31" w:rsidRPr="002C35F1" w14:paraId="01E1CC90" w14:textId="77777777" w:rsidTr="00F01E31">
        <w:trPr>
          <w:trHeight w:val="208"/>
        </w:trPr>
        <w:tc>
          <w:tcPr>
            <w:tcW w:w="741" w:type="dxa"/>
          </w:tcPr>
          <w:p w14:paraId="160EB6B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1.11</w:t>
            </w:r>
          </w:p>
        </w:tc>
        <w:tc>
          <w:tcPr>
            <w:tcW w:w="9122" w:type="dxa"/>
          </w:tcPr>
          <w:p w14:paraId="4D8544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Европейская культура в раннее Новое время.</w:t>
            </w:r>
          </w:p>
          <w:p w14:paraId="0C966D0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F01E31" w:rsidRPr="002C35F1" w14:paraId="5F82BA24" w14:textId="77777777" w:rsidTr="00F01E31">
        <w:trPr>
          <w:trHeight w:val="208"/>
        </w:trPr>
        <w:tc>
          <w:tcPr>
            <w:tcW w:w="741" w:type="dxa"/>
          </w:tcPr>
          <w:p w14:paraId="4E715F1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1.12</w:t>
            </w:r>
          </w:p>
        </w:tc>
        <w:tc>
          <w:tcPr>
            <w:tcW w:w="9122" w:type="dxa"/>
          </w:tcPr>
          <w:p w14:paraId="6E58F6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Востока в XVI - XVII вв.</w:t>
            </w:r>
          </w:p>
          <w:p w14:paraId="65EA105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F01E31" w:rsidRPr="002C35F1" w14:paraId="71FF33B9" w14:textId="77777777" w:rsidTr="00F01E31">
        <w:trPr>
          <w:trHeight w:val="208"/>
        </w:trPr>
        <w:tc>
          <w:tcPr>
            <w:tcW w:w="741" w:type="dxa"/>
          </w:tcPr>
          <w:p w14:paraId="352BE8A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9122" w:type="dxa"/>
          </w:tcPr>
          <w:p w14:paraId="7089D00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XVI в.</w:t>
            </w:r>
          </w:p>
        </w:tc>
      </w:tr>
      <w:tr w:rsidR="00F01E31" w:rsidRPr="002C35F1" w14:paraId="22815A9B" w14:textId="77777777" w:rsidTr="00F01E31">
        <w:trPr>
          <w:trHeight w:val="208"/>
        </w:trPr>
        <w:tc>
          <w:tcPr>
            <w:tcW w:w="741" w:type="dxa"/>
          </w:tcPr>
          <w:p w14:paraId="6670389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9122" w:type="dxa"/>
          </w:tcPr>
          <w:p w14:paraId="7A38DB5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72437F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F01E31" w:rsidRPr="002C35F1" w14:paraId="4082DFA4" w14:textId="77777777" w:rsidTr="00F01E31">
        <w:trPr>
          <w:trHeight w:val="208"/>
        </w:trPr>
        <w:tc>
          <w:tcPr>
            <w:tcW w:w="741" w:type="dxa"/>
          </w:tcPr>
          <w:p w14:paraId="577DB51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9122" w:type="dxa"/>
          </w:tcPr>
          <w:p w14:paraId="0C980E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F01E31" w:rsidRPr="002C35F1" w14:paraId="035FFE9D" w14:textId="77777777" w:rsidTr="00F01E31">
        <w:trPr>
          <w:trHeight w:val="208"/>
        </w:trPr>
        <w:tc>
          <w:tcPr>
            <w:tcW w:w="741" w:type="dxa"/>
          </w:tcPr>
          <w:p w14:paraId="77CA5C1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2.3</w:t>
            </w:r>
          </w:p>
        </w:tc>
        <w:tc>
          <w:tcPr>
            <w:tcW w:w="9122" w:type="dxa"/>
          </w:tcPr>
          <w:p w14:paraId="293C8D9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14:paraId="1310B79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tc>
      </w:tr>
      <w:tr w:rsidR="00F01E31" w:rsidRPr="002C35F1" w14:paraId="412F6035" w14:textId="77777777" w:rsidTr="00F01E31">
        <w:trPr>
          <w:trHeight w:val="208"/>
        </w:trPr>
        <w:tc>
          <w:tcPr>
            <w:tcW w:w="741" w:type="dxa"/>
          </w:tcPr>
          <w:p w14:paraId="14B78FF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2.4</w:t>
            </w:r>
          </w:p>
        </w:tc>
        <w:tc>
          <w:tcPr>
            <w:tcW w:w="9122" w:type="dxa"/>
          </w:tcPr>
          <w:p w14:paraId="611A189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F01E31" w:rsidRPr="002C35F1" w14:paraId="2BF1F903" w14:textId="77777777" w:rsidTr="00F01E31">
        <w:trPr>
          <w:trHeight w:val="208"/>
        </w:trPr>
        <w:tc>
          <w:tcPr>
            <w:tcW w:w="741" w:type="dxa"/>
          </w:tcPr>
          <w:p w14:paraId="518A9FE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2.5</w:t>
            </w:r>
          </w:p>
        </w:tc>
        <w:tc>
          <w:tcPr>
            <w:tcW w:w="9122" w:type="dxa"/>
          </w:tcPr>
          <w:p w14:paraId="4E263CA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F01E31" w:rsidRPr="002C35F1" w14:paraId="2DCB2651" w14:textId="77777777" w:rsidTr="00F01E31">
        <w:trPr>
          <w:trHeight w:val="208"/>
        </w:trPr>
        <w:tc>
          <w:tcPr>
            <w:tcW w:w="741" w:type="dxa"/>
          </w:tcPr>
          <w:p w14:paraId="7CEAA4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2.6</w:t>
            </w:r>
          </w:p>
        </w:tc>
        <w:tc>
          <w:tcPr>
            <w:tcW w:w="9122" w:type="dxa"/>
          </w:tcPr>
          <w:p w14:paraId="50C34B4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F2D095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F01E31" w:rsidRPr="002C35F1" w14:paraId="63529F13" w14:textId="77777777" w:rsidTr="00F01E31">
        <w:trPr>
          <w:trHeight w:val="208"/>
        </w:trPr>
        <w:tc>
          <w:tcPr>
            <w:tcW w:w="741" w:type="dxa"/>
          </w:tcPr>
          <w:p w14:paraId="6589CCC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2.7</w:t>
            </w:r>
          </w:p>
        </w:tc>
        <w:tc>
          <w:tcPr>
            <w:tcW w:w="9122" w:type="dxa"/>
          </w:tcPr>
          <w:p w14:paraId="72813EC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F01E31" w:rsidRPr="002C35F1" w14:paraId="11AEB6FB" w14:textId="77777777" w:rsidTr="00F01E31">
        <w:trPr>
          <w:trHeight w:val="208"/>
        </w:trPr>
        <w:tc>
          <w:tcPr>
            <w:tcW w:w="741" w:type="dxa"/>
          </w:tcPr>
          <w:p w14:paraId="73AD98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2.8</w:t>
            </w:r>
          </w:p>
        </w:tc>
        <w:tc>
          <w:tcPr>
            <w:tcW w:w="9122" w:type="dxa"/>
          </w:tcPr>
          <w:p w14:paraId="65AF507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F01E31" w:rsidRPr="002C35F1" w14:paraId="23813121" w14:textId="77777777" w:rsidTr="00F01E31">
        <w:trPr>
          <w:trHeight w:val="208"/>
        </w:trPr>
        <w:tc>
          <w:tcPr>
            <w:tcW w:w="741" w:type="dxa"/>
          </w:tcPr>
          <w:p w14:paraId="76AE752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9122" w:type="dxa"/>
          </w:tcPr>
          <w:p w14:paraId="1DD22FD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Смута в России</w:t>
            </w:r>
          </w:p>
        </w:tc>
      </w:tr>
      <w:tr w:rsidR="00F01E31" w:rsidRPr="002C35F1" w14:paraId="14079087" w14:textId="77777777" w:rsidTr="00F01E31">
        <w:trPr>
          <w:trHeight w:val="208"/>
        </w:trPr>
        <w:tc>
          <w:tcPr>
            <w:tcW w:w="741" w:type="dxa"/>
          </w:tcPr>
          <w:p w14:paraId="2E468E6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9122" w:type="dxa"/>
          </w:tcPr>
          <w:p w14:paraId="63D240A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F01E31" w:rsidRPr="002C35F1" w14:paraId="7184CD46" w14:textId="77777777" w:rsidTr="00F01E31">
        <w:trPr>
          <w:trHeight w:val="208"/>
        </w:trPr>
        <w:tc>
          <w:tcPr>
            <w:tcW w:w="741" w:type="dxa"/>
          </w:tcPr>
          <w:p w14:paraId="01404B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9122" w:type="dxa"/>
          </w:tcPr>
          <w:p w14:paraId="1A9F6F7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F01E31" w:rsidRPr="002C35F1" w14:paraId="0E7E1A2F" w14:textId="77777777" w:rsidTr="00F01E31">
        <w:trPr>
          <w:trHeight w:val="208"/>
        </w:trPr>
        <w:tc>
          <w:tcPr>
            <w:tcW w:w="741" w:type="dxa"/>
          </w:tcPr>
          <w:p w14:paraId="0EC3EAF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9122" w:type="dxa"/>
          </w:tcPr>
          <w:p w14:paraId="0D1A7AA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4BE0EA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F01E31" w:rsidRPr="002C35F1" w14:paraId="709C2780" w14:textId="77777777" w:rsidTr="00F01E31">
        <w:trPr>
          <w:trHeight w:val="208"/>
        </w:trPr>
        <w:tc>
          <w:tcPr>
            <w:tcW w:w="741" w:type="dxa"/>
          </w:tcPr>
          <w:p w14:paraId="16BF2D2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9122" w:type="dxa"/>
          </w:tcPr>
          <w:p w14:paraId="3F3508B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F01E31" w:rsidRPr="002C35F1" w14:paraId="66E2909E" w14:textId="77777777" w:rsidTr="00F01E31">
        <w:trPr>
          <w:trHeight w:val="208"/>
        </w:trPr>
        <w:tc>
          <w:tcPr>
            <w:tcW w:w="741" w:type="dxa"/>
          </w:tcPr>
          <w:p w14:paraId="31A43D3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3.5</w:t>
            </w:r>
          </w:p>
        </w:tc>
        <w:tc>
          <w:tcPr>
            <w:tcW w:w="9122" w:type="dxa"/>
          </w:tcPr>
          <w:p w14:paraId="04CDD14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F01E31" w:rsidRPr="002C35F1" w14:paraId="3F90B791" w14:textId="77777777" w:rsidTr="00F01E31">
        <w:trPr>
          <w:trHeight w:val="208"/>
        </w:trPr>
        <w:tc>
          <w:tcPr>
            <w:tcW w:w="741" w:type="dxa"/>
          </w:tcPr>
          <w:p w14:paraId="1CD2F8F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w:t>
            </w:r>
          </w:p>
        </w:tc>
        <w:tc>
          <w:tcPr>
            <w:tcW w:w="9122" w:type="dxa"/>
          </w:tcPr>
          <w:p w14:paraId="64A596A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XVII в.</w:t>
            </w:r>
          </w:p>
        </w:tc>
      </w:tr>
      <w:tr w:rsidR="00F01E31" w:rsidRPr="002C35F1" w14:paraId="6ED5A060" w14:textId="77777777" w:rsidTr="00F01E31">
        <w:trPr>
          <w:trHeight w:val="208"/>
        </w:trPr>
        <w:tc>
          <w:tcPr>
            <w:tcW w:w="741" w:type="dxa"/>
          </w:tcPr>
          <w:p w14:paraId="2DDF130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9122" w:type="dxa"/>
          </w:tcPr>
          <w:p w14:paraId="61EA26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F01E31" w:rsidRPr="002C35F1" w14:paraId="29E07D4A" w14:textId="77777777" w:rsidTr="00F01E31">
        <w:trPr>
          <w:trHeight w:val="208"/>
        </w:trPr>
        <w:tc>
          <w:tcPr>
            <w:tcW w:w="741" w:type="dxa"/>
          </w:tcPr>
          <w:p w14:paraId="147662B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9122" w:type="dxa"/>
          </w:tcPr>
          <w:p w14:paraId="1CB59F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7EC36AA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Правительство Б.И. Морозова и И.Д. Милославского: итоги его деятельности</w:t>
            </w:r>
          </w:p>
        </w:tc>
      </w:tr>
      <w:tr w:rsidR="00F01E31" w:rsidRPr="002C35F1" w14:paraId="02F27F46" w14:textId="77777777" w:rsidTr="00F01E31">
        <w:trPr>
          <w:trHeight w:val="208"/>
        </w:trPr>
        <w:tc>
          <w:tcPr>
            <w:tcW w:w="741" w:type="dxa"/>
          </w:tcPr>
          <w:p w14:paraId="24333EE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9122" w:type="dxa"/>
          </w:tcPr>
          <w:p w14:paraId="5D00CE2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F01E31" w:rsidRPr="002C35F1" w14:paraId="4C8667C5" w14:textId="77777777" w:rsidTr="00F01E31">
        <w:trPr>
          <w:trHeight w:val="208"/>
        </w:trPr>
        <w:tc>
          <w:tcPr>
            <w:tcW w:w="741" w:type="dxa"/>
          </w:tcPr>
          <w:p w14:paraId="2C095BA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9122" w:type="dxa"/>
          </w:tcPr>
          <w:p w14:paraId="7E0CCFA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Царь Федор Алексеевич. Отмена местничества. Налоговая (податная) реформа</w:t>
            </w:r>
          </w:p>
        </w:tc>
      </w:tr>
      <w:tr w:rsidR="00F01E31" w:rsidRPr="002C35F1" w14:paraId="6F3C8649" w14:textId="77777777" w:rsidTr="00F01E31">
        <w:trPr>
          <w:trHeight w:val="208"/>
        </w:trPr>
        <w:tc>
          <w:tcPr>
            <w:tcW w:w="741" w:type="dxa"/>
          </w:tcPr>
          <w:p w14:paraId="5B47DC6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9122" w:type="dxa"/>
          </w:tcPr>
          <w:p w14:paraId="6EDEAA6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F01E31" w:rsidRPr="002C35F1" w14:paraId="604EBAAB" w14:textId="77777777" w:rsidTr="00F01E31">
        <w:trPr>
          <w:trHeight w:val="208"/>
        </w:trPr>
        <w:tc>
          <w:tcPr>
            <w:tcW w:w="741" w:type="dxa"/>
          </w:tcPr>
          <w:p w14:paraId="7FF8A05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4.6</w:t>
            </w:r>
          </w:p>
        </w:tc>
        <w:tc>
          <w:tcPr>
            <w:tcW w:w="9122" w:type="dxa"/>
          </w:tcPr>
          <w:p w14:paraId="002D2E1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F01E31" w:rsidRPr="002C35F1" w14:paraId="0AB390F6" w14:textId="77777777" w:rsidTr="00F01E31">
        <w:trPr>
          <w:trHeight w:val="208"/>
        </w:trPr>
        <w:tc>
          <w:tcPr>
            <w:tcW w:w="741" w:type="dxa"/>
          </w:tcPr>
          <w:p w14:paraId="475C0B7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4.7</w:t>
            </w:r>
          </w:p>
        </w:tc>
        <w:tc>
          <w:tcPr>
            <w:tcW w:w="9122" w:type="dxa"/>
          </w:tcPr>
          <w:p w14:paraId="312F9D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F01E31" w:rsidRPr="002C35F1" w14:paraId="1B656240" w14:textId="77777777" w:rsidTr="00F01E31">
        <w:trPr>
          <w:trHeight w:val="208"/>
        </w:trPr>
        <w:tc>
          <w:tcPr>
            <w:tcW w:w="741" w:type="dxa"/>
          </w:tcPr>
          <w:p w14:paraId="25CCE0F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4.8</w:t>
            </w:r>
          </w:p>
        </w:tc>
        <w:tc>
          <w:tcPr>
            <w:tcW w:w="9122" w:type="dxa"/>
          </w:tcPr>
          <w:p w14:paraId="3FE04F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F01E31" w:rsidRPr="002C35F1" w14:paraId="4740A0F8" w14:textId="77777777" w:rsidTr="00F01E31">
        <w:trPr>
          <w:trHeight w:val="208"/>
        </w:trPr>
        <w:tc>
          <w:tcPr>
            <w:tcW w:w="741" w:type="dxa"/>
          </w:tcPr>
          <w:p w14:paraId="1B7700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4.9</w:t>
            </w:r>
          </w:p>
        </w:tc>
        <w:tc>
          <w:tcPr>
            <w:tcW w:w="9122" w:type="dxa"/>
          </w:tcPr>
          <w:p w14:paraId="3F5075C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Освоение новых территорий. Народы России в XVII в.</w:t>
            </w:r>
          </w:p>
          <w:p w14:paraId="0CC342C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39E5FDA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F01E31" w:rsidRPr="002C35F1" w14:paraId="26A1739E" w14:textId="77777777" w:rsidTr="00F01E31">
        <w:trPr>
          <w:trHeight w:val="208"/>
        </w:trPr>
        <w:tc>
          <w:tcPr>
            <w:tcW w:w="741" w:type="dxa"/>
          </w:tcPr>
          <w:p w14:paraId="156C37D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4.10</w:t>
            </w:r>
          </w:p>
        </w:tc>
        <w:tc>
          <w:tcPr>
            <w:tcW w:w="9122" w:type="dxa"/>
          </w:tcPr>
          <w:p w14:paraId="73A7F71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XVI - XVII вв.</w:t>
            </w:r>
          </w:p>
          <w:p w14:paraId="0DBF3D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CA4FD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09575D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0D6AC6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F01E31" w:rsidRPr="002C35F1" w14:paraId="597FADBA" w14:textId="77777777" w:rsidTr="00F01E31">
        <w:trPr>
          <w:trHeight w:val="208"/>
        </w:trPr>
        <w:tc>
          <w:tcPr>
            <w:tcW w:w="741" w:type="dxa"/>
          </w:tcPr>
          <w:p w14:paraId="1ADD39B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5</w:t>
            </w:r>
          </w:p>
        </w:tc>
        <w:tc>
          <w:tcPr>
            <w:tcW w:w="9122" w:type="dxa"/>
          </w:tcPr>
          <w:p w14:paraId="33FBAF4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Наш край в XVI - XVII вв.</w:t>
            </w:r>
          </w:p>
        </w:tc>
      </w:tr>
    </w:tbl>
    <w:p w14:paraId="1238933D" w14:textId="77777777" w:rsidR="00F01E31" w:rsidRPr="002C35F1" w:rsidRDefault="00F01E31" w:rsidP="00F01E31">
      <w:pPr>
        <w:pStyle w:val="af3"/>
        <w:rPr>
          <w:rFonts w:ascii="Times New Roman" w:hAnsi="Times New Roman" w:cs="Times New Roman"/>
        </w:rPr>
      </w:pPr>
    </w:p>
    <w:p w14:paraId="1F753665" w14:textId="77777777" w:rsidR="00F01E31" w:rsidRPr="002C35F1" w:rsidRDefault="00F01E31" w:rsidP="008E38A7">
      <w:pPr>
        <w:pStyle w:val="af3"/>
        <w:jc w:val="right"/>
        <w:rPr>
          <w:rFonts w:ascii="Times New Roman" w:hAnsi="Times New Roman" w:cs="Times New Roman"/>
        </w:rPr>
      </w:pPr>
      <w:r w:rsidRPr="002C35F1">
        <w:rPr>
          <w:rFonts w:ascii="Times New Roman" w:hAnsi="Times New Roman" w:cs="Times New Roman"/>
        </w:rPr>
        <w:t>Таблица 16.6</w:t>
      </w:r>
    </w:p>
    <w:p w14:paraId="6EB4931C" w14:textId="77777777" w:rsidR="00F01E31" w:rsidRPr="002C35F1" w:rsidRDefault="00F01E31" w:rsidP="00F01E31">
      <w:pPr>
        <w:pStyle w:val="af3"/>
        <w:rPr>
          <w:rFonts w:ascii="Times New Roman" w:hAnsi="Times New Roman" w:cs="Times New Roman"/>
        </w:rPr>
      </w:pPr>
    </w:p>
    <w:p w14:paraId="65F5568D" w14:textId="42339CB1" w:rsidR="00F01E31" w:rsidRPr="002C35F1" w:rsidRDefault="008E38A7" w:rsidP="00F01E31">
      <w:pPr>
        <w:pStyle w:val="af3"/>
        <w:rPr>
          <w:rFonts w:ascii="Times New Roman" w:hAnsi="Times New Roman" w:cs="Times New Roman"/>
        </w:rPr>
      </w:pPr>
      <w:r>
        <w:rPr>
          <w:rFonts w:ascii="Times New Roman" w:hAnsi="Times New Roman" w:cs="Times New Roman"/>
        </w:rPr>
        <w:t xml:space="preserve">               </w:t>
      </w:r>
      <w:r w:rsidR="00F01E31" w:rsidRPr="002C35F1">
        <w:rPr>
          <w:rFonts w:ascii="Times New Roman" w:hAnsi="Times New Roman" w:cs="Times New Roman"/>
        </w:rPr>
        <w:t>Проверяемые требования к результатам освоения основной</w:t>
      </w:r>
      <w:r>
        <w:rPr>
          <w:rFonts w:ascii="Times New Roman" w:hAnsi="Times New Roman" w:cs="Times New Roman"/>
        </w:rPr>
        <w:t xml:space="preserve"> </w:t>
      </w:r>
      <w:r w:rsidR="00F01E31" w:rsidRPr="002C35F1">
        <w:rPr>
          <w:rFonts w:ascii="Times New Roman" w:hAnsi="Times New Roman" w:cs="Times New Roman"/>
        </w:rPr>
        <w:t>образовательной программы (8 класс)</w:t>
      </w:r>
    </w:p>
    <w:p w14:paraId="10065C0E" w14:textId="77777777" w:rsidR="00F01E31" w:rsidRPr="002C35F1" w:rsidRDefault="00F01E31" w:rsidP="00F01E31">
      <w:pPr>
        <w:pStyle w:val="af3"/>
        <w:rPr>
          <w:rFonts w:ascii="Times New Roman" w:hAnsi="Times New Roman" w:cs="Times New Roman"/>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2"/>
        <w:gridCol w:w="8709"/>
      </w:tblGrid>
      <w:tr w:rsidR="00F01E31" w:rsidRPr="002C35F1" w14:paraId="4F47279B" w14:textId="77777777" w:rsidTr="00F01E31">
        <w:tc>
          <w:tcPr>
            <w:tcW w:w="1072" w:type="dxa"/>
          </w:tcPr>
          <w:p w14:paraId="5F0650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 проверяемого результата</w:t>
            </w:r>
          </w:p>
        </w:tc>
        <w:tc>
          <w:tcPr>
            <w:tcW w:w="8709" w:type="dxa"/>
          </w:tcPr>
          <w:p w14:paraId="103B556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F01E31" w:rsidRPr="002C35F1" w14:paraId="36F62304" w14:textId="77777777" w:rsidTr="00F01E31">
        <w:tc>
          <w:tcPr>
            <w:tcW w:w="1072" w:type="dxa"/>
            <w:vAlign w:val="center"/>
          </w:tcPr>
          <w:p w14:paraId="77C7361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8709" w:type="dxa"/>
          </w:tcPr>
          <w:p w14:paraId="3072962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хронологии, работа с хронологией</w:t>
            </w:r>
          </w:p>
        </w:tc>
      </w:tr>
      <w:tr w:rsidR="00F01E31" w:rsidRPr="002C35F1" w14:paraId="6FFC03B5" w14:textId="77777777" w:rsidTr="00F01E31">
        <w:tc>
          <w:tcPr>
            <w:tcW w:w="1072" w:type="dxa"/>
          </w:tcPr>
          <w:p w14:paraId="1BAA1EA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8709" w:type="dxa"/>
          </w:tcPr>
          <w:p w14:paraId="6867C4F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tc>
      </w:tr>
      <w:tr w:rsidR="00F01E31" w:rsidRPr="002C35F1" w14:paraId="65068DCF" w14:textId="77777777" w:rsidTr="00F01E31">
        <w:tc>
          <w:tcPr>
            <w:tcW w:w="1072" w:type="dxa"/>
          </w:tcPr>
          <w:p w14:paraId="322717A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8709" w:type="dxa"/>
          </w:tcPr>
          <w:p w14:paraId="20C29CD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последовательность событий, явлений, процессов отечественной и всеобщей истории XVIII в.</w:t>
            </w:r>
          </w:p>
        </w:tc>
      </w:tr>
      <w:tr w:rsidR="00F01E31" w:rsidRPr="002C35F1" w14:paraId="77335A4B" w14:textId="77777777" w:rsidTr="00F01E31">
        <w:tc>
          <w:tcPr>
            <w:tcW w:w="1072" w:type="dxa"/>
          </w:tcPr>
          <w:p w14:paraId="477B2B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8709" w:type="dxa"/>
          </w:tcPr>
          <w:p w14:paraId="5B4167A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синхронность событий отечественной и всеобщей истории XVIII в.</w:t>
            </w:r>
          </w:p>
        </w:tc>
      </w:tr>
      <w:tr w:rsidR="00F01E31" w:rsidRPr="002C35F1" w14:paraId="58A081F0" w14:textId="77777777" w:rsidTr="00F01E31">
        <w:tc>
          <w:tcPr>
            <w:tcW w:w="1072" w:type="dxa"/>
          </w:tcPr>
          <w:p w14:paraId="081BF8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8709" w:type="dxa"/>
          </w:tcPr>
          <w:p w14:paraId="3419B0C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современников исторических событий, явлений, процессов отечественной и всеобщей истории XVIII в.</w:t>
            </w:r>
          </w:p>
        </w:tc>
      </w:tr>
      <w:tr w:rsidR="00F01E31" w:rsidRPr="002C35F1" w14:paraId="0E90B627" w14:textId="77777777" w:rsidTr="00F01E31">
        <w:tc>
          <w:tcPr>
            <w:tcW w:w="1072" w:type="dxa"/>
          </w:tcPr>
          <w:p w14:paraId="20A5A96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8709" w:type="dxa"/>
          </w:tcPr>
          <w:p w14:paraId="0E5FDC3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исторических фактов, работа с фактами</w:t>
            </w:r>
          </w:p>
        </w:tc>
      </w:tr>
      <w:tr w:rsidR="00F01E31" w:rsidRPr="002C35F1" w14:paraId="49890149" w14:textId="77777777" w:rsidTr="00F01E31">
        <w:tc>
          <w:tcPr>
            <w:tcW w:w="1072" w:type="dxa"/>
          </w:tcPr>
          <w:p w14:paraId="60A8AD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8709" w:type="dxa"/>
          </w:tcPr>
          <w:p w14:paraId="42080A8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tc>
      </w:tr>
      <w:tr w:rsidR="00F01E31" w:rsidRPr="002C35F1" w14:paraId="3402775D" w14:textId="77777777" w:rsidTr="00F01E31">
        <w:tc>
          <w:tcPr>
            <w:tcW w:w="1072" w:type="dxa"/>
          </w:tcPr>
          <w:p w14:paraId="28032D5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8709" w:type="dxa"/>
          </w:tcPr>
          <w:p w14:paraId="1CEFBBC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F01E31" w:rsidRPr="002C35F1" w14:paraId="75ABDDB0" w14:textId="77777777" w:rsidTr="00F01E31">
        <w:tc>
          <w:tcPr>
            <w:tcW w:w="1072" w:type="dxa"/>
          </w:tcPr>
          <w:p w14:paraId="5DA9F09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8709" w:type="dxa"/>
          </w:tcPr>
          <w:p w14:paraId="5B80C25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исторической картой</w:t>
            </w:r>
          </w:p>
        </w:tc>
      </w:tr>
      <w:tr w:rsidR="00F01E31" w:rsidRPr="002C35F1" w14:paraId="3142D4FB" w14:textId="77777777" w:rsidTr="00F01E31">
        <w:tc>
          <w:tcPr>
            <w:tcW w:w="1072" w:type="dxa"/>
          </w:tcPr>
          <w:p w14:paraId="5D64AC9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8709" w:type="dxa"/>
          </w:tcPr>
          <w:p w14:paraId="7A3DD5D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F01E31" w:rsidRPr="002C35F1" w14:paraId="633BD88C" w14:textId="77777777" w:rsidTr="00F01E31">
        <w:tc>
          <w:tcPr>
            <w:tcW w:w="1072" w:type="dxa"/>
          </w:tcPr>
          <w:p w14:paraId="6BF17C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8709" w:type="dxa"/>
          </w:tcPr>
          <w:p w14:paraId="2A42E44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на основе исторической карты (схемы) исторические события, явления, процессы отечественной и всеобщей истории XVIII в.</w:t>
            </w:r>
          </w:p>
        </w:tc>
      </w:tr>
      <w:tr w:rsidR="00F01E31" w:rsidRPr="002C35F1" w14:paraId="74ED1C17" w14:textId="77777777" w:rsidTr="00F01E31">
        <w:tc>
          <w:tcPr>
            <w:tcW w:w="1072" w:type="dxa"/>
          </w:tcPr>
          <w:p w14:paraId="09EF56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8709" w:type="dxa"/>
          </w:tcPr>
          <w:p w14:paraId="3DD6CFC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F01E31" w:rsidRPr="002C35F1" w14:paraId="6D3A8755" w14:textId="77777777" w:rsidTr="00F01E31">
        <w:tc>
          <w:tcPr>
            <w:tcW w:w="1072" w:type="dxa"/>
          </w:tcPr>
          <w:p w14:paraId="475B9DA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8709" w:type="dxa"/>
          </w:tcPr>
          <w:p w14:paraId="20BC274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историческими источниками</w:t>
            </w:r>
          </w:p>
        </w:tc>
      </w:tr>
      <w:tr w:rsidR="00F01E31" w:rsidRPr="002C35F1" w14:paraId="6BA957D4" w14:textId="77777777" w:rsidTr="00F01E31">
        <w:tc>
          <w:tcPr>
            <w:tcW w:w="1072" w:type="dxa"/>
          </w:tcPr>
          <w:p w14:paraId="7966B3D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8709" w:type="dxa"/>
          </w:tcPr>
          <w:p w14:paraId="740E824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основные типы исторических источников отечественной и всеобщей истории XVIII в.</w:t>
            </w:r>
          </w:p>
        </w:tc>
      </w:tr>
      <w:tr w:rsidR="00F01E31" w:rsidRPr="002C35F1" w14:paraId="2C147D0B" w14:textId="77777777" w:rsidTr="00F01E31">
        <w:tc>
          <w:tcPr>
            <w:tcW w:w="1072" w:type="dxa"/>
          </w:tcPr>
          <w:p w14:paraId="5A9B3F1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8709" w:type="dxa"/>
          </w:tcPr>
          <w:p w14:paraId="10D08F4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F01E31" w:rsidRPr="002C35F1" w14:paraId="7DFE7B91" w14:textId="77777777" w:rsidTr="00F01E31">
        <w:tc>
          <w:tcPr>
            <w:tcW w:w="1072" w:type="dxa"/>
          </w:tcPr>
          <w:p w14:paraId="290DCC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4.3</w:t>
            </w:r>
          </w:p>
        </w:tc>
        <w:tc>
          <w:tcPr>
            <w:tcW w:w="8709" w:type="dxa"/>
          </w:tcPr>
          <w:p w14:paraId="117CDB8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назначение исторического источника, раскрывать его информационную ценность</w:t>
            </w:r>
          </w:p>
        </w:tc>
      </w:tr>
      <w:tr w:rsidR="00F01E31" w:rsidRPr="002C35F1" w14:paraId="791471EC" w14:textId="77777777" w:rsidTr="00F01E31">
        <w:tc>
          <w:tcPr>
            <w:tcW w:w="1072" w:type="dxa"/>
          </w:tcPr>
          <w:p w14:paraId="26D76C5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8709" w:type="dxa"/>
          </w:tcPr>
          <w:p w14:paraId="31648A2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F01E31" w:rsidRPr="002C35F1" w14:paraId="71A9B616" w14:textId="77777777" w:rsidTr="00F01E31">
        <w:tc>
          <w:tcPr>
            <w:tcW w:w="1072" w:type="dxa"/>
          </w:tcPr>
          <w:p w14:paraId="20636BB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8709" w:type="dxa"/>
          </w:tcPr>
          <w:p w14:paraId="212709A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F01E31" w:rsidRPr="002C35F1" w14:paraId="55B0897F" w14:textId="77777777" w:rsidTr="00F01E31">
        <w:tc>
          <w:tcPr>
            <w:tcW w:w="1072" w:type="dxa"/>
          </w:tcPr>
          <w:p w14:paraId="16BB5E3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4.6</w:t>
            </w:r>
          </w:p>
        </w:tc>
        <w:tc>
          <w:tcPr>
            <w:tcW w:w="8709" w:type="dxa"/>
          </w:tcPr>
          <w:p w14:paraId="2D19E69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Привлекать контекстную информацию при работе с историческими источниками по отечественной и всеобщей истории XVIII в.</w:t>
            </w:r>
          </w:p>
        </w:tc>
      </w:tr>
      <w:tr w:rsidR="00F01E31" w:rsidRPr="002C35F1" w14:paraId="318D03A2" w14:textId="77777777" w:rsidTr="00F01E31">
        <w:tc>
          <w:tcPr>
            <w:tcW w:w="1072" w:type="dxa"/>
          </w:tcPr>
          <w:p w14:paraId="7097A80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4.7</w:t>
            </w:r>
          </w:p>
        </w:tc>
        <w:tc>
          <w:tcPr>
            <w:tcW w:w="8709" w:type="dxa"/>
          </w:tcPr>
          <w:p w14:paraId="0515D4A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Анализировать текстовые, визуальные источники исторической информации по отечественной и всеобщей истории XVIII в.</w:t>
            </w:r>
          </w:p>
        </w:tc>
      </w:tr>
      <w:tr w:rsidR="00F01E31" w:rsidRPr="002C35F1" w14:paraId="65E4CB23" w14:textId="77777777" w:rsidTr="00F01E31">
        <w:tc>
          <w:tcPr>
            <w:tcW w:w="1072" w:type="dxa"/>
          </w:tcPr>
          <w:p w14:paraId="09D1315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4.8</w:t>
            </w:r>
          </w:p>
        </w:tc>
        <w:tc>
          <w:tcPr>
            <w:tcW w:w="8709" w:type="dxa"/>
          </w:tcPr>
          <w:p w14:paraId="395DFD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историческую информацию по отечественной и всеобщей истории XVIII в. в виде таблиц, схем, диаграмм</w:t>
            </w:r>
          </w:p>
        </w:tc>
      </w:tr>
      <w:tr w:rsidR="00F01E31" w:rsidRPr="002C35F1" w14:paraId="5A4C48D2" w14:textId="77777777" w:rsidTr="00F01E31">
        <w:tc>
          <w:tcPr>
            <w:tcW w:w="1072" w:type="dxa"/>
          </w:tcPr>
          <w:p w14:paraId="1551F8D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8709" w:type="dxa"/>
          </w:tcPr>
          <w:p w14:paraId="04C37AD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описание (реконструкция)</w:t>
            </w:r>
          </w:p>
        </w:tc>
      </w:tr>
      <w:tr w:rsidR="00F01E31" w:rsidRPr="002C35F1" w14:paraId="564CD5ED" w14:textId="77777777" w:rsidTr="00F01E31">
        <w:tc>
          <w:tcPr>
            <w:tcW w:w="1072" w:type="dxa"/>
          </w:tcPr>
          <w:p w14:paraId="3B927B6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w:t>
            </w:r>
          </w:p>
        </w:tc>
        <w:tc>
          <w:tcPr>
            <w:tcW w:w="8709" w:type="dxa"/>
          </w:tcPr>
          <w:p w14:paraId="7D94F37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F01E31" w:rsidRPr="002C35F1" w14:paraId="246C86C0" w14:textId="77777777" w:rsidTr="00F01E31">
        <w:tc>
          <w:tcPr>
            <w:tcW w:w="1072" w:type="dxa"/>
          </w:tcPr>
          <w:p w14:paraId="5CB7B9D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w:t>
            </w:r>
          </w:p>
        </w:tc>
        <w:tc>
          <w:tcPr>
            <w:tcW w:w="8709" w:type="dxa"/>
          </w:tcPr>
          <w:p w14:paraId="0F6157A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F01E31" w:rsidRPr="002C35F1" w14:paraId="1FA633A2" w14:textId="77777777" w:rsidTr="00F01E31">
        <w:tc>
          <w:tcPr>
            <w:tcW w:w="1072" w:type="dxa"/>
          </w:tcPr>
          <w:p w14:paraId="727A287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5.3</w:t>
            </w:r>
          </w:p>
        </w:tc>
        <w:tc>
          <w:tcPr>
            <w:tcW w:w="8709" w:type="dxa"/>
          </w:tcPr>
          <w:p w14:paraId="53708B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tc>
      </w:tr>
      <w:tr w:rsidR="00F01E31" w:rsidRPr="002C35F1" w14:paraId="42C39F50" w14:textId="77777777" w:rsidTr="00F01E31">
        <w:tc>
          <w:tcPr>
            <w:tcW w:w="1072" w:type="dxa"/>
          </w:tcPr>
          <w:p w14:paraId="4617830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8709" w:type="dxa"/>
          </w:tcPr>
          <w:p w14:paraId="0F0B623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 объяснение исторических событий, явлений</w:t>
            </w:r>
          </w:p>
        </w:tc>
      </w:tr>
      <w:tr w:rsidR="00F01E31" w:rsidRPr="002C35F1" w14:paraId="4060629E" w14:textId="77777777" w:rsidTr="00F01E31">
        <w:tc>
          <w:tcPr>
            <w:tcW w:w="1072" w:type="dxa"/>
          </w:tcPr>
          <w:p w14:paraId="65C396E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6.1</w:t>
            </w:r>
          </w:p>
        </w:tc>
        <w:tc>
          <w:tcPr>
            <w:tcW w:w="8709" w:type="dxa"/>
          </w:tcPr>
          <w:p w14:paraId="1B8109C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Раскрывать существенные черты и характерные признаки исторических событий, явлений, процессов</w:t>
            </w:r>
          </w:p>
        </w:tc>
      </w:tr>
      <w:tr w:rsidR="00F01E31" w:rsidRPr="002C35F1" w14:paraId="2A7E9F9B" w14:textId="77777777" w:rsidTr="00F01E31">
        <w:tc>
          <w:tcPr>
            <w:tcW w:w="1072" w:type="dxa"/>
          </w:tcPr>
          <w:p w14:paraId="4CB42D0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6.2</w:t>
            </w:r>
          </w:p>
        </w:tc>
        <w:tc>
          <w:tcPr>
            <w:tcW w:w="8709" w:type="dxa"/>
          </w:tcPr>
          <w:p w14:paraId="372F3E8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F01E31" w:rsidRPr="002C35F1" w14:paraId="23B48ECA" w14:textId="77777777" w:rsidTr="00F01E31">
        <w:tc>
          <w:tcPr>
            <w:tcW w:w="1072" w:type="dxa"/>
          </w:tcPr>
          <w:p w14:paraId="56BDB9A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6.3</w:t>
            </w:r>
          </w:p>
        </w:tc>
        <w:tc>
          <w:tcPr>
            <w:tcW w:w="8709" w:type="dxa"/>
          </w:tcPr>
          <w:p w14:paraId="4787116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F01E31" w:rsidRPr="002C35F1" w14:paraId="098D120D" w14:textId="77777777" w:rsidTr="00F01E31">
        <w:tc>
          <w:tcPr>
            <w:tcW w:w="1072" w:type="dxa"/>
          </w:tcPr>
          <w:p w14:paraId="60D6AF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6.4</w:t>
            </w:r>
          </w:p>
        </w:tc>
        <w:tc>
          <w:tcPr>
            <w:tcW w:w="8709" w:type="dxa"/>
          </w:tcPr>
          <w:p w14:paraId="2715C75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F01E31" w:rsidRPr="002C35F1" w14:paraId="103376FB" w14:textId="77777777" w:rsidTr="00F01E31">
        <w:tc>
          <w:tcPr>
            <w:tcW w:w="1072" w:type="dxa"/>
          </w:tcPr>
          <w:p w14:paraId="03FA2E1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6.5</w:t>
            </w:r>
          </w:p>
        </w:tc>
        <w:tc>
          <w:tcPr>
            <w:tcW w:w="8709" w:type="dxa"/>
          </w:tcPr>
          <w:p w14:paraId="2FC769D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особенности развития культуры, быта и нравов народов отечественной и всеобщей истории XVIII в.</w:t>
            </w:r>
          </w:p>
        </w:tc>
      </w:tr>
      <w:tr w:rsidR="00F01E31" w:rsidRPr="002C35F1" w14:paraId="11DAB6D8" w14:textId="77777777" w:rsidTr="00F01E31">
        <w:tc>
          <w:tcPr>
            <w:tcW w:w="1072" w:type="dxa"/>
          </w:tcPr>
          <w:p w14:paraId="21683EE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6.6</w:t>
            </w:r>
          </w:p>
        </w:tc>
        <w:tc>
          <w:tcPr>
            <w:tcW w:w="8709" w:type="dxa"/>
          </w:tcPr>
          <w:p w14:paraId="37429F0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F01E31" w:rsidRPr="002C35F1" w14:paraId="4B9FFA29" w14:textId="77777777" w:rsidTr="00F01E31">
        <w:tc>
          <w:tcPr>
            <w:tcW w:w="1072" w:type="dxa"/>
          </w:tcPr>
          <w:p w14:paraId="0EA528E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7</w:t>
            </w:r>
          </w:p>
        </w:tc>
        <w:tc>
          <w:tcPr>
            <w:tcW w:w="8709" w:type="dxa"/>
          </w:tcPr>
          <w:p w14:paraId="711EF4B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tc>
      </w:tr>
      <w:tr w:rsidR="00F01E31" w:rsidRPr="002C35F1" w14:paraId="1CB4E8BB" w14:textId="77777777" w:rsidTr="00F01E31">
        <w:tc>
          <w:tcPr>
            <w:tcW w:w="1072" w:type="dxa"/>
          </w:tcPr>
          <w:p w14:paraId="534CC85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7.1</w:t>
            </w:r>
          </w:p>
        </w:tc>
        <w:tc>
          <w:tcPr>
            <w:tcW w:w="8709" w:type="dxa"/>
          </w:tcPr>
          <w:p w14:paraId="43AE9C7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F01E31" w:rsidRPr="002C35F1" w14:paraId="53CDFD87" w14:textId="77777777" w:rsidTr="00F01E31">
        <w:tc>
          <w:tcPr>
            <w:tcW w:w="1072" w:type="dxa"/>
          </w:tcPr>
          <w:p w14:paraId="635118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7.2</w:t>
            </w:r>
          </w:p>
        </w:tc>
        <w:tc>
          <w:tcPr>
            <w:tcW w:w="8709" w:type="dxa"/>
          </w:tcPr>
          <w:p w14:paraId="392822D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F01E31" w:rsidRPr="002C35F1" w14:paraId="4E30214D" w14:textId="77777777" w:rsidTr="00F01E31">
        <w:tc>
          <w:tcPr>
            <w:tcW w:w="1072" w:type="dxa"/>
          </w:tcPr>
          <w:p w14:paraId="2084194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7.3</w:t>
            </w:r>
          </w:p>
        </w:tc>
        <w:tc>
          <w:tcPr>
            <w:tcW w:w="8709" w:type="dxa"/>
          </w:tcPr>
          <w:p w14:paraId="06CBA9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F01E31" w:rsidRPr="002C35F1" w14:paraId="59CF9EFD" w14:textId="77777777" w:rsidTr="00F01E31">
        <w:tc>
          <w:tcPr>
            <w:tcW w:w="1072" w:type="dxa"/>
          </w:tcPr>
          <w:p w14:paraId="277A6B3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w:t>
            </w:r>
          </w:p>
        </w:tc>
        <w:tc>
          <w:tcPr>
            <w:tcW w:w="8709" w:type="dxa"/>
          </w:tcPr>
          <w:p w14:paraId="1E706B4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Применение исторических знаний</w:t>
            </w:r>
          </w:p>
        </w:tc>
      </w:tr>
      <w:tr w:rsidR="00F01E31" w:rsidRPr="002C35F1" w14:paraId="35A6A990" w14:textId="77777777" w:rsidTr="00F01E31">
        <w:tc>
          <w:tcPr>
            <w:tcW w:w="1072" w:type="dxa"/>
          </w:tcPr>
          <w:p w14:paraId="0D132B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8.1</w:t>
            </w:r>
          </w:p>
        </w:tc>
        <w:tc>
          <w:tcPr>
            <w:tcW w:w="8709" w:type="dxa"/>
          </w:tcPr>
          <w:p w14:paraId="3385F8C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F01E31" w:rsidRPr="002C35F1" w14:paraId="1671ED23" w14:textId="77777777" w:rsidTr="00F01E31">
        <w:tc>
          <w:tcPr>
            <w:tcW w:w="1072" w:type="dxa"/>
          </w:tcPr>
          <w:p w14:paraId="55C3D20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8.2</w:t>
            </w:r>
          </w:p>
        </w:tc>
        <w:tc>
          <w:tcPr>
            <w:tcW w:w="8709" w:type="dxa"/>
          </w:tcPr>
          <w:p w14:paraId="545D32C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Выполнять учебные проекты по отечественной и всеобщей истории XVIII в. (в том числе на региональном материале)</w:t>
            </w:r>
          </w:p>
        </w:tc>
      </w:tr>
      <w:tr w:rsidR="00F01E31" w:rsidRPr="002C35F1" w14:paraId="403B2884" w14:textId="77777777" w:rsidTr="00F01E31">
        <w:tc>
          <w:tcPr>
            <w:tcW w:w="1072" w:type="dxa"/>
          </w:tcPr>
          <w:p w14:paraId="2BA3205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8.3</w:t>
            </w:r>
          </w:p>
        </w:tc>
        <w:tc>
          <w:tcPr>
            <w:tcW w:w="8709" w:type="dxa"/>
          </w:tcPr>
          <w:p w14:paraId="2C1BC40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Использовать исторические понятия для решения учебных и практических задач</w:t>
            </w:r>
          </w:p>
        </w:tc>
      </w:tr>
      <w:tr w:rsidR="00F01E31" w:rsidRPr="002C35F1" w14:paraId="4C7900FC" w14:textId="77777777" w:rsidTr="00F01E31">
        <w:tc>
          <w:tcPr>
            <w:tcW w:w="1072" w:type="dxa"/>
          </w:tcPr>
          <w:p w14:paraId="388E14B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8.4</w:t>
            </w:r>
          </w:p>
        </w:tc>
        <w:tc>
          <w:tcPr>
            <w:tcW w:w="8709" w:type="dxa"/>
          </w:tcPr>
          <w:p w14:paraId="3DBE66C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59279B96" w14:textId="77777777" w:rsidR="00F01E31" w:rsidRPr="002C35F1" w:rsidRDefault="00F01E31" w:rsidP="00F01E31">
      <w:pPr>
        <w:pStyle w:val="af3"/>
        <w:rPr>
          <w:rFonts w:ascii="Times New Roman" w:hAnsi="Times New Roman" w:cs="Times New Roman"/>
        </w:rPr>
      </w:pPr>
    </w:p>
    <w:p w14:paraId="5F88B3BD" w14:textId="77777777" w:rsidR="00F01E31" w:rsidRPr="002C35F1" w:rsidRDefault="00F01E31" w:rsidP="008E38A7">
      <w:pPr>
        <w:pStyle w:val="af3"/>
        <w:jc w:val="right"/>
        <w:rPr>
          <w:rFonts w:ascii="Times New Roman" w:hAnsi="Times New Roman" w:cs="Times New Roman"/>
        </w:rPr>
      </w:pPr>
      <w:r w:rsidRPr="002C35F1">
        <w:rPr>
          <w:rFonts w:ascii="Times New Roman" w:hAnsi="Times New Roman" w:cs="Times New Roman"/>
        </w:rPr>
        <w:t>Таблица 16.7</w:t>
      </w:r>
    </w:p>
    <w:p w14:paraId="1A64493B" w14:textId="77777777" w:rsidR="00F01E31" w:rsidRPr="002C35F1" w:rsidRDefault="00F01E31" w:rsidP="00F01E31">
      <w:pPr>
        <w:pStyle w:val="af3"/>
        <w:rPr>
          <w:rFonts w:ascii="Times New Roman" w:hAnsi="Times New Roman" w:cs="Times New Roman"/>
        </w:rPr>
      </w:pPr>
    </w:p>
    <w:p w14:paraId="145A21AC" w14:textId="510F1B20" w:rsidR="00F01E31" w:rsidRPr="002C35F1" w:rsidRDefault="008E38A7" w:rsidP="00F01E31">
      <w:pPr>
        <w:pStyle w:val="af3"/>
        <w:rPr>
          <w:rFonts w:ascii="Times New Roman" w:hAnsi="Times New Roman" w:cs="Times New Roman"/>
        </w:rPr>
      </w:pPr>
      <w:r>
        <w:rPr>
          <w:rFonts w:ascii="Times New Roman" w:hAnsi="Times New Roman" w:cs="Times New Roman"/>
        </w:rPr>
        <w:t xml:space="preserve">                          </w:t>
      </w:r>
      <w:r w:rsidR="00F01E31" w:rsidRPr="002C35F1">
        <w:rPr>
          <w:rFonts w:ascii="Times New Roman" w:hAnsi="Times New Roman" w:cs="Times New Roman"/>
        </w:rPr>
        <w:t>Проверяемые элементы содержания (8 класс)</w:t>
      </w:r>
    </w:p>
    <w:p w14:paraId="60CA70AA" w14:textId="77777777" w:rsidR="00F01E31" w:rsidRPr="002C35F1" w:rsidRDefault="00F01E31" w:rsidP="00F01E31">
      <w:pPr>
        <w:pStyle w:val="af3"/>
        <w:rPr>
          <w:rFonts w:ascii="Times New Roman" w:hAnsi="Times New Roman" w:cs="Times New Roman"/>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1"/>
        <w:gridCol w:w="9207"/>
      </w:tblGrid>
      <w:tr w:rsidR="00F01E31" w:rsidRPr="002C35F1" w14:paraId="66C96D5F" w14:textId="77777777" w:rsidTr="00F01E31">
        <w:trPr>
          <w:trHeight w:val="144"/>
        </w:trPr>
        <w:tc>
          <w:tcPr>
            <w:tcW w:w="611" w:type="dxa"/>
          </w:tcPr>
          <w:p w14:paraId="515117E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w:t>
            </w:r>
          </w:p>
        </w:tc>
        <w:tc>
          <w:tcPr>
            <w:tcW w:w="9207" w:type="dxa"/>
          </w:tcPr>
          <w:p w14:paraId="2F0ED33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Проверяемый элемент содержания</w:t>
            </w:r>
          </w:p>
        </w:tc>
      </w:tr>
      <w:tr w:rsidR="00F01E31" w:rsidRPr="002C35F1" w14:paraId="133F794C" w14:textId="77777777" w:rsidTr="00F01E31">
        <w:trPr>
          <w:trHeight w:val="144"/>
        </w:trPr>
        <w:tc>
          <w:tcPr>
            <w:tcW w:w="611" w:type="dxa"/>
          </w:tcPr>
          <w:p w14:paraId="5875BC8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9207" w:type="dxa"/>
          </w:tcPr>
          <w:p w14:paraId="37CECA9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Всеобщая история. История Нового времени. XVIII в.</w:t>
            </w:r>
          </w:p>
        </w:tc>
      </w:tr>
      <w:tr w:rsidR="00F01E31" w:rsidRPr="002C35F1" w14:paraId="5DD06338" w14:textId="77777777" w:rsidTr="00F01E31">
        <w:trPr>
          <w:trHeight w:val="144"/>
        </w:trPr>
        <w:tc>
          <w:tcPr>
            <w:tcW w:w="611" w:type="dxa"/>
          </w:tcPr>
          <w:p w14:paraId="051D1C0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9207" w:type="dxa"/>
          </w:tcPr>
          <w:p w14:paraId="48C9BE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Век Просвещения.</w:t>
            </w:r>
          </w:p>
          <w:p w14:paraId="7E8F62D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F01E31" w:rsidRPr="002C35F1" w14:paraId="6B73612F" w14:textId="77777777" w:rsidTr="00F01E31">
        <w:trPr>
          <w:trHeight w:val="144"/>
        </w:trPr>
        <w:tc>
          <w:tcPr>
            <w:tcW w:w="611" w:type="dxa"/>
          </w:tcPr>
          <w:p w14:paraId="1E7B38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9207" w:type="dxa"/>
          </w:tcPr>
          <w:p w14:paraId="782CD85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F01E31" w:rsidRPr="002C35F1" w14:paraId="747CF958" w14:textId="77777777" w:rsidTr="00F01E31">
        <w:trPr>
          <w:trHeight w:val="144"/>
        </w:trPr>
        <w:tc>
          <w:tcPr>
            <w:tcW w:w="611" w:type="dxa"/>
          </w:tcPr>
          <w:p w14:paraId="4464261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9207" w:type="dxa"/>
          </w:tcPr>
          <w:p w14:paraId="5116D88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F01E31" w:rsidRPr="002C35F1" w14:paraId="6EF40D69" w14:textId="77777777" w:rsidTr="00F01E31">
        <w:trPr>
          <w:trHeight w:val="144"/>
        </w:trPr>
        <w:tc>
          <w:tcPr>
            <w:tcW w:w="611" w:type="dxa"/>
          </w:tcPr>
          <w:p w14:paraId="7976AA6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9207" w:type="dxa"/>
          </w:tcPr>
          <w:p w14:paraId="587491A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Франция. Абсолютная монархия: политика сохранения старого порядка.</w:t>
            </w:r>
          </w:p>
          <w:p w14:paraId="0B058CB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Попытки проведения реформ. Королевская власть и сословия</w:t>
            </w:r>
          </w:p>
        </w:tc>
      </w:tr>
      <w:tr w:rsidR="00F01E31" w:rsidRPr="002C35F1" w14:paraId="452F6E80" w14:textId="77777777" w:rsidTr="00F01E31">
        <w:trPr>
          <w:trHeight w:val="144"/>
        </w:trPr>
        <w:tc>
          <w:tcPr>
            <w:tcW w:w="611" w:type="dxa"/>
          </w:tcPr>
          <w:p w14:paraId="23B379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1.5</w:t>
            </w:r>
          </w:p>
        </w:tc>
        <w:tc>
          <w:tcPr>
            <w:tcW w:w="9207" w:type="dxa"/>
          </w:tcPr>
          <w:p w14:paraId="374AA1D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F01E31" w:rsidRPr="002C35F1" w14:paraId="6D2A6E87" w14:textId="77777777" w:rsidTr="00F01E31">
        <w:trPr>
          <w:trHeight w:val="144"/>
        </w:trPr>
        <w:tc>
          <w:tcPr>
            <w:tcW w:w="611" w:type="dxa"/>
          </w:tcPr>
          <w:p w14:paraId="47AF03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1.6</w:t>
            </w:r>
          </w:p>
        </w:tc>
        <w:tc>
          <w:tcPr>
            <w:tcW w:w="9207" w:type="dxa"/>
          </w:tcPr>
          <w:p w14:paraId="202958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F01E31" w:rsidRPr="002C35F1" w14:paraId="55FCED7C" w14:textId="77777777" w:rsidTr="00F01E31">
        <w:trPr>
          <w:trHeight w:val="144"/>
        </w:trPr>
        <w:tc>
          <w:tcPr>
            <w:tcW w:w="611" w:type="dxa"/>
          </w:tcPr>
          <w:p w14:paraId="0FDF197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1.7</w:t>
            </w:r>
          </w:p>
        </w:tc>
        <w:tc>
          <w:tcPr>
            <w:tcW w:w="9207" w:type="dxa"/>
          </w:tcPr>
          <w:p w14:paraId="7CE1D8B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Британские колонии в Северной Америке: борьба за независимость.</w:t>
            </w:r>
          </w:p>
          <w:p w14:paraId="7F435AB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F01E31" w:rsidRPr="002C35F1" w14:paraId="52400733" w14:textId="77777777" w:rsidTr="00F01E31">
        <w:trPr>
          <w:trHeight w:val="144"/>
        </w:trPr>
        <w:tc>
          <w:tcPr>
            <w:tcW w:w="611" w:type="dxa"/>
          </w:tcPr>
          <w:p w14:paraId="632F8C6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1.8</w:t>
            </w:r>
          </w:p>
        </w:tc>
        <w:tc>
          <w:tcPr>
            <w:tcW w:w="9207" w:type="dxa"/>
          </w:tcPr>
          <w:p w14:paraId="3229596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Французская революция конца XVIII в.</w:t>
            </w:r>
          </w:p>
          <w:p w14:paraId="7756A6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F01E31" w:rsidRPr="002C35F1" w14:paraId="0BF7A728" w14:textId="77777777" w:rsidTr="00F01E31">
        <w:trPr>
          <w:trHeight w:val="144"/>
        </w:trPr>
        <w:tc>
          <w:tcPr>
            <w:tcW w:w="611" w:type="dxa"/>
          </w:tcPr>
          <w:p w14:paraId="7D610E2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1.9</w:t>
            </w:r>
          </w:p>
        </w:tc>
        <w:tc>
          <w:tcPr>
            <w:tcW w:w="9207" w:type="dxa"/>
          </w:tcPr>
          <w:p w14:paraId="0F6924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Европейская культура в XVIII в.</w:t>
            </w:r>
          </w:p>
          <w:p w14:paraId="4FABC6D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F01E31" w:rsidRPr="002C35F1" w14:paraId="2681B503" w14:textId="77777777" w:rsidTr="00F01E31">
        <w:trPr>
          <w:trHeight w:val="144"/>
        </w:trPr>
        <w:tc>
          <w:tcPr>
            <w:tcW w:w="611" w:type="dxa"/>
          </w:tcPr>
          <w:p w14:paraId="36D471D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1.10</w:t>
            </w:r>
          </w:p>
        </w:tc>
        <w:tc>
          <w:tcPr>
            <w:tcW w:w="9207" w:type="dxa"/>
          </w:tcPr>
          <w:p w14:paraId="0F2003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Международные отношения в XVIII в.</w:t>
            </w:r>
          </w:p>
          <w:p w14:paraId="5A310B0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F01E31" w:rsidRPr="002C35F1" w14:paraId="38153545" w14:textId="77777777" w:rsidTr="00F01E31">
        <w:trPr>
          <w:trHeight w:val="144"/>
        </w:trPr>
        <w:tc>
          <w:tcPr>
            <w:tcW w:w="611" w:type="dxa"/>
          </w:tcPr>
          <w:p w14:paraId="5909EB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1.11</w:t>
            </w:r>
          </w:p>
        </w:tc>
        <w:tc>
          <w:tcPr>
            <w:tcW w:w="9207" w:type="dxa"/>
          </w:tcPr>
          <w:p w14:paraId="6CAC2FD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Востока в XVIII в.</w:t>
            </w:r>
          </w:p>
          <w:p w14:paraId="24B4686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F01E31" w:rsidRPr="002C35F1" w14:paraId="2A454E92" w14:textId="77777777" w:rsidTr="00F01E31">
        <w:trPr>
          <w:trHeight w:val="144"/>
        </w:trPr>
        <w:tc>
          <w:tcPr>
            <w:tcW w:w="611" w:type="dxa"/>
          </w:tcPr>
          <w:p w14:paraId="20A95E5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9207" w:type="dxa"/>
          </w:tcPr>
          <w:p w14:paraId="1C9564B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эпоху преобразований Петра I</w:t>
            </w:r>
          </w:p>
        </w:tc>
      </w:tr>
      <w:tr w:rsidR="00F01E31" w:rsidRPr="002C35F1" w14:paraId="0D4E9235" w14:textId="77777777" w:rsidTr="00F01E31">
        <w:trPr>
          <w:trHeight w:val="144"/>
        </w:trPr>
        <w:tc>
          <w:tcPr>
            <w:tcW w:w="611" w:type="dxa"/>
          </w:tcPr>
          <w:p w14:paraId="3FE3F03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9207" w:type="dxa"/>
          </w:tcPr>
          <w:p w14:paraId="268311C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Причины и предпосылки преобразований. Россия и Европа в конце XVII в. Модернизация как </w:t>
            </w:r>
            <w:r w:rsidRPr="002C35F1">
              <w:rPr>
                <w:rFonts w:ascii="Times New Roman" w:hAnsi="Times New Roman" w:cs="Times New Roman"/>
              </w:rPr>
              <w:lastRenderedPageBreak/>
              <w:t>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F01E31" w:rsidRPr="002C35F1" w14:paraId="4BA8DE19" w14:textId="77777777" w:rsidTr="00F01E31">
        <w:trPr>
          <w:trHeight w:val="144"/>
        </w:trPr>
        <w:tc>
          <w:tcPr>
            <w:tcW w:w="611" w:type="dxa"/>
          </w:tcPr>
          <w:p w14:paraId="1A4BBF9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2.2</w:t>
            </w:r>
          </w:p>
        </w:tc>
        <w:tc>
          <w:tcPr>
            <w:tcW w:w="9207" w:type="dxa"/>
          </w:tcPr>
          <w:p w14:paraId="6701D08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F01E31" w:rsidRPr="002C35F1" w14:paraId="29B8DA14" w14:textId="77777777" w:rsidTr="00F01E31">
        <w:trPr>
          <w:trHeight w:val="144"/>
        </w:trPr>
        <w:tc>
          <w:tcPr>
            <w:tcW w:w="611" w:type="dxa"/>
          </w:tcPr>
          <w:p w14:paraId="285D3AE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2.3</w:t>
            </w:r>
          </w:p>
        </w:tc>
        <w:tc>
          <w:tcPr>
            <w:tcW w:w="9207" w:type="dxa"/>
          </w:tcPr>
          <w:p w14:paraId="1BA87C6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F01E31" w:rsidRPr="002C35F1" w14:paraId="20BA688B" w14:textId="77777777" w:rsidTr="00F01E31">
        <w:trPr>
          <w:trHeight w:val="144"/>
        </w:trPr>
        <w:tc>
          <w:tcPr>
            <w:tcW w:w="611" w:type="dxa"/>
          </w:tcPr>
          <w:p w14:paraId="3392EB4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2.4</w:t>
            </w:r>
          </w:p>
        </w:tc>
        <w:tc>
          <w:tcPr>
            <w:tcW w:w="9207" w:type="dxa"/>
          </w:tcPr>
          <w:p w14:paraId="265833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F01E31" w:rsidRPr="002C35F1" w14:paraId="4E39FDC3" w14:textId="77777777" w:rsidTr="00F01E31">
        <w:trPr>
          <w:trHeight w:val="144"/>
        </w:trPr>
        <w:tc>
          <w:tcPr>
            <w:tcW w:w="611" w:type="dxa"/>
          </w:tcPr>
          <w:p w14:paraId="2A4964F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2.5</w:t>
            </w:r>
          </w:p>
        </w:tc>
        <w:tc>
          <w:tcPr>
            <w:tcW w:w="9207" w:type="dxa"/>
          </w:tcPr>
          <w:p w14:paraId="5CB2B0E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Церковная реформа. Упразднение патриаршества, учреждение Синода. Положение инославных конфессий</w:t>
            </w:r>
          </w:p>
        </w:tc>
      </w:tr>
      <w:tr w:rsidR="00F01E31" w:rsidRPr="002C35F1" w14:paraId="1E0D0854" w14:textId="77777777" w:rsidTr="00F01E31">
        <w:trPr>
          <w:trHeight w:val="144"/>
        </w:trPr>
        <w:tc>
          <w:tcPr>
            <w:tcW w:w="611" w:type="dxa"/>
          </w:tcPr>
          <w:p w14:paraId="21C90C3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2.6</w:t>
            </w:r>
          </w:p>
        </w:tc>
        <w:tc>
          <w:tcPr>
            <w:tcW w:w="9207" w:type="dxa"/>
          </w:tcPr>
          <w:p w14:paraId="38E7574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 Алексея</w:t>
            </w:r>
          </w:p>
        </w:tc>
      </w:tr>
      <w:tr w:rsidR="00F01E31" w:rsidRPr="002C35F1" w14:paraId="7BCC7F69" w14:textId="77777777" w:rsidTr="00F01E31">
        <w:trPr>
          <w:trHeight w:val="144"/>
        </w:trPr>
        <w:tc>
          <w:tcPr>
            <w:tcW w:w="611" w:type="dxa"/>
          </w:tcPr>
          <w:p w14:paraId="750552C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2.7</w:t>
            </w:r>
          </w:p>
        </w:tc>
        <w:tc>
          <w:tcPr>
            <w:tcW w:w="9207" w:type="dxa"/>
          </w:tcPr>
          <w:p w14:paraId="6846B64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F01E31" w:rsidRPr="002C35F1" w14:paraId="1C7B8FDC" w14:textId="77777777" w:rsidTr="00F01E31">
        <w:trPr>
          <w:trHeight w:val="144"/>
        </w:trPr>
        <w:tc>
          <w:tcPr>
            <w:tcW w:w="611" w:type="dxa"/>
          </w:tcPr>
          <w:p w14:paraId="6F40DE5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2.8</w:t>
            </w:r>
          </w:p>
        </w:tc>
        <w:tc>
          <w:tcPr>
            <w:tcW w:w="9207" w:type="dxa"/>
          </w:tcPr>
          <w:p w14:paraId="269FCCD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5B81FDF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4F9C15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Итоги, последствия и значение петровских преобразований. Образ Петра I в русской культуре</w:t>
            </w:r>
          </w:p>
        </w:tc>
      </w:tr>
      <w:tr w:rsidR="00F01E31" w:rsidRPr="002C35F1" w14:paraId="5B72F1EC" w14:textId="77777777" w:rsidTr="00F01E31">
        <w:trPr>
          <w:trHeight w:val="144"/>
        </w:trPr>
        <w:tc>
          <w:tcPr>
            <w:tcW w:w="611" w:type="dxa"/>
          </w:tcPr>
          <w:p w14:paraId="4B4AAF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9207" w:type="dxa"/>
          </w:tcPr>
          <w:p w14:paraId="0B3DC31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после Петра I. Дворцовые перевороты</w:t>
            </w:r>
          </w:p>
        </w:tc>
      </w:tr>
      <w:tr w:rsidR="00F01E31" w:rsidRPr="002C35F1" w14:paraId="30915B03" w14:textId="77777777" w:rsidTr="00F01E31">
        <w:trPr>
          <w:trHeight w:val="144"/>
        </w:trPr>
        <w:tc>
          <w:tcPr>
            <w:tcW w:w="611" w:type="dxa"/>
          </w:tcPr>
          <w:p w14:paraId="63B7C20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9207" w:type="dxa"/>
          </w:tcPr>
          <w:p w14:paraId="1B9B517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w:t>
            </w:r>
          </w:p>
        </w:tc>
      </w:tr>
      <w:tr w:rsidR="00F01E31" w:rsidRPr="002C35F1" w14:paraId="742E0246" w14:textId="77777777" w:rsidTr="00F01E31">
        <w:trPr>
          <w:trHeight w:val="144"/>
        </w:trPr>
        <w:tc>
          <w:tcPr>
            <w:tcW w:w="611" w:type="dxa"/>
          </w:tcPr>
          <w:p w14:paraId="535D439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9207" w:type="dxa"/>
          </w:tcPr>
          <w:p w14:paraId="3BF655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F01E31" w:rsidRPr="002C35F1" w14:paraId="1A40C79F" w14:textId="77777777" w:rsidTr="00F01E31">
        <w:trPr>
          <w:trHeight w:val="144"/>
        </w:trPr>
        <w:tc>
          <w:tcPr>
            <w:tcW w:w="611" w:type="dxa"/>
          </w:tcPr>
          <w:p w14:paraId="241A255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9207" w:type="dxa"/>
          </w:tcPr>
          <w:p w14:paraId="1A17B32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F01E31" w:rsidRPr="002C35F1" w14:paraId="01C1802F" w14:textId="77777777" w:rsidTr="00F01E31">
        <w:trPr>
          <w:trHeight w:val="144"/>
        </w:trPr>
        <w:tc>
          <w:tcPr>
            <w:tcW w:w="611" w:type="dxa"/>
          </w:tcPr>
          <w:p w14:paraId="4236DA2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9207" w:type="dxa"/>
          </w:tcPr>
          <w:p w14:paraId="4D5CF21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r w:rsidRPr="002C35F1">
              <w:rPr>
                <w:rFonts w:ascii="Times New Roman" w:hAnsi="Times New Roman" w:cs="Times New Roman"/>
              </w:rPr>
              <w:lastRenderedPageBreak/>
              <w:t>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F01E31" w:rsidRPr="002C35F1" w14:paraId="494F2E90" w14:textId="77777777" w:rsidTr="00F01E31">
        <w:trPr>
          <w:trHeight w:val="144"/>
        </w:trPr>
        <w:tc>
          <w:tcPr>
            <w:tcW w:w="611" w:type="dxa"/>
          </w:tcPr>
          <w:p w14:paraId="775F344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3.5</w:t>
            </w:r>
          </w:p>
        </w:tc>
        <w:tc>
          <w:tcPr>
            <w:tcW w:w="9207" w:type="dxa"/>
          </w:tcPr>
          <w:p w14:paraId="1A65AA9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международных конфликтах 1740 - 1750-х гг. Участие в Семилетней войне</w:t>
            </w:r>
          </w:p>
        </w:tc>
      </w:tr>
      <w:tr w:rsidR="00F01E31" w:rsidRPr="002C35F1" w14:paraId="5918C9AE" w14:textId="77777777" w:rsidTr="00F01E31">
        <w:trPr>
          <w:trHeight w:val="144"/>
        </w:trPr>
        <w:tc>
          <w:tcPr>
            <w:tcW w:w="611" w:type="dxa"/>
          </w:tcPr>
          <w:p w14:paraId="7DBA28D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3.6</w:t>
            </w:r>
          </w:p>
        </w:tc>
        <w:tc>
          <w:tcPr>
            <w:tcW w:w="9207" w:type="dxa"/>
          </w:tcPr>
          <w:p w14:paraId="69BED5B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Петр III. Манифест о вольности дворянства. Причины переворота 28 июня 1762 г.</w:t>
            </w:r>
          </w:p>
        </w:tc>
      </w:tr>
      <w:tr w:rsidR="00F01E31" w:rsidRPr="002C35F1" w14:paraId="4334D86B" w14:textId="77777777" w:rsidTr="00F01E31">
        <w:trPr>
          <w:trHeight w:val="144"/>
        </w:trPr>
        <w:tc>
          <w:tcPr>
            <w:tcW w:w="611" w:type="dxa"/>
          </w:tcPr>
          <w:p w14:paraId="26FE05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9207" w:type="dxa"/>
          </w:tcPr>
          <w:p w14:paraId="7A12EDA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1760 - 1790-х гг. Правление Екатерины II и Павла I</w:t>
            </w:r>
          </w:p>
        </w:tc>
      </w:tr>
      <w:tr w:rsidR="00F01E31" w:rsidRPr="002C35F1" w14:paraId="2FA98A27" w14:textId="77777777" w:rsidTr="00F01E31">
        <w:trPr>
          <w:trHeight w:val="144"/>
        </w:trPr>
        <w:tc>
          <w:tcPr>
            <w:tcW w:w="611" w:type="dxa"/>
          </w:tcPr>
          <w:p w14:paraId="5D5F614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9207" w:type="dxa"/>
          </w:tcPr>
          <w:p w14:paraId="2F24BE6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F01E31" w:rsidRPr="002C35F1" w14:paraId="161B9744" w14:textId="77777777" w:rsidTr="00F01E31">
        <w:trPr>
          <w:trHeight w:val="144"/>
        </w:trPr>
        <w:tc>
          <w:tcPr>
            <w:tcW w:w="611" w:type="dxa"/>
          </w:tcPr>
          <w:p w14:paraId="1625C30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9207" w:type="dxa"/>
          </w:tcPr>
          <w:p w14:paraId="41B69FC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F01E31" w:rsidRPr="002C35F1" w14:paraId="1F090594" w14:textId="77777777" w:rsidTr="00F01E31">
        <w:trPr>
          <w:trHeight w:val="144"/>
        </w:trPr>
        <w:tc>
          <w:tcPr>
            <w:tcW w:w="611" w:type="dxa"/>
          </w:tcPr>
          <w:p w14:paraId="3B86D19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9207" w:type="dxa"/>
          </w:tcPr>
          <w:p w14:paraId="3E24399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EC15F1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2B69F96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Внутренняя и внешняя торговля. Торговые пути внутри страны.</w:t>
            </w:r>
          </w:p>
          <w:p w14:paraId="1B90DA0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F01E31" w:rsidRPr="002C35F1" w14:paraId="015AA2A0" w14:textId="77777777" w:rsidTr="00F01E31">
        <w:trPr>
          <w:trHeight w:val="144"/>
        </w:trPr>
        <w:tc>
          <w:tcPr>
            <w:tcW w:w="611" w:type="dxa"/>
          </w:tcPr>
          <w:p w14:paraId="3827B9B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9207" w:type="dxa"/>
          </w:tcPr>
          <w:p w14:paraId="670D394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F01E31" w:rsidRPr="002C35F1" w14:paraId="00901BDC" w14:textId="77777777" w:rsidTr="00F01E31">
        <w:trPr>
          <w:trHeight w:val="144"/>
        </w:trPr>
        <w:tc>
          <w:tcPr>
            <w:tcW w:w="611" w:type="dxa"/>
          </w:tcPr>
          <w:p w14:paraId="0D1D7B1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9207" w:type="dxa"/>
          </w:tcPr>
          <w:p w14:paraId="3F07E63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D17AE8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F01E31" w:rsidRPr="002C35F1" w14:paraId="0A261309" w14:textId="77777777" w:rsidTr="00F01E31">
        <w:trPr>
          <w:trHeight w:val="144"/>
        </w:trPr>
        <w:tc>
          <w:tcPr>
            <w:tcW w:w="611" w:type="dxa"/>
          </w:tcPr>
          <w:p w14:paraId="338989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4.6</w:t>
            </w:r>
          </w:p>
        </w:tc>
        <w:tc>
          <w:tcPr>
            <w:tcW w:w="9207" w:type="dxa"/>
          </w:tcPr>
          <w:p w14:paraId="3E5CD36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F01E31" w:rsidRPr="002C35F1" w14:paraId="0089B33F" w14:textId="77777777" w:rsidTr="00F01E31">
        <w:trPr>
          <w:trHeight w:val="144"/>
        </w:trPr>
        <w:tc>
          <w:tcPr>
            <w:tcW w:w="611" w:type="dxa"/>
          </w:tcPr>
          <w:p w14:paraId="71B4F3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4.7</w:t>
            </w:r>
          </w:p>
        </w:tc>
        <w:tc>
          <w:tcPr>
            <w:tcW w:w="9207" w:type="dxa"/>
          </w:tcPr>
          <w:p w14:paraId="45EF18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F01E31" w:rsidRPr="002C35F1" w14:paraId="4944BFE4" w14:textId="77777777" w:rsidTr="00F01E31">
        <w:trPr>
          <w:trHeight w:val="144"/>
        </w:trPr>
        <w:tc>
          <w:tcPr>
            <w:tcW w:w="611" w:type="dxa"/>
          </w:tcPr>
          <w:p w14:paraId="3DAE259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4.8</w:t>
            </w:r>
          </w:p>
        </w:tc>
        <w:tc>
          <w:tcPr>
            <w:tcW w:w="9207" w:type="dxa"/>
          </w:tcPr>
          <w:p w14:paraId="5CE50A6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Российской империи в XVIII в.</w:t>
            </w:r>
          </w:p>
          <w:p w14:paraId="59CD73C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9DF690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14:paraId="4ACCA27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782355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F01E31" w:rsidRPr="002C35F1" w14:paraId="60E991CA" w14:textId="77777777" w:rsidTr="00F01E31">
        <w:trPr>
          <w:trHeight w:val="144"/>
        </w:trPr>
        <w:tc>
          <w:tcPr>
            <w:tcW w:w="611" w:type="dxa"/>
          </w:tcPr>
          <w:p w14:paraId="6D8268A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4.9</w:t>
            </w:r>
          </w:p>
        </w:tc>
        <w:tc>
          <w:tcPr>
            <w:tcW w:w="9207" w:type="dxa"/>
          </w:tcPr>
          <w:p w14:paraId="3EF53B1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F01E31" w:rsidRPr="002C35F1" w14:paraId="14EF3861" w14:textId="77777777" w:rsidTr="00F01E31">
        <w:trPr>
          <w:trHeight w:val="144"/>
        </w:trPr>
        <w:tc>
          <w:tcPr>
            <w:tcW w:w="611" w:type="dxa"/>
          </w:tcPr>
          <w:p w14:paraId="7B8ACC7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9207" w:type="dxa"/>
          </w:tcPr>
          <w:p w14:paraId="16D217F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Наш край в XVIII в.</w:t>
            </w:r>
          </w:p>
        </w:tc>
      </w:tr>
    </w:tbl>
    <w:p w14:paraId="38529131" w14:textId="77777777" w:rsidR="00F01E31" w:rsidRPr="002C35F1" w:rsidRDefault="00F01E31" w:rsidP="00F01E31">
      <w:pPr>
        <w:pStyle w:val="af3"/>
        <w:rPr>
          <w:rFonts w:ascii="Times New Roman" w:hAnsi="Times New Roman" w:cs="Times New Roman"/>
        </w:rPr>
      </w:pPr>
    </w:p>
    <w:p w14:paraId="5298E83B" w14:textId="77777777" w:rsidR="00F01E31" w:rsidRPr="002C35F1" w:rsidRDefault="00F01E31" w:rsidP="008E38A7">
      <w:pPr>
        <w:pStyle w:val="af3"/>
        <w:jc w:val="right"/>
        <w:rPr>
          <w:rFonts w:ascii="Times New Roman" w:hAnsi="Times New Roman" w:cs="Times New Roman"/>
        </w:rPr>
      </w:pPr>
      <w:r w:rsidRPr="002C35F1">
        <w:rPr>
          <w:rFonts w:ascii="Times New Roman" w:hAnsi="Times New Roman" w:cs="Times New Roman"/>
        </w:rPr>
        <w:t>Таблица 16.8</w:t>
      </w:r>
    </w:p>
    <w:p w14:paraId="4F11FAB2" w14:textId="77777777" w:rsidR="00F01E31" w:rsidRPr="002C35F1" w:rsidRDefault="00F01E31" w:rsidP="00F01E31">
      <w:pPr>
        <w:pStyle w:val="af3"/>
        <w:rPr>
          <w:rFonts w:ascii="Times New Roman" w:hAnsi="Times New Roman" w:cs="Times New Roman"/>
        </w:rPr>
      </w:pPr>
    </w:p>
    <w:p w14:paraId="386DCEC2" w14:textId="723F40DB" w:rsidR="00F01E31" w:rsidRPr="002C35F1" w:rsidRDefault="008E38A7" w:rsidP="00F01E31">
      <w:pPr>
        <w:pStyle w:val="af3"/>
        <w:rPr>
          <w:rFonts w:ascii="Times New Roman" w:hAnsi="Times New Roman" w:cs="Times New Roman"/>
        </w:rPr>
      </w:pPr>
      <w:r>
        <w:rPr>
          <w:rFonts w:ascii="Times New Roman" w:hAnsi="Times New Roman" w:cs="Times New Roman"/>
        </w:rPr>
        <w:t xml:space="preserve">       </w:t>
      </w:r>
      <w:r w:rsidR="00F01E31" w:rsidRPr="002C35F1">
        <w:rPr>
          <w:rFonts w:ascii="Times New Roman" w:hAnsi="Times New Roman" w:cs="Times New Roman"/>
        </w:rPr>
        <w:t>Проверяемые требования к результатам освоения основной</w:t>
      </w:r>
      <w:r>
        <w:rPr>
          <w:rFonts w:ascii="Times New Roman" w:hAnsi="Times New Roman" w:cs="Times New Roman"/>
        </w:rPr>
        <w:t xml:space="preserve"> </w:t>
      </w:r>
      <w:r w:rsidR="00F01E31" w:rsidRPr="002C35F1">
        <w:rPr>
          <w:rFonts w:ascii="Times New Roman" w:hAnsi="Times New Roman" w:cs="Times New Roman"/>
        </w:rPr>
        <w:t>образовательной программы (9 класса)</w:t>
      </w:r>
    </w:p>
    <w:p w14:paraId="67A1BDD1" w14:textId="77777777" w:rsidR="00F01E31" w:rsidRPr="002C35F1" w:rsidRDefault="00F01E31" w:rsidP="00F01E31">
      <w:pPr>
        <w:pStyle w:val="af3"/>
        <w:rPr>
          <w:rFonts w:ascii="Times New Roman" w:hAnsi="Times New Roman" w:cs="Times New Roman"/>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5"/>
        <w:gridCol w:w="8423"/>
      </w:tblGrid>
      <w:tr w:rsidR="00F01E31" w:rsidRPr="002C35F1" w14:paraId="6B058304" w14:textId="77777777" w:rsidTr="00F01E31">
        <w:trPr>
          <w:trHeight w:val="144"/>
        </w:trPr>
        <w:tc>
          <w:tcPr>
            <w:tcW w:w="1315" w:type="dxa"/>
          </w:tcPr>
          <w:p w14:paraId="42FBF6D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 проверяемого результата</w:t>
            </w:r>
          </w:p>
        </w:tc>
        <w:tc>
          <w:tcPr>
            <w:tcW w:w="8423" w:type="dxa"/>
          </w:tcPr>
          <w:p w14:paraId="573A1A0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F01E31" w:rsidRPr="002C35F1" w14:paraId="5FBBA8C2" w14:textId="77777777" w:rsidTr="00F01E31">
        <w:trPr>
          <w:trHeight w:val="144"/>
        </w:trPr>
        <w:tc>
          <w:tcPr>
            <w:tcW w:w="1315" w:type="dxa"/>
          </w:tcPr>
          <w:p w14:paraId="4D800FB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8423" w:type="dxa"/>
          </w:tcPr>
          <w:p w14:paraId="44E6A7A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хронологии, работа с хронологией</w:t>
            </w:r>
          </w:p>
        </w:tc>
      </w:tr>
      <w:tr w:rsidR="00F01E31" w:rsidRPr="002C35F1" w14:paraId="11D23913" w14:textId="77777777" w:rsidTr="00F01E31">
        <w:trPr>
          <w:trHeight w:val="144"/>
        </w:trPr>
        <w:tc>
          <w:tcPr>
            <w:tcW w:w="1315" w:type="dxa"/>
          </w:tcPr>
          <w:p w14:paraId="3D45FF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8423" w:type="dxa"/>
          </w:tcPr>
          <w:p w14:paraId="4169C5B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w:t>
            </w:r>
            <w:r w:rsidRPr="002C35F1">
              <w:rPr>
                <w:rFonts w:ascii="Times New Roman" w:hAnsi="Times New Roman" w:cs="Times New Roman"/>
              </w:rPr>
              <w:lastRenderedPageBreak/>
              <w:t>развитии ключевых событий и процессов</w:t>
            </w:r>
          </w:p>
        </w:tc>
      </w:tr>
      <w:tr w:rsidR="00F01E31" w:rsidRPr="002C35F1" w14:paraId="0283D3F7" w14:textId="77777777" w:rsidTr="00F01E31">
        <w:trPr>
          <w:trHeight w:val="144"/>
        </w:trPr>
        <w:tc>
          <w:tcPr>
            <w:tcW w:w="1315" w:type="dxa"/>
          </w:tcPr>
          <w:p w14:paraId="48E447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1.2</w:t>
            </w:r>
          </w:p>
        </w:tc>
        <w:tc>
          <w:tcPr>
            <w:tcW w:w="8423" w:type="dxa"/>
          </w:tcPr>
          <w:p w14:paraId="789B8D2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синхронность (асинхронность) исторических процессов отечественной и всеобщей истории XIX - начала XX в.</w:t>
            </w:r>
          </w:p>
        </w:tc>
      </w:tr>
      <w:tr w:rsidR="00F01E31" w:rsidRPr="002C35F1" w14:paraId="02C5800C" w14:textId="77777777" w:rsidTr="00F01E31">
        <w:trPr>
          <w:trHeight w:val="144"/>
        </w:trPr>
        <w:tc>
          <w:tcPr>
            <w:tcW w:w="1315" w:type="dxa"/>
          </w:tcPr>
          <w:p w14:paraId="16674B5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8423" w:type="dxa"/>
          </w:tcPr>
          <w:p w14:paraId="13C189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F01E31" w:rsidRPr="002C35F1" w14:paraId="311D80FA" w14:textId="77777777" w:rsidTr="00F01E31">
        <w:trPr>
          <w:trHeight w:val="144"/>
        </w:trPr>
        <w:tc>
          <w:tcPr>
            <w:tcW w:w="1315" w:type="dxa"/>
          </w:tcPr>
          <w:p w14:paraId="6DCDFFD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8423" w:type="dxa"/>
          </w:tcPr>
          <w:p w14:paraId="12DC866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современников исторических событий, явлений, процессов отечественной и всеобщей истории XIX - начала XX в.</w:t>
            </w:r>
          </w:p>
        </w:tc>
      </w:tr>
      <w:tr w:rsidR="00F01E31" w:rsidRPr="002C35F1" w14:paraId="7E377492" w14:textId="77777777" w:rsidTr="00F01E31">
        <w:trPr>
          <w:trHeight w:val="144"/>
        </w:trPr>
        <w:tc>
          <w:tcPr>
            <w:tcW w:w="1315" w:type="dxa"/>
          </w:tcPr>
          <w:p w14:paraId="53E9C2F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8423" w:type="dxa"/>
          </w:tcPr>
          <w:p w14:paraId="49E8ACB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Знание исторических фактов, работа с фактами</w:t>
            </w:r>
          </w:p>
        </w:tc>
      </w:tr>
      <w:tr w:rsidR="00F01E31" w:rsidRPr="002C35F1" w14:paraId="3CD54974" w14:textId="77777777" w:rsidTr="00F01E31">
        <w:trPr>
          <w:trHeight w:val="144"/>
        </w:trPr>
        <w:tc>
          <w:tcPr>
            <w:tcW w:w="1315" w:type="dxa"/>
          </w:tcPr>
          <w:p w14:paraId="308001C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8423" w:type="dxa"/>
          </w:tcPr>
          <w:p w14:paraId="39D1B33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место, обстоятельства, участников, результаты важнейших событий отечественной и всеобщей истории XIX - начала XX в.</w:t>
            </w:r>
          </w:p>
        </w:tc>
      </w:tr>
      <w:tr w:rsidR="00F01E31" w:rsidRPr="002C35F1" w14:paraId="1A1F2914" w14:textId="77777777" w:rsidTr="00F01E31">
        <w:trPr>
          <w:trHeight w:val="144"/>
        </w:trPr>
        <w:tc>
          <w:tcPr>
            <w:tcW w:w="1315" w:type="dxa"/>
          </w:tcPr>
          <w:p w14:paraId="5D6FC65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8423" w:type="dxa"/>
          </w:tcPr>
          <w:p w14:paraId="241A25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F01E31" w:rsidRPr="002C35F1" w14:paraId="31E6C2A4" w14:textId="77777777" w:rsidTr="00F01E31">
        <w:trPr>
          <w:trHeight w:val="144"/>
        </w:trPr>
        <w:tc>
          <w:tcPr>
            <w:tcW w:w="1315" w:type="dxa"/>
          </w:tcPr>
          <w:p w14:paraId="3877A71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8423" w:type="dxa"/>
          </w:tcPr>
          <w:p w14:paraId="61526B2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исторической картой</w:t>
            </w:r>
          </w:p>
        </w:tc>
      </w:tr>
      <w:tr w:rsidR="00F01E31" w:rsidRPr="002C35F1" w14:paraId="528A8BB9" w14:textId="77777777" w:rsidTr="00F01E31">
        <w:trPr>
          <w:trHeight w:val="144"/>
        </w:trPr>
        <w:tc>
          <w:tcPr>
            <w:tcW w:w="1315" w:type="dxa"/>
          </w:tcPr>
          <w:p w14:paraId="7CC5DBE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8423" w:type="dxa"/>
          </w:tcPr>
          <w:p w14:paraId="4D91197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F01E31" w:rsidRPr="002C35F1" w14:paraId="1EBB8779" w14:textId="77777777" w:rsidTr="00F01E31">
        <w:trPr>
          <w:trHeight w:val="144"/>
        </w:trPr>
        <w:tc>
          <w:tcPr>
            <w:tcW w:w="1315" w:type="dxa"/>
          </w:tcPr>
          <w:p w14:paraId="281F197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8423" w:type="dxa"/>
          </w:tcPr>
          <w:p w14:paraId="4C20BB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tc>
      </w:tr>
      <w:tr w:rsidR="00F01E31" w:rsidRPr="002C35F1" w14:paraId="231459DB" w14:textId="77777777" w:rsidTr="00F01E31">
        <w:trPr>
          <w:trHeight w:val="144"/>
        </w:trPr>
        <w:tc>
          <w:tcPr>
            <w:tcW w:w="1315" w:type="dxa"/>
          </w:tcPr>
          <w:p w14:paraId="1B48F9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8423" w:type="dxa"/>
          </w:tcPr>
          <w:p w14:paraId="59A8280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F01E31" w:rsidRPr="002C35F1" w14:paraId="06E81BF6" w14:textId="77777777" w:rsidTr="00F01E31">
        <w:trPr>
          <w:trHeight w:val="144"/>
        </w:trPr>
        <w:tc>
          <w:tcPr>
            <w:tcW w:w="1315" w:type="dxa"/>
          </w:tcPr>
          <w:p w14:paraId="5EC7DAB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8423" w:type="dxa"/>
          </w:tcPr>
          <w:p w14:paraId="341E3BC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F01E31" w:rsidRPr="002C35F1" w14:paraId="6735C57E" w14:textId="77777777" w:rsidTr="00F01E31">
        <w:trPr>
          <w:trHeight w:val="144"/>
        </w:trPr>
        <w:tc>
          <w:tcPr>
            <w:tcW w:w="1315" w:type="dxa"/>
          </w:tcPr>
          <w:p w14:paraId="1185579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8423" w:type="dxa"/>
          </w:tcPr>
          <w:p w14:paraId="437E815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Работа с историческими источниками</w:t>
            </w:r>
          </w:p>
        </w:tc>
      </w:tr>
      <w:tr w:rsidR="00F01E31" w:rsidRPr="002C35F1" w14:paraId="69179043" w14:textId="77777777" w:rsidTr="00F01E31">
        <w:trPr>
          <w:trHeight w:val="144"/>
        </w:trPr>
        <w:tc>
          <w:tcPr>
            <w:tcW w:w="1315" w:type="dxa"/>
          </w:tcPr>
          <w:p w14:paraId="14E6648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8423" w:type="dxa"/>
          </w:tcPr>
          <w:p w14:paraId="65AAEB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F01E31" w:rsidRPr="002C35F1" w14:paraId="7DF78D81" w14:textId="77777777" w:rsidTr="00F01E31">
        <w:trPr>
          <w:trHeight w:val="144"/>
        </w:trPr>
        <w:tc>
          <w:tcPr>
            <w:tcW w:w="1315" w:type="dxa"/>
          </w:tcPr>
          <w:p w14:paraId="4806535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8423" w:type="dxa"/>
          </w:tcPr>
          <w:p w14:paraId="35B8649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тип и вид источника (письменного, визуального)</w:t>
            </w:r>
          </w:p>
        </w:tc>
      </w:tr>
      <w:tr w:rsidR="00F01E31" w:rsidRPr="002C35F1" w14:paraId="64DCC4AB" w14:textId="77777777" w:rsidTr="00F01E31">
        <w:trPr>
          <w:trHeight w:val="144"/>
        </w:trPr>
        <w:tc>
          <w:tcPr>
            <w:tcW w:w="1315" w:type="dxa"/>
          </w:tcPr>
          <w:p w14:paraId="1CFC84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8423" w:type="dxa"/>
          </w:tcPr>
          <w:p w14:paraId="1E8163C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принадлежность источника определенному лицу, социальной группе, общественному течению и другим</w:t>
            </w:r>
          </w:p>
        </w:tc>
      </w:tr>
      <w:tr w:rsidR="00F01E31" w:rsidRPr="002C35F1" w14:paraId="42EBD140" w14:textId="77777777" w:rsidTr="00F01E31">
        <w:trPr>
          <w:trHeight w:val="144"/>
        </w:trPr>
        <w:tc>
          <w:tcPr>
            <w:tcW w:w="1315" w:type="dxa"/>
          </w:tcPr>
          <w:p w14:paraId="0471C0F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8423" w:type="dxa"/>
          </w:tcPr>
          <w:p w14:paraId="1B05A73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F01E31" w:rsidRPr="002C35F1" w14:paraId="7F050C0E" w14:textId="77777777" w:rsidTr="00F01E31">
        <w:trPr>
          <w:trHeight w:val="144"/>
        </w:trPr>
        <w:tc>
          <w:tcPr>
            <w:tcW w:w="1315" w:type="dxa"/>
          </w:tcPr>
          <w:p w14:paraId="6BC764E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8423" w:type="dxa"/>
          </w:tcPr>
          <w:p w14:paraId="5B76FE4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Различать в тексте письменных источников факты и интерпретации событий прошлого</w:t>
            </w:r>
          </w:p>
        </w:tc>
      </w:tr>
      <w:tr w:rsidR="00F01E31" w:rsidRPr="002C35F1" w14:paraId="184F0D10" w14:textId="77777777" w:rsidTr="00F01E31">
        <w:trPr>
          <w:trHeight w:val="144"/>
        </w:trPr>
        <w:tc>
          <w:tcPr>
            <w:tcW w:w="1315" w:type="dxa"/>
          </w:tcPr>
          <w:p w14:paraId="7FAC6C5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4.6</w:t>
            </w:r>
          </w:p>
        </w:tc>
        <w:tc>
          <w:tcPr>
            <w:tcW w:w="8423" w:type="dxa"/>
          </w:tcPr>
          <w:p w14:paraId="14C658F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F01E31" w:rsidRPr="002C35F1" w14:paraId="143618DA" w14:textId="77777777" w:rsidTr="00F01E31">
        <w:trPr>
          <w:trHeight w:val="144"/>
        </w:trPr>
        <w:tc>
          <w:tcPr>
            <w:tcW w:w="1315" w:type="dxa"/>
          </w:tcPr>
          <w:p w14:paraId="2BB4EDC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4.7</w:t>
            </w:r>
          </w:p>
        </w:tc>
        <w:tc>
          <w:tcPr>
            <w:tcW w:w="8423" w:type="dxa"/>
          </w:tcPr>
          <w:p w14:paraId="5713231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Соотносить извлеченную из исторического источника по отечественной и всеобщей истории XIX - начала XX в. информацию с информацией из других источников при </w:t>
            </w:r>
            <w:r w:rsidRPr="002C35F1">
              <w:rPr>
                <w:rFonts w:ascii="Times New Roman" w:hAnsi="Times New Roman" w:cs="Times New Roman"/>
              </w:rPr>
              <w:lastRenderedPageBreak/>
              <w:t>изучении исторических событий, явлений, процессов</w:t>
            </w:r>
          </w:p>
        </w:tc>
      </w:tr>
      <w:tr w:rsidR="00F01E31" w:rsidRPr="002C35F1" w14:paraId="2116E654" w14:textId="77777777" w:rsidTr="00F01E31">
        <w:trPr>
          <w:trHeight w:val="144"/>
        </w:trPr>
        <w:tc>
          <w:tcPr>
            <w:tcW w:w="1315" w:type="dxa"/>
          </w:tcPr>
          <w:p w14:paraId="7A64217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4.8</w:t>
            </w:r>
          </w:p>
        </w:tc>
        <w:tc>
          <w:tcPr>
            <w:tcW w:w="8423" w:type="dxa"/>
          </w:tcPr>
          <w:p w14:paraId="6E64838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Привлекать контекстную информацию при работе с историческими источниками по отечественной и всеобщей истории XIX - начала XX в.</w:t>
            </w:r>
          </w:p>
        </w:tc>
      </w:tr>
      <w:tr w:rsidR="00F01E31" w:rsidRPr="002C35F1" w14:paraId="6FF7EF0F" w14:textId="77777777" w:rsidTr="00F01E31">
        <w:trPr>
          <w:trHeight w:val="144"/>
        </w:trPr>
        <w:tc>
          <w:tcPr>
            <w:tcW w:w="1315" w:type="dxa"/>
          </w:tcPr>
          <w:p w14:paraId="068EE9F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4.9</w:t>
            </w:r>
          </w:p>
        </w:tc>
        <w:tc>
          <w:tcPr>
            <w:tcW w:w="8423" w:type="dxa"/>
          </w:tcPr>
          <w:p w14:paraId="33B2DDE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Анализировать текстовые, визуальные источники исторической информации по отечественной и всеобщей истории XIX - начала XX в.</w:t>
            </w:r>
          </w:p>
        </w:tc>
      </w:tr>
      <w:tr w:rsidR="00F01E31" w:rsidRPr="002C35F1" w14:paraId="02BB2CB4" w14:textId="77777777" w:rsidTr="00F01E31">
        <w:trPr>
          <w:trHeight w:val="144"/>
        </w:trPr>
        <w:tc>
          <w:tcPr>
            <w:tcW w:w="1315" w:type="dxa"/>
          </w:tcPr>
          <w:p w14:paraId="159B14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4.10</w:t>
            </w:r>
          </w:p>
        </w:tc>
        <w:tc>
          <w:tcPr>
            <w:tcW w:w="8423" w:type="dxa"/>
          </w:tcPr>
          <w:p w14:paraId="7963BF9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историческую информацию по отечественной и всеобщей истории XIX - начала XX в. в виде таблиц, схем, диаграмм</w:t>
            </w:r>
          </w:p>
        </w:tc>
      </w:tr>
      <w:tr w:rsidR="00F01E31" w:rsidRPr="002C35F1" w14:paraId="2111456F" w14:textId="77777777" w:rsidTr="00F01E31">
        <w:trPr>
          <w:trHeight w:val="144"/>
        </w:trPr>
        <w:tc>
          <w:tcPr>
            <w:tcW w:w="1315" w:type="dxa"/>
          </w:tcPr>
          <w:p w14:paraId="61AEA54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8423" w:type="dxa"/>
          </w:tcPr>
          <w:p w14:paraId="0407248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описание (реконструкция)</w:t>
            </w:r>
          </w:p>
        </w:tc>
      </w:tr>
      <w:tr w:rsidR="00F01E31" w:rsidRPr="002C35F1" w14:paraId="164CF545" w14:textId="77777777" w:rsidTr="00F01E31">
        <w:trPr>
          <w:trHeight w:val="144"/>
        </w:trPr>
        <w:tc>
          <w:tcPr>
            <w:tcW w:w="1315" w:type="dxa"/>
          </w:tcPr>
          <w:p w14:paraId="2EA1668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w:t>
            </w:r>
          </w:p>
        </w:tc>
        <w:tc>
          <w:tcPr>
            <w:tcW w:w="8423" w:type="dxa"/>
          </w:tcPr>
          <w:p w14:paraId="00E618A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F01E31" w:rsidRPr="002C35F1" w14:paraId="5CBCDD50" w14:textId="77777777" w:rsidTr="00F01E31">
        <w:trPr>
          <w:trHeight w:val="144"/>
        </w:trPr>
        <w:tc>
          <w:tcPr>
            <w:tcW w:w="1315" w:type="dxa"/>
          </w:tcPr>
          <w:p w14:paraId="216A24C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w:t>
            </w:r>
          </w:p>
        </w:tc>
        <w:tc>
          <w:tcPr>
            <w:tcW w:w="8423" w:type="dxa"/>
          </w:tcPr>
          <w:p w14:paraId="0012651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F01E31" w:rsidRPr="002C35F1" w14:paraId="1A9887B3" w14:textId="77777777" w:rsidTr="00F01E31">
        <w:trPr>
          <w:trHeight w:val="144"/>
        </w:trPr>
        <w:tc>
          <w:tcPr>
            <w:tcW w:w="1315" w:type="dxa"/>
          </w:tcPr>
          <w:p w14:paraId="54831FD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5.3</w:t>
            </w:r>
          </w:p>
        </w:tc>
        <w:tc>
          <w:tcPr>
            <w:tcW w:w="8423" w:type="dxa"/>
          </w:tcPr>
          <w:p w14:paraId="456A505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F01E31" w:rsidRPr="002C35F1" w14:paraId="51A6893F" w14:textId="77777777" w:rsidTr="00F01E31">
        <w:trPr>
          <w:trHeight w:val="144"/>
        </w:trPr>
        <w:tc>
          <w:tcPr>
            <w:tcW w:w="1315" w:type="dxa"/>
          </w:tcPr>
          <w:p w14:paraId="689AA8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8423" w:type="dxa"/>
          </w:tcPr>
          <w:p w14:paraId="102E0C9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Анализ, объяснение исторических событий, явлений</w:t>
            </w:r>
          </w:p>
        </w:tc>
      </w:tr>
      <w:tr w:rsidR="00F01E31" w:rsidRPr="002C35F1" w14:paraId="7E3A1044" w14:textId="77777777" w:rsidTr="00F01E31">
        <w:trPr>
          <w:trHeight w:val="144"/>
        </w:trPr>
        <w:tc>
          <w:tcPr>
            <w:tcW w:w="1315" w:type="dxa"/>
          </w:tcPr>
          <w:p w14:paraId="7CEC28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6.1</w:t>
            </w:r>
          </w:p>
        </w:tc>
        <w:tc>
          <w:tcPr>
            <w:tcW w:w="8423" w:type="dxa"/>
          </w:tcPr>
          <w:p w14:paraId="0ACD3A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Раскрывать существенные черты и характерные признаки исторических событий, явлений, процессов</w:t>
            </w:r>
          </w:p>
        </w:tc>
      </w:tr>
      <w:tr w:rsidR="00F01E31" w:rsidRPr="002C35F1" w14:paraId="7C1E0F70" w14:textId="77777777" w:rsidTr="00F01E31">
        <w:trPr>
          <w:trHeight w:val="144"/>
        </w:trPr>
        <w:tc>
          <w:tcPr>
            <w:tcW w:w="1315" w:type="dxa"/>
          </w:tcPr>
          <w:p w14:paraId="148EFC5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6.2</w:t>
            </w:r>
          </w:p>
        </w:tc>
        <w:tc>
          <w:tcPr>
            <w:tcW w:w="8423" w:type="dxa"/>
          </w:tcPr>
          <w:p w14:paraId="4C733DF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tc>
      </w:tr>
      <w:tr w:rsidR="00F01E31" w:rsidRPr="002C35F1" w14:paraId="3D00C91A" w14:textId="77777777" w:rsidTr="00F01E31">
        <w:trPr>
          <w:trHeight w:val="144"/>
        </w:trPr>
        <w:tc>
          <w:tcPr>
            <w:tcW w:w="1315" w:type="dxa"/>
          </w:tcPr>
          <w:p w14:paraId="284337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6.3</w:t>
            </w:r>
          </w:p>
        </w:tc>
        <w:tc>
          <w:tcPr>
            <w:tcW w:w="8423" w:type="dxa"/>
          </w:tcPr>
          <w:p w14:paraId="35B6B31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F01E31" w:rsidRPr="002C35F1" w14:paraId="3C0385E1" w14:textId="77777777" w:rsidTr="00F01E31">
        <w:trPr>
          <w:trHeight w:val="144"/>
        </w:trPr>
        <w:tc>
          <w:tcPr>
            <w:tcW w:w="1315" w:type="dxa"/>
          </w:tcPr>
          <w:p w14:paraId="622FC52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6.4</w:t>
            </w:r>
          </w:p>
        </w:tc>
        <w:tc>
          <w:tcPr>
            <w:tcW w:w="8423" w:type="dxa"/>
          </w:tcPr>
          <w:p w14:paraId="5DAC74A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F01E31" w:rsidRPr="002C35F1" w14:paraId="2F236B8A" w14:textId="77777777" w:rsidTr="00F01E31">
        <w:trPr>
          <w:trHeight w:val="144"/>
        </w:trPr>
        <w:tc>
          <w:tcPr>
            <w:tcW w:w="1315" w:type="dxa"/>
          </w:tcPr>
          <w:p w14:paraId="6E33DB7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6.5</w:t>
            </w:r>
          </w:p>
        </w:tc>
        <w:tc>
          <w:tcPr>
            <w:tcW w:w="8423" w:type="dxa"/>
          </w:tcPr>
          <w:p w14:paraId="567705B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Выявлять особенности развития культуры, быта и нравов народов отечественной и всеобщей истории XIX - начала XX в.</w:t>
            </w:r>
          </w:p>
        </w:tc>
      </w:tr>
      <w:tr w:rsidR="00F01E31" w:rsidRPr="002C35F1" w14:paraId="37BAE430" w14:textId="77777777" w:rsidTr="00F01E31">
        <w:trPr>
          <w:trHeight w:val="144"/>
        </w:trPr>
        <w:tc>
          <w:tcPr>
            <w:tcW w:w="1315" w:type="dxa"/>
          </w:tcPr>
          <w:p w14:paraId="7CE1651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6.6</w:t>
            </w:r>
          </w:p>
        </w:tc>
        <w:tc>
          <w:tcPr>
            <w:tcW w:w="8423" w:type="dxa"/>
          </w:tcPr>
          <w:p w14:paraId="6DF0535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F01E31" w:rsidRPr="002C35F1" w14:paraId="177B56F6" w14:textId="77777777" w:rsidTr="00F01E31">
        <w:trPr>
          <w:trHeight w:val="144"/>
        </w:trPr>
        <w:tc>
          <w:tcPr>
            <w:tcW w:w="1315" w:type="dxa"/>
          </w:tcPr>
          <w:p w14:paraId="17D0D15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w:t>
            </w:r>
          </w:p>
        </w:tc>
        <w:tc>
          <w:tcPr>
            <w:tcW w:w="8423" w:type="dxa"/>
          </w:tcPr>
          <w:p w14:paraId="40FBD08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tc>
      </w:tr>
      <w:tr w:rsidR="00F01E31" w:rsidRPr="002C35F1" w14:paraId="7CA83135" w14:textId="77777777" w:rsidTr="00F01E31">
        <w:trPr>
          <w:trHeight w:val="144"/>
        </w:trPr>
        <w:tc>
          <w:tcPr>
            <w:tcW w:w="1315" w:type="dxa"/>
          </w:tcPr>
          <w:p w14:paraId="71C3CA4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7.1</w:t>
            </w:r>
          </w:p>
        </w:tc>
        <w:tc>
          <w:tcPr>
            <w:tcW w:w="8423" w:type="dxa"/>
          </w:tcPr>
          <w:p w14:paraId="7F33AE0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w:t>
            </w:r>
            <w:r w:rsidRPr="002C35F1">
              <w:rPr>
                <w:rFonts w:ascii="Times New Roman" w:hAnsi="Times New Roman" w:cs="Times New Roman"/>
              </w:rPr>
              <w:lastRenderedPageBreak/>
              <w:t>лежать в их основе</w:t>
            </w:r>
          </w:p>
        </w:tc>
      </w:tr>
      <w:tr w:rsidR="00F01E31" w:rsidRPr="002C35F1" w14:paraId="1B90BBA6" w14:textId="77777777" w:rsidTr="00F01E31">
        <w:trPr>
          <w:trHeight w:val="144"/>
        </w:trPr>
        <w:tc>
          <w:tcPr>
            <w:tcW w:w="1315" w:type="dxa"/>
          </w:tcPr>
          <w:p w14:paraId="5B74C96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7.2</w:t>
            </w:r>
          </w:p>
        </w:tc>
        <w:tc>
          <w:tcPr>
            <w:tcW w:w="8423" w:type="dxa"/>
          </w:tcPr>
          <w:p w14:paraId="2A5F0D5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tc>
      </w:tr>
      <w:tr w:rsidR="00F01E31" w:rsidRPr="002C35F1" w14:paraId="3DC73308" w14:textId="77777777" w:rsidTr="00F01E31">
        <w:trPr>
          <w:trHeight w:val="144"/>
        </w:trPr>
        <w:tc>
          <w:tcPr>
            <w:tcW w:w="1315" w:type="dxa"/>
          </w:tcPr>
          <w:p w14:paraId="1A7B836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7.3</w:t>
            </w:r>
          </w:p>
        </w:tc>
        <w:tc>
          <w:tcPr>
            <w:tcW w:w="8423" w:type="dxa"/>
          </w:tcPr>
          <w:p w14:paraId="0F6C034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F01E31" w:rsidRPr="002C35F1" w14:paraId="04E0FF6B" w14:textId="77777777" w:rsidTr="00F01E31">
        <w:trPr>
          <w:trHeight w:val="144"/>
        </w:trPr>
        <w:tc>
          <w:tcPr>
            <w:tcW w:w="1315" w:type="dxa"/>
          </w:tcPr>
          <w:p w14:paraId="1DFD8B2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7.4</w:t>
            </w:r>
          </w:p>
        </w:tc>
        <w:tc>
          <w:tcPr>
            <w:tcW w:w="8423" w:type="dxa"/>
          </w:tcPr>
          <w:p w14:paraId="22CF46E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F01E31" w:rsidRPr="002C35F1" w14:paraId="3E7FF297" w14:textId="77777777" w:rsidTr="00F01E31">
        <w:trPr>
          <w:trHeight w:val="144"/>
        </w:trPr>
        <w:tc>
          <w:tcPr>
            <w:tcW w:w="1315" w:type="dxa"/>
          </w:tcPr>
          <w:p w14:paraId="46B34F0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w:t>
            </w:r>
          </w:p>
        </w:tc>
        <w:tc>
          <w:tcPr>
            <w:tcW w:w="8423" w:type="dxa"/>
          </w:tcPr>
          <w:p w14:paraId="67EB073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Применение исторических знаний</w:t>
            </w:r>
          </w:p>
        </w:tc>
      </w:tr>
      <w:tr w:rsidR="00F01E31" w:rsidRPr="002C35F1" w14:paraId="4BD99CCB" w14:textId="77777777" w:rsidTr="00F01E31">
        <w:trPr>
          <w:trHeight w:val="144"/>
        </w:trPr>
        <w:tc>
          <w:tcPr>
            <w:tcW w:w="1315" w:type="dxa"/>
          </w:tcPr>
          <w:p w14:paraId="4D8A542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8.1</w:t>
            </w:r>
          </w:p>
        </w:tc>
        <w:tc>
          <w:tcPr>
            <w:tcW w:w="8423" w:type="dxa"/>
          </w:tcPr>
          <w:p w14:paraId="4ECA8EE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F01E31" w:rsidRPr="002C35F1" w14:paraId="6B22239E" w14:textId="77777777" w:rsidTr="00F01E31">
        <w:trPr>
          <w:trHeight w:val="144"/>
        </w:trPr>
        <w:tc>
          <w:tcPr>
            <w:tcW w:w="1315" w:type="dxa"/>
          </w:tcPr>
          <w:p w14:paraId="7661064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8.2</w:t>
            </w:r>
          </w:p>
        </w:tc>
        <w:tc>
          <w:tcPr>
            <w:tcW w:w="8423" w:type="dxa"/>
          </w:tcPr>
          <w:p w14:paraId="033A357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Выполнять учебные проекты по отечественной и всеобщей истории XIX - начала XX в. (в том числе на региональном материале)</w:t>
            </w:r>
          </w:p>
        </w:tc>
      </w:tr>
      <w:tr w:rsidR="00F01E31" w:rsidRPr="002C35F1" w14:paraId="08C7DFA0" w14:textId="77777777" w:rsidTr="00F01E31">
        <w:trPr>
          <w:trHeight w:val="144"/>
        </w:trPr>
        <w:tc>
          <w:tcPr>
            <w:tcW w:w="1315" w:type="dxa"/>
          </w:tcPr>
          <w:p w14:paraId="17BD5B3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8.3</w:t>
            </w:r>
          </w:p>
        </w:tc>
        <w:tc>
          <w:tcPr>
            <w:tcW w:w="8423" w:type="dxa"/>
          </w:tcPr>
          <w:p w14:paraId="566200D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F01E31" w:rsidRPr="002C35F1" w14:paraId="07D3A213" w14:textId="77777777" w:rsidTr="00F01E31">
        <w:trPr>
          <w:trHeight w:val="144"/>
        </w:trPr>
        <w:tc>
          <w:tcPr>
            <w:tcW w:w="1315" w:type="dxa"/>
          </w:tcPr>
          <w:p w14:paraId="76DABF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8.4</w:t>
            </w:r>
          </w:p>
        </w:tc>
        <w:tc>
          <w:tcPr>
            <w:tcW w:w="8423" w:type="dxa"/>
          </w:tcPr>
          <w:p w14:paraId="40F4BBC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Использовать исторические понятия для решения учебных и практических задач</w:t>
            </w:r>
          </w:p>
        </w:tc>
      </w:tr>
      <w:tr w:rsidR="00F01E31" w:rsidRPr="002C35F1" w14:paraId="38AB7145" w14:textId="77777777" w:rsidTr="00F01E31">
        <w:trPr>
          <w:trHeight w:val="144"/>
        </w:trPr>
        <w:tc>
          <w:tcPr>
            <w:tcW w:w="1315" w:type="dxa"/>
          </w:tcPr>
          <w:p w14:paraId="5CFD66E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8.5</w:t>
            </w:r>
          </w:p>
        </w:tc>
        <w:tc>
          <w:tcPr>
            <w:tcW w:w="8423" w:type="dxa"/>
          </w:tcPr>
          <w:p w14:paraId="006188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242534EB" w14:textId="77777777" w:rsidR="00F01E31" w:rsidRPr="002C35F1" w:rsidRDefault="00F01E31" w:rsidP="00F01E31">
      <w:pPr>
        <w:pStyle w:val="af3"/>
        <w:rPr>
          <w:rFonts w:ascii="Times New Roman" w:hAnsi="Times New Roman" w:cs="Times New Roman"/>
        </w:rPr>
      </w:pPr>
    </w:p>
    <w:p w14:paraId="426BDCDC" w14:textId="77777777" w:rsidR="00F01E31" w:rsidRPr="002C35F1" w:rsidRDefault="00F01E31" w:rsidP="008E38A7">
      <w:pPr>
        <w:pStyle w:val="af3"/>
        <w:jc w:val="right"/>
        <w:rPr>
          <w:rFonts w:ascii="Times New Roman" w:hAnsi="Times New Roman" w:cs="Times New Roman"/>
        </w:rPr>
      </w:pPr>
      <w:r w:rsidRPr="002C35F1">
        <w:rPr>
          <w:rFonts w:ascii="Times New Roman" w:hAnsi="Times New Roman" w:cs="Times New Roman"/>
        </w:rPr>
        <w:t>Таблица 16.9</w:t>
      </w:r>
    </w:p>
    <w:p w14:paraId="3F04B452" w14:textId="77777777" w:rsidR="00F01E31" w:rsidRPr="002C35F1" w:rsidRDefault="00F01E31" w:rsidP="00F01E31">
      <w:pPr>
        <w:pStyle w:val="af3"/>
        <w:rPr>
          <w:rFonts w:ascii="Times New Roman" w:hAnsi="Times New Roman" w:cs="Times New Roman"/>
        </w:rPr>
      </w:pPr>
    </w:p>
    <w:p w14:paraId="328683CF" w14:textId="7FA7F5E3" w:rsidR="00F01E31" w:rsidRPr="002C35F1" w:rsidRDefault="008E38A7" w:rsidP="00F01E31">
      <w:pPr>
        <w:pStyle w:val="af3"/>
        <w:rPr>
          <w:rFonts w:ascii="Times New Roman" w:hAnsi="Times New Roman" w:cs="Times New Roman"/>
        </w:rPr>
      </w:pPr>
      <w:r>
        <w:rPr>
          <w:rFonts w:ascii="Times New Roman" w:hAnsi="Times New Roman" w:cs="Times New Roman"/>
        </w:rPr>
        <w:t xml:space="preserve">                             </w:t>
      </w:r>
      <w:r w:rsidR="00F01E31" w:rsidRPr="002C35F1">
        <w:rPr>
          <w:rFonts w:ascii="Times New Roman" w:hAnsi="Times New Roman" w:cs="Times New Roman"/>
        </w:rPr>
        <w:t>Проверяемые элементы содержания (9 класс)</w:t>
      </w:r>
    </w:p>
    <w:p w14:paraId="6D7B63C1" w14:textId="77777777" w:rsidR="00F01E31" w:rsidRPr="002C35F1" w:rsidRDefault="00F01E31" w:rsidP="00F01E31">
      <w:pPr>
        <w:pStyle w:val="af3"/>
        <w:rPr>
          <w:rFonts w:ascii="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1"/>
        <w:gridCol w:w="9193"/>
      </w:tblGrid>
      <w:tr w:rsidR="00F01E31" w:rsidRPr="002C35F1" w14:paraId="0B55A811" w14:textId="77777777" w:rsidTr="00F01E31">
        <w:trPr>
          <w:trHeight w:val="145"/>
        </w:trPr>
        <w:tc>
          <w:tcPr>
            <w:tcW w:w="751" w:type="dxa"/>
          </w:tcPr>
          <w:p w14:paraId="31AECED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w:t>
            </w:r>
          </w:p>
        </w:tc>
        <w:tc>
          <w:tcPr>
            <w:tcW w:w="9193" w:type="dxa"/>
          </w:tcPr>
          <w:p w14:paraId="1A42AF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Проверяемый элемент содержания</w:t>
            </w:r>
          </w:p>
        </w:tc>
      </w:tr>
      <w:tr w:rsidR="00F01E31" w:rsidRPr="002C35F1" w14:paraId="35763846" w14:textId="77777777" w:rsidTr="00F01E31">
        <w:trPr>
          <w:trHeight w:val="145"/>
        </w:trPr>
        <w:tc>
          <w:tcPr>
            <w:tcW w:w="751" w:type="dxa"/>
          </w:tcPr>
          <w:p w14:paraId="701D409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9193" w:type="dxa"/>
          </w:tcPr>
          <w:p w14:paraId="2D446F7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Всеобщая история. История Нового времени. XIX - начало XX в.</w:t>
            </w:r>
          </w:p>
        </w:tc>
      </w:tr>
      <w:tr w:rsidR="00F01E31" w:rsidRPr="002C35F1" w14:paraId="050B290A" w14:textId="77777777" w:rsidTr="00F01E31">
        <w:trPr>
          <w:trHeight w:val="145"/>
        </w:trPr>
        <w:tc>
          <w:tcPr>
            <w:tcW w:w="751" w:type="dxa"/>
          </w:tcPr>
          <w:p w14:paraId="1359A6C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9193" w:type="dxa"/>
          </w:tcPr>
          <w:p w14:paraId="7160EA5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Европа в начале XIX в.</w:t>
            </w:r>
          </w:p>
          <w:p w14:paraId="2E0B5D6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F01E31" w:rsidRPr="002C35F1" w14:paraId="2AF684C2" w14:textId="77777777" w:rsidTr="00F01E31">
        <w:trPr>
          <w:trHeight w:val="145"/>
        </w:trPr>
        <w:tc>
          <w:tcPr>
            <w:tcW w:w="751" w:type="dxa"/>
          </w:tcPr>
          <w:p w14:paraId="1832185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9193" w:type="dxa"/>
          </w:tcPr>
          <w:p w14:paraId="54DC5B7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4AD648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F01E31" w:rsidRPr="002C35F1" w14:paraId="36ABD279" w14:textId="77777777" w:rsidTr="00F01E31">
        <w:trPr>
          <w:trHeight w:val="145"/>
        </w:trPr>
        <w:tc>
          <w:tcPr>
            <w:tcW w:w="751" w:type="dxa"/>
          </w:tcPr>
          <w:p w14:paraId="4E4FC7A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9193" w:type="dxa"/>
          </w:tcPr>
          <w:p w14:paraId="65AB9FA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Политическое развитие европейских стран в 1815 - 1840-е гг.</w:t>
            </w:r>
          </w:p>
          <w:p w14:paraId="041863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F01E31" w:rsidRPr="002C35F1" w14:paraId="204BCD6B" w14:textId="77777777" w:rsidTr="00F01E31">
        <w:trPr>
          <w:trHeight w:val="145"/>
        </w:trPr>
        <w:tc>
          <w:tcPr>
            <w:tcW w:w="751" w:type="dxa"/>
          </w:tcPr>
          <w:p w14:paraId="78B63F6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1.4</w:t>
            </w:r>
          </w:p>
        </w:tc>
        <w:tc>
          <w:tcPr>
            <w:tcW w:w="9193" w:type="dxa"/>
          </w:tcPr>
          <w:p w14:paraId="02AC1FC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F01E31" w:rsidRPr="002C35F1" w14:paraId="32CEF451" w14:textId="77777777" w:rsidTr="00F01E31">
        <w:trPr>
          <w:trHeight w:val="145"/>
        </w:trPr>
        <w:tc>
          <w:tcPr>
            <w:tcW w:w="751" w:type="dxa"/>
          </w:tcPr>
          <w:p w14:paraId="1714373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1.5</w:t>
            </w:r>
          </w:p>
        </w:tc>
        <w:tc>
          <w:tcPr>
            <w:tcW w:w="9193" w:type="dxa"/>
          </w:tcPr>
          <w:p w14:paraId="7D975CC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F01E31" w:rsidRPr="002C35F1" w14:paraId="60E1ED3B" w14:textId="77777777" w:rsidTr="00F01E31">
        <w:trPr>
          <w:trHeight w:val="145"/>
        </w:trPr>
        <w:tc>
          <w:tcPr>
            <w:tcW w:w="751" w:type="dxa"/>
          </w:tcPr>
          <w:p w14:paraId="487F9FE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1.6</w:t>
            </w:r>
          </w:p>
        </w:tc>
        <w:tc>
          <w:tcPr>
            <w:tcW w:w="9193" w:type="dxa"/>
          </w:tcPr>
          <w:p w14:paraId="6326C1B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F01E31" w:rsidRPr="002C35F1" w14:paraId="442F851B" w14:textId="77777777" w:rsidTr="00F01E31">
        <w:trPr>
          <w:trHeight w:val="145"/>
        </w:trPr>
        <w:tc>
          <w:tcPr>
            <w:tcW w:w="751" w:type="dxa"/>
          </w:tcPr>
          <w:p w14:paraId="5656DE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1.7</w:t>
            </w:r>
          </w:p>
        </w:tc>
        <w:tc>
          <w:tcPr>
            <w:tcW w:w="9193" w:type="dxa"/>
          </w:tcPr>
          <w:p w14:paraId="5D9A2E9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Германия. Движение за объединение германских государств.</w:t>
            </w:r>
          </w:p>
          <w:p w14:paraId="7EF97CA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F01E31" w:rsidRPr="002C35F1" w14:paraId="49EE7C5D" w14:textId="77777777" w:rsidTr="00F01E31">
        <w:trPr>
          <w:trHeight w:val="145"/>
        </w:trPr>
        <w:tc>
          <w:tcPr>
            <w:tcW w:w="751" w:type="dxa"/>
          </w:tcPr>
          <w:p w14:paraId="6E123B7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1.8</w:t>
            </w:r>
          </w:p>
        </w:tc>
        <w:tc>
          <w:tcPr>
            <w:tcW w:w="9193" w:type="dxa"/>
          </w:tcPr>
          <w:p w14:paraId="4C7F47B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F01E31" w:rsidRPr="002C35F1" w14:paraId="0F57CF1B" w14:textId="77777777" w:rsidTr="00F01E31">
        <w:trPr>
          <w:trHeight w:val="145"/>
        </w:trPr>
        <w:tc>
          <w:tcPr>
            <w:tcW w:w="751" w:type="dxa"/>
          </w:tcPr>
          <w:p w14:paraId="5D25C98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1.9</w:t>
            </w:r>
          </w:p>
        </w:tc>
        <w:tc>
          <w:tcPr>
            <w:tcW w:w="9193" w:type="dxa"/>
          </w:tcPr>
          <w:p w14:paraId="0DB2619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F01E31" w:rsidRPr="002C35F1" w14:paraId="162A0C01" w14:textId="77777777" w:rsidTr="00F01E31">
        <w:trPr>
          <w:trHeight w:val="145"/>
        </w:trPr>
        <w:tc>
          <w:tcPr>
            <w:tcW w:w="751" w:type="dxa"/>
          </w:tcPr>
          <w:p w14:paraId="36B0F71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1.10</w:t>
            </w:r>
          </w:p>
        </w:tc>
        <w:tc>
          <w:tcPr>
            <w:tcW w:w="9193" w:type="dxa"/>
          </w:tcPr>
          <w:p w14:paraId="3E03A3E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Экономическое и социально-политическое развитие стран Европы и США в конце XIX - начале XX в.</w:t>
            </w:r>
          </w:p>
          <w:p w14:paraId="2CB4263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F01E31" w:rsidRPr="002C35F1" w14:paraId="0AA3CF7A" w14:textId="77777777" w:rsidTr="00F01E31">
        <w:trPr>
          <w:trHeight w:val="145"/>
        </w:trPr>
        <w:tc>
          <w:tcPr>
            <w:tcW w:w="751" w:type="dxa"/>
          </w:tcPr>
          <w:p w14:paraId="661B52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1.11</w:t>
            </w:r>
          </w:p>
        </w:tc>
        <w:tc>
          <w:tcPr>
            <w:tcW w:w="9193" w:type="dxa"/>
          </w:tcPr>
          <w:p w14:paraId="414898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Латинской Америки в XIX - начале XX в.</w:t>
            </w:r>
          </w:p>
          <w:p w14:paraId="19130B4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F01E31" w:rsidRPr="002C35F1" w14:paraId="1860362C" w14:textId="77777777" w:rsidTr="00F01E31">
        <w:trPr>
          <w:trHeight w:val="145"/>
        </w:trPr>
        <w:tc>
          <w:tcPr>
            <w:tcW w:w="751" w:type="dxa"/>
          </w:tcPr>
          <w:p w14:paraId="495B2F6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1.12</w:t>
            </w:r>
          </w:p>
        </w:tc>
        <w:tc>
          <w:tcPr>
            <w:tcW w:w="9193" w:type="dxa"/>
          </w:tcPr>
          <w:p w14:paraId="4A3618B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F01E31" w:rsidRPr="002C35F1" w14:paraId="1AFE2F1E" w14:textId="77777777" w:rsidTr="00F01E31">
        <w:trPr>
          <w:trHeight w:val="145"/>
        </w:trPr>
        <w:tc>
          <w:tcPr>
            <w:tcW w:w="751" w:type="dxa"/>
          </w:tcPr>
          <w:p w14:paraId="3E0B073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1.13</w:t>
            </w:r>
          </w:p>
        </w:tc>
        <w:tc>
          <w:tcPr>
            <w:tcW w:w="9193" w:type="dxa"/>
          </w:tcPr>
          <w:p w14:paraId="4820523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F01E31" w:rsidRPr="002C35F1" w14:paraId="3BB2811B" w14:textId="77777777" w:rsidTr="00F01E31">
        <w:trPr>
          <w:trHeight w:val="145"/>
        </w:trPr>
        <w:tc>
          <w:tcPr>
            <w:tcW w:w="751" w:type="dxa"/>
          </w:tcPr>
          <w:p w14:paraId="24625B6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1.14</w:t>
            </w:r>
          </w:p>
        </w:tc>
        <w:tc>
          <w:tcPr>
            <w:tcW w:w="9193" w:type="dxa"/>
          </w:tcPr>
          <w:p w14:paraId="6C595F8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F01E31" w:rsidRPr="002C35F1" w14:paraId="523FEF43" w14:textId="77777777" w:rsidTr="00F01E31">
        <w:trPr>
          <w:trHeight w:val="145"/>
        </w:trPr>
        <w:tc>
          <w:tcPr>
            <w:tcW w:w="751" w:type="dxa"/>
          </w:tcPr>
          <w:p w14:paraId="4A0FB2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1.15</w:t>
            </w:r>
          </w:p>
        </w:tc>
        <w:tc>
          <w:tcPr>
            <w:tcW w:w="9193" w:type="dxa"/>
          </w:tcPr>
          <w:p w14:paraId="5732C86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Революция 1905 - 1911 г. в Иране</w:t>
            </w:r>
          </w:p>
        </w:tc>
      </w:tr>
      <w:tr w:rsidR="00F01E31" w:rsidRPr="002C35F1" w14:paraId="3BD79158" w14:textId="77777777" w:rsidTr="00F01E31">
        <w:trPr>
          <w:trHeight w:val="145"/>
        </w:trPr>
        <w:tc>
          <w:tcPr>
            <w:tcW w:w="751" w:type="dxa"/>
          </w:tcPr>
          <w:p w14:paraId="79CACC3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1.16</w:t>
            </w:r>
          </w:p>
        </w:tc>
        <w:tc>
          <w:tcPr>
            <w:tcW w:w="9193" w:type="dxa"/>
          </w:tcPr>
          <w:p w14:paraId="7409ED0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F01E31" w:rsidRPr="002C35F1" w14:paraId="3C0E5EB6" w14:textId="77777777" w:rsidTr="00F01E31">
        <w:trPr>
          <w:trHeight w:val="145"/>
        </w:trPr>
        <w:tc>
          <w:tcPr>
            <w:tcW w:w="751" w:type="dxa"/>
          </w:tcPr>
          <w:p w14:paraId="57EFA86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1.17</w:t>
            </w:r>
          </w:p>
        </w:tc>
        <w:tc>
          <w:tcPr>
            <w:tcW w:w="9193" w:type="dxa"/>
          </w:tcPr>
          <w:p w14:paraId="201D0DB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Народы Африки в XIX - начале XX в.</w:t>
            </w:r>
          </w:p>
          <w:p w14:paraId="15A37D6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F01E31" w:rsidRPr="002C35F1" w14:paraId="57560B6C" w14:textId="77777777" w:rsidTr="00F01E31">
        <w:trPr>
          <w:trHeight w:val="145"/>
        </w:trPr>
        <w:tc>
          <w:tcPr>
            <w:tcW w:w="751" w:type="dxa"/>
          </w:tcPr>
          <w:p w14:paraId="0E544FD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1.18</w:t>
            </w:r>
          </w:p>
        </w:tc>
        <w:tc>
          <w:tcPr>
            <w:tcW w:w="9193" w:type="dxa"/>
          </w:tcPr>
          <w:p w14:paraId="5388089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Развитие культуры в XIX - начале XX в.</w:t>
            </w:r>
          </w:p>
          <w:p w14:paraId="24BEF4C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4CC25C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F01E31" w:rsidRPr="002C35F1" w14:paraId="1924F8D3" w14:textId="77777777" w:rsidTr="00F01E31">
        <w:trPr>
          <w:trHeight w:val="145"/>
        </w:trPr>
        <w:tc>
          <w:tcPr>
            <w:tcW w:w="751" w:type="dxa"/>
          </w:tcPr>
          <w:p w14:paraId="1B01247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1.19</w:t>
            </w:r>
          </w:p>
        </w:tc>
        <w:tc>
          <w:tcPr>
            <w:tcW w:w="9193" w:type="dxa"/>
          </w:tcPr>
          <w:p w14:paraId="15E1019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Международные отношения в XIX - начале XX в.</w:t>
            </w:r>
          </w:p>
          <w:p w14:paraId="7405AF5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F01E31" w:rsidRPr="002C35F1" w14:paraId="215A2688" w14:textId="77777777" w:rsidTr="00F01E31">
        <w:trPr>
          <w:trHeight w:val="145"/>
        </w:trPr>
        <w:tc>
          <w:tcPr>
            <w:tcW w:w="751" w:type="dxa"/>
          </w:tcPr>
          <w:p w14:paraId="3A6A642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1.20</w:t>
            </w:r>
          </w:p>
        </w:tc>
        <w:tc>
          <w:tcPr>
            <w:tcW w:w="9193" w:type="dxa"/>
          </w:tcPr>
          <w:p w14:paraId="1E9050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Историческое и культурное наследие XIX в.</w:t>
            </w:r>
          </w:p>
        </w:tc>
      </w:tr>
      <w:tr w:rsidR="00F01E31" w:rsidRPr="002C35F1" w14:paraId="7B498909" w14:textId="77777777" w:rsidTr="00F01E31">
        <w:trPr>
          <w:trHeight w:val="145"/>
        </w:trPr>
        <w:tc>
          <w:tcPr>
            <w:tcW w:w="751" w:type="dxa"/>
          </w:tcPr>
          <w:p w14:paraId="1A85060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9193" w:type="dxa"/>
          </w:tcPr>
          <w:p w14:paraId="7C44ED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История России. Александровская эпоха: государственный либерализм</w:t>
            </w:r>
          </w:p>
        </w:tc>
      </w:tr>
      <w:tr w:rsidR="00F01E31" w:rsidRPr="002C35F1" w14:paraId="18843F02" w14:textId="77777777" w:rsidTr="00F01E31">
        <w:trPr>
          <w:trHeight w:val="145"/>
        </w:trPr>
        <w:tc>
          <w:tcPr>
            <w:tcW w:w="751" w:type="dxa"/>
          </w:tcPr>
          <w:p w14:paraId="4F1B294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9193" w:type="dxa"/>
          </w:tcPr>
          <w:p w14:paraId="600AC71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F01E31" w:rsidRPr="002C35F1" w14:paraId="333C80EC" w14:textId="77777777" w:rsidTr="00F01E31">
        <w:trPr>
          <w:trHeight w:val="145"/>
        </w:trPr>
        <w:tc>
          <w:tcPr>
            <w:tcW w:w="751" w:type="dxa"/>
          </w:tcPr>
          <w:p w14:paraId="2471E3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9193" w:type="dxa"/>
          </w:tcPr>
          <w:p w14:paraId="402053D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F01E31" w:rsidRPr="002C35F1" w14:paraId="4E30F655" w14:textId="77777777" w:rsidTr="00F01E31">
        <w:trPr>
          <w:trHeight w:val="145"/>
        </w:trPr>
        <w:tc>
          <w:tcPr>
            <w:tcW w:w="751" w:type="dxa"/>
          </w:tcPr>
          <w:p w14:paraId="332AAB3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2.3</w:t>
            </w:r>
          </w:p>
        </w:tc>
        <w:tc>
          <w:tcPr>
            <w:tcW w:w="9193" w:type="dxa"/>
          </w:tcPr>
          <w:p w14:paraId="06F7096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tc>
      </w:tr>
      <w:tr w:rsidR="00F01E31" w:rsidRPr="002C35F1" w14:paraId="09B8BC89" w14:textId="77777777" w:rsidTr="00F01E31">
        <w:trPr>
          <w:trHeight w:val="145"/>
        </w:trPr>
        <w:tc>
          <w:tcPr>
            <w:tcW w:w="751" w:type="dxa"/>
          </w:tcPr>
          <w:p w14:paraId="4766F80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2.4</w:t>
            </w:r>
          </w:p>
        </w:tc>
        <w:tc>
          <w:tcPr>
            <w:tcW w:w="9193" w:type="dxa"/>
          </w:tcPr>
          <w:p w14:paraId="544582D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F01E31" w:rsidRPr="002C35F1" w14:paraId="1207233C" w14:textId="77777777" w:rsidTr="00F01E31">
        <w:trPr>
          <w:trHeight w:val="145"/>
        </w:trPr>
        <w:tc>
          <w:tcPr>
            <w:tcW w:w="751" w:type="dxa"/>
          </w:tcPr>
          <w:p w14:paraId="0F258C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9193" w:type="dxa"/>
          </w:tcPr>
          <w:p w14:paraId="2E7D252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Николаевское самодержавие: государственный консерватизм</w:t>
            </w:r>
          </w:p>
        </w:tc>
      </w:tr>
      <w:tr w:rsidR="00F01E31" w:rsidRPr="002C35F1" w14:paraId="40356B3F" w14:textId="77777777" w:rsidTr="00F01E31">
        <w:trPr>
          <w:trHeight w:val="145"/>
        </w:trPr>
        <w:tc>
          <w:tcPr>
            <w:tcW w:w="751" w:type="dxa"/>
          </w:tcPr>
          <w:p w14:paraId="36DF750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9193" w:type="dxa"/>
          </w:tcPr>
          <w:p w14:paraId="3598C1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F01E31" w:rsidRPr="002C35F1" w14:paraId="743F53E7" w14:textId="77777777" w:rsidTr="00F01E31">
        <w:trPr>
          <w:trHeight w:val="145"/>
        </w:trPr>
        <w:tc>
          <w:tcPr>
            <w:tcW w:w="751" w:type="dxa"/>
          </w:tcPr>
          <w:p w14:paraId="5C60377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9193" w:type="dxa"/>
          </w:tcPr>
          <w:p w14:paraId="723B9E9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F01E31" w:rsidRPr="002C35F1" w14:paraId="588FE1F3" w14:textId="77777777" w:rsidTr="00F01E31">
        <w:trPr>
          <w:trHeight w:val="145"/>
        </w:trPr>
        <w:tc>
          <w:tcPr>
            <w:tcW w:w="751" w:type="dxa"/>
          </w:tcPr>
          <w:p w14:paraId="3C82B15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9193" w:type="dxa"/>
          </w:tcPr>
          <w:p w14:paraId="7CDA2A2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F01E31" w:rsidRPr="002C35F1" w14:paraId="7EF9E28D" w14:textId="77777777" w:rsidTr="00F01E31">
        <w:trPr>
          <w:trHeight w:val="145"/>
        </w:trPr>
        <w:tc>
          <w:tcPr>
            <w:tcW w:w="751" w:type="dxa"/>
          </w:tcPr>
          <w:p w14:paraId="22DC01B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9193" w:type="dxa"/>
          </w:tcPr>
          <w:p w14:paraId="6D3AAC8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w:t>
            </w:r>
            <w:r w:rsidRPr="002C35F1">
              <w:rPr>
                <w:rFonts w:ascii="Times New Roman" w:hAnsi="Times New Roman" w:cs="Times New Roman"/>
              </w:rPr>
              <w:lastRenderedPageBreak/>
              <w:t>социализма на русскую общественную мысль. Россия и Европа как центральный пункт общественных дебатов</w:t>
            </w:r>
          </w:p>
        </w:tc>
      </w:tr>
      <w:tr w:rsidR="00F01E31" w:rsidRPr="002C35F1" w14:paraId="45BA66CA" w14:textId="77777777" w:rsidTr="00F01E31">
        <w:trPr>
          <w:trHeight w:val="145"/>
        </w:trPr>
        <w:tc>
          <w:tcPr>
            <w:tcW w:w="751" w:type="dxa"/>
          </w:tcPr>
          <w:p w14:paraId="537532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3.5</w:t>
            </w:r>
          </w:p>
        </w:tc>
        <w:tc>
          <w:tcPr>
            <w:tcW w:w="9193" w:type="dxa"/>
          </w:tcPr>
          <w:p w14:paraId="522DE5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Царство Польское. Польское восстание 1830 - 1831 гг. Присоединение Грузии и Закавказья. Кавказская война. Движение Шамиля</w:t>
            </w:r>
          </w:p>
        </w:tc>
      </w:tr>
      <w:tr w:rsidR="00F01E31" w:rsidRPr="002C35F1" w14:paraId="12B510F4" w14:textId="77777777" w:rsidTr="00F01E31">
        <w:trPr>
          <w:trHeight w:val="145"/>
        </w:trPr>
        <w:tc>
          <w:tcPr>
            <w:tcW w:w="751" w:type="dxa"/>
          </w:tcPr>
          <w:p w14:paraId="1B063F8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9193" w:type="dxa"/>
          </w:tcPr>
          <w:p w14:paraId="59BF15D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империи в первой половине XIX в.</w:t>
            </w:r>
          </w:p>
        </w:tc>
      </w:tr>
      <w:tr w:rsidR="00F01E31" w:rsidRPr="002C35F1" w14:paraId="227F73F3" w14:textId="77777777" w:rsidTr="00F01E31">
        <w:trPr>
          <w:trHeight w:val="145"/>
        </w:trPr>
        <w:tc>
          <w:tcPr>
            <w:tcW w:w="751" w:type="dxa"/>
          </w:tcPr>
          <w:p w14:paraId="4758173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9193" w:type="dxa"/>
          </w:tcPr>
          <w:p w14:paraId="197E6F4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F01E31" w:rsidRPr="002C35F1" w14:paraId="7B7153F0" w14:textId="77777777" w:rsidTr="00F01E31">
        <w:trPr>
          <w:trHeight w:val="145"/>
        </w:trPr>
        <w:tc>
          <w:tcPr>
            <w:tcW w:w="751" w:type="dxa"/>
          </w:tcPr>
          <w:p w14:paraId="0E8FE88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9193" w:type="dxa"/>
          </w:tcPr>
          <w:p w14:paraId="41D74B5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F01E31" w:rsidRPr="002C35F1" w14:paraId="24BD48BF" w14:textId="77777777" w:rsidTr="00F01E31">
        <w:trPr>
          <w:trHeight w:val="145"/>
        </w:trPr>
        <w:tc>
          <w:tcPr>
            <w:tcW w:w="751" w:type="dxa"/>
          </w:tcPr>
          <w:p w14:paraId="45AE258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9193" w:type="dxa"/>
          </w:tcPr>
          <w:p w14:paraId="44E1C7D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F01E31" w:rsidRPr="002C35F1" w14:paraId="350C0A6F" w14:textId="77777777" w:rsidTr="00F01E31">
        <w:trPr>
          <w:trHeight w:val="145"/>
        </w:trPr>
        <w:tc>
          <w:tcPr>
            <w:tcW w:w="751" w:type="dxa"/>
          </w:tcPr>
          <w:p w14:paraId="0C9C8A9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9193" w:type="dxa"/>
          </w:tcPr>
          <w:p w14:paraId="6C7DE6C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F01E31" w:rsidRPr="002C35F1" w14:paraId="65D34BD8" w14:textId="77777777" w:rsidTr="00F01E31">
        <w:trPr>
          <w:trHeight w:val="145"/>
        </w:trPr>
        <w:tc>
          <w:tcPr>
            <w:tcW w:w="751" w:type="dxa"/>
          </w:tcPr>
          <w:p w14:paraId="29F9149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9193" w:type="dxa"/>
          </w:tcPr>
          <w:p w14:paraId="5397137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Социальная и правовая модернизация страны при Александре II</w:t>
            </w:r>
          </w:p>
        </w:tc>
      </w:tr>
      <w:tr w:rsidR="00F01E31" w:rsidRPr="002C35F1" w14:paraId="228E45F1" w14:textId="77777777" w:rsidTr="00F01E31">
        <w:trPr>
          <w:trHeight w:val="145"/>
        </w:trPr>
        <w:tc>
          <w:tcPr>
            <w:tcW w:w="751" w:type="dxa"/>
          </w:tcPr>
          <w:p w14:paraId="7611887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w:t>
            </w:r>
          </w:p>
        </w:tc>
        <w:tc>
          <w:tcPr>
            <w:tcW w:w="9193" w:type="dxa"/>
          </w:tcPr>
          <w:p w14:paraId="19AD25C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F01E31" w:rsidRPr="002C35F1" w14:paraId="6C9D96EB" w14:textId="77777777" w:rsidTr="00F01E31">
        <w:trPr>
          <w:trHeight w:val="145"/>
        </w:trPr>
        <w:tc>
          <w:tcPr>
            <w:tcW w:w="751" w:type="dxa"/>
          </w:tcPr>
          <w:p w14:paraId="471DE6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w:t>
            </w:r>
          </w:p>
        </w:tc>
        <w:tc>
          <w:tcPr>
            <w:tcW w:w="9193" w:type="dxa"/>
          </w:tcPr>
          <w:p w14:paraId="611E90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F01E31" w:rsidRPr="002C35F1" w14:paraId="3D59A4E9" w14:textId="77777777" w:rsidTr="00F01E31">
        <w:trPr>
          <w:trHeight w:val="145"/>
        </w:trPr>
        <w:tc>
          <w:tcPr>
            <w:tcW w:w="751" w:type="dxa"/>
          </w:tcPr>
          <w:p w14:paraId="74B399B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5.3</w:t>
            </w:r>
          </w:p>
        </w:tc>
        <w:tc>
          <w:tcPr>
            <w:tcW w:w="9193" w:type="dxa"/>
          </w:tcPr>
          <w:p w14:paraId="291C4A4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Национальная политика самодержавия. Укрепление автономии Финляндии. Польское восстание 1863 г.</w:t>
            </w:r>
          </w:p>
        </w:tc>
      </w:tr>
      <w:tr w:rsidR="00F01E31" w:rsidRPr="002C35F1" w14:paraId="7350F078" w14:textId="77777777" w:rsidTr="00F01E31">
        <w:trPr>
          <w:trHeight w:val="145"/>
        </w:trPr>
        <w:tc>
          <w:tcPr>
            <w:tcW w:w="751" w:type="dxa"/>
          </w:tcPr>
          <w:p w14:paraId="33185DC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9193" w:type="dxa"/>
          </w:tcPr>
          <w:p w14:paraId="48D3758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1880 - 1890-х гг.</w:t>
            </w:r>
          </w:p>
        </w:tc>
      </w:tr>
      <w:tr w:rsidR="00F01E31" w:rsidRPr="002C35F1" w14:paraId="40885E08" w14:textId="77777777" w:rsidTr="00F01E31">
        <w:trPr>
          <w:trHeight w:val="145"/>
        </w:trPr>
        <w:tc>
          <w:tcPr>
            <w:tcW w:w="751" w:type="dxa"/>
          </w:tcPr>
          <w:p w14:paraId="0326146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6.1</w:t>
            </w:r>
          </w:p>
        </w:tc>
        <w:tc>
          <w:tcPr>
            <w:tcW w:w="9193" w:type="dxa"/>
          </w:tcPr>
          <w:p w14:paraId="66EA2B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F01E31" w:rsidRPr="002C35F1" w14:paraId="68F499DB" w14:textId="77777777" w:rsidTr="00F01E31">
        <w:trPr>
          <w:trHeight w:val="145"/>
        </w:trPr>
        <w:tc>
          <w:tcPr>
            <w:tcW w:w="751" w:type="dxa"/>
          </w:tcPr>
          <w:p w14:paraId="4A8C383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6.2</w:t>
            </w:r>
          </w:p>
        </w:tc>
        <w:tc>
          <w:tcPr>
            <w:tcW w:w="9193" w:type="dxa"/>
          </w:tcPr>
          <w:p w14:paraId="0055719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F01E31" w:rsidRPr="002C35F1" w14:paraId="7A8E2F2A" w14:textId="77777777" w:rsidTr="00F01E31">
        <w:trPr>
          <w:trHeight w:val="145"/>
        </w:trPr>
        <w:tc>
          <w:tcPr>
            <w:tcW w:w="751" w:type="dxa"/>
          </w:tcPr>
          <w:p w14:paraId="0ABF502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6.3</w:t>
            </w:r>
          </w:p>
        </w:tc>
        <w:tc>
          <w:tcPr>
            <w:tcW w:w="9193" w:type="dxa"/>
          </w:tcPr>
          <w:p w14:paraId="68720DF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F01E31" w:rsidRPr="002C35F1" w14:paraId="4B93A460" w14:textId="77777777" w:rsidTr="00F01E31">
        <w:trPr>
          <w:trHeight w:val="145"/>
        </w:trPr>
        <w:tc>
          <w:tcPr>
            <w:tcW w:w="751" w:type="dxa"/>
          </w:tcPr>
          <w:p w14:paraId="3BB4632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6.4</w:t>
            </w:r>
          </w:p>
        </w:tc>
        <w:tc>
          <w:tcPr>
            <w:tcW w:w="9193" w:type="dxa"/>
          </w:tcPr>
          <w:p w14:paraId="124DBE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F01E31" w:rsidRPr="002C35F1" w14:paraId="21563618" w14:textId="77777777" w:rsidTr="00F01E31">
        <w:trPr>
          <w:trHeight w:val="145"/>
        </w:trPr>
        <w:tc>
          <w:tcPr>
            <w:tcW w:w="751" w:type="dxa"/>
          </w:tcPr>
          <w:p w14:paraId="7A15D47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7</w:t>
            </w:r>
          </w:p>
        </w:tc>
        <w:tc>
          <w:tcPr>
            <w:tcW w:w="9193" w:type="dxa"/>
          </w:tcPr>
          <w:p w14:paraId="328487B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Формирование гражданского общества и основные направления общественных движений. Общественная жизнь в 1860 - 1890-х гг.</w:t>
            </w:r>
          </w:p>
        </w:tc>
      </w:tr>
      <w:tr w:rsidR="00F01E31" w:rsidRPr="002C35F1" w14:paraId="602FA3BE" w14:textId="77777777" w:rsidTr="00F01E31">
        <w:trPr>
          <w:trHeight w:val="145"/>
        </w:trPr>
        <w:tc>
          <w:tcPr>
            <w:tcW w:w="751" w:type="dxa"/>
          </w:tcPr>
          <w:p w14:paraId="0365F15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7.1</w:t>
            </w:r>
          </w:p>
        </w:tc>
        <w:tc>
          <w:tcPr>
            <w:tcW w:w="9193" w:type="dxa"/>
          </w:tcPr>
          <w:p w14:paraId="78E765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F01E31" w:rsidRPr="002C35F1" w14:paraId="18A15169" w14:textId="77777777" w:rsidTr="00F01E31">
        <w:trPr>
          <w:trHeight w:val="145"/>
        </w:trPr>
        <w:tc>
          <w:tcPr>
            <w:tcW w:w="751" w:type="dxa"/>
          </w:tcPr>
          <w:p w14:paraId="1EA9A1D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7.2</w:t>
            </w:r>
          </w:p>
        </w:tc>
        <w:tc>
          <w:tcPr>
            <w:tcW w:w="9193" w:type="dxa"/>
          </w:tcPr>
          <w:p w14:paraId="6CB28B9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F01E31" w:rsidRPr="002C35F1" w14:paraId="00DEEE8F" w14:textId="77777777" w:rsidTr="00F01E31">
        <w:trPr>
          <w:trHeight w:val="145"/>
        </w:trPr>
        <w:tc>
          <w:tcPr>
            <w:tcW w:w="751" w:type="dxa"/>
          </w:tcPr>
          <w:p w14:paraId="7FBCD5E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7.3</w:t>
            </w:r>
          </w:p>
        </w:tc>
        <w:tc>
          <w:tcPr>
            <w:tcW w:w="9193" w:type="dxa"/>
          </w:tcPr>
          <w:p w14:paraId="0A65DD1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F01E31" w:rsidRPr="002C35F1" w14:paraId="278E440E" w14:textId="77777777" w:rsidTr="00F01E31">
        <w:trPr>
          <w:trHeight w:val="145"/>
        </w:trPr>
        <w:tc>
          <w:tcPr>
            <w:tcW w:w="751" w:type="dxa"/>
          </w:tcPr>
          <w:p w14:paraId="0372907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w:t>
            </w:r>
          </w:p>
        </w:tc>
        <w:tc>
          <w:tcPr>
            <w:tcW w:w="9193" w:type="dxa"/>
          </w:tcPr>
          <w:p w14:paraId="5D1CAE4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империи во второй половине XIX в.</w:t>
            </w:r>
          </w:p>
          <w:p w14:paraId="30577E1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Этнокультурный облик империи</w:t>
            </w:r>
          </w:p>
        </w:tc>
      </w:tr>
      <w:tr w:rsidR="00F01E31" w:rsidRPr="002C35F1" w14:paraId="40328245" w14:textId="77777777" w:rsidTr="00F01E31">
        <w:trPr>
          <w:trHeight w:val="145"/>
        </w:trPr>
        <w:tc>
          <w:tcPr>
            <w:tcW w:w="751" w:type="dxa"/>
          </w:tcPr>
          <w:p w14:paraId="17D589E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8.1</w:t>
            </w:r>
          </w:p>
        </w:tc>
        <w:tc>
          <w:tcPr>
            <w:tcW w:w="9193" w:type="dxa"/>
          </w:tcPr>
          <w:p w14:paraId="761935D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F01E31" w:rsidRPr="002C35F1" w14:paraId="60C9398D" w14:textId="77777777" w:rsidTr="00F01E31">
        <w:trPr>
          <w:trHeight w:val="145"/>
        </w:trPr>
        <w:tc>
          <w:tcPr>
            <w:tcW w:w="751" w:type="dxa"/>
          </w:tcPr>
          <w:p w14:paraId="6CBC67E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8.2</w:t>
            </w:r>
          </w:p>
        </w:tc>
        <w:tc>
          <w:tcPr>
            <w:tcW w:w="9193" w:type="dxa"/>
          </w:tcPr>
          <w:p w14:paraId="12EB1D2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F01E31" w:rsidRPr="002C35F1" w14:paraId="2E9B79EF" w14:textId="77777777" w:rsidTr="00F01E31">
        <w:trPr>
          <w:trHeight w:val="145"/>
        </w:trPr>
        <w:tc>
          <w:tcPr>
            <w:tcW w:w="751" w:type="dxa"/>
          </w:tcPr>
          <w:p w14:paraId="22B1C9C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w:t>
            </w:r>
          </w:p>
        </w:tc>
        <w:tc>
          <w:tcPr>
            <w:tcW w:w="9193" w:type="dxa"/>
          </w:tcPr>
          <w:p w14:paraId="19961B2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на пороге XX в.</w:t>
            </w:r>
          </w:p>
        </w:tc>
      </w:tr>
      <w:tr w:rsidR="00F01E31" w:rsidRPr="002C35F1" w14:paraId="350B58BA" w14:textId="77777777" w:rsidTr="00F01E31">
        <w:trPr>
          <w:trHeight w:val="145"/>
        </w:trPr>
        <w:tc>
          <w:tcPr>
            <w:tcW w:w="751" w:type="dxa"/>
          </w:tcPr>
          <w:p w14:paraId="1DA1A17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9.1</w:t>
            </w:r>
          </w:p>
        </w:tc>
        <w:tc>
          <w:tcPr>
            <w:tcW w:w="9193" w:type="dxa"/>
          </w:tcPr>
          <w:p w14:paraId="5CBC0B5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F01E31" w:rsidRPr="002C35F1" w14:paraId="765FE324" w14:textId="77777777" w:rsidTr="00F01E31">
        <w:trPr>
          <w:trHeight w:val="145"/>
        </w:trPr>
        <w:tc>
          <w:tcPr>
            <w:tcW w:w="751" w:type="dxa"/>
          </w:tcPr>
          <w:p w14:paraId="0F57AEC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9.2</w:t>
            </w:r>
          </w:p>
        </w:tc>
        <w:tc>
          <w:tcPr>
            <w:tcW w:w="9193" w:type="dxa"/>
          </w:tcPr>
          <w:p w14:paraId="31D93F5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Имперский центр и регионы. Национальная политика, этнические элиты и национально-культурные движения</w:t>
            </w:r>
          </w:p>
        </w:tc>
      </w:tr>
      <w:tr w:rsidR="00F01E31" w:rsidRPr="002C35F1" w14:paraId="503A095B" w14:textId="77777777" w:rsidTr="00F01E31">
        <w:trPr>
          <w:trHeight w:val="145"/>
        </w:trPr>
        <w:tc>
          <w:tcPr>
            <w:tcW w:w="751" w:type="dxa"/>
          </w:tcPr>
          <w:p w14:paraId="5799C3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9.3</w:t>
            </w:r>
          </w:p>
        </w:tc>
        <w:tc>
          <w:tcPr>
            <w:tcW w:w="9193" w:type="dxa"/>
          </w:tcPr>
          <w:p w14:paraId="40EFF29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F01E31" w:rsidRPr="002C35F1" w14:paraId="2DE29B4A" w14:textId="77777777" w:rsidTr="00F01E31">
        <w:trPr>
          <w:trHeight w:val="145"/>
        </w:trPr>
        <w:tc>
          <w:tcPr>
            <w:tcW w:w="751" w:type="dxa"/>
          </w:tcPr>
          <w:p w14:paraId="5D85CFF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9.4</w:t>
            </w:r>
          </w:p>
        </w:tc>
        <w:tc>
          <w:tcPr>
            <w:tcW w:w="9193" w:type="dxa"/>
          </w:tcPr>
          <w:p w14:paraId="7188CD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Первая российская революция 1905 - 1907 гг. Начало парламентаризма в России. Николай II и </w:t>
            </w:r>
            <w:r w:rsidRPr="002C35F1">
              <w:rPr>
                <w:rFonts w:ascii="Times New Roman" w:hAnsi="Times New Roman" w:cs="Times New Roman"/>
              </w:rPr>
              <w:lastRenderedPageBreak/>
              <w:t>его окружение.</w:t>
            </w:r>
          </w:p>
          <w:p w14:paraId="28505BE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F01E31" w:rsidRPr="002C35F1" w14:paraId="667544F2" w14:textId="77777777" w:rsidTr="00F01E31">
        <w:trPr>
          <w:trHeight w:val="145"/>
        </w:trPr>
        <w:tc>
          <w:tcPr>
            <w:tcW w:w="751" w:type="dxa"/>
          </w:tcPr>
          <w:p w14:paraId="696C2EB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9.5</w:t>
            </w:r>
          </w:p>
        </w:tc>
        <w:tc>
          <w:tcPr>
            <w:tcW w:w="9193" w:type="dxa"/>
          </w:tcPr>
          <w:p w14:paraId="7648EB3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F01E31" w:rsidRPr="002C35F1" w14:paraId="67FC4F4B" w14:textId="77777777" w:rsidTr="00F01E31">
        <w:trPr>
          <w:trHeight w:val="145"/>
        </w:trPr>
        <w:tc>
          <w:tcPr>
            <w:tcW w:w="751" w:type="dxa"/>
          </w:tcPr>
          <w:p w14:paraId="3BE2E45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9.6</w:t>
            </w:r>
          </w:p>
        </w:tc>
        <w:tc>
          <w:tcPr>
            <w:tcW w:w="9193" w:type="dxa"/>
          </w:tcPr>
          <w:p w14:paraId="0A5E8AB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F01E31" w:rsidRPr="002C35F1" w14:paraId="15A0B17B" w14:textId="77777777" w:rsidTr="00F01E31">
        <w:trPr>
          <w:trHeight w:val="145"/>
        </w:trPr>
        <w:tc>
          <w:tcPr>
            <w:tcW w:w="751" w:type="dxa"/>
          </w:tcPr>
          <w:p w14:paraId="557ACEA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9.7</w:t>
            </w:r>
          </w:p>
        </w:tc>
        <w:tc>
          <w:tcPr>
            <w:tcW w:w="9193" w:type="dxa"/>
          </w:tcPr>
          <w:p w14:paraId="6356D7C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F01E31" w:rsidRPr="002C35F1" w14:paraId="5DC324AA" w14:textId="77777777" w:rsidTr="00F01E31">
        <w:trPr>
          <w:trHeight w:val="145"/>
        </w:trPr>
        <w:tc>
          <w:tcPr>
            <w:tcW w:w="751" w:type="dxa"/>
          </w:tcPr>
          <w:p w14:paraId="50C57A6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10</w:t>
            </w:r>
          </w:p>
        </w:tc>
        <w:tc>
          <w:tcPr>
            <w:tcW w:w="9193" w:type="dxa"/>
          </w:tcPr>
          <w:p w14:paraId="42F5762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Наш край в XIX - начале XX в.</w:t>
            </w:r>
          </w:p>
        </w:tc>
      </w:tr>
    </w:tbl>
    <w:p w14:paraId="22626DD1" w14:textId="77777777" w:rsidR="00F01E31" w:rsidRPr="002C35F1" w:rsidRDefault="00F01E31" w:rsidP="00F01E31">
      <w:pPr>
        <w:pStyle w:val="af3"/>
        <w:rPr>
          <w:rFonts w:ascii="Times New Roman" w:hAnsi="Times New Roman" w:cs="Times New Roman"/>
        </w:rPr>
      </w:pPr>
    </w:p>
    <w:p w14:paraId="351BBF85" w14:textId="77777777" w:rsidR="00F01E31" w:rsidRPr="002C35F1" w:rsidRDefault="00F01E31" w:rsidP="00F01E31">
      <w:pPr>
        <w:pStyle w:val="af3"/>
        <w:rPr>
          <w:rFonts w:ascii="Times New Roman" w:hAnsi="Times New Roman" w:cs="Times New Roman"/>
        </w:rPr>
      </w:pPr>
    </w:p>
    <w:p w14:paraId="048F2DEF" w14:textId="77777777" w:rsidR="00F01E31" w:rsidRPr="002C35F1" w:rsidRDefault="00F01E31" w:rsidP="00F01E31">
      <w:pPr>
        <w:pStyle w:val="af3"/>
        <w:rPr>
          <w:rFonts w:ascii="Times New Roman" w:hAnsi="Times New Roman" w:cs="Times New Roman"/>
        </w:rPr>
      </w:pPr>
      <w:r w:rsidRPr="002C35F1">
        <w:rPr>
          <w:rFonts w:ascii="Times New Roman" w:hAnsi="Times New Roman" w:cs="Times New Roman"/>
        </w:rP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3E1CA6C" w14:textId="77777777" w:rsidR="00F01E31" w:rsidRPr="002C35F1" w:rsidRDefault="00F01E31" w:rsidP="00F01E31">
      <w:pPr>
        <w:pStyle w:val="af3"/>
        <w:rPr>
          <w:rFonts w:ascii="Times New Roman" w:hAnsi="Times New Roman" w:cs="Times New Roman"/>
        </w:rPr>
      </w:pPr>
    </w:p>
    <w:p w14:paraId="081F453D" w14:textId="77777777" w:rsidR="00F01E31" w:rsidRPr="002C35F1" w:rsidRDefault="00F01E31" w:rsidP="008E38A7">
      <w:pPr>
        <w:pStyle w:val="af3"/>
        <w:jc w:val="right"/>
        <w:rPr>
          <w:rFonts w:ascii="Times New Roman" w:hAnsi="Times New Roman" w:cs="Times New Roman"/>
        </w:rPr>
      </w:pPr>
      <w:r w:rsidRPr="002C35F1">
        <w:rPr>
          <w:rFonts w:ascii="Times New Roman" w:hAnsi="Times New Roman" w:cs="Times New Roman"/>
        </w:rPr>
        <w:t>Таблица 16.10</w:t>
      </w:r>
    </w:p>
    <w:p w14:paraId="32AFEAE3" w14:textId="77777777" w:rsidR="00F01E31" w:rsidRPr="002C35F1" w:rsidRDefault="00F01E31" w:rsidP="00F01E31">
      <w:pPr>
        <w:pStyle w:val="af3"/>
        <w:rPr>
          <w:rFonts w:ascii="Times New Roman" w:hAnsi="Times New Roman" w:cs="Times New Roman"/>
        </w:rPr>
      </w:pPr>
    </w:p>
    <w:p w14:paraId="21D2C302" w14:textId="77777777" w:rsidR="00F01E31" w:rsidRPr="008E38A7" w:rsidRDefault="00F01E31" w:rsidP="008E38A7">
      <w:pPr>
        <w:pStyle w:val="af3"/>
        <w:jc w:val="center"/>
        <w:rPr>
          <w:rFonts w:ascii="Times New Roman" w:hAnsi="Times New Roman" w:cs="Times New Roman"/>
          <w:b/>
        </w:rPr>
      </w:pPr>
      <w:r w:rsidRPr="008E38A7">
        <w:rPr>
          <w:rFonts w:ascii="Times New Roman" w:hAnsi="Times New Roman" w:cs="Times New Roman"/>
          <w:b/>
        </w:rPr>
        <w:t>Проверяемые на ОГЭ по истории требования</w:t>
      </w:r>
    </w:p>
    <w:p w14:paraId="2D8FF493" w14:textId="77777777" w:rsidR="00F01E31" w:rsidRPr="008E38A7" w:rsidRDefault="00F01E31" w:rsidP="008E38A7">
      <w:pPr>
        <w:pStyle w:val="af3"/>
        <w:jc w:val="center"/>
        <w:rPr>
          <w:rFonts w:ascii="Times New Roman" w:hAnsi="Times New Roman" w:cs="Times New Roman"/>
          <w:b/>
        </w:rPr>
      </w:pPr>
      <w:r w:rsidRPr="008E38A7">
        <w:rPr>
          <w:rFonts w:ascii="Times New Roman" w:hAnsi="Times New Roman" w:cs="Times New Roman"/>
          <w:b/>
        </w:rPr>
        <w:t>к результатам освоения основной образовательной программы</w:t>
      </w:r>
    </w:p>
    <w:p w14:paraId="06A684DF" w14:textId="77777777" w:rsidR="00F01E31" w:rsidRPr="008E38A7" w:rsidRDefault="00F01E31" w:rsidP="008E38A7">
      <w:pPr>
        <w:pStyle w:val="af3"/>
        <w:jc w:val="center"/>
        <w:rPr>
          <w:rFonts w:ascii="Times New Roman" w:hAnsi="Times New Roman" w:cs="Times New Roman"/>
          <w:b/>
        </w:rPr>
      </w:pPr>
      <w:r w:rsidRPr="008E38A7">
        <w:rPr>
          <w:rFonts w:ascii="Times New Roman" w:hAnsi="Times New Roman" w:cs="Times New Roman"/>
          <w:b/>
        </w:rPr>
        <w:t>основного общего образования</w:t>
      </w:r>
    </w:p>
    <w:p w14:paraId="3D440DD8" w14:textId="77777777" w:rsidR="00F01E31" w:rsidRPr="002C35F1" w:rsidRDefault="00F01E31" w:rsidP="00F01E31">
      <w:pPr>
        <w:pStyle w:val="af3"/>
        <w:rPr>
          <w:rFonts w:ascii="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50"/>
        <w:gridCol w:w="8396"/>
      </w:tblGrid>
      <w:tr w:rsidR="00F01E31" w:rsidRPr="002C35F1" w14:paraId="037ED38D" w14:textId="77777777" w:rsidTr="00F01E31">
        <w:trPr>
          <w:trHeight w:val="146"/>
        </w:trPr>
        <w:tc>
          <w:tcPr>
            <w:tcW w:w="1450" w:type="dxa"/>
          </w:tcPr>
          <w:p w14:paraId="76D3DF1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 проверяемого требования</w:t>
            </w:r>
          </w:p>
        </w:tc>
        <w:tc>
          <w:tcPr>
            <w:tcW w:w="8396" w:type="dxa"/>
          </w:tcPr>
          <w:p w14:paraId="3922B4C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F01E31" w:rsidRPr="002C35F1" w14:paraId="61B52D14" w14:textId="77777777" w:rsidTr="00F01E31">
        <w:trPr>
          <w:trHeight w:val="146"/>
        </w:trPr>
        <w:tc>
          <w:tcPr>
            <w:tcW w:w="1450" w:type="dxa"/>
          </w:tcPr>
          <w:p w14:paraId="338668B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8396" w:type="dxa"/>
          </w:tcPr>
          <w:p w14:paraId="466D146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F01E31" w:rsidRPr="002C35F1" w14:paraId="4D4DCE8A" w14:textId="77777777" w:rsidTr="00F01E31">
        <w:trPr>
          <w:trHeight w:val="146"/>
        </w:trPr>
        <w:tc>
          <w:tcPr>
            <w:tcW w:w="1450" w:type="dxa"/>
          </w:tcPr>
          <w:p w14:paraId="7E8F3AC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8396" w:type="dxa"/>
          </w:tcPr>
          <w:p w14:paraId="57CF787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выявлять особенности развития культуры, быта и нравов народов в различные исторические эпохи</w:t>
            </w:r>
          </w:p>
        </w:tc>
      </w:tr>
      <w:tr w:rsidR="00F01E31" w:rsidRPr="002C35F1" w14:paraId="6F021D8D" w14:textId="77777777" w:rsidTr="00F01E31">
        <w:trPr>
          <w:trHeight w:val="146"/>
        </w:trPr>
        <w:tc>
          <w:tcPr>
            <w:tcW w:w="1450" w:type="dxa"/>
          </w:tcPr>
          <w:p w14:paraId="3CF9656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8396" w:type="dxa"/>
          </w:tcPr>
          <w:p w14:paraId="46B37E5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Овладение историческими понятиями и их использование для решения учебных и практических задач</w:t>
            </w:r>
          </w:p>
        </w:tc>
      </w:tr>
      <w:tr w:rsidR="00F01E31" w:rsidRPr="002C35F1" w14:paraId="09079023" w14:textId="77777777" w:rsidTr="00F01E31">
        <w:trPr>
          <w:trHeight w:val="146"/>
        </w:trPr>
        <w:tc>
          <w:tcPr>
            <w:tcW w:w="1450" w:type="dxa"/>
          </w:tcPr>
          <w:p w14:paraId="3F349D8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w:t>
            </w:r>
          </w:p>
        </w:tc>
        <w:tc>
          <w:tcPr>
            <w:tcW w:w="8396" w:type="dxa"/>
          </w:tcPr>
          <w:p w14:paraId="608C7F9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F01E31" w:rsidRPr="002C35F1" w14:paraId="7347AB60" w14:textId="77777777" w:rsidTr="00F01E31">
        <w:trPr>
          <w:trHeight w:val="146"/>
        </w:trPr>
        <w:tc>
          <w:tcPr>
            <w:tcW w:w="1450" w:type="dxa"/>
          </w:tcPr>
          <w:p w14:paraId="02313EB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8396" w:type="dxa"/>
          </w:tcPr>
          <w:p w14:paraId="3640E96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выявлять существенные черты и характерные признаки исторических событий, явлений, процессов</w:t>
            </w:r>
          </w:p>
        </w:tc>
      </w:tr>
      <w:tr w:rsidR="00F01E31" w:rsidRPr="002C35F1" w14:paraId="3BF40EFA" w14:textId="77777777" w:rsidTr="00F01E31">
        <w:trPr>
          <w:trHeight w:val="146"/>
        </w:trPr>
        <w:tc>
          <w:tcPr>
            <w:tcW w:w="1450" w:type="dxa"/>
          </w:tcPr>
          <w:p w14:paraId="1F867C3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8396" w:type="dxa"/>
          </w:tcPr>
          <w:p w14:paraId="0558D51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F01E31" w:rsidRPr="002C35F1" w14:paraId="49798630" w14:textId="77777777" w:rsidTr="00F01E31">
        <w:trPr>
          <w:trHeight w:val="146"/>
        </w:trPr>
        <w:tc>
          <w:tcPr>
            <w:tcW w:w="1450" w:type="dxa"/>
          </w:tcPr>
          <w:p w14:paraId="1CEF601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7</w:t>
            </w:r>
          </w:p>
        </w:tc>
        <w:tc>
          <w:tcPr>
            <w:tcW w:w="8396" w:type="dxa"/>
          </w:tcPr>
          <w:p w14:paraId="26453E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сравнивать исторические события, явления, процессы в различные исторические эпохи</w:t>
            </w:r>
          </w:p>
        </w:tc>
      </w:tr>
      <w:tr w:rsidR="00F01E31" w:rsidRPr="002C35F1" w14:paraId="43191BB2" w14:textId="77777777" w:rsidTr="00F01E31">
        <w:trPr>
          <w:trHeight w:val="146"/>
        </w:trPr>
        <w:tc>
          <w:tcPr>
            <w:tcW w:w="1450" w:type="dxa"/>
          </w:tcPr>
          <w:p w14:paraId="561DB3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8</w:t>
            </w:r>
          </w:p>
        </w:tc>
        <w:tc>
          <w:tcPr>
            <w:tcW w:w="8396" w:type="dxa"/>
          </w:tcPr>
          <w:p w14:paraId="4C6B153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F01E31" w:rsidRPr="002C35F1" w14:paraId="670AEE80" w14:textId="77777777" w:rsidTr="00F01E31">
        <w:trPr>
          <w:trHeight w:val="146"/>
        </w:trPr>
        <w:tc>
          <w:tcPr>
            <w:tcW w:w="1450" w:type="dxa"/>
          </w:tcPr>
          <w:p w14:paraId="3548512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9</w:t>
            </w:r>
          </w:p>
        </w:tc>
        <w:tc>
          <w:tcPr>
            <w:tcW w:w="8396" w:type="dxa"/>
          </w:tcPr>
          <w:p w14:paraId="325E4F0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различать основные типы исторических источников: письменные, вещественные, аудиовизуальные</w:t>
            </w:r>
          </w:p>
        </w:tc>
      </w:tr>
      <w:tr w:rsidR="00F01E31" w:rsidRPr="002C35F1" w14:paraId="47A0B0DB" w14:textId="77777777" w:rsidTr="00F01E31">
        <w:trPr>
          <w:trHeight w:val="146"/>
        </w:trPr>
        <w:tc>
          <w:tcPr>
            <w:tcW w:w="1450" w:type="dxa"/>
          </w:tcPr>
          <w:p w14:paraId="296C835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10</w:t>
            </w:r>
          </w:p>
        </w:tc>
        <w:tc>
          <w:tcPr>
            <w:tcW w:w="8396" w:type="dxa"/>
          </w:tcPr>
          <w:p w14:paraId="42F8389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F01E31" w:rsidRPr="002C35F1" w14:paraId="4C7A526E" w14:textId="77777777" w:rsidTr="00F01E31">
        <w:trPr>
          <w:trHeight w:val="146"/>
        </w:trPr>
        <w:tc>
          <w:tcPr>
            <w:tcW w:w="1450" w:type="dxa"/>
          </w:tcPr>
          <w:p w14:paraId="7AADA8E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8396" w:type="dxa"/>
          </w:tcPr>
          <w:p w14:paraId="7334D2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F01E31" w:rsidRPr="002C35F1" w14:paraId="504DCFE4" w14:textId="77777777" w:rsidTr="00F01E31">
        <w:trPr>
          <w:trHeight w:val="146"/>
        </w:trPr>
        <w:tc>
          <w:tcPr>
            <w:tcW w:w="1450" w:type="dxa"/>
          </w:tcPr>
          <w:p w14:paraId="0BB918E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12</w:t>
            </w:r>
          </w:p>
        </w:tc>
        <w:tc>
          <w:tcPr>
            <w:tcW w:w="8396" w:type="dxa"/>
          </w:tcPr>
          <w:p w14:paraId="56FD590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F01E31" w:rsidRPr="002C35F1" w14:paraId="50AEE666" w14:textId="77777777" w:rsidTr="00F01E31">
        <w:trPr>
          <w:trHeight w:val="146"/>
        </w:trPr>
        <w:tc>
          <w:tcPr>
            <w:tcW w:w="1450" w:type="dxa"/>
          </w:tcPr>
          <w:p w14:paraId="542D2FF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8396" w:type="dxa"/>
          </w:tcPr>
          <w:p w14:paraId="64955A1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F01E31" w:rsidRPr="002C35F1" w14:paraId="202F26F4" w14:textId="77777777" w:rsidTr="00F01E31">
        <w:trPr>
          <w:trHeight w:val="146"/>
        </w:trPr>
        <w:tc>
          <w:tcPr>
            <w:tcW w:w="1450" w:type="dxa"/>
          </w:tcPr>
          <w:p w14:paraId="60C9A5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8396" w:type="dxa"/>
          </w:tcPr>
          <w:p w14:paraId="32CDE74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4BF61809" w14:textId="77777777" w:rsidR="00F01E31" w:rsidRPr="002C35F1" w:rsidRDefault="00F01E31" w:rsidP="00F01E31">
      <w:pPr>
        <w:pStyle w:val="af3"/>
        <w:rPr>
          <w:rFonts w:ascii="Times New Roman" w:hAnsi="Times New Roman" w:cs="Times New Roman"/>
        </w:rPr>
      </w:pPr>
    </w:p>
    <w:p w14:paraId="3B04F05B" w14:textId="77777777" w:rsidR="00F01E31" w:rsidRPr="002C35F1" w:rsidRDefault="00F01E31" w:rsidP="008E38A7">
      <w:pPr>
        <w:pStyle w:val="af3"/>
        <w:jc w:val="right"/>
        <w:rPr>
          <w:rFonts w:ascii="Times New Roman" w:hAnsi="Times New Roman" w:cs="Times New Roman"/>
        </w:rPr>
      </w:pPr>
      <w:r w:rsidRPr="002C35F1">
        <w:rPr>
          <w:rFonts w:ascii="Times New Roman" w:hAnsi="Times New Roman" w:cs="Times New Roman"/>
        </w:rPr>
        <w:t>Таблица 16.11</w:t>
      </w:r>
    </w:p>
    <w:p w14:paraId="478599CA" w14:textId="77777777" w:rsidR="00F01E31" w:rsidRPr="002C35F1" w:rsidRDefault="00F01E31" w:rsidP="00F01E31">
      <w:pPr>
        <w:pStyle w:val="af3"/>
        <w:rPr>
          <w:rFonts w:ascii="Times New Roman" w:hAnsi="Times New Roman" w:cs="Times New Roman"/>
        </w:rPr>
      </w:pPr>
    </w:p>
    <w:p w14:paraId="6B69C634" w14:textId="6990F33C" w:rsidR="00F01E31" w:rsidRPr="002C35F1" w:rsidRDefault="008E38A7" w:rsidP="00F01E31">
      <w:pPr>
        <w:pStyle w:val="af3"/>
        <w:rPr>
          <w:rFonts w:ascii="Times New Roman" w:hAnsi="Times New Roman" w:cs="Times New Roman"/>
        </w:rPr>
      </w:pPr>
      <w:r>
        <w:rPr>
          <w:rFonts w:ascii="Times New Roman" w:hAnsi="Times New Roman" w:cs="Times New Roman"/>
        </w:rPr>
        <w:t xml:space="preserve">                                      </w:t>
      </w:r>
      <w:r w:rsidR="00F01E31" w:rsidRPr="002C35F1">
        <w:rPr>
          <w:rFonts w:ascii="Times New Roman" w:hAnsi="Times New Roman" w:cs="Times New Roman"/>
        </w:rPr>
        <w:t>Перечень элементов содержания, проверяемых на ОГЭ по истории</w:t>
      </w:r>
    </w:p>
    <w:p w14:paraId="53E5A157" w14:textId="77777777" w:rsidR="00F01E31" w:rsidRPr="002C35F1" w:rsidRDefault="00F01E31" w:rsidP="00F01E31">
      <w:pPr>
        <w:pStyle w:val="af3"/>
        <w:rPr>
          <w:rFonts w:ascii="Times New Roman" w:hAnsi="Times New Roman" w:cs="Times New Roman"/>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73"/>
        <w:gridCol w:w="9475"/>
      </w:tblGrid>
      <w:tr w:rsidR="00F01E31" w:rsidRPr="002C35F1" w14:paraId="681A1C92" w14:textId="77777777" w:rsidTr="00F01E31">
        <w:tc>
          <w:tcPr>
            <w:tcW w:w="873" w:type="dxa"/>
          </w:tcPr>
          <w:p w14:paraId="2B6B688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Код</w:t>
            </w:r>
          </w:p>
        </w:tc>
        <w:tc>
          <w:tcPr>
            <w:tcW w:w="9475" w:type="dxa"/>
          </w:tcPr>
          <w:p w14:paraId="529639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Проверяемый элемент содержания</w:t>
            </w:r>
          </w:p>
        </w:tc>
      </w:tr>
      <w:tr w:rsidR="00F01E31" w:rsidRPr="002C35F1" w14:paraId="75383070" w14:textId="77777777" w:rsidTr="00F01E31">
        <w:tc>
          <w:tcPr>
            <w:tcW w:w="873" w:type="dxa"/>
          </w:tcPr>
          <w:p w14:paraId="4CC703B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w:t>
            </w:r>
          </w:p>
        </w:tc>
        <w:tc>
          <w:tcPr>
            <w:tcW w:w="9475" w:type="dxa"/>
          </w:tcPr>
          <w:p w14:paraId="09E6C5A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От Руси к Российскому государству</w:t>
            </w:r>
          </w:p>
        </w:tc>
      </w:tr>
      <w:tr w:rsidR="00F01E31" w:rsidRPr="002C35F1" w14:paraId="72C86E27" w14:textId="77777777" w:rsidTr="00F01E31">
        <w:tc>
          <w:tcPr>
            <w:tcW w:w="873" w:type="dxa"/>
          </w:tcPr>
          <w:p w14:paraId="07A7241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w:t>
            </w:r>
          </w:p>
        </w:tc>
        <w:tc>
          <w:tcPr>
            <w:tcW w:w="9475" w:type="dxa"/>
          </w:tcPr>
          <w:p w14:paraId="321F388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Народы и государства на территории нашей страны в древности</w:t>
            </w:r>
          </w:p>
        </w:tc>
      </w:tr>
      <w:tr w:rsidR="00F01E31" w:rsidRPr="002C35F1" w14:paraId="37821F55" w14:textId="77777777" w:rsidTr="00F01E31">
        <w:tc>
          <w:tcPr>
            <w:tcW w:w="873" w:type="dxa"/>
          </w:tcPr>
          <w:p w14:paraId="0E36C99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1.2</w:t>
            </w:r>
          </w:p>
        </w:tc>
        <w:tc>
          <w:tcPr>
            <w:tcW w:w="9475" w:type="dxa"/>
          </w:tcPr>
          <w:p w14:paraId="66DFEC8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Роль и место России в мировой истории. Периодизация и источники российской истории</w:t>
            </w:r>
          </w:p>
        </w:tc>
      </w:tr>
      <w:tr w:rsidR="00F01E31" w:rsidRPr="002C35F1" w14:paraId="1648E450" w14:textId="77777777" w:rsidTr="00F01E31">
        <w:tc>
          <w:tcPr>
            <w:tcW w:w="873" w:type="dxa"/>
          </w:tcPr>
          <w:p w14:paraId="15F8D85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1.3</w:t>
            </w:r>
          </w:p>
        </w:tc>
        <w:tc>
          <w:tcPr>
            <w:tcW w:w="9475" w:type="dxa"/>
          </w:tcPr>
          <w:p w14:paraId="06917BD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Образование Руси: исторические условия образования государства Русь. Формирование территории. Внутренняя политика первых князей</w:t>
            </w:r>
          </w:p>
        </w:tc>
      </w:tr>
      <w:tr w:rsidR="00F01E31" w:rsidRPr="002C35F1" w14:paraId="107FF009" w14:textId="77777777" w:rsidTr="00F01E31">
        <w:tc>
          <w:tcPr>
            <w:tcW w:w="873" w:type="dxa"/>
          </w:tcPr>
          <w:p w14:paraId="056B98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1.4</w:t>
            </w:r>
          </w:p>
        </w:tc>
        <w:tc>
          <w:tcPr>
            <w:tcW w:w="9475" w:type="dxa"/>
          </w:tcPr>
          <w:p w14:paraId="0BC7F1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F01E31" w:rsidRPr="002C35F1" w14:paraId="79AEC8C7" w14:textId="77777777" w:rsidTr="00F01E31">
        <w:tc>
          <w:tcPr>
            <w:tcW w:w="873" w:type="dxa"/>
          </w:tcPr>
          <w:p w14:paraId="1728487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1.5</w:t>
            </w:r>
          </w:p>
        </w:tc>
        <w:tc>
          <w:tcPr>
            <w:tcW w:w="9475" w:type="dxa"/>
          </w:tcPr>
          <w:p w14:paraId="7F6FA8E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первых русских князей. Внешняя политика и международные связи Руси в конце X - начале XII в.</w:t>
            </w:r>
          </w:p>
        </w:tc>
      </w:tr>
      <w:tr w:rsidR="00F01E31" w:rsidRPr="002C35F1" w14:paraId="2FA484FF" w14:textId="77777777" w:rsidTr="00F01E31">
        <w:tc>
          <w:tcPr>
            <w:tcW w:w="873" w:type="dxa"/>
          </w:tcPr>
          <w:p w14:paraId="4159830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1.6</w:t>
            </w:r>
          </w:p>
        </w:tc>
        <w:tc>
          <w:tcPr>
            <w:tcW w:w="9475" w:type="dxa"/>
          </w:tcPr>
          <w:p w14:paraId="2204DD2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Древнерусская культура. Византийское наследие на Руси</w:t>
            </w:r>
          </w:p>
        </w:tc>
      </w:tr>
      <w:tr w:rsidR="00F01E31" w:rsidRPr="002C35F1" w14:paraId="58A44348" w14:textId="77777777" w:rsidTr="00F01E31">
        <w:tc>
          <w:tcPr>
            <w:tcW w:w="873" w:type="dxa"/>
          </w:tcPr>
          <w:p w14:paraId="558EF91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1.7</w:t>
            </w:r>
          </w:p>
        </w:tc>
        <w:tc>
          <w:tcPr>
            <w:tcW w:w="9475" w:type="dxa"/>
          </w:tcPr>
          <w:p w14:paraId="68F6A1A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F01E31" w:rsidRPr="002C35F1" w14:paraId="2240F82C" w14:textId="77777777" w:rsidTr="00F01E31">
        <w:tc>
          <w:tcPr>
            <w:tcW w:w="873" w:type="dxa"/>
          </w:tcPr>
          <w:p w14:paraId="30B603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1.8</w:t>
            </w:r>
          </w:p>
        </w:tc>
        <w:tc>
          <w:tcPr>
            <w:tcW w:w="9475" w:type="dxa"/>
          </w:tcPr>
          <w:p w14:paraId="51A42C3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F01E31" w:rsidRPr="002C35F1" w14:paraId="460513E1" w14:textId="77777777" w:rsidTr="00F01E31">
        <w:tc>
          <w:tcPr>
            <w:tcW w:w="873" w:type="dxa"/>
          </w:tcPr>
          <w:p w14:paraId="317D80A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1.9</w:t>
            </w:r>
          </w:p>
        </w:tc>
        <w:tc>
          <w:tcPr>
            <w:tcW w:w="9475" w:type="dxa"/>
          </w:tcPr>
          <w:p w14:paraId="36BE851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Народы и государства степной зоны Восточной Европы и Сибири в XIII - XV вв. Золотая Орда. Межкультурные связи и коммуникации</w:t>
            </w:r>
          </w:p>
        </w:tc>
      </w:tr>
      <w:tr w:rsidR="00F01E31" w:rsidRPr="002C35F1" w14:paraId="1F799EC3" w14:textId="77777777" w:rsidTr="00F01E31">
        <w:tc>
          <w:tcPr>
            <w:tcW w:w="873" w:type="dxa"/>
          </w:tcPr>
          <w:p w14:paraId="4BD88BF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1.10</w:t>
            </w:r>
          </w:p>
        </w:tc>
        <w:tc>
          <w:tcPr>
            <w:tcW w:w="9475" w:type="dxa"/>
          </w:tcPr>
          <w:p w14:paraId="4D7F15F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F01E31" w:rsidRPr="002C35F1" w14:paraId="555DF6CA" w14:textId="77777777" w:rsidTr="00F01E31">
        <w:tc>
          <w:tcPr>
            <w:tcW w:w="873" w:type="dxa"/>
          </w:tcPr>
          <w:p w14:paraId="17CC5B0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1.11</w:t>
            </w:r>
          </w:p>
        </w:tc>
        <w:tc>
          <w:tcPr>
            <w:tcW w:w="9475" w:type="dxa"/>
          </w:tcPr>
          <w:p w14:paraId="15CC301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F01E31" w:rsidRPr="002C35F1" w14:paraId="445BF724" w14:textId="77777777" w:rsidTr="00F01E31">
        <w:tc>
          <w:tcPr>
            <w:tcW w:w="873" w:type="dxa"/>
          </w:tcPr>
          <w:p w14:paraId="10D176B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w:t>
            </w:r>
          </w:p>
        </w:tc>
        <w:tc>
          <w:tcPr>
            <w:tcW w:w="9475" w:type="dxa"/>
          </w:tcPr>
          <w:p w14:paraId="4EC3B0A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XVI - XVII вв.: от великого княжества к царству</w:t>
            </w:r>
          </w:p>
        </w:tc>
      </w:tr>
      <w:tr w:rsidR="00F01E31" w:rsidRPr="002C35F1" w14:paraId="424001EA" w14:textId="77777777" w:rsidTr="00F01E31">
        <w:tc>
          <w:tcPr>
            <w:tcW w:w="873" w:type="dxa"/>
          </w:tcPr>
          <w:p w14:paraId="1724F41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2.1</w:t>
            </w:r>
          </w:p>
        </w:tc>
        <w:tc>
          <w:tcPr>
            <w:tcW w:w="9475" w:type="dxa"/>
          </w:tcPr>
          <w:p w14:paraId="7FB4482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F01E31" w:rsidRPr="002C35F1" w14:paraId="59F7EEC0" w14:textId="77777777" w:rsidTr="00F01E31">
        <w:tc>
          <w:tcPr>
            <w:tcW w:w="873" w:type="dxa"/>
          </w:tcPr>
          <w:p w14:paraId="2C96457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2.2</w:t>
            </w:r>
          </w:p>
        </w:tc>
        <w:tc>
          <w:tcPr>
            <w:tcW w:w="9475" w:type="dxa"/>
          </w:tcPr>
          <w:p w14:paraId="1BF325A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 XVI в.</w:t>
            </w:r>
          </w:p>
        </w:tc>
      </w:tr>
      <w:tr w:rsidR="00F01E31" w:rsidRPr="002C35F1" w14:paraId="62F577E4" w14:textId="77777777" w:rsidTr="00F01E31">
        <w:tc>
          <w:tcPr>
            <w:tcW w:w="873" w:type="dxa"/>
          </w:tcPr>
          <w:p w14:paraId="178F245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2.3</w:t>
            </w:r>
          </w:p>
        </w:tc>
        <w:tc>
          <w:tcPr>
            <w:tcW w:w="9475" w:type="dxa"/>
          </w:tcPr>
          <w:p w14:paraId="69725A0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F01E31" w:rsidRPr="002C35F1" w14:paraId="7B01525D" w14:textId="77777777" w:rsidTr="00F01E31">
        <w:tc>
          <w:tcPr>
            <w:tcW w:w="873" w:type="dxa"/>
          </w:tcPr>
          <w:p w14:paraId="7E05577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2.4</w:t>
            </w:r>
          </w:p>
        </w:tc>
        <w:tc>
          <w:tcPr>
            <w:tcW w:w="9475" w:type="dxa"/>
          </w:tcPr>
          <w:p w14:paraId="2DFA6BA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 xml:space="preserve">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w:t>
            </w:r>
            <w:r w:rsidRPr="002C35F1">
              <w:rPr>
                <w:rFonts w:ascii="Times New Roman" w:hAnsi="Times New Roman" w:cs="Times New Roman"/>
              </w:rPr>
              <w:lastRenderedPageBreak/>
              <w:t>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F01E31" w:rsidRPr="002C35F1" w14:paraId="03405662" w14:textId="77777777" w:rsidTr="00F01E31">
        <w:tc>
          <w:tcPr>
            <w:tcW w:w="873" w:type="dxa"/>
          </w:tcPr>
          <w:p w14:paraId="7CC1B26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2.5</w:t>
            </w:r>
          </w:p>
        </w:tc>
        <w:tc>
          <w:tcPr>
            <w:tcW w:w="9475" w:type="dxa"/>
          </w:tcPr>
          <w:p w14:paraId="2DE69DC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 XVII в.</w:t>
            </w:r>
          </w:p>
        </w:tc>
      </w:tr>
      <w:tr w:rsidR="00F01E31" w:rsidRPr="002C35F1" w14:paraId="4876A09F" w14:textId="77777777" w:rsidTr="00F01E31">
        <w:tc>
          <w:tcPr>
            <w:tcW w:w="873" w:type="dxa"/>
          </w:tcPr>
          <w:p w14:paraId="563E94B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2.6</w:t>
            </w:r>
          </w:p>
        </w:tc>
        <w:tc>
          <w:tcPr>
            <w:tcW w:w="9475" w:type="dxa"/>
          </w:tcPr>
          <w:p w14:paraId="39DC034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России в XVI в. Культурное пространство России в XVII в. Развитие образования и научных знаний</w:t>
            </w:r>
          </w:p>
        </w:tc>
      </w:tr>
      <w:tr w:rsidR="00F01E31" w:rsidRPr="002C35F1" w14:paraId="0DD4D336" w14:textId="77777777" w:rsidTr="00F01E31">
        <w:tc>
          <w:tcPr>
            <w:tcW w:w="873" w:type="dxa"/>
          </w:tcPr>
          <w:p w14:paraId="09FCC7D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w:t>
            </w:r>
          </w:p>
        </w:tc>
        <w:tc>
          <w:tcPr>
            <w:tcW w:w="9475" w:type="dxa"/>
          </w:tcPr>
          <w:p w14:paraId="418B089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конце XVII - XVIII вв.: от царства к империи</w:t>
            </w:r>
          </w:p>
        </w:tc>
      </w:tr>
      <w:tr w:rsidR="00F01E31" w:rsidRPr="002C35F1" w14:paraId="554D44C7" w14:textId="77777777" w:rsidTr="00F01E31">
        <w:tc>
          <w:tcPr>
            <w:tcW w:w="873" w:type="dxa"/>
          </w:tcPr>
          <w:p w14:paraId="38B76FF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3.1</w:t>
            </w:r>
          </w:p>
        </w:tc>
        <w:tc>
          <w:tcPr>
            <w:tcW w:w="9475" w:type="dxa"/>
          </w:tcPr>
          <w:p w14:paraId="7050580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F01E31" w:rsidRPr="002C35F1" w14:paraId="3E614DBC" w14:textId="77777777" w:rsidTr="00F01E31">
        <w:tc>
          <w:tcPr>
            <w:tcW w:w="873" w:type="dxa"/>
          </w:tcPr>
          <w:p w14:paraId="1054707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3.2</w:t>
            </w:r>
          </w:p>
        </w:tc>
        <w:tc>
          <w:tcPr>
            <w:tcW w:w="9475" w:type="dxa"/>
          </w:tcPr>
          <w:p w14:paraId="126B6DD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Петра I. Северная война</w:t>
            </w:r>
          </w:p>
        </w:tc>
      </w:tr>
      <w:tr w:rsidR="00F01E31" w:rsidRPr="002C35F1" w14:paraId="1242E617" w14:textId="77777777" w:rsidTr="00F01E31">
        <w:tc>
          <w:tcPr>
            <w:tcW w:w="873" w:type="dxa"/>
          </w:tcPr>
          <w:p w14:paraId="35EFF87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3.3</w:t>
            </w:r>
          </w:p>
        </w:tc>
        <w:tc>
          <w:tcPr>
            <w:tcW w:w="9475" w:type="dxa"/>
          </w:tcPr>
          <w:p w14:paraId="521BDEE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Эпоха "дворцовых переворотов". Причины и сущность дворцовых переворотов. Внутренняя и внешняя политика России в 1725 - 1762 гг.</w:t>
            </w:r>
          </w:p>
        </w:tc>
      </w:tr>
      <w:tr w:rsidR="00F01E31" w:rsidRPr="002C35F1" w14:paraId="2D2599BC" w14:textId="77777777" w:rsidTr="00F01E31">
        <w:tc>
          <w:tcPr>
            <w:tcW w:w="873" w:type="dxa"/>
          </w:tcPr>
          <w:p w14:paraId="2B81AD3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3.4</w:t>
            </w:r>
          </w:p>
        </w:tc>
        <w:tc>
          <w:tcPr>
            <w:tcW w:w="9475" w:type="dxa"/>
          </w:tcPr>
          <w:p w14:paraId="28DFCF6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F01E31" w:rsidRPr="002C35F1" w14:paraId="511EDD6E" w14:textId="77777777" w:rsidTr="00F01E31">
        <w:tc>
          <w:tcPr>
            <w:tcW w:w="873" w:type="dxa"/>
          </w:tcPr>
          <w:p w14:paraId="168794E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3.5</w:t>
            </w:r>
          </w:p>
        </w:tc>
        <w:tc>
          <w:tcPr>
            <w:tcW w:w="9475" w:type="dxa"/>
          </w:tcPr>
          <w:p w14:paraId="6A68CA1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 период правления Екатерины II, ее основные задачи, направления, итоги</w:t>
            </w:r>
          </w:p>
        </w:tc>
      </w:tr>
      <w:tr w:rsidR="00F01E31" w:rsidRPr="002C35F1" w14:paraId="2A76972D" w14:textId="77777777" w:rsidTr="00F01E31">
        <w:tc>
          <w:tcPr>
            <w:tcW w:w="873" w:type="dxa"/>
          </w:tcPr>
          <w:p w14:paraId="28219A7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3.6</w:t>
            </w:r>
          </w:p>
        </w:tc>
        <w:tc>
          <w:tcPr>
            <w:tcW w:w="9475" w:type="dxa"/>
          </w:tcPr>
          <w:p w14:paraId="2C2F37A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Народы России в XVIII в. Национальная политика</w:t>
            </w:r>
          </w:p>
        </w:tc>
      </w:tr>
      <w:tr w:rsidR="00F01E31" w:rsidRPr="002C35F1" w14:paraId="4A455C37" w14:textId="77777777" w:rsidTr="00F01E31">
        <w:tc>
          <w:tcPr>
            <w:tcW w:w="873" w:type="dxa"/>
          </w:tcPr>
          <w:p w14:paraId="229251D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3.7</w:t>
            </w:r>
          </w:p>
        </w:tc>
        <w:tc>
          <w:tcPr>
            <w:tcW w:w="9475" w:type="dxa"/>
          </w:tcPr>
          <w:p w14:paraId="625AA3A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Внутренняя и внешняя политика Павла I. Ограничение дворянских привилегий</w:t>
            </w:r>
          </w:p>
        </w:tc>
      </w:tr>
      <w:tr w:rsidR="00F01E31" w:rsidRPr="002C35F1" w14:paraId="0C658B14" w14:textId="77777777" w:rsidTr="00F01E31">
        <w:tc>
          <w:tcPr>
            <w:tcW w:w="873" w:type="dxa"/>
          </w:tcPr>
          <w:p w14:paraId="61EF914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3.8</w:t>
            </w:r>
          </w:p>
        </w:tc>
        <w:tc>
          <w:tcPr>
            <w:tcW w:w="9475" w:type="dxa"/>
          </w:tcPr>
          <w:p w14:paraId="3EA649A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F01E31" w:rsidRPr="002C35F1" w14:paraId="3F8A4194" w14:textId="77777777" w:rsidTr="00F01E31">
        <w:tc>
          <w:tcPr>
            <w:tcW w:w="873" w:type="dxa"/>
          </w:tcPr>
          <w:p w14:paraId="2E95433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w:t>
            </w:r>
          </w:p>
        </w:tc>
        <w:tc>
          <w:tcPr>
            <w:tcW w:w="9475" w:type="dxa"/>
          </w:tcPr>
          <w:p w14:paraId="2F3FD99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Российская империя в XIX - начале XX вв.</w:t>
            </w:r>
          </w:p>
        </w:tc>
      </w:tr>
      <w:tr w:rsidR="00F01E31" w:rsidRPr="002C35F1" w14:paraId="00396F1C" w14:textId="77777777" w:rsidTr="00F01E31">
        <w:tc>
          <w:tcPr>
            <w:tcW w:w="873" w:type="dxa"/>
          </w:tcPr>
          <w:p w14:paraId="3602A38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w:t>
            </w:r>
          </w:p>
        </w:tc>
        <w:tc>
          <w:tcPr>
            <w:tcW w:w="9475" w:type="dxa"/>
          </w:tcPr>
          <w:p w14:paraId="1E4961C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F01E31" w:rsidRPr="002C35F1" w14:paraId="15729233" w14:textId="77777777" w:rsidTr="00F01E31">
        <w:tc>
          <w:tcPr>
            <w:tcW w:w="873" w:type="dxa"/>
          </w:tcPr>
          <w:p w14:paraId="366827C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4.2</w:t>
            </w:r>
          </w:p>
        </w:tc>
        <w:tc>
          <w:tcPr>
            <w:tcW w:w="9475" w:type="dxa"/>
          </w:tcPr>
          <w:p w14:paraId="54CB471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F01E31" w:rsidRPr="002C35F1" w14:paraId="43A1A7AB" w14:textId="77777777" w:rsidTr="00F01E31">
        <w:tc>
          <w:tcPr>
            <w:tcW w:w="873" w:type="dxa"/>
          </w:tcPr>
          <w:p w14:paraId="675F706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4.3</w:t>
            </w:r>
          </w:p>
        </w:tc>
        <w:tc>
          <w:tcPr>
            <w:tcW w:w="9475" w:type="dxa"/>
          </w:tcPr>
          <w:p w14:paraId="5367793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F01E31" w:rsidRPr="002C35F1" w14:paraId="470299F8" w14:textId="77777777" w:rsidTr="00F01E31">
        <w:tc>
          <w:tcPr>
            <w:tcW w:w="873" w:type="dxa"/>
          </w:tcPr>
          <w:p w14:paraId="2BAA148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4.4</w:t>
            </w:r>
          </w:p>
        </w:tc>
        <w:tc>
          <w:tcPr>
            <w:tcW w:w="9475" w:type="dxa"/>
          </w:tcPr>
          <w:p w14:paraId="36E33F5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России в период правления Николая I. Крымская война</w:t>
            </w:r>
          </w:p>
        </w:tc>
      </w:tr>
      <w:tr w:rsidR="00F01E31" w:rsidRPr="002C35F1" w14:paraId="62BD983C" w14:textId="77777777" w:rsidTr="00F01E31">
        <w:tc>
          <w:tcPr>
            <w:tcW w:w="873" w:type="dxa"/>
          </w:tcPr>
          <w:p w14:paraId="49D9880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4.5</w:t>
            </w:r>
          </w:p>
        </w:tc>
        <w:tc>
          <w:tcPr>
            <w:tcW w:w="9475" w:type="dxa"/>
          </w:tcPr>
          <w:p w14:paraId="394337B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Культурное пространство империи в первой половине XIX в.</w:t>
            </w:r>
          </w:p>
        </w:tc>
      </w:tr>
      <w:tr w:rsidR="00F01E31" w:rsidRPr="002C35F1" w14:paraId="3F48FD69" w14:textId="77777777" w:rsidTr="00F01E31">
        <w:tc>
          <w:tcPr>
            <w:tcW w:w="873" w:type="dxa"/>
          </w:tcPr>
          <w:p w14:paraId="1E8622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4.6</w:t>
            </w:r>
          </w:p>
        </w:tc>
        <w:tc>
          <w:tcPr>
            <w:tcW w:w="9475" w:type="dxa"/>
          </w:tcPr>
          <w:p w14:paraId="1AE4316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F01E31" w:rsidRPr="002C35F1" w14:paraId="1301BC94" w14:textId="77777777" w:rsidTr="00F01E31">
        <w:tc>
          <w:tcPr>
            <w:tcW w:w="873" w:type="dxa"/>
          </w:tcPr>
          <w:p w14:paraId="6E2E84A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4.7</w:t>
            </w:r>
          </w:p>
        </w:tc>
        <w:tc>
          <w:tcPr>
            <w:tcW w:w="9475" w:type="dxa"/>
          </w:tcPr>
          <w:p w14:paraId="09A4D16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Общественное движение в период правления .Александра II</w:t>
            </w:r>
          </w:p>
        </w:tc>
      </w:tr>
      <w:tr w:rsidR="00F01E31" w:rsidRPr="002C35F1" w14:paraId="53E51198" w14:textId="77777777" w:rsidTr="00F01E31">
        <w:tc>
          <w:tcPr>
            <w:tcW w:w="873" w:type="dxa"/>
          </w:tcPr>
          <w:p w14:paraId="44AC25A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4.8</w:t>
            </w:r>
          </w:p>
        </w:tc>
        <w:tc>
          <w:tcPr>
            <w:tcW w:w="9475" w:type="dxa"/>
          </w:tcPr>
          <w:p w14:paraId="1B2E224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Многовекторность внешней политики империи в период правления Александра II</w:t>
            </w:r>
          </w:p>
        </w:tc>
      </w:tr>
      <w:tr w:rsidR="00F01E31" w:rsidRPr="002C35F1" w14:paraId="4FC6F9DA" w14:textId="77777777" w:rsidTr="00F01E31">
        <w:tc>
          <w:tcPr>
            <w:tcW w:w="873" w:type="dxa"/>
          </w:tcPr>
          <w:p w14:paraId="15E0E95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4.9</w:t>
            </w:r>
          </w:p>
        </w:tc>
        <w:tc>
          <w:tcPr>
            <w:tcW w:w="9475" w:type="dxa"/>
          </w:tcPr>
          <w:p w14:paraId="7064380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F01E31" w:rsidRPr="002C35F1" w14:paraId="72AD48B9" w14:textId="77777777" w:rsidTr="00F01E31">
        <w:tc>
          <w:tcPr>
            <w:tcW w:w="873" w:type="dxa"/>
          </w:tcPr>
          <w:p w14:paraId="1F6C03C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4.10</w:t>
            </w:r>
          </w:p>
        </w:tc>
        <w:tc>
          <w:tcPr>
            <w:tcW w:w="9475" w:type="dxa"/>
          </w:tcPr>
          <w:p w14:paraId="0DD9AC2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Внешняя политика Александра III</w:t>
            </w:r>
          </w:p>
        </w:tc>
      </w:tr>
      <w:tr w:rsidR="00F01E31" w:rsidRPr="002C35F1" w14:paraId="3F02C4FE" w14:textId="77777777" w:rsidTr="00F01E31">
        <w:tc>
          <w:tcPr>
            <w:tcW w:w="873" w:type="dxa"/>
          </w:tcPr>
          <w:p w14:paraId="7CCBE02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4.11</w:t>
            </w:r>
          </w:p>
        </w:tc>
        <w:tc>
          <w:tcPr>
            <w:tcW w:w="9475" w:type="dxa"/>
          </w:tcPr>
          <w:p w14:paraId="34626D2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и быт народов России во второй половине XIX в.</w:t>
            </w:r>
          </w:p>
        </w:tc>
      </w:tr>
      <w:tr w:rsidR="00F01E31" w:rsidRPr="002C35F1" w14:paraId="3FC64CBE" w14:textId="77777777" w:rsidTr="00F01E31">
        <w:tc>
          <w:tcPr>
            <w:tcW w:w="873" w:type="dxa"/>
          </w:tcPr>
          <w:p w14:paraId="684C0AD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4.12</w:t>
            </w:r>
          </w:p>
        </w:tc>
        <w:tc>
          <w:tcPr>
            <w:tcW w:w="9475" w:type="dxa"/>
          </w:tcPr>
          <w:p w14:paraId="4849517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F01E31" w:rsidRPr="002C35F1" w14:paraId="77FDF6E5" w14:textId="77777777" w:rsidTr="00F01E31">
        <w:tc>
          <w:tcPr>
            <w:tcW w:w="873" w:type="dxa"/>
          </w:tcPr>
          <w:p w14:paraId="357AF60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4.13</w:t>
            </w:r>
          </w:p>
        </w:tc>
        <w:tc>
          <w:tcPr>
            <w:tcW w:w="9475" w:type="dxa"/>
          </w:tcPr>
          <w:p w14:paraId="493E59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Россия в системе международных отношений. Внешняя политика Николая II</w:t>
            </w:r>
          </w:p>
        </w:tc>
      </w:tr>
      <w:tr w:rsidR="00F01E31" w:rsidRPr="002C35F1" w14:paraId="45247A9F" w14:textId="77777777" w:rsidTr="00F01E31">
        <w:tc>
          <w:tcPr>
            <w:tcW w:w="873" w:type="dxa"/>
          </w:tcPr>
          <w:p w14:paraId="64F5A16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4.14</w:t>
            </w:r>
          </w:p>
        </w:tc>
        <w:tc>
          <w:tcPr>
            <w:tcW w:w="9475" w:type="dxa"/>
          </w:tcPr>
          <w:p w14:paraId="3E3CFF8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Первая российская революция 1905 - 1907 гг. Начало парламентаризма в России</w:t>
            </w:r>
          </w:p>
        </w:tc>
      </w:tr>
      <w:tr w:rsidR="00F01E31" w:rsidRPr="002C35F1" w14:paraId="3A90A201" w14:textId="77777777" w:rsidTr="00F01E31">
        <w:tc>
          <w:tcPr>
            <w:tcW w:w="873" w:type="dxa"/>
          </w:tcPr>
          <w:p w14:paraId="2380FAA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4.15</w:t>
            </w:r>
          </w:p>
        </w:tc>
        <w:tc>
          <w:tcPr>
            <w:tcW w:w="9475" w:type="dxa"/>
          </w:tcPr>
          <w:p w14:paraId="261CD12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"Основные Законы Российской империи" 1906 г. Общественное и политическое развитие России в 1907 - 1914 гг.</w:t>
            </w:r>
          </w:p>
        </w:tc>
      </w:tr>
      <w:tr w:rsidR="00F01E31" w:rsidRPr="002C35F1" w14:paraId="21CC6EC1" w14:textId="77777777" w:rsidTr="00F01E31">
        <w:tc>
          <w:tcPr>
            <w:tcW w:w="873" w:type="dxa"/>
          </w:tcPr>
          <w:p w14:paraId="59A3DC3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4.16</w:t>
            </w:r>
          </w:p>
        </w:tc>
        <w:tc>
          <w:tcPr>
            <w:tcW w:w="9475" w:type="dxa"/>
          </w:tcPr>
          <w:p w14:paraId="7E446B1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F01E31" w:rsidRPr="002C35F1" w14:paraId="546C359E" w14:textId="77777777" w:rsidTr="00F01E31">
        <w:tc>
          <w:tcPr>
            <w:tcW w:w="873" w:type="dxa"/>
          </w:tcPr>
          <w:p w14:paraId="3AC1941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w:t>
            </w:r>
          </w:p>
        </w:tc>
        <w:tc>
          <w:tcPr>
            <w:tcW w:w="9475" w:type="dxa"/>
          </w:tcPr>
          <w:p w14:paraId="2F5B161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Всеобщая история</w:t>
            </w:r>
          </w:p>
        </w:tc>
      </w:tr>
      <w:tr w:rsidR="00F01E31" w:rsidRPr="002C35F1" w14:paraId="48131BAB" w14:textId="77777777" w:rsidTr="00F01E31">
        <w:tc>
          <w:tcPr>
            <w:tcW w:w="873" w:type="dxa"/>
          </w:tcPr>
          <w:p w14:paraId="5651DB7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w:t>
            </w:r>
          </w:p>
        </w:tc>
        <w:tc>
          <w:tcPr>
            <w:tcW w:w="9475" w:type="dxa"/>
          </w:tcPr>
          <w:p w14:paraId="1D5E5C99"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Происхождение человека. Первобытное общество. Периодизация и характеристика основных этапов истории Древнего мира</w:t>
            </w:r>
          </w:p>
        </w:tc>
      </w:tr>
      <w:tr w:rsidR="00F01E31" w:rsidRPr="002C35F1" w14:paraId="1B3E4C6F" w14:textId="77777777" w:rsidTr="00F01E31">
        <w:tc>
          <w:tcPr>
            <w:tcW w:w="873" w:type="dxa"/>
          </w:tcPr>
          <w:p w14:paraId="201950E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w:t>
            </w:r>
          </w:p>
        </w:tc>
        <w:tc>
          <w:tcPr>
            <w:tcW w:w="9475" w:type="dxa"/>
          </w:tcPr>
          <w:p w14:paraId="0641895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F01E31" w:rsidRPr="002C35F1" w14:paraId="2DE4DCD5" w14:textId="77777777" w:rsidTr="00F01E31">
        <w:tc>
          <w:tcPr>
            <w:tcW w:w="873" w:type="dxa"/>
          </w:tcPr>
          <w:p w14:paraId="40070DE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5.3</w:t>
            </w:r>
          </w:p>
        </w:tc>
        <w:tc>
          <w:tcPr>
            <w:tcW w:w="9475" w:type="dxa"/>
          </w:tcPr>
          <w:p w14:paraId="69AD06A5"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Античность. Древняя Греция. Эллинизм. Культура и религия Древней Греции. Культура эллинистического мира</w:t>
            </w:r>
          </w:p>
        </w:tc>
      </w:tr>
      <w:tr w:rsidR="00F01E31" w:rsidRPr="002C35F1" w14:paraId="317E5DB5" w14:textId="77777777" w:rsidTr="00F01E31">
        <w:tc>
          <w:tcPr>
            <w:tcW w:w="873" w:type="dxa"/>
          </w:tcPr>
          <w:p w14:paraId="3FF898A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5.4</w:t>
            </w:r>
          </w:p>
        </w:tc>
        <w:tc>
          <w:tcPr>
            <w:tcW w:w="9475" w:type="dxa"/>
          </w:tcPr>
          <w:p w14:paraId="3F04AD6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Древний Рим. Культура и религия Древнего Рима. Возникновение и развитие христианства</w:t>
            </w:r>
          </w:p>
        </w:tc>
      </w:tr>
      <w:tr w:rsidR="00F01E31" w:rsidRPr="002C35F1" w14:paraId="21C76C8A" w14:textId="77777777" w:rsidTr="00F01E31">
        <w:tc>
          <w:tcPr>
            <w:tcW w:w="873" w:type="dxa"/>
          </w:tcPr>
          <w:p w14:paraId="57DDAF2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5.5</w:t>
            </w:r>
          </w:p>
        </w:tc>
        <w:tc>
          <w:tcPr>
            <w:tcW w:w="9475" w:type="dxa"/>
          </w:tcPr>
          <w:p w14:paraId="6E96946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История Средних веков и раннего Нового времени: Периодизация и характеристика основных этапов</w:t>
            </w:r>
          </w:p>
        </w:tc>
      </w:tr>
      <w:tr w:rsidR="00F01E31" w:rsidRPr="002C35F1" w14:paraId="08F7DEE4" w14:textId="77777777" w:rsidTr="00F01E31">
        <w:tc>
          <w:tcPr>
            <w:tcW w:w="873" w:type="dxa"/>
          </w:tcPr>
          <w:p w14:paraId="7A9BA433"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5.6</w:t>
            </w:r>
          </w:p>
        </w:tc>
        <w:tc>
          <w:tcPr>
            <w:tcW w:w="9475" w:type="dxa"/>
          </w:tcPr>
          <w:p w14:paraId="3FF72FF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Социально-экономическое и политическое развитие стран Европы в Средние века</w:t>
            </w:r>
          </w:p>
        </w:tc>
      </w:tr>
      <w:tr w:rsidR="00F01E31" w:rsidRPr="002C35F1" w14:paraId="4CF30E99" w14:textId="77777777" w:rsidTr="00F01E31">
        <w:tc>
          <w:tcPr>
            <w:tcW w:w="873" w:type="dxa"/>
          </w:tcPr>
          <w:p w14:paraId="282E813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5.7</w:t>
            </w:r>
          </w:p>
        </w:tc>
        <w:tc>
          <w:tcPr>
            <w:tcW w:w="9475" w:type="dxa"/>
          </w:tcPr>
          <w:p w14:paraId="1B209B5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Страны и народы Азии, Америки и Африки в Средние века</w:t>
            </w:r>
          </w:p>
        </w:tc>
      </w:tr>
      <w:tr w:rsidR="00F01E31" w:rsidRPr="002C35F1" w14:paraId="5C39020D" w14:textId="77777777" w:rsidTr="00F01E31">
        <w:tc>
          <w:tcPr>
            <w:tcW w:w="873" w:type="dxa"/>
          </w:tcPr>
          <w:p w14:paraId="2383E8D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5.8</w:t>
            </w:r>
          </w:p>
        </w:tc>
        <w:tc>
          <w:tcPr>
            <w:tcW w:w="9475" w:type="dxa"/>
          </w:tcPr>
          <w:p w14:paraId="1687364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Международные отношения в Средние века</w:t>
            </w:r>
          </w:p>
        </w:tc>
      </w:tr>
      <w:tr w:rsidR="00F01E31" w:rsidRPr="002C35F1" w14:paraId="7D2AFBC4" w14:textId="77777777" w:rsidTr="00F01E31">
        <w:tc>
          <w:tcPr>
            <w:tcW w:w="873" w:type="dxa"/>
          </w:tcPr>
          <w:p w14:paraId="12108D8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5.9</w:t>
            </w:r>
          </w:p>
        </w:tc>
        <w:tc>
          <w:tcPr>
            <w:tcW w:w="9475" w:type="dxa"/>
          </w:tcPr>
          <w:p w14:paraId="201267F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Средневековья. Возникновение и развитие ислама</w:t>
            </w:r>
          </w:p>
        </w:tc>
      </w:tr>
      <w:tr w:rsidR="00F01E31" w:rsidRPr="002C35F1" w14:paraId="0C837691" w14:textId="77777777" w:rsidTr="00F01E31">
        <w:tc>
          <w:tcPr>
            <w:tcW w:w="873" w:type="dxa"/>
          </w:tcPr>
          <w:p w14:paraId="75097F4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5.10</w:t>
            </w:r>
          </w:p>
        </w:tc>
        <w:tc>
          <w:tcPr>
            <w:tcW w:w="9475" w:type="dxa"/>
          </w:tcPr>
          <w:p w14:paraId="086457A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F01E31" w:rsidRPr="002C35F1" w14:paraId="57B587C1" w14:textId="77777777" w:rsidTr="00F01E31">
        <w:tc>
          <w:tcPr>
            <w:tcW w:w="873" w:type="dxa"/>
          </w:tcPr>
          <w:p w14:paraId="2A68447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5.11</w:t>
            </w:r>
          </w:p>
        </w:tc>
        <w:tc>
          <w:tcPr>
            <w:tcW w:w="9475" w:type="dxa"/>
          </w:tcPr>
          <w:p w14:paraId="7D16332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Внутриполитическое развитие Османской империи, Индии, Китая, Японии в конце XV - XVII вв.</w:t>
            </w:r>
          </w:p>
        </w:tc>
      </w:tr>
      <w:tr w:rsidR="00F01E31" w:rsidRPr="002C35F1" w14:paraId="1CC10188" w14:textId="77777777" w:rsidTr="00F01E31">
        <w:tc>
          <w:tcPr>
            <w:tcW w:w="873" w:type="dxa"/>
          </w:tcPr>
          <w:p w14:paraId="6A25EBA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lastRenderedPageBreak/>
              <w:t>5.12</w:t>
            </w:r>
          </w:p>
        </w:tc>
        <w:tc>
          <w:tcPr>
            <w:tcW w:w="9475" w:type="dxa"/>
          </w:tcPr>
          <w:p w14:paraId="4BCD444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F01E31" w:rsidRPr="002C35F1" w14:paraId="0FDEA197" w14:textId="77777777" w:rsidTr="00F01E31">
        <w:tc>
          <w:tcPr>
            <w:tcW w:w="873" w:type="dxa"/>
          </w:tcPr>
          <w:p w14:paraId="3364788D"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5.13</w:t>
            </w:r>
          </w:p>
        </w:tc>
        <w:tc>
          <w:tcPr>
            <w:tcW w:w="9475" w:type="dxa"/>
          </w:tcPr>
          <w:p w14:paraId="30719144"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F01E31" w:rsidRPr="002C35F1" w14:paraId="2A249DE8" w14:textId="77777777" w:rsidTr="00F01E31">
        <w:tc>
          <w:tcPr>
            <w:tcW w:w="873" w:type="dxa"/>
          </w:tcPr>
          <w:p w14:paraId="6AE9E70F"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5.14</w:t>
            </w:r>
          </w:p>
        </w:tc>
        <w:tc>
          <w:tcPr>
            <w:tcW w:w="9475" w:type="dxa"/>
          </w:tcPr>
          <w:p w14:paraId="2A52160C"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Характерные черты международных отношений XVIII в. Война за независимость британских колоний в Северной Америке и образование США</w:t>
            </w:r>
          </w:p>
        </w:tc>
      </w:tr>
      <w:tr w:rsidR="00F01E31" w:rsidRPr="002C35F1" w14:paraId="6E2AF790" w14:textId="77777777" w:rsidTr="00F01E31">
        <w:tc>
          <w:tcPr>
            <w:tcW w:w="873" w:type="dxa"/>
          </w:tcPr>
          <w:p w14:paraId="59CA9510"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5.15</w:t>
            </w:r>
          </w:p>
        </w:tc>
        <w:tc>
          <w:tcPr>
            <w:tcW w:w="9475" w:type="dxa"/>
          </w:tcPr>
          <w:p w14:paraId="4BC5611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F01E31" w:rsidRPr="002C35F1" w14:paraId="1E835420" w14:textId="77777777" w:rsidTr="00F01E31">
        <w:tc>
          <w:tcPr>
            <w:tcW w:w="873" w:type="dxa"/>
          </w:tcPr>
          <w:p w14:paraId="0168365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5.16</w:t>
            </w:r>
          </w:p>
        </w:tc>
        <w:tc>
          <w:tcPr>
            <w:tcW w:w="9475" w:type="dxa"/>
          </w:tcPr>
          <w:p w14:paraId="15F97828"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F01E31" w:rsidRPr="002C35F1" w14:paraId="74AC073A" w14:textId="77777777" w:rsidTr="00F01E31">
        <w:tc>
          <w:tcPr>
            <w:tcW w:w="873" w:type="dxa"/>
          </w:tcPr>
          <w:p w14:paraId="2F3F1A7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5.17</w:t>
            </w:r>
          </w:p>
        </w:tc>
        <w:tc>
          <w:tcPr>
            <w:tcW w:w="9475" w:type="dxa"/>
          </w:tcPr>
          <w:p w14:paraId="22E635D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США в XIX - начале XX в. Гражданская война в США. Борьба за освобождение и образование независимых государств в Латинской Америке в XIX в</w:t>
            </w:r>
          </w:p>
        </w:tc>
      </w:tr>
      <w:tr w:rsidR="00F01E31" w:rsidRPr="002C35F1" w14:paraId="2F14C55E" w14:textId="77777777" w:rsidTr="00F01E31">
        <w:tc>
          <w:tcPr>
            <w:tcW w:w="873" w:type="dxa"/>
          </w:tcPr>
          <w:p w14:paraId="069E3246"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5.18</w:t>
            </w:r>
          </w:p>
        </w:tc>
        <w:tc>
          <w:tcPr>
            <w:tcW w:w="9475" w:type="dxa"/>
          </w:tcPr>
          <w:p w14:paraId="7DFB5C67"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F01E31" w:rsidRPr="002C35F1" w14:paraId="0E3A8545" w14:textId="77777777" w:rsidTr="00F01E31">
        <w:tc>
          <w:tcPr>
            <w:tcW w:w="873" w:type="dxa"/>
          </w:tcPr>
          <w:p w14:paraId="4AE47AF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5.19</w:t>
            </w:r>
          </w:p>
        </w:tc>
        <w:tc>
          <w:tcPr>
            <w:tcW w:w="9475" w:type="dxa"/>
          </w:tcPr>
          <w:p w14:paraId="3A4F45EE"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Международные отношения в XIX в.</w:t>
            </w:r>
          </w:p>
        </w:tc>
      </w:tr>
      <w:tr w:rsidR="00F01E31" w:rsidRPr="002C35F1" w14:paraId="4AA242C9" w14:textId="77777777" w:rsidTr="00F01E31">
        <w:tc>
          <w:tcPr>
            <w:tcW w:w="873" w:type="dxa"/>
          </w:tcPr>
          <w:p w14:paraId="76175851"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5.20</w:t>
            </w:r>
          </w:p>
        </w:tc>
        <w:tc>
          <w:tcPr>
            <w:tcW w:w="9475" w:type="dxa"/>
          </w:tcPr>
          <w:p w14:paraId="78A41ABA"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Культура и картина мира человека раннего Нового времени. Развитие науки, образования и культуры в Новое время</w:t>
            </w:r>
          </w:p>
        </w:tc>
      </w:tr>
      <w:tr w:rsidR="00F01E31" w:rsidRPr="002C35F1" w14:paraId="241545CF" w14:textId="77777777" w:rsidTr="00F01E31">
        <w:tc>
          <w:tcPr>
            <w:tcW w:w="873" w:type="dxa"/>
          </w:tcPr>
          <w:p w14:paraId="4DE9048B"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6</w:t>
            </w:r>
          </w:p>
        </w:tc>
        <w:tc>
          <w:tcPr>
            <w:tcW w:w="9475" w:type="dxa"/>
          </w:tcPr>
          <w:p w14:paraId="7F601512" w14:textId="77777777" w:rsidR="00F01E31" w:rsidRPr="002C35F1" w:rsidRDefault="00F01E31" w:rsidP="008E38A7">
            <w:pPr>
              <w:pStyle w:val="af3"/>
              <w:rPr>
                <w:rFonts w:ascii="Times New Roman" w:hAnsi="Times New Roman" w:cs="Times New Roman"/>
              </w:rPr>
            </w:pPr>
            <w:r w:rsidRPr="002C35F1">
              <w:rPr>
                <w:rFonts w:ascii="Times New Roman" w:hAnsi="Times New Roman" w:cs="Times New Roman"/>
              </w:rPr>
              <w:t>Новейшая история России</w:t>
            </w:r>
          </w:p>
        </w:tc>
      </w:tr>
    </w:tbl>
    <w:p w14:paraId="5F23C9D3" w14:textId="77777777" w:rsidR="00F01E31" w:rsidRPr="002C35F1" w:rsidRDefault="00F01E31" w:rsidP="00F01E31">
      <w:pPr>
        <w:pStyle w:val="af3"/>
        <w:rPr>
          <w:rFonts w:ascii="Times New Roman" w:hAnsi="Times New Roman" w:cs="Times New Roman"/>
        </w:rPr>
      </w:pPr>
    </w:p>
    <w:p w14:paraId="7B028342" w14:textId="77777777" w:rsidR="00F01E31" w:rsidRPr="002C35F1" w:rsidRDefault="00F01E31" w:rsidP="00F01E31">
      <w:pPr>
        <w:pStyle w:val="af3"/>
        <w:rPr>
          <w:rFonts w:ascii="Times New Roman" w:hAnsi="Times New Roman" w:cs="Times New Roman"/>
        </w:rPr>
      </w:pPr>
    </w:p>
    <w:p w14:paraId="1E4100C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b/>
          <w:sz w:val="24"/>
        </w:rPr>
      </w:pPr>
      <w:r w:rsidRPr="008E38A7">
        <w:rPr>
          <w:rFonts w:ascii="Times New Roman" w:eastAsia="Times New Roman" w:hAnsi="Times New Roman" w:cs="Times New Roman"/>
          <w:b/>
          <w:sz w:val="24"/>
        </w:rPr>
        <w:t>Обществознание</w:t>
      </w:r>
    </w:p>
    <w:p w14:paraId="3EC76134"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w:t>
      </w:r>
    </w:p>
    <w:p w14:paraId="01E8E75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5F002AE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требования к результатам освоения основной</w:t>
      </w:r>
    </w:p>
    <w:p w14:paraId="247ADD8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образовательной программы (6 класс)</w:t>
      </w:r>
    </w:p>
    <w:p w14:paraId="1890527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1021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80"/>
        <w:gridCol w:w="9130"/>
      </w:tblGrid>
      <w:tr w:rsidR="008E38A7" w:rsidRPr="008E38A7" w14:paraId="60B87D57" w14:textId="77777777" w:rsidTr="008E38A7">
        <w:trPr>
          <w:trHeight w:val="144"/>
        </w:trPr>
        <w:tc>
          <w:tcPr>
            <w:tcW w:w="1080" w:type="dxa"/>
          </w:tcPr>
          <w:p w14:paraId="73B8665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 проверяемого результата</w:t>
            </w:r>
          </w:p>
        </w:tc>
        <w:tc>
          <w:tcPr>
            <w:tcW w:w="9130" w:type="dxa"/>
          </w:tcPr>
          <w:p w14:paraId="043AD98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предметные результаты освоения основной образовательной программы основного общего образования</w:t>
            </w:r>
          </w:p>
        </w:tc>
      </w:tr>
      <w:tr w:rsidR="008E38A7" w:rsidRPr="008E38A7" w14:paraId="206BEC10" w14:textId="77777777" w:rsidTr="008E38A7">
        <w:trPr>
          <w:trHeight w:val="144"/>
        </w:trPr>
        <w:tc>
          <w:tcPr>
            <w:tcW w:w="1080" w:type="dxa"/>
          </w:tcPr>
          <w:p w14:paraId="20AD564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9130" w:type="dxa"/>
          </w:tcPr>
          <w:p w14:paraId="34D3122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"Человек и его социальное окружение"</w:t>
            </w:r>
          </w:p>
        </w:tc>
      </w:tr>
      <w:tr w:rsidR="008E38A7" w:rsidRPr="008E38A7" w14:paraId="55BFAF49" w14:textId="77777777" w:rsidTr="008E38A7">
        <w:trPr>
          <w:trHeight w:val="144"/>
        </w:trPr>
        <w:tc>
          <w:tcPr>
            <w:tcW w:w="1080" w:type="dxa"/>
          </w:tcPr>
          <w:p w14:paraId="674BD46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9130" w:type="dxa"/>
          </w:tcPr>
          <w:p w14:paraId="631FCB1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8E38A7" w:rsidRPr="008E38A7" w14:paraId="0CB39FA3" w14:textId="77777777" w:rsidTr="008E38A7">
        <w:trPr>
          <w:trHeight w:val="144"/>
        </w:trPr>
        <w:tc>
          <w:tcPr>
            <w:tcW w:w="1080" w:type="dxa"/>
          </w:tcPr>
          <w:p w14:paraId="35B4739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9130" w:type="dxa"/>
          </w:tcPr>
          <w:p w14:paraId="66C41DA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w:t>
            </w:r>
            <w:r w:rsidRPr="008E38A7">
              <w:rPr>
                <w:rFonts w:ascii="Times New Roman" w:eastAsia="Times New Roman" w:hAnsi="Times New Roman" w:cs="Times New Roman"/>
                <w:sz w:val="24"/>
              </w:rPr>
              <w:lastRenderedPageBreak/>
              <w:t>деятельность человека, образование и его значение для человека и общества</w:t>
            </w:r>
          </w:p>
        </w:tc>
      </w:tr>
      <w:tr w:rsidR="008E38A7" w:rsidRPr="008E38A7" w14:paraId="59119263" w14:textId="77777777" w:rsidTr="008E38A7">
        <w:trPr>
          <w:trHeight w:val="144"/>
        </w:trPr>
        <w:tc>
          <w:tcPr>
            <w:tcW w:w="1080" w:type="dxa"/>
          </w:tcPr>
          <w:p w14:paraId="61FFFA9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1.3</w:t>
            </w:r>
          </w:p>
        </w:tc>
        <w:tc>
          <w:tcPr>
            <w:tcW w:w="9130" w:type="dxa"/>
          </w:tcPr>
          <w:p w14:paraId="343E676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8E38A7" w:rsidRPr="008E38A7" w14:paraId="4001B53D" w14:textId="77777777" w:rsidTr="008E38A7">
        <w:trPr>
          <w:trHeight w:val="144"/>
        </w:trPr>
        <w:tc>
          <w:tcPr>
            <w:tcW w:w="1080" w:type="dxa"/>
          </w:tcPr>
          <w:p w14:paraId="1229D41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9130" w:type="dxa"/>
          </w:tcPr>
          <w:p w14:paraId="69BAD81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по разным признакам виды деятельности человека, потребности людей</w:t>
            </w:r>
          </w:p>
        </w:tc>
      </w:tr>
      <w:tr w:rsidR="008E38A7" w:rsidRPr="008E38A7" w14:paraId="2EA9FCE1" w14:textId="77777777" w:rsidTr="008E38A7">
        <w:trPr>
          <w:trHeight w:val="144"/>
        </w:trPr>
        <w:tc>
          <w:tcPr>
            <w:tcW w:w="1080" w:type="dxa"/>
          </w:tcPr>
          <w:p w14:paraId="1C92C3C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9130" w:type="dxa"/>
          </w:tcPr>
          <w:p w14:paraId="456E2C6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понятия "индивид", "индивидуальность", "личность"; свойства человека и животных, виды деятельности (игра, труд, учение)</w:t>
            </w:r>
          </w:p>
        </w:tc>
      </w:tr>
      <w:tr w:rsidR="008E38A7" w:rsidRPr="008E38A7" w14:paraId="010B8205" w14:textId="77777777" w:rsidTr="008E38A7">
        <w:trPr>
          <w:trHeight w:val="144"/>
        </w:trPr>
        <w:tc>
          <w:tcPr>
            <w:tcW w:w="1080" w:type="dxa"/>
          </w:tcPr>
          <w:p w14:paraId="4A57039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9130" w:type="dxa"/>
          </w:tcPr>
          <w:p w14:paraId="0731155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взаимосвязи людей в малых группах, целей, способов и результатов деятельности, целей и средств общения</w:t>
            </w:r>
          </w:p>
        </w:tc>
      </w:tr>
      <w:tr w:rsidR="008E38A7" w:rsidRPr="008E38A7" w14:paraId="35B661FD" w14:textId="77777777" w:rsidTr="008E38A7">
        <w:trPr>
          <w:trHeight w:val="144"/>
        </w:trPr>
        <w:tc>
          <w:tcPr>
            <w:tcW w:w="1080" w:type="dxa"/>
          </w:tcPr>
          <w:p w14:paraId="3187B92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1.7</w:t>
            </w:r>
          </w:p>
        </w:tc>
        <w:tc>
          <w:tcPr>
            <w:tcW w:w="9130" w:type="dxa"/>
          </w:tcPr>
          <w:p w14:paraId="3ED6137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8E38A7" w:rsidRPr="008E38A7" w14:paraId="4FB70EBA" w14:textId="77777777" w:rsidTr="008E38A7">
        <w:trPr>
          <w:trHeight w:val="144"/>
        </w:trPr>
        <w:tc>
          <w:tcPr>
            <w:tcW w:w="1080" w:type="dxa"/>
          </w:tcPr>
          <w:p w14:paraId="30D9F24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1.8</w:t>
            </w:r>
          </w:p>
        </w:tc>
        <w:tc>
          <w:tcPr>
            <w:tcW w:w="9130" w:type="dxa"/>
          </w:tcPr>
          <w:p w14:paraId="3430D06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8E38A7" w:rsidRPr="008E38A7" w14:paraId="5D2335CF" w14:textId="77777777" w:rsidTr="008E38A7">
        <w:trPr>
          <w:trHeight w:val="144"/>
        </w:trPr>
        <w:tc>
          <w:tcPr>
            <w:tcW w:w="1080" w:type="dxa"/>
          </w:tcPr>
          <w:p w14:paraId="3CBCC83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1.9</w:t>
            </w:r>
          </w:p>
        </w:tc>
        <w:tc>
          <w:tcPr>
            <w:tcW w:w="9130" w:type="dxa"/>
          </w:tcPr>
          <w:p w14:paraId="3159CD3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8E38A7" w:rsidRPr="008E38A7" w14:paraId="3C7DFE32" w14:textId="77777777" w:rsidTr="008E38A7">
        <w:trPr>
          <w:trHeight w:val="144"/>
        </w:trPr>
        <w:tc>
          <w:tcPr>
            <w:tcW w:w="1080" w:type="dxa"/>
          </w:tcPr>
          <w:p w14:paraId="2AD43D3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1.10</w:t>
            </w:r>
          </w:p>
        </w:tc>
        <w:tc>
          <w:tcPr>
            <w:tcW w:w="9130" w:type="dxa"/>
          </w:tcPr>
          <w:p w14:paraId="2B3C1F0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8E38A7" w:rsidRPr="008E38A7" w14:paraId="1F74A0DF" w14:textId="77777777" w:rsidTr="008E38A7">
        <w:trPr>
          <w:trHeight w:val="144"/>
        </w:trPr>
        <w:tc>
          <w:tcPr>
            <w:tcW w:w="1080" w:type="dxa"/>
          </w:tcPr>
          <w:p w14:paraId="488D8AA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1.11</w:t>
            </w:r>
          </w:p>
        </w:tc>
        <w:tc>
          <w:tcPr>
            <w:tcW w:w="9130" w:type="dxa"/>
          </w:tcPr>
          <w:p w14:paraId="790DBF6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8E38A7" w:rsidRPr="008E38A7" w14:paraId="2564F3F6" w14:textId="77777777" w:rsidTr="008E38A7">
        <w:trPr>
          <w:trHeight w:val="144"/>
        </w:trPr>
        <w:tc>
          <w:tcPr>
            <w:tcW w:w="1080" w:type="dxa"/>
          </w:tcPr>
          <w:p w14:paraId="584C456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1.12</w:t>
            </w:r>
          </w:p>
        </w:tc>
        <w:tc>
          <w:tcPr>
            <w:tcW w:w="9130" w:type="dxa"/>
          </w:tcPr>
          <w:p w14:paraId="010E873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8E38A7" w:rsidRPr="008E38A7" w14:paraId="5644E244" w14:textId="77777777" w:rsidTr="008E38A7">
        <w:trPr>
          <w:trHeight w:val="144"/>
        </w:trPr>
        <w:tc>
          <w:tcPr>
            <w:tcW w:w="1080" w:type="dxa"/>
          </w:tcPr>
          <w:p w14:paraId="2CEFEEB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1.13</w:t>
            </w:r>
          </w:p>
        </w:tc>
        <w:tc>
          <w:tcPr>
            <w:tcW w:w="9130" w:type="dxa"/>
          </w:tcPr>
          <w:p w14:paraId="0BA50F3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8E38A7" w:rsidRPr="008E38A7" w14:paraId="6201B183" w14:textId="77777777" w:rsidTr="008E38A7">
        <w:trPr>
          <w:trHeight w:val="144"/>
        </w:trPr>
        <w:tc>
          <w:tcPr>
            <w:tcW w:w="1080" w:type="dxa"/>
          </w:tcPr>
          <w:p w14:paraId="2BA93EE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1.14</w:t>
            </w:r>
          </w:p>
        </w:tc>
        <w:tc>
          <w:tcPr>
            <w:tcW w:w="9130" w:type="dxa"/>
          </w:tcPr>
          <w:p w14:paraId="16DE1CC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8E38A7" w:rsidRPr="008E38A7" w14:paraId="0CFC2711" w14:textId="77777777" w:rsidTr="008E38A7">
        <w:trPr>
          <w:trHeight w:val="144"/>
        </w:trPr>
        <w:tc>
          <w:tcPr>
            <w:tcW w:w="1080" w:type="dxa"/>
          </w:tcPr>
          <w:p w14:paraId="7603DE8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1.15</w:t>
            </w:r>
          </w:p>
        </w:tc>
        <w:tc>
          <w:tcPr>
            <w:tcW w:w="9130" w:type="dxa"/>
          </w:tcPr>
          <w:p w14:paraId="0D7CEF7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8E38A7" w:rsidRPr="008E38A7" w14:paraId="7FF4B471" w14:textId="77777777" w:rsidTr="008E38A7">
        <w:trPr>
          <w:trHeight w:val="144"/>
        </w:trPr>
        <w:tc>
          <w:tcPr>
            <w:tcW w:w="1080" w:type="dxa"/>
          </w:tcPr>
          <w:p w14:paraId="4073617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w:t>
            </w:r>
          </w:p>
        </w:tc>
        <w:tc>
          <w:tcPr>
            <w:tcW w:w="9130" w:type="dxa"/>
          </w:tcPr>
          <w:p w14:paraId="256DCA4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"Общество, в котором мы живем"</w:t>
            </w:r>
          </w:p>
        </w:tc>
      </w:tr>
      <w:tr w:rsidR="008E38A7" w:rsidRPr="008E38A7" w14:paraId="65EB0FFD" w14:textId="77777777" w:rsidTr="008E38A7">
        <w:trPr>
          <w:trHeight w:val="144"/>
        </w:trPr>
        <w:tc>
          <w:tcPr>
            <w:tcW w:w="1080" w:type="dxa"/>
          </w:tcPr>
          <w:p w14:paraId="69BB3FE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9130" w:type="dxa"/>
          </w:tcPr>
          <w:p w14:paraId="4F9017B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8E38A7" w:rsidRPr="008E38A7" w14:paraId="77AB2DAF" w14:textId="77777777" w:rsidTr="008E38A7">
        <w:trPr>
          <w:trHeight w:val="144"/>
        </w:trPr>
        <w:tc>
          <w:tcPr>
            <w:tcW w:w="1080" w:type="dxa"/>
          </w:tcPr>
          <w:p w14:paraId="05D1397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9130" w:type="dxa"/>
          </w:tcPr>
          <w:p w14:paraId="4695B0C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8E38A7" w:rsidRPr="008E38A7" w14:paraId="09220D77" w14:textId="77777777" w:rsidTr="008E38A7">
        <w:trPr>
          <w:trHeight w:val="144"/>
        </w:trPr>
        <w:tc>
          <w:tcPr>
            <w:tcW w:w="1080" w:type="dxa"/>
          </w:tcPr>
          <w:p w14:paraId="7D0494A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9130" w:type="dxa"/>
          </w:tcPr>
          <w:p w14:paraId="33C78AB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разного положения людей в обществе, видов экономической деятельности, глобальных проблем</w:t>
            </w:r>
          </w:p>
        </w:tc>
      </w:tr>
      <w:tr w:rsidR="008E38A7" w:rsidRPr="008E38A7" w14:paraId="55ECD42C" w14:textId="77777777" w:rsidTr="008E38A7">
        <w:trPr>
          <w:trHeight w:val="144"/>
        </w:trPr>
        <w:tc>
          <w:tcPr>
            <w:tcW w:w="1080" w:type="dxa"/>
          </w:tcPr>
          <w:p w14:paraId="7A6B466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9130" w:type="dxa"/>
          </w:tcPr>
          <w:p w14:paraId="0079A64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социальные общности и группы</w:t>
            </w:r>
          </w:p>
        </w:tc>
      </w:tr>
      <w:tr w:rsidR="008E38A7" w:rsidRPr="008E38A7" w14:paraId="6B1D4917" w14:textId="77777777" w:rsidTr="008E38A7">
        <w:trPr>
          <w:trHeight w:val="144"/>
        </w:trPr>
        <w:tc>
          <w:tcPr>
            <w:tcW w:w="1080" w:type="dxa"/>
          </w:tcPr>
          <w:p w14:paraId="799488C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2.5</w:t>
            </w:r>
          </w:p>
        </w:tc>
        <w:tc>
          <w:tcPr>
            <w:tcW w:w="9130" w:type="dxa"/>
          </w:tcPr>
          <w:p w14:paraId="52503C1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социальные общности и группы, положение в обществе различных людей; различные формы хозяйствования</w:t>
            </w:r>
          </w:p>
        </w:tc>
      </w:tr>
      <w:tr w:rsidR="008E38A7" w:rsidRPr="008E38A7" w14:paraId="1DF493E0" w14:textId="77777777" w:rsidTr="008E38A7">
        <w:trPr>
          <w:trHeight w:val="144"/>
        </w:trPr>
        <w:tc>
          <w:tcPr>
            <w:tcW w:w="1080" w:type="dxa"/>
          </w:tcPr>
          <w:p w14:paraId="5D89ED4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2.6</w:t>
            </w:r>
          </w:p>
        </w:tc>
        <w:tc>
          <w:tcPr>
            <w:tcW w:w="9130" w:type="dxa"/>
          </w:tcPr>
          <w:p w14:paraId="0F612C7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взаимодействия общества и природы, человека и общества, деятельности основных участников экономики</w:t>
            </w:r>
          </w:p>
        </w:tc>
      </w:tr>
      <w:tr w:rsidR="008E38A7" w:rsidRPr="008E38A7" w14:paraId="289D08F3" w14:textId="77777777" w:rsidTr="008E38A7">
        <w:trPr>
          <w:trHeight w:val="144"/>
        </w:trPr>
        <w:tc>
          <w:tcPr>
            <w:tcW w:w="1080" w:type="dxa"/>
          </w:tcPr>
          <w:p w14:paraId="4AD9B16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2.7</w:t>
            </w:r>
          </w:p>
        </w:tc>
        <w:tc>
          <w:tcPr>
            <w:tcW w:w="9130" w:type="dxa"/>
          </w:tcPr>
          <w:p w14:paraId="1C77524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8E38A7" w:rsidRPr="008E38A7" w14:paraId="18CF7CE7" w14:textId="77777777" w:rsidTr="008E38A7">
        <w:trPr>
          <w:trHeight w:val="144"/>
        </w:trPr>
        <w:tc>
          <w:tcPr>
            <w:tcW w:w="1080" w:type="dxa"/>
          </w:tcPr>
          <w:p w14:paraId="2B6D15D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2.8</w:t>
            </w:r>
          </w:p>
        </w:tc>
        <w:tc>
          <w:tcPr>
            <w:tcW w:w="9130" w:type="dxa"/>
          </w:tcPr>
          <w:p w14:paraId="12EC92F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8E38A7" w:rsidRPr="008E38A7" w14:paraId="599435B7" w14:textId="77777777" w:rsidTr="008E38A7">
        <w:trPr>
          <w:trHeight w:val="144"/>
        </w:trPr>
        <w:tc>
          <w:tcPr>
            <w:tcW w:w="1080" w:type="dxa"/>
          </w:tcPr>
          <w:p w14:paraId="6AF77BF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2.9</w:t>
            </w:r>
          </w:p>
        </w:tc>
        <w:tc>
          <w:tcPr>
            <w:tcW w:w="9130" w:type="dxa"/>
          </w:tcPr>
          <w:p w14:paraId="335B889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8E38A7" w:rsidRPr="008E38A7" w14:paraId="162CD9BF" w14:textId="77777777" w:rsidTr="008E38A7">
        <w:trPr>
          <w:trHeight w:val="144"/>
        </w:trPr>
        <w:tc>
          <w:tcPr>
            <w:tcW w:w="1080" w:type="dxa"/>
          </w:tcPr>
          <w:p w14:paraId="25DD890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2.10</w:t>
            </w:r>
          </w:p>
        </w:tc>
        <w:tc>
          <w:tcPr>
            <w:tcW w:w="9130" w:type="dxa"/>
          </w:tcPr>
          <w:p w14:paraId="3EDF437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8E38A7" w:rsidRPr="008E38A7" w14:paraId="67BE76C4" w14:textId="77777777" w:rsidTr="008E38A7">
        <w:trPr>
          <w:trHeight w:val="144"/>
        </w:trPr>
        <w:tc>
          <w:tcPr>
            <w:tcW w:w="1080" w:type="dxa"/>
          </w:tcPr>
          <w:p w14:paraId="51AA24D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2.11</w:t>
            </w:r>
          </w:p>
        </w:tc>
        <w:tc>
          <w:tcPr>
            <w:tcW w:w="9130" w:type="dxa"/>
          </w:tcPr>
          <w:p w14:paraId="0755202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Извлекать информацию из разных источников о человеке и обществе, включая информацию о народах России</w:t>
            </w:r>
          </w:p>
        </w:tc>
      </w:tr>
      <w:tr w:rsidR="008E38A7" w:rsidRPr="008E38A7" w14:paraId="5264B458" w14:textId="77777777" w:rsidTr="008E38A7">
        <w:trPr>
          <w:trHeight w:val="144"/>
        </w:trPr>
        <w:tc>
          <w:tcPr>
            <w:tcW w:w="1080" w:type="dxa"/>
          </w:tcPr>
          <w:p w14:paraId="10DF22C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2.12</w:t>
            </w:r>
          </w:p>
        </w:tc>
        <w:tc>
          <w:tcPr>
            <w:tcW w:w="9130" w:type="dxa"/>
          </w:tcPr>
          <w:p w14:paraId="5B471E5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8E38A7" w:rsidRPr="008E38A7" w14:paraId="2C016680" w14:textId="77777777" w:rsidTr="008E38A7">
        <w:trPr>
          <w:trHeight w:val="144"/>
        </w:trPr>
        <w:tc>
          <w:tcPr>
            <w:tcW w:w="1080" w:type="dxa"/>
          </w:tcPr>
          <w:p w14:paraId="7C6776A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2.13</w:t>
            </w:r>
          </w:p>
        </w:tc>
        <w:tc>
          <w:tcPr>
            <w:tcW w:w="9130" w:type="dxa"/>
          </w:tcPr>
          <w:p w14:paraId="283FA09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и поведение других людей с точки зрения их соответствия духовным традициям общества</w:t>
            </w:r>
          </w:p>
        </w:tc>
      </w:tr>
      <w:tr w:rsidR="008E38A7" w:rsidRPr="008E38A7" w14:paraId="0E95789B" w14:textId="77777777" w:rsidTr="008E38A7">
        <w:trPr>
          <w:trHeight w:val="144"/>
        </w:trPr>
        <w:tc>
          <w:tcPr>
            <w:tcW w:w="1080" w:type="dxa"/>
          </w:tcPr>
          <w:p w14:paraId="4CC6109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2.14</w:t>
            </w:r>
          </w:p>
        </w:tc>
        <w:tc>
          <w:tcPr>
            <w:tcW w:w="9130" w:type="dxa"/>
          </w:tcPr>
          <w:p w14:paraId="6576833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8E38A7" w:rsidRPr="008E38A7" w14:paraId="688667C0" w14:textId="77777777" w:rsidTr="008E38A7">
        <w:trPr>
          <w:trHeight w:val="144"/>
        </w:trPr>
        <w:tc>
          <w:tcPr>
            <w:tcW w:w="1080" w:type="dxa"/>
          </w:tcPr>
          <w:p w14:paraId="174083B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2.15</w:t>
            </w:r>
          </w:p>
        </w:tc>
        <w:tc>
          <w:tcPr>
            <w:tcW w:w="9130" w:type="dxa"/>
          </w:tcPr>
          <w:p w14:paraId="2108C55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14:paraId="07471AD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4DDDD877"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19.1</w:t>
      </w:r>
    </w:p>
    <w:p w14:paraId="52C61AB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14FB648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элементы содержания (6 класс)</w:t>
      </w:r>
    </w:p>
    <w:p w14:paraId="0B4D440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50"/>
        <w:gridCol w:w="9279"/>
      </w:tblGrid>
      <w:tr w:rsidR="008E38A7" w:rsidRPr="008E38A7" w14:paraId="79D2391A" w14:textId="77777777" w:rsidTr="008E38A7">
        <w:trPr>
          <w:trHeight w:val="446"/>
        </w:trPr>
        <w:tc>
          <w:tcPr>
            <w:tcW w:w="1250" w:type="dxa"/>
          </w:tcPr>
          <w:p w14:paraId="2E385D7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w:t>
            </w:r>
          </w:p>
        </w:tc>
        <w:tc>
          <w:tcPr>
            <w:tcW w:w="9279" w:type="dxa"/>
          </w:tcPr>
          <w:p w14:paraId="4367A28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Проверяемый элемент содержания</w:t>
            </w:r>
          </w:p>
        </w:tc>
      </w:tr>
      <w:tr w:rsidR="008E38A7" w:rsidRPr="008E38A7" w14:paraId="3D026A1A" w14:textId="77777777" w:rsidTr="008E38A7">
        <w:trPr>
          <w:trHeight w:val="446"/>
        </w:trPr>
        <w:tc>
          <w:tcPr>
            <w:tcW w:w="1250" w:type="dxa"/>
          </w:tcPr>
          <w:p w14:paraId="10E59F8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9279" w:type="dxa"/>
          </w:tcPr>
          <w:p w14:paraId="54257B9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и его социальное окружение</w:t>
            </w:r>
          </w:p>
        </w:tc>
      </w:tr>
      <w:tr w:rsidR="008E38A7" w:rsidRPr="008E38A7" w14:paraId="4449059A" w14:textId="77777777" w:rsidTr="008E38A7">
        <w:trPr>
          <w:trHeight w:val="446"/>
        </w:trPr>
        <w:tc>
          <w:tcPr>
            <w:tcW w:w="1250" w:type="dxa"/>
          </w:tcPr>
          <w:p w14:paraId="20AD4E0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9279" w:type="dxa"/>
          </w:tcPr>
          <w:p w14:paraId="3397093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Биологическое и социальное в человеке. Черты сходства и различия человека и животного</w:t>
            </w:r>
          </w:p>
        </w:tc>
      </w:tr>
      <w:tr w:rsidR="008E38A7" w:rsidRPr="008E38A7" w14:paraId="56396FAE" w14:textId="77777777" w:rsidTr="008E38A7">
        <w:trPr>
          <w:trHeight w:val="446"/>
        </w:trPr>
        <w:tc>
          <w:tcPr>
            <w:tcW w:w="1250" w:type="dxa"/>
          </w:tcPr>
          <w:p w14:paraId="4068CC7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9279" w:type="dxa"/>
          </w:tcPr>
          <w:p w14:paraId="0F79FF0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Потребности человека (биологические, социальные, духовные). Способности человека</w:t>
            </w:r>
          </w:p>
        </w:tc>
      </w:tr>
      <w:tr w:rsidR="008E38A7" w:rsidRPr="008E38A7" w14:paraId="6128051D" w14:textId="77777777" w:rsidTr="008E38A7">
        <w:trPr>
          <w:trHeight w:val="446"/>
        </w:trPr>
        <w:tc>
          <w:tcPr>
            <w:tcW w:w="1250" w:type="dxa"/>
          </w:tcPr>
          <w:p w14:paraId="747E52A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9279" w:type="dxa"/>
          </w:tcPr>
          <w:p w14:paraId="2D34E45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8E38A7" w:rsidRPr="008E38A7" w14:paraId="6CC63E3D" w14:textId="77777777" w:rsidTr="008E38A7">
        <w:trPr>
          <w:trHeight w:val="446"/>
        </w:trPr>
        <w:tc>
          <w:tcPr>
            <w:tcW w:w="1250" w:type="dxa"/>
          </w:tcPr>
          <w:p w14:paraId="575915E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9279" w:type="dxa"/>
          </w:tcPr>
          <w:p w14:paraId="0FA94B9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Цели и мотивы деятельности. Виды деятельности (игра, труд, учение)</w:t>
            </w:r>
          </w:p>
        </w:tc>
      </w:tr>
      <w:tr w:rsidR="008E38A7" w:rsidRPr="008E38A7" w14:paraId="1F2C02A5" w14:textId="77777777" w:rsidTr="008E38A7">
        <w:trPr>
          <w:trHeight w:val="446"/>
        </w:trPr>
        <w:tc>
          <w:tcPr>
            <w:tcW w:w="1250" w:type="dxa"/>
          </w:tcPr>
          <w:p w14:paraId="0C4EAE9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9279" w:type="dxa"/>
          </w:tcPr>
          <w:p w14:paraId="418B7C4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Познание человеком мира и самого себя как вид деятельности</w:t>
            </w:r>
          </w:p>
        </w:tc>
      </w:tr>
      <w:tr w:rsidR="008E38A7" w:rsidRPr="008E38A7" w14:paraId="4C81733B" w14:textId="77777777" w:rsidTr="008E38A7">
        <w:trPr>
          <w:trHeight w:val="446"/>
        </w:trPr>
        <w:tc>
          <w:tcPr>
            <w:tcW w:w="1250" w:type="dxa"/>
          </w:tcPr>
          <w:p w14:paraId="766E2CA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9279" w:type="dxa"/>
          </w:tcPr>
          <w:p w14:paraId="7BB43C7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 человека на образование. Школьное образование. Права и обязанности учащегося</w:t>
            </w:r>
          </w:p>
        </w:tc>
      </w:tr>
      <w:tr w:rsidR="008E38A7" w:rsidRPr="008E38A7" w14:paraId="163FBC68" w14:textId="77777777" w:rsidTr="008E38A7">
        <w:trPr>
          <w:trHeight w:val="446"/>
        </w:trPr>
        <w:tc>
          <w:tcPr>
            <w:tcW w:w="1250" w:type="dxa"/>
          </w:tcPr>
          <w:p w14:paraId="1D2E86F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1.7</w:t>
            </w:r>
          </w:p>
        </w:tc>
        <w:tc>
          <w:tcPr>
            <w:tcW w:w="9279" w:type="dxa"/>
          </w:tcPr>
          <w:p w14:paraId="1CFC4DC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Общение. Цели и средства общения. Особенности общения подростков. Общение в современных условиях</w:t>
            </w:r>
          </w:p>
        </w:tc>
      </w:tr>
      <w:tr w:rsidR="008E38A7" w:rsidRPr="008E38A7" w14:paraId="7593EF78" w14:textId="77777777" w:rsidTr="008E38A7">
        <w:trPr>
          <w:trHeight w:val="446"/>
        </w:trPr>
        <w:tc>
          <w:tcPr>
            <w:tcW w:w="1250" w:type="dxa"/>
          </w:tcPr>
          <w:p w14:paraId="262BACB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1.8</w:t>
            </w:r>
          </w:p>
        </w:tc>
        <w:tc>
          <w:tcPr>
            <w:tcW w:w="9279" w:type="dxa"/>
          </w:tcPr>
          <w:p w14:paraId="748D8E2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8E38A7" w:rsidRPr="008E38A7" w14:paraId="4BC51C79" w14:textId="77777777" w:rsidTr="008E38A7">
        <w:trPr>
          <w:trHeight w:val="446"/>
        </w:trPr>
        <w:tc>
          <w:tcPr>
            <w:tcW w:w="1250" w:type="dxa"/>
          </w:tcPr>
          <w:p w14:paraId="4756C58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1.9</w:t>
            </w:r>
          </w:p>
        </w:tc>
        <w:tc>
          <w:tcPr>
            <w:tcW w:w="9279" w:type="dxa"/>
          </w:tcPr>
          <w:p w14:paraId="66E3C9E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Отношения в семье. Роль семьи в жизни человека и общества. Семейные традиции. Семейный досуг. Свободное время подростка</w:t>
            </w:r>
          </w:p>
        </w:tc>
      </w:tr>
      <w:tr w:rsidR="008E38A7" w:rsidRPr="008E38A7" w14:paraId="7857A6D5" w14:textId="77777777" w:rsidTr="008E38A7">
        <w:trPr>
          <w:trHeight w:val="446"/>
        </w:trPr>
        <w:tc>
          <w:tcPr>
            <w:tcW w:w="1250" w:type="dxa"/>
          </w:tcPr>
          <w:p w14:paraId="63E2365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9279" w:type="dxa"/>
          </w:tcPr>
          <w:p w14:paraId="784B35B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Общество, в котором мы живем</w:t>
            </w:r>
          </w:p>
        </w:tc>
      </w:tr>
      <w:tr w:rsidR="008E38A7" w:rsidRPr="008E38A7" w14:paraId="0F649A7A" w14:textId="77777777" w:rsidTr="008E38A7">
        <w:trPr>
          <w:trHeight w:val="446"/>
        </w:trPr>
        <w:tc>
          <w:tcPr>
            <w:tcW w:w="1250" w:type="dxa"/>
          </w:tcPr>
          <w:p w14:paraId="55A829F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9279" w:type="dxa"/>
          </w:tcPr>
          <w:p w14:paraId="2F5FF5C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Что такое общество</w:t>
            </w:r>
          </w:p>
        </w:tc>
      </w:tr>
      <w:tr w:rsidR="008E38A7" w:rsidRPr="008E38A7" w14:paraId="60332AC6" w14:textId="77777777" w:rsidTr="008E38A7">
        <w:trPr>
          <w:trHeight w:val="446"/>
        </w:trPr>
        <w:tc>
          <w:tcPr>
            <w:tcW w:w="1250" w:type="dxa"/>
          </w:tcPr>
          <w:p w14:paraId="2187033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9279" w:type="dxa"/>
          </w:tcPr>
          <w:p w14:paraId="539397C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Связь общества и природы</w:t>
            </w:r>
          </w:p>
        </w:tc>
      </w:tr>
      <w:tr w:rsidR="008E38A7" w:rsidRPr="008E38A7" w14:paraId="4CCEAA1B" w14:textId="77777777" w:rsidTr="008E38A7">
        <w:trPr>
          <w:trHeight w:val="446"/>
        </w:trPr>
        <w:tc>
          <w:tcPr>
            <w:tcW w:w="1250" w:type="dxa"/>
          </w:tcPr>
          <w:p w14:paraId="25FCDA9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9279" w:type="dxa"/>
          </w:tcPr>
          <w:p w14:paraId="705A21C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Устройство общественной жизни. Основные сферы жизни общества и их взаимодействие</w:t>
            </w:r>
          </w:p>
        </w:tc>
      </w:tr>
      <w:tr w:rsidR="008E38A7" w:rsidRPr="008E38A7" w14:paraId="743F2BE6" w14:textId="77777777" w:rsidTr="008E38A7">
        <w:trPr>
          <w:trHeight w:val="446"/>
        </w:trPr>
        <w:tc>
          <w:tcPr>
            <w:tcW w:w="1250" w:type="dxa"/>
          </w:tcPr>
          <w:p w14:paraId="2F60AD5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9279" w:type="dxa"/>
          </w:tcPr>
          <w:p w14:paraId="2AE6D32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Социальные общности и группы</w:t>
            </w:r>
          </w:p>
        </w:tc>
      </w:tr>
      <w:tr w:rsidR="008E38A7" w:rsidRPr="008E38A7" w14:paraId="4C24EE93" w14:textId="77777777" w:rsidTr="008E38A7">
        <w:trPr>
          <w:trHeight w:val="446"/>
        </w:trPr>
        <w:tc>
          <w:tcPr>
            <w:tcW w:w="1250" w:type="dxa"/>
          </w:tcPr>
          <w:p w14:paraId="3684014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2.5</w:t>
            </w:r>
          </w:p>
        </w:tc>
        <w:tc>
          <w:tcPr>
            <w:tcW w:w="9279" w:type="dxa"/>
          </w:tcPr>
          <w:p w14:paraId="0130E74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Положение человека в обществе</w:t>
            </w:r>
          </w:p>
        </w:tc>
      </w:tr>
      <w:tr w:rsidR="008E38A7" w:rsidRPr="008E38A7" w14:paraId="674A48AB" w14:textId="77777777" w:rsidTr="008E38A7">
        <w:trPr>
          <w:trHeight w:val="446"/>
        </w:trPr>
        <w:tc>
          <w:tcPr>
            <w:tcW w:w="1250" w:type="dxa"/>
          </w:tcPr>
          <w:p w14:paraId="3FE1533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2.6</w:t>
            </w:r>
          </w:p>
        </w:tc>
        <w:tc>
          <w:tcPr>
            <w:tcW w:w="9279" w:type="dxa"/>
          </w:tcPr>
          <w:p w14:paraId="424189A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Что такое экономика. Взаимосвязь жизни общества и его экономического развития. Ресурсы и возможности экономики нашей страны</w:t>
            </w:r>
          </w:p>
        </w:tc>
      </w:tr>
      <w:tr w:rsidR="008E38A7" w:rsidRPr="008E38A7" w14:paraId="37BDDBEA" w14:textId="77777777" w:rsidTr="008E38A7">
        <w:trPr>
          <w:trHeight w:val="446"/>
        </w:trPr>
        <w:tc>
          <w:tcPr>
            <w:tcW w:w="1250" w:type="dxa"/>
          </w:tcPr>
          <w:p w14:paraId="27D2BE2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2.7</w:t>
            </w:r>
          </w:p>
        </w:tc>
        <w:tc>
          <w:tcPr>
            <w:tcW w:w="9279" w:type="dxa"/>
          </w:tcPr>
          <w:p w14:paraId="5AD4FB6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Виды экономической деятельности</w:t>
            </w:r>
          </w:p>
        </w:tc>
      </w:tr>
      <w:tr w:rsidR="008E38A7" w:rsidRPr="008E38A7" w14:paraId="4BB2D291" w14:textId="77777777" w:rsidTr="008E38A7">
        <w:trPr>
          <w:trHeight w:val="446"/>
        </w:trPr>
        <w:tc>
          <w:tcPr>
            <w:tcW w:w="1250" w:type="dxa"/>
          </w:tcPr>
          <w:p w14:paraId="09AA61A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2.8</w:t>
            </w:r>
          </w:p>
        </w:tc>
        <w:tc>
          <w:tcPr>
            <w:tcW w:w="9279" w:type="dxa"/>
          </w:tcPr>
          <w:p w14:paraId="6870D54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Россия - многонациональное государство</w:t>
            </w:r>
          </w:p>
        </w:tc>
      </w:tr>
      <w:tr w:rsidR="008E38A7" w:rsidRPr="008E38A7" w14:paraId="1321B41F" w14:textId="77777777" w:rsidTr="008E38A7">
        <w:trPr>
          <w:trHeight w:val="446"/>
        </w:trPr>
        <w:tc>
          <w:tcPr>
            <w:tcW w:w="1250" w:type="dxa"/>
          </w:tcPr>
          <w:p w14:paraId="2644F35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2.9</w:t>
            </w:r>
          </w:p>
        </w:tc>
        <w:tc>
          <w:tcPr>
            <w:tcW w:w="9279" w:type="dxa"/>
          </w:tcPr>
          <w:p w14:paraId="3E385BA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Политическая жизнь общества</w:t>
            </w:r>
          </w:p>
        </w:tc>
      </w:tr>
      <w:tr w:rsidR="008E38A7" w:rsidRPr="008E38A7" w14:paraId="3F4B8D33" w14:textId="77777777" w:rsidTr="008E38A7">
        <w:trPr>
          <w:trHeight w:val="446"/>
        </w:trPr>
        <w:tc>
          <w:tcPr>
            <w:tcW w:w="1250" w:type="dxa"/>
          </w:tcPr>
          <w:p w14:paraId="0F07CC8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2.10</w:t>
            </w:r>
          </w:p>
        </w:tc>
        <w:tc>
          <w:tcPr>
            <w:tcW w:w="9279" w:type="dxa"/>
          </w:tcPr>
          <w:p w14:paraId="393EF50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Государственная власть в нашей стране. Государственный герб, Государственный флаг, Государственный гимн Российской Федерации</w:t>
            </w:r>
          </w:p>
        </w:tc>
      </w:tr>
      <w:tr w:rsidR="008E38A7" w:rsidRPr="008E38A7" w14:paraId="67DFA13C" w14:textId="77777777" w:rsidTr="008E38A7">
        <w:trPr>
          <w:trHeight w:val="446"/>
        </w:trPr>
        <w:tc>
          <w:tcPr>
            <w:tcW w:w="1250" w:type="dxa"/>
          </w:tcPr>
          <w:p w14:paraId="5074AE1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2.11</w:t>
            </w:r>
          </w:p>
        </w:tc>
        <w:tc>
          <w:tcPr>
            <w:tcW w:w="9279" w:type="dxa"/>
          </w:tcPr>
          <w:p w14:paraId="2746F2D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Наша страна в начале XXI в. Место нашей Родины среди современных государств</w:t>
            </w:r>
          </w:p>
        </w:tc>
      </w:tr>
      <w:tr w:rsidR="008E38A7" w:rsidRPr="008E38A7" w14:paraId="7E6E56A0" w14:textId="77777777" w:rsidTr="008E38A7">
        <w:trPr>
          <w:trHeight w:val="446"/>
        </w:trPr>
        <w:tc>
          <w:tcPr>
            <w:tcW w:w="1250" w:type="dxa"/>
          </w:tcPr>
          <w:p w14:paraId="0939674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2.12</w:t>
            </w:r>
          </w:p>
        </w:tc>
        <w:tc>
          <w:tcPr>
            <w:tcW w:w="9279" w:type="dxa"/>
          </w:tcPr>
          <w:p w14:paraId="7A3C82A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Культурная жизнь</w:t>
            </w:r>
          </w:p>
        </w:tc>
      </w:tr>
      <w:tr w:rsidR="008E38A7" w:rsidRPr="008E38A7" w14:paraId="3367CB44" w14:textId="77777777" w:rsidTr="008E38A7">
        <w:trPr>
          <w:trHeight w:val="446"/>
        </w:trPr>
        <w:tc>
          <w:tcPr>
            <w:tcW w:w="1250" w:type="dxa"/>
          </w:tcPr>
          <w:p w14:paraId="69FE3D6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2.13</w:t>
            </w:r>
          </w:p>
        </w:tc>
        <w:tc>
          <w:tcPr>
            <w:tcW w:w="9279" w:type="dxa"/>
          </w:tcPr>
          <w:p w14:paraId="5987377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Духовные ценности, традиционные ценности российского народа</w:t>
            </w:r>
          </w:p>
        </w:tc>
      </w:tr>
      <w:tr w:rsidR="008E38A7" w:rsidRPr="008E38A7" w14:paraId="0DF667C8" w14:textId="77777777" w:rsidTr="008E38A7">
        <w:trPr>
          <w:trHeight w:val="446"/>
        </w:trPr>
        <w:tc>
          <w:tcPr>
            <w:tcW w:w="1250" w:type="dxa"/>
          </w:tcPr>
          <w:p w14:paraId="2FEDACE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2.14</w:t>
            </w:r>
          </w:p>
        </w:tc>
        <w:tc>
          <w:tcPr>
            <w:tcW w:w="9279" w:type="dxa"/>
          </w:tcPr>
          <w:p w14:paraId="4C0F9C9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40F815D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086B673A"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19.2</w:t>
      </w:r>
    </w:p>
    <w:p w14:paraId="1B63C86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5E0CEBD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требования к результатам освоения основной</w:t>
      </w:r>
    </w:p>
    <w:p w14:paraId="30BF922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образовательной программы (7 класс)</w:t>
      </w:r>
    </w:p>
    <w:p w14:paraId="4057E61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7"/>
        <w:gridCol w:w="8686"/>
      </w:tblGrid>
      <w:tr w:rsidR="008E38A7" w:rsidRPr="008E38A7" w14:paraId="283CBE3F" w14:textId="77777777" w:rsidTr="008E38A7">
        <w:trPr>
          <w:trHeight w:val="319"/>
        </w:trPr>
        <w:tc>
          <w:tcPr>
            <w:tcW w:w="1517" w:type="dxa"/>
          </w:tcPr>
          <w:p w14:paraId="072227F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 проверяемого результата</w:t>
            </w:r>
          </w:p>
        </w:tc>
        <w:tc>
          <w:tcPr>
            <w:tcW w:w="8686" w:type="dxa"/>
          </w:tcPr>
          <w:p w14:paraId="4463158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предметные результаты освоения основной образовательной программы основного общего образования</w:t>
            </w:r>
          </w:p>
        </w:tc>
      </w:tr>
      <w:tr w:rsidR="008E38A7" w:rsidRPr="008E38A7" w14:paraId="4288EADF" w14:textId="77777777" w:rsidTr="008E38A7">
        <w:trPr>
          <w:trHeight w:val="319"/>
        </w:trPr>
        <w:tc>
          <w:tcPr>
            <w:tcW w:w="1517" w:type="dxa"/>
          </w:tcPr>
          <w:p w14:paraId="3D5B3C3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8686" w:type="dxa"/>
          </w:tcPr>
          <w:p w14:paraId="702124A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"Социальные ценности и нормы"</w:t>
            </w:r>
          </w:p>
        </w:tc>
      </w:tr>
      <w:tr w:rsidR="008E38A7" w:rsidRPr="008E38A7" w14:paraId="436D16BA" w14:textId="77777777" w:rsidTr="008E38A7">
        <w:trPr>
          <w:trHeight w:val="319"/>
        </w:trPr>
        <w:tc>
          <w:tcPr>
            <w:tcW w:w="1517" w:type="dxa"/>
          </w:tcPr>
          <w:p w14:paraId="19A747C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8686" w:type="dxa"/>
          </w:tcPr>
          <w:p w14:paraId="4178695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 социальных ценностях; о содержании и значении социальных норм, регулирующих общественные отношения</w:t>
            </w:r>
          </w:p>
        </w:tc>
      </w:tr>
      <w:tr w:rsidR="008E38A7" w:rsidRPr="008E38A7" w14:paraId="5C37C7B3" w14:textId="77777777" w:rsidTr="008E38A7">
        <w:trPr>
          <w:trHeight w:val="319"/>
        </w:trPr>
        <w:tc>
          <w:tcPr>
            <w:tcW w:w="1517" w:type="dxa"/>
          </w:tcPr>
          <w:p w14:paraId="4B0DB04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8686" w:type="dxa"/>
          </w:tcPr>
          <w:p w14:paraId="6730F51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8E38A7" w:rsidRPr="008E38A7" w14:paraId="602B0919" w14:textId="77777777" w:rsidTr="008E38A7">
        <w:trPr>
          <w:trHeight w:val="319"/>
        </w:trPr>
        <w:tc>
          <w:tcPr>
            <w:tcW w:w="1517" w:type="dxa"/>
          </w:tcPr>
          <w:p w14:paraId="62F5156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8686" w:type="dxa"/>
          </w:tcPr>
          <w:p w14:paraId="6F425E5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8E38A7" w:rsidRPr="008E38A7" w14:paraId="12B9D8B6" w14:textId="77777777" w:rsidTr="008E38A7">
        <w:trPr>
          <w:trHeight w:val="319"/>
        </w:trPr>
        <w:tc>
          <w:tcPr>
            <w:tcW w:w="1517" w:type="dxa"/>
          </w:tcPr>
          <w:p w14:paraId="6E08F2E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8686" w:type="dxa"/>
          </w:tcPr>
          <w:p w14:paraId="685B543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социальные нормы, их существенные признаки и элементы</w:t>
            </w:r>
          </w:p>
        </w:tc>
      </w:tr>
      <w:tr w:rsidR="008E38A7" w:rsidRPr="008E38A7" w14:paraId="376486C6" w14:textId="77777777" w:rsidTr="008E38A7">
        <w:trPr>
          <w:trHeight w:val="319"/>
        </w:trPr>
        <w:tc>
          <w:tcPr>
            <w:tcW w:w="1517" w:type="dxa"/>
          </w:tcPr>
          <w:p w14:paraId="7EBB69B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8686" w:type="dxa"/>
          </w:tcPr>
          <w:p w14:paraId="76D3D37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отдельные виды социальных норм</w:t>
            </w:r>
          </w:p>
        </w:tc>
      </w:tr>
      <w:tr w:rsidR="008E38A7" w:rsidRPr="008E38A7" w14:paraId="654107A3" w14:textId="77777777" w:rsidTr="008E38A7">
        <w:trPr>
          <w:trHeight w:val="319"/>
        </w:trPr>
        <w:tc>
          <w:tcPr>
            <w:tcW w:w="1517" w:type="dxa"/>
          </w:tcPr>
          <w:p w14:paraId="26932E3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8686" w:type="dxa"/>
          </w:tcPr>
          <w:p w14:paraId="776127C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влияние социальных норм на общество и человека</w:t>
            </w:r>
          </w:p>
        </w:tc>
      </w:tr>
      <w:tr w:rsidR="008E38A7" w:rsidRPr="008E38A7" w14:paraId="6344A132" w14:textId="77777777" w:rsidTr="008E38A7">
        <w:trPr>
          <w:trHeight w:val="319"/>
        </w:trPr>
        <w:tc>
          <w:tcPr>
            <w:tcW w:w="1517" w:type="dxa"/>
          </w:tcPr>
          <w:p w14:paraId="0ACEF78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1.7</w:t>
            </w:r>
          </w:p>
        </w:tc>
        <w:tc>
          <w:tcPr>
            <w:tcW w:w="8686" w:type="dxa"/>
          </w:tcPr>
          <w:p w14:paraId="40FA741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объяснения (устного и письменного) сущности социальных норм</w:t>
            </w:r>
          </w:p>
        </w:tc>
      </w:tr>
      <w:tr w:rsidR="008E38A7" w:rsidRPr="008E38A7" w14:paraId="7C55612F" w14:textId="77777777" w:rsidTr="008E38A7">
        <w:trPr>
          <w:trHeight w:val="319"/>
        </w:trPr>
        <w:tc>
          <w:tcPr>
            <w:tcW w:w="1517" w:type="dxa"/>
          </w:tcPr>
          <w:p w14:paraId="5AE8EB4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1.8</w:t>
            </w:r>
          </w:p>
        </w:tc>
        <w:tc>
          <w:tcPr>
            <w:tcW w:w="8686" w:type="dxa"/>
          </w:tcPr>
          <w:p w14:paraId="349612A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8E38A7" w:rsidRPr="008E38A7" w14:paraId="09AA6218" w14:textId="77777777" w:rsidTr="008E38A7">
        <w:trPr>
          <w:trHeight w:val="319"/>
        </w:trPr>
        <w:tc>
          <w:tcPr>
            <w:tcW w:w="1517" w:type="dxa"/>
          </w:tcPr>
          <w:p w14:paraId="727E38D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1.9</w:t>
            </w:r>
          </w:p>
        </w:tc>
        <w:tc>
          <w:tcPr>
            <w:tcW w:w="8686" w:type="dxa"/>
          </w:tcPr>
          <w:p w14:paraId="6F57782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8E38A7" w:rsidRPr="008E38A7" w14:paraId="7684BD78" w14:textId="77777777" w:rsidTr="008E38A7">
        <w:trPr>
          <w:trHeight w:val="319"/>
        </w:trPr>
        <w:tc>
          <w:tcPr>
            <w:tcW w:w="1517" w:type="dxa"/>
          </w:tcPr>
          <w:p w14:paraId="6881DD0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1.10</w:t>
            </w:r>
          </w:p>
        </w:tc>
        <w:tc>
          <w:tcPr>
            <w:tcW w:w="8686" w:type="dxa"/>
          </w:tcPr>
          <w:p w14:paraId="590A2D9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Овладевать смысловым чтением текстов обществоведческой тематики, касающихся гуманизма, гражданственности, патриотизма</w:t>
            </w:r>
          </w:p>
        </w:tc>
      </w:tr>
      <w:tr w:rsidR="008E38A7" w:rsidRPr="008E38A7" w14:paraId="29F0A673" w14:textId="77777777" w:rsidTr="008E38A7">
        <w:trPr>
          <w:trHeight w:val="319"/>
        </w:trPr>
        <w:tc>
          <w:tcPr>
            <w:tcW w:w="1517" w:type="dxa"/>
          </w:tcPr>
          <w:p w14:paraId="5D6591D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1.11</w:t>
            </w:r>
          </w:p>
        </w:tc>
        <w:tc>
          <w:tcPr>
            <w:tcW w:w="8686" w:type="dxa"/>
          </w:tcPr>
          <w:p w14:paraId="1C98B8A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Извлекать информацию из разных источников о принципах и нормах морали, проблеме морального выбора</w:t>
            </w:r>
          </w:p>
        </w:tc>
      </w:tr>
      <w:tr w:rsidR="008E38A7" w:rsidRPr="008E38A7" w14:paraId="4854E546" w14:textId="77777777" w:rsidTr="008E38A7">
        <w:trPr>
          <w:trHeight w:val="319"/>
        </w:trPr>
        <w:tc>
          <w:tcPr>
            <w:tcW w:w="1517" w:type="dxa"/>
          </w:tcPr>
          <w:p w14:paraId="102E641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1.12</w:t>
            </w:r>
          </w:p>
        </w:tc>
        <w:tc>
          <w:tcPr>
            <w:tcW w:w="8686" w:type="dxa"/>
          </w:tcPr>
          <w:p w14:paraId="5EC1B54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8E38A7" w:rsidRPr="008E38A7" w14:paraId="6F3FC7CA" w14:textId="77777777" w:rsidTr="008E38A7">
        <w:trPr>
          <w:trHeight w:val="319"/>
        </w:trPr>
        <w:tc>
          <w:tcPr>
            <w:tcW w:w="1517" w:type="dxa"/>
          </w:tcPr>
          <w:p w14:paraId="7BEC7EE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1.13</w:t>
            </w:r>
          </w:p>
        </w:tc>
        <w:tc>
          <w:tcPr>
            <w:tcW w:w="8686" w:type="dxa"/>
          </w:tcPr>
          <w:p w14:paraId="3ACD40E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поведение людей с точки зрения их соответствия нормам морали</w:t>
            </w:r>
          </w:p>
        </w:tc>
      </w:tr>
      <w:tr w:rsidR="008E38A7" w:rsidRPr="008E38A7" w14:paraId="18AC6DDC" w14:textId="77777777" w:rsidTr="008E38A7">
        <w:trPr>
          <w:trHeight w:val="319"/>
        </w:trPr>
        <w:tc>
          <w:tcPr>
            <w:tcW w:w="1517" w:type="dxa"/>
          </w:tcPr>
          <w:p w14:paraId="7CE0837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1.14</w:t>
            </w:r>
          </w:p>
        </w:tc>
        <w:tc>
          <w:tcPr>
            <w:tcW w:w="8686" w:type="dxa"/>
          </w:tcPr>
          <w:p w14:paraId="4C2092C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о социальных нормах в повседневной жизни</w:t>
            </w:r>
          </w:p>
        </w:tc>
      </w:tr>
      <w:tr w:rsidR="008E38A7" w:rsidRPr="008E38A7" w14:paraId="44C88B73" w14:textId="77777777" w:rsidTr="008E38A7">
        <w:trPr>
          <w:trHeight w:val="319"/>
        </w:trPr>
        <w:tc>
          <w:tcPr>
            <w:tcW w:w="1517" w:type="dxa"/>
          </w:tcPr>
          <w:p w14:paraId="29FF4AE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1.15</w:t>
            </w:r>
          </w:p>
        </w:tc>
        <w:tc>
          <w:tcPr>
            <w:tcW w:w="8686" w:type="dxa"/>
          </w:tcPr>
          <w:p w14:paraId="41E9E37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Самостоятельно заполнять форму (в том числе электронную) и составлять простейший документ (заявление)</w:t>
            </w:r>
          </w:p>
        </w:tc>
      </w:tr>
      <w:tr w:rsidR="008E38A7" w:rsidRPr="008E38A7" w14:paraId="32FDEC4C" w14:textId="77777777" w:rsidTr="008E38A7">
        <w:trPr>
          <w:trHeight w:val="319"/>
        </w:trPr>
        <w:tc>
          <w:tcPr>
            <w:tcW w:w="1517" w:type="dxa"/>
          </w:tcPr>
          <w:p w14:paraId="5C9A833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1.16</w:t>
            </w:r>
          </w:p>
        </w:tc>
        <w:tc>
          <w:tcPr>
            <w:tcW w:w="8686" w:type="dxa"/>
          </w:tcPr>
          <w:p w14:paraId="2EA9611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8E38A7" w:rsidRPr="008E38A7" w14:paraId="2252F0FC" w14:textId="77777777" w:rsidTr="008E38A7">
        <w:trPr>
          <w:trHeight w:val="319"/>
        </w:trPr>
        <w:tc>
          <w:tcPr>
            <w:tcW w:w="1517" w:type="dxa"/>
          </w:tcPr>
          <w:p w14:paraId="525EE3A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8686" w:type="dxa"/>
          </w:tcPr>
          <w:p w14:paraId="1D50081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"Человек как участник правовых отношений"</w:t>
            </w:r>
          </w:p>
        </w:tc>
      </w:tr>
      <w:tr w:rsidR="008E38A7" w:rsidRPr="008E38A7" w14:paraId="51654AB2" w14:textId="77777777" w:rsidTr="008E38A7">
        <w:trPr>
          <w:trHeight w:val="319"/>
        </w:trPr>
        <w:tc>
          <w:tcPr>
            <w:tcW w:w="1517" w:type="dxa"/>
          </w:tcPr>
          <w:p w14:paraId="62F3C7D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8686" w:type="dxa"/>
          </w:tcPr>
          <w:p w14:paraId="3D466A3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8E38A7" w:rsidRPr="008E38A7" w14:paraId="52A07694" w14:textId="77777777" w:rsidTr="008E38A7">
        <w:trPr>
          <w:trHeight w:val="319"/>
        </w:trPr>
        <w:tc>
          <w:tcPr>
            <w:tcW w:w="1517" w:type="dxa"/>
          </w:tcPr>
          <w:p w14:paraId="35EF678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8686" w:type="dxa"/>
          </w:tcPr>
          <w:p w14:paraId="3C63903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8E38A7" w:rsidRPr="008E38A7" w14:paraId="383B0ACC" w14:textId="77777777" w:rsidTr="008E38A7">
        <w:trPr>
          <w:trHeight w:val="319"/>
        </w:trPr>
        <w:tc>
          <w:tcPr>
            <w:tcW w:w="1517" w:type="dxa"/>
          </w:tcPr>
          <w:p w14:paraId="70F1FB7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8686" w:type="dxa"/>
          </w:tcPr>
          <w:p w14:paraId="0E49973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8E38A7" w:rsidRPr="008E38A7" w14:paraId="17824A97" w14:textId="77777777" w:rsidTr="008E38A7">
        <w:trPr>
          <w:trHeight w:val="319"/>
        </w:trPr>
        <w:tc>
          <w:tcPr>
            <w:tcW w:w="1517" w:type="dxa"/>
          </w:tcPr>
          <w:p w14:paraId="4C1A0A9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8686" w:type="dxa"/>
          </w:tcPr>
          <w:p w14:paraId="1E149AC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8E38A7" w:rsidRPr="008E38A7" w14:paraId="67E99054" w14:textId="77777777" w:rsidTr="008E38A7">
        <w:trPr>
          <w:trHeight w:val="319"/>
        </w:trPr>
        <w:tc>
          <w:tcPr>
            <w:tcW w:w="1517" w:type="dxa"/>
          </w:tcPr>
          <w:p w14:paraId="7C74403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2.5</w:t>
            </w:r>
          </w:p>
        </w:tc>
        <w:tc>
          <w:tcPr>
            <w:tcW w:w="8686" w:type="dxa"/>
          </w:tcPr>
          <w:p w14:paraId="12D09B7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8E38A7" w:rsidRPr="008E38A7" w14:paraId="4AF1CDC0" w14:textId="77777777" w:rsidTr="008E38A7">
        <w:trPr>
          <w:trHeight w:val="319"/>
        </w:trPr>
        <w:tc>
          <w:tcPr>
            <w:tcW w:w="1517" w:type="dxa"/>
          </w:tcPr>
          <w:p w14:paraId="0652CDC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2.6</w:t>
            </w:r>
          </w:p>
        </w:tc>
        <w:tc>
          <w:tcPr>
            <w:tcW w:w="8686" w:type="dxa"/>
          </w:tcPr>
          <w:p w14:paraId="31ACBD9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8E38A7" w:rsidRPr="008E38A7" w14:paraId="7595A580" w14:textId="77777777" w:rsidTr="008E38A7">
        <w:trPr>
          <w:trHeight w:val="319"/>
        </w:trPr>
        <w:tc>
          <w:tcPr>
            <w:tcW w:w="1517" w:type="dxa"/>
          </w:tcPr>
          <w:p w14:paraId="396F29A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2.7</w:t>
            </w:r>
          </w:p>
        </w:tc>
        <w:tc>
          <w:tcPr>
            <w:tcW w:w="8686" w:type="dxa"/>
          </w:tcPr>
          <w:p w14:paraId="789E8D0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8E38A7" w:rsidRPr="008E38A7" w14:paraId="16437D3B" w14:textId="77777777" w:rsidTr="008E38A7">
        <w:trPr>
          <w:trHeight w:val="319"/>
        </w:trPr>
        <w:tc>
          <w:tcPr>
            <w:tcW w:w="1517" w:type="dxa"/>
          </w:tcPr>
          <w:p w14:paraId="08FB1CD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2.8</w:t>
            </w:r>
          </w:p>
        </w:tc>
        <w:tc>
          <w:tcPr>
            <w:tcW w:w="8686" w:type="dxa"/>
          </w:tcPr>
          <w:p w14:paraId="248ED30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8E38A7" w:rsidRPr="008E38A7" w14:paraId="20EB6792" w14:textId="77777777" w:rsidTr="008E38A7">
        <w:trPr>
          <w:trHeight w:val="319"/>
        </w:trPr>
        <w:tc>
          <w:tcPr>
            <w:tcW w:w="1517" w:type="dxa"/>
          </w:tcPr>
          <w:p w14:paraId="3627FC4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2.9</w:t>
            </w:r>
          </w:p>
        </w:tc>
        <w:tc>
          <w:tcPr>
            <w:tcW w:w="8686" w:type="dxa"/>
          </w:tcPr>
          <w:p w14:paraId="3706F4D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8E38A7" w:rsidRPr="008E38A7" w14:paraId="7593253C" w14:textId="77777777" w:rsidTr="008E38A7">
        <w:trPr>
          <w:trHeight w:val="319"/>
        </w:trPr>
        <w:tc>
          <w:tcPr>
            <w:tcW w:w="1517" w:type="dxa"/>
          </w:tcPr>
          <w:p w14:paraId="01F11DD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2.10</w:t>
            </w:r>
          </w:p>
        </w:tc>
        <w:tc>
          <w:tcPr>
            <w:tcW w:w="8686" w:type="dxa"/>
          </w:tcPr>
          <w:p w14:paraId="1A13684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Овладевать смысловым чтением текстов обществоведческой тематики: отбирать информацию из фрагментов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E38A7">
                <w:rPr>
                  <w:rFonts w:ascii="Times New Roman" w:eastAsia="Times New Roman" w:hAnsi="Times New Roman" w:cs="Times New Roman"/>
                  <w:color w:val="0000FF"/>
                  <w:sz w:val="24"/>
                </w:rPr>
                <w:t>Конституции</w:t>
              </w:r>
            </w:hyperlink>
            <w:r w:rsidRPr="008E38A7">
              <w:rPr>
                <w:rFonts w:ascii="Times New Roman" w:eastAsia="Times New Roman" w:hAnsi="Times New Roman" w:cs="Times New Roman"/>
                <w:sz w:val="24"/>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8E38A7" w:rsidRPr="008E38A7" w14:paraId="1D0E47C1" w14:textId="77777777" w:rsidTr="008E38A7">
        <w:trPr>
          <w:trHeight w:val="319"/>
        </w:trPr>
        <w:tc>
          <w:tcPr>
            <w:tcW w:w="1517" w:type="dxa"/>
          </w:tcPr>
          <w:p w14:paraId="2908524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2.11</w:t>
            </w:r>
          </w:p>
        </w:tc>
        <w:tc>
          <w:tcPr>
            <w:tcW w:w="8686" w:type="dxa"/>
          </w:tcPr>
          <w:p w14:paraId="3F4A363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8E38A7" w:rsidRPr="008E38A7" w14:paraId="2CB09ED7" w14:textId="77777777" w:rsidTr="008E38A7">
        <w:trPr>
          <w:trHeight w:val="319"/>
        </w:trPr>
        <w:tc>
          <w:tcPr>
            <w:tcW w:w="1517" w:type="dxa"/>
          </w:tcPr>
          <w:p w14:paraId="47E368F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2.12</w:t>
            </w:r>
          </w:p>
        </w:tc>
        <w:tc>
          <w:tcPr>
            <w:tcW w:w="8686" w:type="dxa"/>
          </w:tcPr>
          <w:p w14:paraId="7A3DB75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8E38A7" w:rsidRPr="008E38A7" w14:paraId="6C4B30BF" w14:textId="77777777" w:rsidTr="008E38A7">
        <w:trPr>
          <w:trHeight w:val="319"/>
        </w:trPr>
        <w:tc>
          <w:tcPr>
            <w:tcW w:w="1517" w:type="dxa"/>
          </w:tcPr>
          <w:p w14:paraId="0ECA642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2.13</w:t>
            </w:r>
          </w:p>
        </w:tc>
        <w:tc>
          <w:tcPr>
            <w:tcW w:w="8686" w:type="dxa"/>
          </w:tcPr>
          <w:p w14:paraId="057172B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8E38A7" w:rsidRPr="008E38A7" w14:paraId="0DE9B8BF" w14:textId="77777777" w:rsidTr="008E38A7">
        <w:trPr>
          <w:trHeight w:val="319"/>
        </w:trPr>
        <w:tc>
          <w:tcPr>
            <w:tcW w:w="1517" w:type="dxa"/>
          </w:tcPr>
          <w:p w14:paraId="1B99EDC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2.14</w:t>
            </w:r>
          </w:p>
        </w:tc>
        <w:tc>
          <w:tcPr>
            <w:tcW w:w="8686" w:type="dxa"/>
          </w:tcPr>
          <w:p w14:paraId="7B447FD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w:t>
            </w:r>
            <w:r w:rsidRPr="008E38A7">
              <w:rPr>
                <w:rFonts w:ascii="Times New Roman" w:eastAsia="Times New Roman" w:hAnsi="Times New Roman" w:cs="Times New Roman"/>
                <w:sz w:val="24"/>
              </w:rPr>
              <w:lastRenderedPageBreak/>
              <w:t>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8E38A7" w:rsidRPr="008E38A7" w14:paraId="4E763CC6" w14:textId="77777777" w:rsidTr="008E38A7">
        <w:trPr>
          <w:trHeight w:val="319"/>
        </w:trPr>
        <w:tc>
          <w:tcPr>
            <w:tcW w:w="1517" w:type="dxa"/>
          </w:tcPr>
          <w:p w14:paraId="5A61364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2.15</w:t>
            </w:r>
          </w:p>
        </w:tc>
        <w:tc>
          <w:tcPr>
            <w:tcW w:w="8686" w:type="dxa"/>
          </w:tcPr>
          <w:p w14:paraId="5E6B1E4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8E38A7" w:rsidRPr="008E38A7" w14:paraId="20B8A962" w14:textId="77777777" w:rsidTr="008E38A7">
        <w:trPr>
          <w:trHeight w:val="319"/>
        </w:trPr>
        <w:tc>
          <w:tcPr>
            <w:tcW w:w="1517" w:type="dxa"/>
          </w:tcPr>
          <w:p w14:paraId="290658B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2.16</w:t>
            </w:r>
          </w:p>
        </w:tc>
        <w:tc>
          <w:tcPr>
            <w:tcW w:w="8686" w:type="dxa"/>
          </w:tcPr>
          <w:p w14:paraId="7387183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8E38A7" w:rsidRPr="008E38A7" w14:paraId="3EDB7677" w14:textId="77777777" w:rsidTr="008E38A7">
        <w:trPr>
          <w:trHeight w:val="319"/>
        </w:trPr>
        <w:tc>
          <w:tcPr>
            <w:tcW w:w="1517" w:type="dxa"/>
          </w:tcPr>
          <w:p w14:paraId="6746DF7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w:t>
            </w:r>
          </w:p>
        </w:tc>
        <w:tc>
          <w:tcPr>
            <w:tcW w:w="8686" w:type="dxa"/>
          </w:tcPr>
          <w:p w14:paraId="24F7509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"Основы российского права"</w:t>
            </w:r>
          </w:p>
        </w:tc>
      </w:tr>
      <w:tr w:rsidR="008E38A7" w:rsidRPr="008E38A7" w14:paraId="430B6A54" w14:textId="77777777" w:rsidTr="008E38A7">
        <w:trPr>
          <w:trHeight w:val="319"/>
        </w:trPr>
        <w:tc>
          <w:tcPr>
            <w:tcW w:w="1517" w:type="dxa"/>
          </w:tcPr>
          <w:p w14:paraId="045C834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w:t>
            </w:r>
          </w:p>
        </w:tc>
        <w:tc>
          <w:tcPr>
            <w:tcW w:w="8686" w:type="dxa"/>
          </w:tcPr>
          <w:p w14:paraId="6C242E2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Осваивать и применять знания о </w:t>
            </w:r>
            <w:hyperlink r:id="rId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E38A7">
                <w:rPr>
                  <w:rFonts w:ascii="Times New Roman" w:eastAsia="Times New Roman" w:hAnsi="Times New Roman" w:cs="Times New Roman"/>
                  <w:color w:val="0000FF"/>
                  <w:sz w:val="24"/>
                </w:rPr>
                <w:t>Конституции</w:t>
              </w:r>
            </w:hyperlink>
            <w:r w:rsidRPr="008E38A7">
              <w:rPr>
                <w:rFonts w:ascii="Times New Roman" w:eastAsia="Times New Roman" w:hAnsi="Times New Roman" w:cs="Times New Roman"/>
                <w:sz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8E38A7" w:rsidRPr="008E38A7" w14:paraId="23185DB5" w14:textId="77777777" w:rsidTr="008E38A7">
        <w:trPr>
          <w:trHeight w:val="319"/>
        </w:trPr>
        <w:tc>
          <w:tcPr>
            <w:tcW w:w="1517" w:type="dxa"/>
          </w:tcPr>
          <w:p w14:paraId="27FB028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3.2</w:t>
            </w:r>
          </w:p>
        </w:tc>
        <w:tc>
          <w:tcPr>
            <w:tcW w:w="8686" w:type="dxa"/>
          </w:tcPr>
          <w:p w14:paraId="639D42C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Характеризовать роль </w:t>
            </w:r>
            <w:hyperlink r:id="rId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E38A7">
                <w:rPr>
                  <w:rFonts w:ascii="Times New Roman" w:eastAsia="Times New Roman" w:hAnsi="Times New Roman" w:cs="Times New Roman"/>
                  <w:color w:val="0000FF"/>
                  <w:sz w:val="24"/>
                </w:rPr>
                <w:t>Конституции</w:t>
              </w:r>
            </w:hyperlink>
            <w:r w:rsidRPr="008E38A7">
              <w:rPr>
                <w:rFonts w:ascii="Times New Roman" w:eastAsia="Times New Roman" w:hAnsi="Times New Roman" w:cs="Times New Roman"/>
                <w:sz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8E38A7" w:rsidRPr="008E38A7" w14:paraId="15CB9B1F" w14:textId="77777777" w:rsidTr="008E38A7">
        <w:trPr>
          <w:trHeight w:val="319"/>
        </w:trPr>
        <w:tc>
          <w:tcPr>
            <w:tcW w:w="1517" w:type="dxa"/>
          </w:tcPr>
          <w:p w14:paraId="78CFBB2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3.3</w:t>
            </w:r>
          </w:p>
        </w:tc>
        <w:tc>
          <w:tcPr>
            <w:tcW w:w="8686" w:type="dxa"/>
          </w:tcPr>
          <w:p w14:paraId="544C7FB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8E38A7" w:rsidRPr="008E38A7" w14:paraId="27AB2C31" w14:textId="77777777" w:rsidTr="008E38A7">
        <w:trPr>
          <w:trHeight w:val="319"/>
        </w:trPr>
        <w:tc>
          <w:tcPr>
            <w:tcW w:w="1517" w:type="dxa"/>
          </w:tcPr>
          <w:p w14:paraId="3F0AA45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3.4</w:t>
            </w:r>
          </w:p>
        </w:tc>
        <w:tc>
          <w:tcPr>
            <w:tcW w:w="8686" w:type="dxa"/>
          </w:tcPr>
          <w:p w14:paraId="1650752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8E38A7" w:rsidRPr="008E38A7" w14:paraId="52E44856" w14:textId="77777777" w:rsidTr="008E38A7">
        <w:trPr>
          <w:trHeight w:val="319"/>
        </w:trPr>
        <w:tc>
          <w:tcPr>
            <w:tcW w:w="1517" w:type="dxa"/>
          </w:tcPr>
          <w:p w14:paraId="6CCB112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3.5</w:t>
            </w:r>
          </w:p>
        </w:tc>
        <w:tc>
          <w:tcPr>
            <w:tcW w:w="8686" w:type="dxa"/>
          </w:tcPr>
          <w:p w14:paraId="455E6F6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8E38A7" w:rsidRPr="008E38A7" w14:paraId="033EF5CB" w14:textId="77777777" w:rsidTr="008E38A7">
        <w:trPr>
          <w:trHeight w:val="319"/>
        </w:trPr>
        <w:tc>
          <w:tcPr>
            <w:tcW w:w="1517" w:type="dxa"/>
          </w:tcPr>
          <w:p w14:paraId="1AB7F27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3.6</w:t>
            </w:r>
          </w:p>
        </w:tc>
        <w:tc>
          <w:tcPr>
            <w:tcW w:w="8686" w:type="dxa"/>
          </w:tcPr>
          <w:p w14:paraId="1DDEB12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8E38A7" w:rsidRPr="008E38A7" w14:paraId="4E9D54B4" w14:textId="77777777" w:rsidTr="008E38A7">
        <w:trPr>
          <w:trHeight w:val="319"/>
        </w:trPr>
        <w:tc>
          <w:tcPr>
            <w:tcW w:w="1517" w:type="dxa"/>
          </w:tcPr>
          <w:p w14:paraId="2168314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3.7</w:t>
            </w:r>
          </w:p>
        </w:tc>
        <w:tc>
          <w:tcPr>
            <w:tcW w:w="8686" w:type="dxa"/>
          </w:tcPr>
          <w:p w14:paraId="35385EE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w:t>
            </w:r>
            <w:r w:rsidRPr="008E38A7">
              <w:rPr>
                <w:rFonts w:ascii="Times New Roman" w:eastAsia="Times New Roman" w:hAnsi="Times New Roman" w:cs="Times New Roman"/>
                <w:sz w:val="24"/>
              </w:rPr>
              <w:lastRenderedPageBreak/>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8E38A7" w:rsidRPr="008E38A7" w14:paraId="11C16AB2" w14:textId="77777777" w:rsidTr="008E38A7">
        <w:trPr>
          <w:trHeight w:val="319"/>
        </w:trPr>
        <w:tc>
          <w:tcPr>
            <w:tcW w:w="1517" w:type="dxa"/>
          </w:tcPr>
          <w:p w14:paraId="04C74B3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3.8</w:t>
            </w:r>
          </w:p>
        </w:tc>
        <w:tc>
          <w:tcPr>
            <w:tcW w:w="8686" w:type="dxa"/>
          </w:tcPr>
          <w:p w14:paraId="6C9E58C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8E38A7" w:rsidRPr="008E38A7" w14:paraId="216DA37D" w14:textId="77777777" w:rsidTr="008E38A7">
        <w:trPr>
          <w:trHeight w:val="319"/>
        </w:trPr>
        <w:tc>
          <w:tcPr>
            <w:tcW w:w="1517" w:type="dxa"/>
          </w:tcPr>
          <w:p w14:paraId="4426E76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3.9</w:t>
            </w:r>
          </w:p>
        </w:tc>
        <w:tc>
          <w:tcPr>
            <w:tcW w:w="8686" w:type="dxa"/>
          </w:tcPr>
          <w:p w14:paraId="238787B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8E38A7" w:rsidRPr="008E38A7" w14:paraId="27DC0BC9" w14:textId="77777777" w:rsidTr="008E38A7">
        <w:trPr>
          <w:trHeight w:val="319"/>
        </w:trPr>
        <w:tc>
          <w:tcPr>
            <w:tcW w:w="1517" w:type="dxa"/>
          </w:tcPr>
          <w:p w14:paraId="0625B48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3.10</w:t>
            </w:r>
          </w:p>
        </w:tc>
        <w:tc>
          <w:tcPr>
            <w:tcW w:w="8686" w:type="dxa"/>
          </w:tcPr>
          <w:p w14:paraId="6F8A4DE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5" w:tooltip="&quot;Гражданский кодекс Российской Федерации (часть первая)&quot; от 30.11.1994 N 51-ФЗ (ред. от 08.08.2024, с изм. от 31.10.2024) {КонсультантПлюс}">
              <w:r w:rsidRPr="008E38A7">
                <w:rPr>
                  <w:rFonts w:ascii="Times New Roman" w:eastAsia="Times New Roman" w:hAnsi="Times New Roman" w:cs="Times New Roman"/>
                  <w:color w:val="0000FF"/>
                  <w:sz w:val="24"/>
                </w:rPr>
                <w:t>кодекс</w:t>
              </w:r>
            </w:hyperlink>
            <w:r w:rsidRPr="008E38A7">
              <w:rPr>
                <w:rFonts w:ascii="Times New Roman" w:eastAsia="Times New Roman" w:hAnsi="Times New Roman" w:cs="Times New Roman"/>
                <w:sz w:val="24"/>
              </w:rPr>
              <w:t xml:space="preserve"> Российской Федерации, Семейный </w:t>
            </w:r>
            <w:hyperlink r:id="rId16" w:tooltip="&quot;Семейный кодекс Российской Федерации&quot; от 29.12.1995 N 223-ФЗ (ред. от 23.11.2024) (с изм. и доп., вступ. в силу с 05.02.2025) {КонсультантПлюс}">
              <w:r w:rsidRPr="008E38A7">
                <w:rPr>
                  <w:rFonts w:ascii="Times New Roman" w:eastAsia="Times New Roman" w:hAnsi="Times New Roman" w:cs="Times New Roman"/>
                  <w:color w:val="0000FF"/>
                  <w:sz w:val="24"/>
                </w:rPr>
                <w:t>кодекс</w:t>
              </w:r>
            </w:hyperlink>
            <w:r w:rsidRPr="008E38A7">
              <w:rPr>
                <w:rFonts w:ascii="Times New Roman" w:eastAsia="Times New Roman" w:hAnsi="Times New Roman" w:cs="Times New Roman"/>
                <w:sz w:val="24"/>
              </w:rPr>
              <w:t xml:space="preserve"> Российской Федерации, Трудовой </w:t>
            </w:r>
            <w:hyperlink r:id="rId17" w:tooltip="&quot;Трудовой кодекс Российской Федерации&quot; от 30.12.2001 N 197-ФЗ (ред. от 26.12.2024) ------------ Недействующая редакция {КонсультантПлюс}">
              <w:r w:rsidRPr="008E38A7">
                <w:rPr>
                  <w:rFonts w:ascii="Times New Roman" w:eastAsia="Times New Roman" w:hAnsi="Times New Roman" w:cs="Times New Roman"/>
                  <w:color w:val="0000FF"/>
                  <w:sz w:val="24"/>
                </w:rPr>
                <w:t>кодекс</w:t>
              </w:r>
            </w:hyperlink>
            <w:r w:rsidRPr="008E38A7">
              <w:rPr>
                <w:rFonts w:ascii="Times New Roman" w:eastAsia="Times New Roman" w:hAnsi="Times New Roman" w:cs="Times New Roman"/>
                <w:sz w:val="24"/>
              </w:rPr>
              <w:t xml:space="preserve"> Российской Федерации, </w:t>
            </w:r>
            <w:hyperlink r:id="rId18" w:tooltip="&quot;Кодекс Российской Федерации об административных правонарушениях&quot; от 30.12.2001 N 195-ФЗ (ред. от 03.02.2025) ------------ Недействующая редакция {КонсультантПлюс}">
              <w:r w:rsidRPr="008E38A7">
                <w:rPr>
                  <w:rFonts w:ascii="Times New Roman" w:eastAsia="Times New Roman" w:hAnsi="Times New Roman" w:cs="Times New Roman"/>
                  <w:color w:val="0000FF"/>
                  <w:sz w:val="24"/>
                </w:rPr>
                <w:t>Кодекс</w:t>
              </w:r>
            </w:hyperlink>
            <w:r w:rsidRPr="008E38A7">
              <w:rPr>
                <w:rFonts w:ascii="Times New Roman" w:eastAsia="Times New Roman" w:hAnsi="Times New Roman" w:cs="Times New Roman"/>
                <w:sz w:val="24"/>
              </w:rPr>
              <w:t xml:space="preserve"> Российской Федерации об административных правонарушениях, Уголовный </w:t>
            </w:r>
            <w:hyperlink r:id="rId19" w:tooltip="&quot;Уголовный кодекс Российской Федерации&quot; от 13.06.1996 N 63-ФЗ (ред. от 28.12.2024) (с изм. и доп., вступ. в силу с 08.01.2025) ------------ Недействующая редакция {КонсультантПлюс}">
              <w:r w:rsidRPr="008E38A7">
                <w:rPr>
                  <w:rFonts w:ascii="Times New Roman" w:eastAsia="Times New Roman" w:hAnsi="Times New Roman" w:cs="Times New Roman"/>
                  <w:color w:val="0000FF"/>
                  <w:sz w:val="24"/>
                </w:rPr>
                <w:t>кодекс</w:t>
              </w:r>
            </w:hyperlink>
            <w:r w:rsidRPr="008E38A7">
              <w:rPr>
                <w:rFonts w:ascii="Times New Roman" w:eastAsia="Times New Roman" w:hAnsi="Times New Roman" w:cs="Times New Roman"/>
                <w:sz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8E38A7" w:rsidRPr="008E38A7" w14:paraId="3D3832EA" w14:textId="77777777" w:rsidTr="008E38A7">
        <w:trPr>
          <w:trHeight w:val="319"/>
        </w:trPr>
        <w:tc>
          <w:tcPr>
            <w:tcW w:w="1517" w:type="dxa"/>
          </w:tcPr>
          <w:p w14:paraId="3FBCE89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3.11</w:t>
            </w:r>
          </w:p>
        </w:tc>
        <w:tc>
          <w:tcPr>
            <w:tcW w:w="8686" w:type="dxa"/>
          </w:tcPr>
          <w:p w14:paraId="4D331EF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8E38A7" w:rsidRPr="008E38A7" w14:paraId="475DAAC3" w14:textId="77777777" w:rsidTr="008E38A7">
        <w:trPr>
          <w:trHeight w:val="319"/>
        </w:trPr>
        <w:tc>
          <w:tcPr>
            <w:tcW w:w="1517" w:type="dxa"/>
          </w:tcPr>
          <w:p w14:paraId="3006098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3.12</w:t>
            </w:r>
          </w:p>
        </w:tc>
        <w:tc>
          <w:tcPr>
            <w:tcW w:w="8686" w:type="dxa"/>
          </w:tcPr>
          <w:p w14:paraId="72A88E0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8E38A7" w:rsidRPr="008E38A7" w14:paraId="3705FAF5" w14:textId="77777777" w:rsidTr="008E38A7">
        <w:trPr>
          <w:trHeight w:val="910"/>
        </w:trPr>
        <w:tc>
          <w:tcPr>
            <w:tcW w:w="1517" w:type="dxa"/>
          </w:tcPr>
          <w:p w14:paraId="6F6CDD5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3.13</w:t>
            </w:r>
          </w:p>
        </w:tc>
        <w:tc>
          <w:tcPr>
            <w:tcW w:w="8686" w:type="dxa"/>
          </w:tcPr>
          <w:p w14:paraId="3E7559E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8E38A7" w:rsidRPr="008E38A7" w14:paraId="027F93B9" w14:textId="77777777" w:rsidTr="008E38A7">
        <w:trPr>
          <w:trHeight w:val="2229"/>
        </w:trPr>
        <w:tc>
          <w:tcPr>
            <w:tcW w:w="1517" w:type="dxa"/>
          </w:tcPr>
          <w:p w14:paraId="7B796A4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3.14</w:t>
            </w:r>
          </w:p>
        </w:tc>
        <w:tc>
          <w:tcPr>
            <w:tcW w:w="8686" w:type="dxa"/>
          </w:tcPr>
          <w:p w14:paraId="7BEE5D5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8E38A7" w:rsidRPr="008E38A7" w14:paraId="4941C7E2" w14:textId="77777777" w:rsidTr="008E38A7">
        <w:trPr>
          <w:trHeight w:val="712"/>
        </w:trPr>
        <w:tc>
          <w:tcPr>
            <w:tcW w:w="1517" w:type="dxa"/>
          </w:tcPr>
          <w:p w14:paraId="7352CDD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3.15</w:t>
            </w:r>
          </w:p>
        </w:tc>
        <w:tc>
          <w:tcPr>
            <w:tcW w:w="8686" w:type="dxa"/>
          </w:tcPr>
          <w:p w14:paraId="4AAF7C5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Самостоятельно заполнять форму (в том числе электронную) и составлять простейший документ (заявление о приеме на работу)</w:t>
            </w:r>
          </w:p>
        </w:tc>
      </w:tr>
      <w:tr w:rsidR="008E38A7" w:rsidRPr="008E38A7" w14:paraId="2D188DD8" w14:textId="77777777" w:rsidTr="008E38A7">
        <w:trPr>
          <w:trHeight w:val="1541"/>
        </w:trPr>
        <w:tc>
          <w:tcPr>
            <w:tcW w:w="1517" w:type="dxa"/>
          </w:tcPr>
          <w:p w14:paraId="7B9DFE5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3.16</w:t>
            </w:r>
          </w:p>
        </w:tc>
        <w:tc>
          <w:tcPr>
            <w:tcW w:w="8686" w:type="dxa"/>
          </w:tcPr>
          <w:p w14:paraId="7734511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14:paraId="220655E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6819A4B4"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19.3</w:t>
      </w:r>
    </w:p>
    <w:p w14:paraId="3AD072E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69D57FE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элементы содержания (7 класс)</w:t>
      </w:r>
    </w:p>
    <w:p w14:paraId="3E99B02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19"/>
        <w:gridCol w:w="9079"/>
      </w:tblGrid>
      <w:tr w:rsidR="008E38A7" w:rsidRPr="008E38A7" w14:paraId="1F85A008" w14:textId="77777777" w:rsidTr="008E38A7">
        <w:trPr>
          <w:trHeight w:val="144"/>
        </w:trPr>
        <w:tc>
          <w:tcPr>
            <w:tcW w:w="1019" w:type="dxa"/>
          </w:tcPr>
          <w:p w14:paraId="2907376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w:t>
            </w:r>
          </w:p>
        </w:tc>
        <w:tc>
          <w:tcPr>
            <w:tcW w:w="9079" w:type="dxa"/>
          </w:tcPr>
          <w:p w14:paraId="14E4906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Проверяемый элемент содержания</w:t>
            </w:r>
          </w:p>
        </w:tc>
      </w:tr>
      <w:tr w:rsidR="008E38A7" w:rsidRPr="008E38A7" w14:paraId="235480FE" w14:textId="77777777" w:rsidTr="008E38A7">
        <w:trPr>
          <w:trHeight w:val="144"/>
        </w:trPr>
        <w:tc>
          <w:tcPr>
            <w:tcW w:w="1019" w:type="dxa"/>
          </w:tcPr>
          <w:p w14:paraId="6459251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9079" w:type="dxa"/>
          </w:tcPr>
          <w:p w14:paraId="4AF13A4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Социальные ценности и нормы</w:t>
            </w:r>
          </w:p>
        </w:tc>
      </w:tr>
      <w:tr w:rsidR="008E38A7" w:rsidRPr="008E38A7" w14:paraId="50D9FD72" w14:textId="77777777" w:rsidTr="008E38A7">
        <w:trPr>
          <w:trHeight w:val="144"/>
        </w:trPr>
        <w:tc>
          <w:tcPr>
            <w:tcW w:w="1019" w:type="dxa"/>
          </w:tcPr>
          <w:p w14:paraId="7BE55EA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9079" w:type="dxa"/>
          </w:tcPr>
          <w:p w14:paraId="296CDFF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Общественные ценности. Свобода и ответственность гражданина. Гражданственность и патриотизм. Гуманизм</w:t>
            </w:r>
          </w:p>
        </w:tc>
      </w:tr>
      <w:tr w:rsidR="008E38A7" w:rsidRPr="008E38A7" w14:paraId="4590D15F" w14:textId="77777777" w:rsidTr="008E38A7">
        <w:trPr>
          <w:trHeight w:val="144"/>
        </w:trPr>
        <w:tc>
          <w:tcPr>
            <w:tcW w:w="1019" w:type="dxa"/>
          </w:tcPr>
          <w:p w14:paraId="55DCE70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9079" w:type="dxa"/>
          </w:tcPr>
          <w:p w14:paraId="16974DD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Социальные нормы как регуляторы общественной жизни и поведения человека в обществе. Виды социальных норм. Традиции и обычаи</w:t>
            </w:r>
          </w:p>
        </w:tc>
      </w:tr>
      <w:tr w:rsidR="008E38A7" w:rsidRPr="008E38A7" w14:paraId="3D7F61C0" w14:textId="77777777" w:rsidTr="008E38A7">
        <w:trPr>
          <w:trHeight w:val="144"/>
        </w:trPr>
        <w:tc>
          <w:tcPr>
            <w:tcW w:w="1019" w:type="dxa"/>
          </w:tcPr>
          <w:p w14:paraId="5FBCF4D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9079" w:type="dxa"/>
          </w:tcPr>
          <w:p w14:paraId="6F08BE7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Принципы и нормы морали. Добро и зло. Нравственные чувства человека. Совесть и стыд</w:t>
            </w:r>
          </w:p>
        </w:tc>
      </w:tr>
      <w:tr w:rsidR="008E38A7" w:rsidRPr="008E38A7" w14:paraId="7FC1DD5D" w14:textId="77777777" w:rsidTr="008E38A7">
        <w:trPr>
          <w:trHeight w:val="144"/>
        </w:trPr>
        <w:tc>
          <w:tcPr>
            <w:tcW w:w="1019" w:type="dxa"/>
          </w:tcPr>
          <w:p w14:paraId="5AD5D51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9079" w:type="dxa"/>
          </w:tcPr>
          <w:p w14:paraId="585CEB7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Моральный выбор. Моральная оценка поведения людей и собственного поведения. Влияние моральных норм на общество и человека</w:t>
            </w:r>
          </w:p>
        </w:tc>
      </w:tr>
      <w:tr w:rsidR="008E38A7" w:rsidRPr="008E38A7" w14:paraId="0107EE28" w14:textId="77777777" w:rsidTr="008E38A7">
        <w:trPr>
          <w:trHeight w:val="144"/>
        </w:trPr>
        <w:tc>
          <w:tcPr>
            <w:tcW w:w="1019" w:type="dxa"/>
          </w:tcPr>
          <w:p w14:paraId="4B562E4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9079" w:type="dxa"/>
          </w:tcPr>
          <w:p w14:paraId="443A061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 и его роль в жизни общества. Право и мораль</w:t>
            </w:r>
          </w:p>
        </w:tc>
      </w:tr>
      <w:tr w:rsidR="008E38A7" w:rsidRPr="008E38A7" w14:paraId="75DF2F1B" w14:textId="77777777" w:rsidTr="008E38A7">
        <w:trPr>
          <w:trHeight w:val="144"/>
        </w:trPr>
        <w:tc>
          <w:tcPr>
            <w:tcW w:w="1019" w:type="dxa"/>
          </w:tcPr>
          <w:p w14:paraId="2848338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9079" w:type="dxa"/>
          </w:tcPr>
          <w:p w14:paraId="74EE527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как участник правовых отношений</w:t>
            </w:r>
          </w:p>
        </w:tc>
      </w:tr>
      <w:tr w:rsidR="008E38A7" w:rsidRPr="008E38A7" w14:paraId="46194C48" w14:textId="77777777" w:rsidTr="008E38A7">
        <w:trPr>
          <w:trHeight w:val="144"/>
        </w:trPr>
        <w:tc>
          <w:tcPr>
            <w:tcW w:w="1019" w:type="dxa"/>
          </w:tcPr>
          <w:p w14:paraId="0E1F0F2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9079" w:type="dxa"/>
          </w:tcPr>
          <w:p w14:paraId="5894234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Правовая норма</w:t>
            </w:r>
          </w:p>
        </w:tc>
      </w:tr>
      <w:tr w:rsidR="008E38A7" w:rsidRPr="008E38A7" w14:paraId="33ED4DFD" w14:textId="77777777" w:rsidTr="008E38A7">
        <w:trPr>
          <w:trHeight w:val="144"/>
        </w:trPr>
        <w:tc>
          <w:tcPr>
            <w:tcW w:w="1019" w:type="dxa"/>
          </w:tcPr>
          <w:p w14:paraId="53902D9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9079" w:type="dxa"/>
          </w:tcPr>
          <w:p w14:paraId="5D30CB1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Правоотношения и их особенности</w:t>
            </w:r>
          </w:p>
        </w:tc>
      </w:tr>
      <w:tr w:rsidR="008E38A7" w:rsidRPr="008E38A7" w14:paraId="54F42D18" w14:textId="77777777" w:rsidTr="008E38A7">
        <w:trPr>
          <w:trHeight w:val="144"/>
        </w:trPr>
        <w:tc>
          <w:tcPr>
            <w:tcW w:w="1019" w:type="dxa"/>
          </w:tcPr>
          <w:p w14:paraId="31D5A1B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9079" w:type="dxa"/>
          </w:tcPr>
          <w:p w14:paraId="6BA9321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Участники правоотношений. Правоспособность и дееспособность</w:t>
            </w:r>
          </w:p>
        </w:tc>
      </w:tr>
      <w:tr w:rsidR="008E38A7" w:rsidRPr="008E38A7" w14:paraId="69245987" w14:textId="77777777" w:rsidTr="008E38A7">
        <w:trPr>
          <w:trHeight w:val="144"/>
        </w:trPr>
        <w:tc>
          <w:tcPr>
            <w:tcW w:w="1019" w:type="dxa"/>
          </w:tcPr>
          <w:p w14:paraId="3672D22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9079" w:type="dxa"/>
          </w:tcPr>
          <w:p w14:paraId="6DF4F33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Правовая оценка поступков и деятельности человека. Правомерное поведение. Правовая культура личности</w:t>
            </w:r>
          </w:p>
        </w:tc>
      </w:tr>
      <w:tr w:rsidR="008E38A7" w:rsidRPr="008E38A7" w14:paraId="0EBED60D" w14:textId="77777777" w:rsidTr="008E38A7">
        <w:trPr>
          <w:trHeight w:val="144"/>
        </w:trPr>
        <w:tc>
          <w:tcPr>
            <w:tcW w:w="1019" w:type="dxa"/>
          </w:tcPr>
          <w:p w14:paraId="328B7F5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2.5</w:t>
            </w:r>
          </w:p>
        </w:tc>
        <w:tc>
          <w:tcPr>
            <w:tcW w:w="9079" w:type="dxa"/>
          </w:tcPr>
          <w:p w14:paraId="2C9FEFC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Правонарушение и юридическая ответственность. Проступок и преступление. Опасность правонарушений для личности и общества</w:t>
            </w:r>
          </w:p>
        </w:tc>
      </w:tr>
      <w:tr w:rsidR="008E38A7" w:rsidRPr="008E38A7" w14:paraId="4609B279" w14:textId="77777777" w:rsidTr="008E38A7">
        <w:trPr>
          <w:trHeight w:val="144"/>
        </w:trPr>
        <w:tc>
          <w:tcPr>
            <w:tcW w:w="1019" w:type="dxa"/>
          </w:tcPr>
          <w:p w14:paraId="4A26770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2.6</w:t>
            </w:r>
          </w:p>
        </w:tc>
        <w:tc>
          <w:tcPr>
            <w:tcW w:w="9079" w:type="dxa"/>
          </w:tcPr>
          <w:p w14:paraId="40B049B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8E38A7" w:rsidRPr="008E38A7" w14:paraId="3E69C5E3" w14:textId="77777777" w:rsidTr="008E38A7">
        <w:trPr>
          <w:trHeight w:val="144"/>
        </w:trPr>
        <w:tc>
          <w:tcPr>
            <w:tcW w:w="1019" w:type="dxa"/>
          </w:tcPr>
          <w:p w14:paraId="7D10AB7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2.7</w:t>
            </w:r>
          </w:p>
        </w:tc>
        <w:tc>
          <w:tcPr>
            <w:tcW w:w="9079" w:type="dxa"/>
          </w:tcPr>
          <w:p w14:paraId="038FCAF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Конституционные обязанности гражданина Российской Федерации</w:t>
            </w:r>
          </w:p>
        </w:tc>
      </w:tr>
      <w:tr w:rsidR="008E38A7" w:rsidRPr="008E38A7" w14:paraId="6123C03B" w14:textId="77777777" w:rsidTr="008E38A7">
        <w:trPr>
          <w:trHeight w:val="144"/>
        </w:trPr>
        <w:tc>
          <w:tcPr>
            <w:tcW w:w="1019" w:type="dxa"/>
          </w:tcPr>
          <w:p w14:paraId="7AD967B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2.8</w:t>
            </w:r>
          </w:p>
        </w:tc>
        <w:tc>
          <w:tcPr>
            <w:tcW w:w="9079" w:type="dxa"/>
          </w:tcPr>
          <w:p w14:paraId="016D821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Права ребенка и возможности их защиты</w:t>
            </w:r>
          </w:p>
        </w:tc>
      </w:tr>
      <w:tr w:rsidR="008E38A7" w:rsidRPr="008E38A7" w14:paraId="3014FF15" w14:textId="77777777" w:rsidTr="008E38A7">
        <w:trPr>
          <w:trHeight w:val="144"/>
        </w:trPr>
        <w:tc>
          <w:tcPr>
            <w:tcW w:w="1019" w:type="dxa"/>
          </w:tcPr>
          <w:p w14:paraId="3392938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w:t>
            </w:r>
          </w:p>
        </w:tc>
        <w:tc>
          <w:tcPr>
            <w:tcW w:w="9079" w:type="dxa"/>
          </w:tcPr>
          <w:p w14:paraId="19320C7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Основы российского права</w:t>
            </w:r>
          </w:p>
        </w:tc>
      </w:tr>
      <w:tr w:rsidR="008E38A7" w:rsidRPr="008E38A7" w14:paraId="1F606283" w14:textId="77777777" w:rsidTr="008E38A7">
        <w:trPr>
          <w:trHeight w:val="144"/>
        </w:trPr>
        <w:tc>
          <w:tcPr>
            <w:tcW w:w="1019" w:type="dxa"/>
          </w:tcPr>
          <w:p w14:paraId="308A97E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w:t>
            </w:r>
          </w:p>
        </w:tc>
        <w:tc>
          <w:tcPr>
            <w:tcW w:w="9079" w:type="dxa"/>
          </w:tcPr>
          <w:p w14:paraId="4FF25980" w14:textId="77777777" w:rsidR="008E38A7" w:rsidRPr="008E38A7" w:rsidRDefault="00681D95" w:rsidP="008E38A7">
            <w:pPr>
              <w:widowControl w:val="0"/>
              <w:autoSpaceDE w:val="0"/>
              <w:autoSpaceDN w:val="0"/>
              <w:spacing w:after="0" w:line="240" w:lineRule="auto"/>
              <w:jc w:val="both"/>
              <w:rPr>
                <w:rFonts w:ascii="Times New Roman" w:eastAsia="Times New Roman" w:hAnsi="Times New Roman" w:cs="Times New Roman"/>
                <w:sz w:val="24"/>
              </w:rPr>
            </w:pP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8E38A7" w:rsidRPr="008E38A7">
                <w:rPr>
                  <w:rFonts w:ascii="Times New Roman" w:eastAsia="Times New Roman" w:hAnsi="Times New Roman" w:cs="Times New Roman"/>
                  <w:color w:val="0000FF"/>
                  <w:sz w:val="24"/>
                </w:rPr>
                <w:t>Конституция</w:t>
              </w:r>
            </w:hyperlink>
            <w:r w:rsidR="008E38A7" w:rsidRPr="008E38A7">
              <w:rPr>
                <w:rFonts w:ascii="Times New Roman" w:eastAsia="Times New Roman" w:hAnsi="Times New Roman" w:cs="Times New Roman"/>
                <w:sz w:val="24"/>
              </w:rPr>
              <w:t xml:space="preserve"> Российской Федерации - основной закон</w:t>
            </w:r>
          </w:p>
        </w:tc>
      </w:tr>
      <w:tr w:rsidR="008E38A7" w:rsidRPr="008E38A7" w14:paraId="2241A44B" w14:textId="77777777" w:rsidTr="008E38A7">
        <w:trPr>
          <w:trHeight w:val="144"/>
        </w:trPr>
        <w:tc>
          <w:tcPr>
            <w:tcW w:w="1019" w:type="dxa"/>
          </w:tcPr>
          <w:p w14:paraId="4FAFFB5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3.2</w:t>
            </w:r>
          </w:p>
        </w:tc>
        <w:tc>
          <w:tcPr>
            <w:tcW w:w="9079" w:type="dxa"/>
          </w:tcPr>
          <w:p w14:paraId="2D4A9BA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Законы и подзаконные акты</w:t>
            </w:r>
          </w:p>
        </w:tc>
      </w:tr>
      <w:tr w:rsidR="008E38A7" w:rsidRPr="008E38A7" w14:paraId="06DDA067" w14:textId="77777777" w:rsidTr="008E38A7">
        <w:trPr>
          <w:trHeight w:val="144"/>
        </w:trPr>
        <w:tc>
          <w:tcPr>
            <w:tcW w:w="1019" w:type="dxa"/>
          </w:tcPr>
          <w:p w14:paraId="4B48902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3.3</w:t>
            </w:r>
          </w:p>
        </w:tc>
        <w:tc>
          <w:tcPr>
            <w:tcW w:w="9079" w:type="dxa"/>
          </w:tcPr>
          <w:p w14:paraId="39D04B1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Отрасли права. Основы гражданского права. Основы семейного права. Основы </w:t>
            </w:r>
            <w:r w:rsidRPr="008E38A7">
              <w:rPr>
                <w:rFonts w:ascii="Times New Roman" w:eastAsia="Times New Roman" w:hAnsi="Times New Roman" w:cs="Times New Roman"/>
                <w:sz w:val="24"/>
              </w:rPr>
              <w:lastRenderedPageBreak/>
              <w:t>трудового права</w:t>
            </w:r>
          </w:p>
        </w:tc>
      </w:tr>
      <w:tr w:rsidR="008E38A7" w:rsidRPr="008E38A7" w14:paraId="44D2ACF6" w14:textId="77777777" w:rsidTr="008E38A7">
        <w:trPr>
          <w:trHeight w:val="144"/>
        </w:trPr>
        <w:tc>
          <w:tcPr>
            <w:tcW w:w="1019" w:type="dxa"/>
          </w:tcPr>
          <w:p w14:paraId="7F5F4A3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3.4</w:t>
            </w:r>
          </w:p>
        </w:tc>
        <w:tc>
          <w:tcPr>
            <w:tcW w:w="9079" w:type="dxa"/>
          </w:tcPr>
          <w:p w14:paraId="05AFD03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Физические и юридические лица в гражданском праве</w:t>
            </w:r>
          </w:p>
        </w:tc>
      </w:tr>
      <w:tr w:rsidR="008E38A7" w:rsidRPr="008E38A7" w14:paraId="1178ABD8" w14:textId="77777777" w:rsidTr="008E38A7">
        <w:trPr>
          <w:trHeight w:val="144"/>
        </w:trPr>
        <w:tc>
          <w:tcPr>
            <w:tcW w:w="1019" w:type="dxa"/>
          </w:tcPr>
          <w:p w14:paraId="614225F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3.5</w:t>
            </w:r>
          </w:p>
        </w:tc>
        <w:tc>
          <w:tcPr>
            <w:tcW w:w="9079" w:type="dxa"/>
          </w:tcPr>
          <w:p w14:paraId="41B680D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Несовершеннолетние как участники гражданско-правовых отношений</w:t>
            </w:r>
          </w:p>
        </w:tc>
      </w:tr>
      <w:tr w:rsidR="008E38A7" w:rsidRPr="008E38A7" w14:paraId="399206A2" w14:textId="77777777" w:rsidTr="008E38A7">
        <w:trPr>
          <w:trHeight w:val="144"/>
        </w:trPr>
        <w:tc>
          <w:tcPr>
            <w:tcW w:w="1019" w:type="dxa"/>
          </w:tcPr>
          <w:p w14:paraId="5D652FB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3.6</w:t>
            </w:r>
          </w:p>
        </w:tc>
        <w:tc>
          <w:tcPr>
            <w:tcW w:w="9079" w:type="dxa"/>
          </w:tcPr>
          <w:p w14:paraId="0DE587A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 собственности, защита прав собственности</w:t>
            </w:r>
          </w:p>
        </w:tc>
      </w:tr>
      <w:tr w:rsidR="008E38A7" w:rsidRPr="008E38A7" w14:paraId="5413CE8A" w14:textId="77777777" w:rsidTr="008E38A7">
        <w:trPr>
          <w:trHeight w:val="144"/>
        </w:trPr>
        <w:tc>
          <w:tcPr>
            <w:tcW w:w="1019" w:type="dxa"/>
          </w:tcPr>
          <w:p w14:paraId="32153D1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3.7</w:t>
            </w:r>
          </w:p>
        </w:tc>
        <w:tc>
          <w:tcPr>
            <w:tcW w:w="9079" w:type="dxa"/>
          </w:tcPr>
          <w:p w14:paraId="73D52C5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Основные виды гражданско-правовых договоров. Договор купли-продажи</w:t>
            </w:r>
          </w:p>
        </w:tc>
      </w:tr>
      <w:tr w:rsidR="008E38A7" w:rsidRPr="008E38A7" w14:paraId="34DB33A3" w14:textId="77777777" w:rsidTr="008E38A7">
        <w:trPr>
          <w:trHeight w:val="144"/>
        </w:trPr>
        <w:tc>
          <w:tcPr>
            <w:tcW w:w="1019" w:type="dxa"/>
          </w:tcPr>
          <w:p w14:paraId="16E76D8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3.8</w:t>
            </w:r>
          </w:p>
        </w:tc>
        <w:tc>
          <w:tcPr>
            <w:tcW w:w="9079" w:type="dxa"/>
          </w:tcPr>
          <w:p w14:paraId="4762D03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Права потребителей и возможности их защиты</w:t>
            </w:r>
          </w:p>
        </w:tc>
      </w:tr>
      <w:tr w:rsidR="008E38A7" w:rsidRPr="008E38A7" w14:paraId="65E52D10" w14:textId="77777777" w:rsidTr="008E38A7">
        <w:trPr>
          <w:trHeight w:val="144"/>
        </w:trPr>
        <w:tc>
          <w:tcPr>
            <w:tcW w:w="1019" w:type="dxa"/>
          </w:tcPr>
          <w:p w14:paraId="5858C3A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3.9</w:t>
            </w:r>
          </w:p>
        </w:tc>
        <w:tc>
          <w:tcPr>
            <w:tcW w:w="9079" w:type="dxa"/>
          </w:tcPr>
          <w:p w14:paraId="605632B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Важность семьи в жизни человека, общества и государства. Условия заключения брака в Российской Федерации</w:t>
            </w:r>
          </w:p>
        </w:tc>
      </w:tr>
      <w:tr w:rsidR="008E38A7" w:rsidRPr="008E38A7" w14:paraId="2AE2ABF9" w14:textId="77777777" w:rsidTr="008E38A7">
        <w:trPr>
          <w:trHeight w:val="144"/>
        </w:trPr>
        <w:tc>
          <w:tcPr>
            <w:tcW w:w="1019" w:type="dxa"/>
          </w:tcPr>
          <w:p w14:paraId="23FEA5B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3.10</w:t>
            </w:r>
          </w:p>
        </w:tc>
        <w:tc>
          <w:tcPr>
            <w:tcW w:w="9079" w:type="dxa"/>
          </w:tcPr>
          <w:p w14:paraId="7B2739D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Права и обязанности детей и родителей. Защита прав и интересов детей, оставшихся без попечения родителей</w:t>
            </w:r>
          </w:p>
        </w:tc>
      </w:tr>
      <w:tr w:rsidR="008E38A7" w:rsidRPr="008E38A7" w14:paraId="7473CF38" w14:textId="77777777" w:rsidTr="008E38A7">
        <w:trPr>
          <w:trHeight w:val="144"/>
        </w:trPr>
        <w:tc>
          <w:tcPr>
            <w:tcW w:w="1019" w:type="dxa"/>
          </w:tcPr>
          <w:p w14:paraId="54EC323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3.11</w:t>
            </w:r>
          </w:p>
        </w:tc>
        <w:tc>
          <w:tcPr>
            <w:tcW w:w="9079" w:type="dxa"/>
          </w:tcPr>
          <w:p w14:paraId="044F621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Стороны трудовых отношений, их права и обязанности. Рабочее время и время отдыха</w:t>
            </w:r>
          </w:p>
        </w:tc>
      </w:tr>
      <w:tr w:rsidR="008E38A7" w:rsidRPr="008E38A7" w14:paraId="048F212F" w14:textId="77777777" w:rsidTr="008E38A7">
        <w:trPr>
          <w:trHeight w:val="144"/>
        </w:trPr>
        <w:tc>
          <w:tcPr>
            <w:tcW w:w="1019" w:type="dxa"/>
          </w:tcPr>
          <w:p w14:paraId="19E18BA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3.12</w:t>
            </w:r>
          </w:p>
        </w:tc>
        <w:tc>
          <w:tcPr>
            <w:tcW w:w="9079" w:type="dxa"/>
          </w:tcPr>
          <w:p w14:paraId="7CB69C1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Трудовой договор. Заключение и прекращение трудового договора</w:t>
            </w:r>
          </w:p>
        </w:tc>
      </w:tr>
      <w:tr w:rsidR="008E38A7" w:rsidRPr="008E38A7" w14:paraId="70B15745" w14:textId="77777777" w:rsidTr="008E38A7">
        <w:trPr>
          <w:trHeight w:val="144"/>
        </w:trPr>
        <w:tc>
          <w:tcPr>
            <w:tcW w:w="1019" w:type="dxa"/>
          </w:tcPr>
          <w:p w14:paraId="01F8C14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3.13</w:t>
            </w:r>
          </w:p>
        </w:tc>
        <w:tc>
          <w:tcPr>
            <w:tcW w:w="9079" w:type="dxa"/>
          </w:tcPr>
          <w:p w14:paraId="3F1A581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Особенности правового статуса несовершеннолетних при осуществлении трудовой деятельности</w:t>
            </w:r>
          </w:p>
        </w:tc>
      </w:tr>
      <w:tr w:rsidR="008E38A7" w:rsidRPr="008E38A7" w14:paraId="5E02DBBB" w14:textId="77777777" w:rsidTr="008E38A7">
        <w:trPr>
          <w:trHeight w:val="144"/>
        </w:trPr>
        <w:tc>
          <w:tcPr>
            <w:tcW w:w="1019" w:type="dxa"/>
          </w:tcPr>
          <w:p w14:paraId="5E6DF3C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3.14</w:t>
            </w:r>
          </w:p>
        </w:tc>
        <w:tc>
          <w:tcPr>
            <w:tcW w:w="9079" w:type="dxa"/>
          </w:tcPr>
          <w:p w14:paraId="3B2D903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Гражданско-правовые проступки и гражданско-правовая ответственность</w:t>
            </w:r>
          </w:p>
        </w:tc>
      </w:tr>
      <w:tr w:rsidR="008E38A7" w:rsidRPr="008E38A7" w14:paraId="6593FC61" w14:textId="77777777" w:rsidTr="008E38A7">
        <w:trPr>
          <w:trHeight w:val="144"/>
        </w:trPr>
        <w:tc>
          <w:tcPr>
            <w:tcW w:w="1019" w:type="dxa"/>
          </w:tcPr>
          <w:p w14:paraId="2EB48CE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3.15</w:t>
            </w:r>
          </w:p>
        </w:tc>
        <w:tc>
          <w:tcPr>
            <w:tcW w:w="9079" w:type="dxa"/>
          </w:tcPr>
          <w:p w14:paraId="5F8DFF9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Административные проступки и административная ответственность</w:t>
            </w:r>
          </w:p>
        </w:tc>
      </w:tr>
      <w:tr w:rsidR="008E38A7" w:rsidRPr="008E38A7" w14:paraId="5CE8FAC6" w14:textId="77777777" w:rsidTr="008E38A7">
        <w:trPr>
          <w:trHeight w:val="144"/>
        </w:trPr>
        <w:tc>
          <w:tcPr>
            <w:tcW w:w="1019" w:type="dxa"/>
          </w:tcPr>
          <w:p w14:paraId="794606F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3.16</w:t>
            </w:r>
          </w:p>
        </w:tc>
        <w:tc>
          <w:tcPr>
            <w:tcW w:w="9079" w:type="dxa"/>
          </w:tcPr>
          <w:p w14:paraId="0E869AB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Дисциплинарные проступки и дисциплинарная ответственность</w:t>
            </w:r>
          </w:p>
        </w:tc>
      </w:tr>
      <w:tr w:rsidR="008E38A7" w:rsidRPr="008E38A7" w14:paraId="4CFEA9F4" w14:textId="77777777" w:rsidTr="008E38A7">
        <w:trPr>
          <w:trHeight w:val="144"/>
        </w:trPr>
        <w:tc>
          <w:tcPr>
            <w:tcW w:w="1019" w:type="dxa"/>
          </w:tcPr>
          <w:p w14:paraId="70E9578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3.17</w:t>
            </w:r>
          </w:p>
        </w:tc>
        <w:tc>
          <w:tcPr>
            <w:tcW w:w="9079" w:type="dxa"/>
          </w:tcPr>
          <w:p w14:paraId="42D052A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Преступления и уголовная ответственность</w:t>
            </w:r>
          </w:p>
        </w:tc>
      </w:tr>
      <w:tr w:rsidR="008E38A7" w:rsidRPr="008E38A7" w14:paraId="18D669DF" w14:textId="77777777" w:rsidTr="008E38A7">
        <w:trPr>
          <w:trHeight w:val="144"/>
        </w:trPr>
        <w:tc>
          <w:tcPr>
            <w:tcW w:w="1019" w:type="dxa"/>
          </w:tcPr>
          <w:p w14:paraId="60CAC9B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3.18</w:t>
            </w:r>
          </w:p>
        </w:tc>
        <w:tc>
          <w:tcPr>
            <w:tcW w:w="9079" w:type="dxa"/>
          </w:tcPr>
          <w:p w14:paraId="5EA91D5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Особенности юридической ответственности несовершеннолетних</w:t>
            </w:r>
          </w:p>
        </w:tc>
      </w:tr>
      <w:tr w:rsidR="008E38A7" w:rsidRPr="008E38A7" w14:paraId="63543E3A" w14:textId="77777777" w:rsidTr="008E38A7">
        <w:trPr>
          <w:trHeight w:val="841"/>
        </w:trPr>
        <w:tc>
          <w:tcPr>
            <w:tcW w:w="1019" w:type="dxa"/>
          </w:tcPr>
          <w:p w14:paraId="74A8416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3.19</w:t>
            </w:r>
          </w:p>
        </w:tc>
        <w:tc>
          <w:tcPr>
            <w:tcW w:w="9079" w:type="dxa"/>
          </w:tcPr>
          <w:p w14:paraId="75E167B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31E42F2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19F2D812"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19.4</w:t>
      </w:r>
    </w:p>
    <w:p w14:paraId="1457F4A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0D512A1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требования к результатам освоения основной</w:t>
      </w:r>
    </w:p>
    <w:p w14:paraId="7DC7BCF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образовательной программы (8 класс)</w:t>
      </w:r>
    </w:p>
    <w:p w14:paraId="72AA4EE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50"/>
        <w:gridCol w:w="8396"/>
      </w:tblGrid>
      <w:tr w:rsidR="008E38A7" w:rsidRPr="008E38A7" w14:paraId="23E958F0" w14:textId="77777777" w:rsidTr="008E38A7">
        <w:trPr>
          <w:trHeight w:val="145"/>
        </w:trPr>
        <w:tc>
          <w:tcPr>
            <w:tcW w:w="1450" w:type="dxa"/>
          </w:tcPr>
          <w:p w14:paraId="0AA23D8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 проверяемого результата</w:t>
            </w:r>
          </w:p>
        </w:tc>
        <w:tc>
          <w:tcPr>
            <w:tcW w:w="8396" w:type="dxa"/>
          </w:tcPr>
          <w:p w14:paraId="0D201C4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предметные результаты освоения основной образовательной программы основного общего образования</w:t>
            </w:r>
          </w:p>
        </w:tc>
      </w:tr>
      <w:tr w:rsidR="008E38A7" w:rsidRPr="008E38A7" w14:paraId="1EBCB163" w14:textId="77777777" w:rsidTr="008E38A7">
        <w:trPr>
          <w:trHeight w:val="145"/>
        </w:trPr>
        <w:tc>
          <w:tcPr>
            <w:tcW w:w="1450" w:type="dxa"/>
          </w:tcPr>
          <w:p w14:paraId="4A05A8C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8396" w:type="dxa"/>
          </w:tcPr>
          <w:p w14:paraId="5629DAD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"Человек в экономических отношениях"</w:t>
            </w:r>
          </w:p>
        </w:tc>
      </w:tr>
      <w:tr w:rsidR="008E38A7" w:rsidRPr="008E38A7" w14:paraId="7255D2B6" w14:textId="77777777" w:rsidTr="008E38A7">
        <w:trPr>
          <w:trHeight w:val="145"/>
        </w:trPr>
        <w:tc>
          <w:tcPr>
            <w:tcW w:w="1450" w:type="dxa"/>
          </w:tcPr>
          <w:p w14:paraId="47EDE98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8396" w:type="dxa"/>
          </w:tcPr>
          <w:p w14:paraId="0D257DB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8E38A7" w:rsidRPr="008E38A7" w14:paraId="2DB3FCA2" w14:textId="77777777" w:rsidTr="008E38A7">
        <w:trPr>
          <w:trHeight w:val="145"/>
        </w:trPr>
        <w:tc>
          <w:tcPr>
            <w:tcW w:w="1450" w:type="dxa"/>
          </w:tcPr>
          <w:p w14:paraId="6181978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1.2</w:t>
            </w:r>
          </w:p>
        </w:tc>
        <w:tc>
          <w:tcPr>
            <w:tcW w:w="8396" w:type="dxa"/>
          </w:tcPr>
          <w:p w14:paraId="439E5F1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8E38A7" w:rsidRPr="008E38A7" w14:paraId="5F00B74E" w14:textId="77777777" w:rsidTr="008E38A7">
        <w:trPr>
          <w:trHeight w:val="145"/>
        </w:trPr>
        <w:tc>
          <w:tcPr>
            <w:tcW w:w="1450" w:type="dxa"/>
          </w:tcPr>
          <w:p w14:paraId="6CEF9A8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8396" w:type="dxa"/>
          </w:tcPr>
          <w:p w14:paraId="3F09334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8E38A7" w:rsidRPr="008E38A7" w14:paraId="1AB39183" w14:textId="77777777" w:rsidTr="008E38A7">
        <w:trPr>
          <w:trHeight w:val="145"/>
        </w:trPr>
        <w:tc>
          <w:tcPr>
            <w:tcW w:w="1450" w:type="dxa"/>
          </w:tcPr>
          <w:p w14:paraId="398511F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8396" w:type="dxa"/>
          </w:tcPr>
          <w:p w14:paraId="410FEAE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8E38A7" w:rsidRPr="008E38A7" w14:paraId="1B337CD2" w14:textId="77777777" w:rsidTr="008E38A7">
        <w:trPr>
          <w:trHeight w:val="145"/>
        </w:trPr>
        <w:tc>
          <w:tcPr>
            <w:tcW w:w="1450" w:type="dxa"/>
          </w:tcPr>
          <w:p w14:paraId="75E2102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8396" w:type="dxa"/>
          </w:tcPr>
          <w:p w14:paraId="7C927F8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различные способы хозяйствования</w:t>
            </w:r>
          </w:p>
        </w:tc>
      </w:tr>
      <w:tr w:rsidR="008E38A7" w:rsidRPr="008E38A7" w14:paraId="51A28773" w14:textId="77777777" w:rsidTr="008E38A7">
        <w:trPr>
          <w:trHeight w:val="145"/>
        </w:trPr>
        <w:tc>
          <w:tcPr>
            <w:tcW w:w="1450" w:type="dxa"/>
          </w:tcPr>
          <w:p w14:paraId="214833D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8396" w:type="dxa"/>
          </w:tcPr>
          <w:p w14:paraId="69FAB29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связи политических потрясений и социально-экономических кризисов в государстве</w:t>
            </w:r>
          </w:p>
        </w:tc>
      </w:tr>
      <w:tr w:rsidR="008E38A7" w:rsidRPr="008E38A7" w14:paraId="2C9DEE53" w14:textId="77777777" w:rsidTr="008E38A7">
        <w:trPr>
          <w:trHeight w:val="145"/>
        </w:trPr>
        <w:tc>
          <w:tcPr>
            <w:tcW w:w="1450" w:type="dxa"/>
          </w:tcPr>
          <w:p w14:paraId="633327E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1.7</w:t>
            </w:r>
          </w:p>
        </w:tc>
        <w:tc>
          <w:tcPr>
            <w:tcW w:w="8396" w:type="dxa"/>
          </w:tcPr>
          <w:p w14:paraId="3C8DF28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8E38A7" w:rsidRPr="008E38A7" w14:paraId="77C88933" w14:textId="77777777" w:rsidTr="008E38A7">
        <w:trPr>
          <w:trHeight w:val="145"/>
        </w:trPr>
        <w:tc>
          <w:tcPr>
            <w:tcW w:w="1450" w:type="dxa"/>
          </w:tcPr>
          <w:p w14:paraId="41CCB25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1.8</w:t>
            </w:r>
          </w:p>
        </w:tc>
        <w:tc>
          <w:tcPr>
            <w:tcW w:w="8396" w:type="dxa"/>
          </w:tcPr>
          <w:p w14:paraId="64E31C7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8E38A7" w:rsidRPr="008E38A7" w14:paraId="28DE69ED" w14:textId="77777777" w:rsidTr="008E38A7">
        <w:trPr>
          <w:trHeight w:val="145"/>
        </w:trPr>
        <w:tc>
          <w:tcPr>
            <w:tcW w:w="1450" w:type="dxa"/>
          </w:tcPr>
          <w:p w14:paraId="634466A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1.9</w:t>
            </w:r>
          </w:p>
        </w:tc>
        <w:tc>
          <w:tcPr>
            <w:tcW w:w="8396" w:type="dxa"/>
          </w:tcPr>
          <w:p w14:paraId="5223220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8E38A7" w:rsidRPr="008E38A7" w14:paraId="4E5222B3" w14:textId="77777777" w:rsidTr="008E38A7">
        <w:trPr>
          <w:trHeight w:val="145"/>
        </w:trPr>
        <w:tc>
          <w:tcPr>
            <w:tcW w:w="1450" w:type="dxa"/>
          </w:tcPr>
          <w:p w14:paraId="77925FB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1.10</w:t>
            </w:r>
          </w:p>
        </w:tc>
        <w:tc>
          <w:tcPr>
            <w:tcW w:w="8396" w:type="dxa"/>
          </w:tcPr>
          <w:p w14:paraId="456EFFA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8E38A7" w:rsidRPr="008E38A7" w14:paraId="2B88972B" w14:textId="77777777" w:rsidTr="008E38A7">
        <w:trPr>
          <w:trHeight w:val="145"/>
        </w:trPr>
        <w:tc>
          <w:tcPr>
            <w:tcW w:w="1450" w:type="dxa"/>
          </w:tcPr>
          <w:p w14:paraId="400A0AF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1.11</w:t>
            </w:r>
          </w:p>
        </w:tc>
        <w:tc>
          <w:tcPr>
            <w:tcW w:w="8396" w:type="dxa"/>
          </w:tcPr>
          <w:p w14:paraId="5C545D3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8E38A7" w:rsidRPr="008E38A7" w14:paraId="1A8BB863" w14:textId="77777777" w:rsidTr="008E38A7">
        <w:trPr>
          <w:trHeight w:val="145"/>
        </w:trPr>
        <w:tc>
          <w:tcPr>
            <w:tcW w:w="1450" w:type="dxa"/>
          </w:tcPr>
          <w:p w14:paraId="321C091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1.12</w:t>
            </w:r>
          </w:p>
        </w:tc>
        <w:tc>
          <w:tcPr>
            <w:tcW w:w="8396" w:type="dxa"/>
          </w:tcPr>
          <w:p w14:paraId="7895813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8E38A7" w:rsidRPr="008E38A7" w14:paraId="198E2ED1" w14:textId="77777777" w:rsidTr="008E38A7">
        <w:trPr>
          <w:trHeight w:val="145"/>
        </w:trPr>
        <w:tc>
          <w:tcPr>
            <w:tcW w:w="1450" w:type="dxa"/>
          </w:tcPr>
          <w:p w14:paraId="7D2D5C7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1.13</w:t>
            </w:r>
          </w:p>
        </w:tc>
        <w:tc>
          <w:tcPr>
            <w:tcW w:w="8396" w:type="dxa"/>
          </w:tcPr>
          <w:p w14:paraId="5042464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w:t>
            </w:r>
            <w:r w:rsidRPr="008E38A7">
              <w:rPr>
                <w:rFonts w:ascii="Times New Roman" w:eastAsia="Times New Roman" w:hAnsi="Times New Roman" w:cs="Times New Roman"/>
                <w:sz w:val="24"/>
              </w:rPr>
              <w:lastRenderedPageBreak/>
              <w:t>семейных ресурсов; для оценки рисков осуществления финансовых мошенничеств, применения недобросовестных практик)</w:t>
            </w:r>
          </w:p>
        </w:tc>
      </w:tr>
      <w:tr w:rsidR="008E38A7" w:rsidRPr="008E38A7" w14:paraId="555EE6DE" w14:textId="77777777" w:rsidTr="008E38A7">
        <w:trPr>
          <w:trHeight w:val="145"/>
        </w:trPr>
        <w:tc>
          <w:tcPr>
            <w:tcW w:w="1450" w:type="dxa"/>
          </w:tcPr>
          <w:p w14:paraId="7EA6BD6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1.14</w:t>
            </w:r>
          </w:p>
        </w:tc>
        <w:tc>
          <w:tcPr>
            <w:tcW w:w="8396" w:type="dxa"/>
          </w:tcPr>
          <w:p w14:paraId="5DBDCC9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8E38A7" w:rsidRPr="008E38A7" w14:paraId="3C6E760A" w14:textId="77777777" w:rsidTr="008E38A7">
        <w:trPr>
          <w:trHeight w:val="145"/>
        </w:trPr>
        <w:tc>
          <w:tcPr>
            <w:tcW w:w="1450" w:type="dxa"/>
          </w:tcPr>
          <w:p w14:paraId="34CBB1F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1.15</w:t>
            </w:r>
          </w:p>
        </w:tc>
        <w:tc>
          <w:tcPr>
            <w:tcW w:w="8396" w:type="dxa"/>
          </w:tcPr>
          <w:p w14:paraId="0576DFA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Приобретать опыт составления простейших документов (личный финансовый план, заявление, резюме)</w:t>
            </w:r>
          </w:p>
        </w:tc>
      </w:tr>
      <w:tr w:rsidR="008E38A7" w:rsidRPr="008E38A7" w14:paraId="6FB584E5" w14:textId="77777777" w:rsidTr="008E38A7">
        <w:trPr>
          <w:trHeight w:val="145"/>
        </w:trPr>
        <w:tc>
          <w:tcPr>
            <w:tcW w:w="1450" w:type="dxa"/>
          </w:tcPr>
          <w:p w14:paraId="74B320D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1.16</w:t>
            </w:r>
          </w:p>
        </w:tc>
        <w:tc>
          <w:tcPr>
            <w:tcW w:w="8396" w:type="dxa"/>
          </w:tcPr>
          <w:p w14:paraId="16FFD5B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8E38A7" w:rsidRPr="008E38A7" w14:paraId="08A3FE06" w14:textId="77777777" w:rsidTr="008E38A7">
        <w:trPr>
          <w:trHeight w:val="145"/>
        </w:trPr>
        <w:tc>
          <w:tcPr>
            <w:tcW w:w="1450" w:type="dxa"/>
          </w:tcPr>
          <w:p w14:paraId="21B83BB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8396" w:type="dxa"/>
          </w:tcPr>
          <w:p w14:paraId="33D8363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"Человек в мире культуры"</w:t>
            </w:r>
          </w:p>
        </w:tc>
      </w:tr>
      <w:tr w:rsidR="008E38A7" w:rsidRPr="008E38A7" w14:paraId="494A5751" w14:textId="77777777" w:rsidTr="008E38A7">
        <w:trPr>
          <w:trHeight w:val="145"/>
        </w:trPr>
        <w:tc>
          <w:tcPr>
            <w:tcW w:w="1450" w:type="dxa"/>
          </w:tcPr>
          <w:p w14:paraId="1654E83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8396" w:type="dxa"/>
          </w:tcPr>
          <w:p w14:paraId="525CB2F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8E38A7" w:rsidRPr="008E38A7" w14:paraId="47E82EDF" w14:textId="77777777" w:rsidTr="008E38A7">
        <w:trPr>
          <w:trHeight w:val="1126"/>
        </w:trPr>
        <w:tc>
          <w:tcPr>
            <w:tcW w:w="1450" w:type="dxa"/>
          </w:tcPr>
          <w:p w14:paraId="440490F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8396" w:type="dxa"/>
          </w:tcPr>
          <w:p w14:paraId="7E3B66E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8E38A7" w:rsidRPr="008E38A7" w14:paraId="08E78209" w14:textId="77777777" w:rsidTr="008E38A7">
        <w:trPr>
          <w:trHeight w:val="833"/>
        </w:trPr>
        <w:tc>
          <w:tcPr>
            <w:tcW w:w="1450" w:type="dxa"/>
          </w:tcPr>
          <w:p w14:paraId="315AF14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8396" w:type="dxa"/>
          </w:tcPr>
          <w:p w14:paraId="08E65F6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8E38A7" w:rsidRPr="008E38A7" w14:paraId="05D8D4CE" w14:textId="77777777" w:rsidTr="008E38A7">
        <w:trPr>
          <w:trHeight w:val="294"/>
        </w:trPr>
        <w:tc>
          <w:tcPr>
            <w:tcW w:w="1450" w:type="dxa"/>
          </w:tcPr>
          <w:p w14:paraId="347457E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8396" w:type="dxa"/>
          </w:tcPr>
          <w:p w14:paraId="6E5D217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по разным признакам формы и виды культуры</w:t>
            </w:r>
          </w:p>
        </w:tc>
      </w:tr>
      <w:tr w:rsidR="008E38A7" w:rsidRPr="008E38A7" w14:paraId="05CE6530" w14:textId="77777777" w:rsidTr="008E38A7">
        <w:trPr>
          <w:trHeight w:val="555"/>
        </w:trPr>
        <w:tc>
          <w:tcPr>
            <w:tcW w:w="1450" w:type="dxa"/>
          </w:tcPr>
          <w:p w14:paraId="6A6893E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2.5</w:t>
            </w:r>
          </w:p>
        </w:tc>
        <w:tc>
          <w:tcPr>
            <w:tcW w:w="8396" w:type="dxa"/>
          </w:tcPr>
          <w:p w14:paraId="48FF50D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формы культуры, естественные и социально-гуманитарные науки, виды искусств</w:t>
            </w:r>
          </w:p>
        </w:tc>
      </w:tr>
      <w:tr w:rsidR="008E38A7" w:rsidRPr="008E38A7" w14:paraId="1C298010" w14:textId="77777777" w:rsidTr="008E38A7">
        <w:trPr>
          <w:trHeight w:val="555"/>
        </w:trPr>
        <w:tc>
          <w:tcPr>
            <w:tcW w:w="1450" w:type="dxa"/>
          </w:tcPr>
          <w:p w14:paraId="5A0CA4A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2.6</w:t>
            </w:r>
          </w:p>
        </w:tc>
        <w:tc>
          <w:tcPr>
            <w:tcW w:w="8396" w:type="dxa"/>
          </w:tcPr>
          <w:p w14:paraId="32164A3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взаимосвязь развития духовной культуры и формирования личности, взаимовлияние науки и образования</w:t>
            </w:r>
          </w:p>
        </w:tc>
      </w:tr>
      <w:tr w:rsidR="008E38A7" w:rsidRPr="008E38A7" w14:paraId="7ED81334" w14:textId="77777777" w:rsidTr="008E38A7">
        <w:trPr>
          <w:trHeight w:val="571"/>
        </w:trPr>
        <w:tc>
          <w:tcPr>
            <w:tcW w:w="1450" w:type="dxa"/>
          </w:tcPr>
          <w:p w14:paraId="7F22B11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2.7</w:t>
            </w:r>
          </w:p>
        </w:tc>
        <w:tc>
          <w:tcPr>
            <w:tcW w:w="8396" w:type="dxa"/>
          </w:tcPr>
          <w:p w14:paraId="70F1946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объяснения роли непрерывного образования</w:t>
            </w:r>
          </w:p>
        </w:tc>
      </w:tr>
      <w:tr w:rsidR="008E38A7" w:rsidRPr="008E38A7" w14:paraId="50929C85" w14:textId="77777777" w:rsidTr="008E38A7">
        <w:trPr>
          <w:trHeight w:val="1110"/>
        </w:trPr>
        <w:tc>
          <w:tcPr>
            <w:tcW w:w="1450" w:type="dxa"/>
          </w:tcPr>
          <w:p w14:paraId="4265AA9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2.8</w:t>
            </w:r>
          </w:p>
        </w:tc>
        <w:tc>
          <w:tcPr>
            <w:tcW w:w="8396" w:type="dxa"/>
          </w:tcPr>
          <w:p w14:paraId="514EA16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8E38A7" w:rsidRPr="008E38A7" w14:paraId="674A29F2" w14:textId="77777777" w:rsidTr="008E38A7">
        <w:trPr>
          <w:trHeight w:val="555"/>
        </w:trPr>
        <w:tc>
          <w:tcPr>
            <w:tcW w:w="1450" w:type="dxa"/>
          </w:tcPr>
          <w:p w14:paraId="238B8BA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2.9</w:t>
            </w:r>
          </w:p>
        </w:tc>
        <w:tc>
          <w:tcPr>
            <w:tcW w:w="8396" w:type="dxa"/>
          </w:tcPr>
          <w:p w14:paraId="3B7A8B9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касающиеся форм и многообразия духовной культуры</w:t>
            </w:r>
          </w:p>
        </w:tc>
      </w:tr>
      <w:tr w:rsidR="008E38A7" w:rsidRPr="008E38A7" w14:paraId="1761EEA9" w14:textId="77777777" w:rsidTr="008E38A7">
        <w:trPr>
          <w:trHeight w:val="1126"/>
        </w:trPr>
        <w:tc>
          <w:tcPr>
            <w:tcW w:w="1450" w:type="dxa"/>
          </w:tcPr>
          <w:p w14:paraId="2338200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2.10</w:t>
            </w:r>
          </w:p>
        </w:tc>
        <w:tc>
          <w:tcPr>
            <w:tcW w:w="8396" w:type="dxa"/>
          </w:tcPr>
          <w:p w14:paraId="3B32653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8E38A7" w:rsidRPr="008E38A7" w14:paraId="0E9A6E1A" w14:textId="77777777" w:rsidTr="008E38A7">
        <w:trPr>
          <w:trHeight w:val="1110"/>
        </w:trPr>
        <w:tc>
          <w:tcPr>
            <w:tcW w:w="1450" w:type="dxa"/>
          </w:tcPr>
          <w:p w14:paraId="230D90A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2.11</w:t>
            </w:r>
          </w:p>
        </w:tc>
        <w:tc>
          <w:tcPr>
            <w:tcW w:w="8396" w:type="dxa"/>
          </w:tcPr>
          <w:p w14:paraId="5A73268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8E38A7" w:rsidRPr="008E38A7" w14:paraId="609352C1" w14:textId="77777777" w:rsidTr="008E38A7">
        <w:trPr>
          <w:trHeight w:val="1126"/>
        </w:trPr>
        <w:tc>
          <w:tcPr>
            <w:tcW w:w="1450" w:type="dxa"/>
          </w:tcPr>
          <w:p w14:paraId="557E997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2.12</w:t>
            </w:r>
          </w:p>
        </w:tc>
        <w:tc>
          <w:tcPr>
            <w:tcW w:w="8396" w:type="dxa"/>
          </w:tcPr>
          <w:p w14:paraId="74D3132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8E38A7" w:rsidRPr="008E38A7" w14:paraId="41C34314" w14:textId="77777777" w:rsidTr="008E38A7">
        <w:trPr>
          <w:trHeight w:val="555"/>
        </w:trPr>
        <w:tc>
          <w:tcPr>
            <w:tcW w:w="1450" w:type="dxa"/>
          </w:tcPr>
          <w:p w14:paraId="0EDA92F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2.13</w:t>
            </w:r>
          </w:p>
        </w:tc>
        <w:tc>
          <w:tcPr>
            <w:tcW w:w="8396" w:type="dxa"/>
          </w:tcPr>
          <w:p w14:paraId="7244502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поведение людей в духовной сфере жизни общества</w:t>
            </w:r>
          </w:p>
        </w:tc>
      </w:tr>
      <w:tr w:rsidR="008E38A7" w:rsidRPr="008E38A7" w14:paraId="2983480C" w14:textId="77777777" w:rsidTr="008E38A7">
        <w:trPr>
          <w:trHeight w:val="833"/>
        </w:trPr>
        <w:tc>
          <w:tcPr>
            <w:tcW w:w="1450" w:type="dxa"/>
          </w:tcPr>
          <w:p w14:paraId="7AF1338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2.14</w:t>
            </w:r>
          </w:p>
        </w:tc>
        <w:tc>
          <w:tcPr>
            <w:tcW w:w="8396" w:type="dxa"/>
          </w:tcPr>
          <w:p w14:paraId="1253878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8E38A7" w:rsidRPr="008E38A7" w14:paraId="5DB357B2" w14:textId="77777777" w:rsidTr="008E38A7">
        <w:trPr>
          <w:trHeight w:val="849"/>
        </w:trPr>
        <w:tc>
          <w:tcPr>
            <w:tcW w:w="1450" w:type="dxa"/>
          </w:tcPr>
          <w:p w14:paraId="2C6FAD7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2.15</w:t>
            </w:r>
          </w:p>
        </w:tc>
        <w:tc>
          <w:tcPr>
            <w:tcW w:w="8396" w:type="dxa"/>
          </w:tcPr>
          <w:p w14:paraId="535E24B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14:paraId="443831F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3AE28716"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19.5</w:t>
      </w:r>
    </w:p>
    <w:p w14:paraId="1F65181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045A97B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элементы содержания (8 класс)</w:t>
      </w:r>
    </w:p>
    <w:p w14:paraId="227BA53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2"/>
        <w:gridCol w:w="9222"/>
      </w:tblGrid>
      <w:tr w:rsidR="008E38A7" w:rsidRPr="008E38A7" w14:paraId="2FDA5726" w14:textId="77777777" w:rsidTr="008E38A7">
        <w:trPr>
          <w:trHeight w:val="206"/>
        </w:trPr>
        <w:tc>
          <w:tcPr>
            <w:tcW w:w="1242" w:type="dxa"/>
          </w:tcPr>
          <w:p w14:paraId="7C7D34D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w:t>
            </w:r>
          </w:p>
        </w:tc>
        <w:tc>
          <w:tcPr>
            <w:tcW w:w="9222" w:type="dxa"/>
          </w:tcPr>
          <w:p w14:paraId="6A613FD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Проверяемый элемент содержания</w:t>
            </w:r>
          </w:p>
        </w:tc>
      </w:tr>
      <w:tr w:rsidR="008E38A7" w:rsidRPr="008E38A7" w14:paraId="6E7B494C" w14:textId="77777777" w:rsidTr="008E38A7">
        <w:trPr>
          <w:trHeight w:val="206"/>
        </w:trPr>
        <w:tc>
          <w:tcPr>
            <w:tcW w:w="1242" w:type="dxa"/>
          </w:tcPr>
          <w:p w14:paraId="664E09F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9222" w:type="dxa"/>
          </w:tcPr>
          <w:p w14:paraId="5AE06B2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экономических отношениях</w:t>
            </w:r>
          </w:p>
        </w:tc>
      </w:tr>
      <w:tr w:rsidR="008E38A7" w:rsidRPr="008E38A7" w14:paraId="5041AE76" w14:textId="77777777" w:rsidTr="008E38A7">
        <w:trPr>
          <w:trHeight w:val="206"/>
        </w:trPr>
        <w:tc>
          <w:tcPr>
            <w:tcW w:w="1242" w:type="dxa"/>
          </w:tcPr>
          <w:p w14:paraId="0AB7E72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9222" w:type="dxa"/>
          </w:tcPr>
          <w:p w14:paraId="4C2C082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Экономическая жизнь общества. Потребности и ресурсы, ограниченность ресурсов. Экономический выбор</w:t>
            </w:r>
          </w:p>
        </w:tc>
      </w:tr>
      <w:tr w:rsidR="008E38A7" w:rsidRPr="008E38A7" w14:paraId="33CE54FF" w14:textId="77777777" w:rsidTr="008E38A7">
        <w:trPr>
          <w:trHeight w:val="206"/>
        </w:trPr>
        <w:tc>
          <w:tcPr>
            <w:tcW w:w="1242" w:type="dxa"/>
          </w:tcPr>
          <w:p w14:paraId="02CECD1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9222" w:type="dxa"/>
          </w:tcPr>
          <w:p w14:paraId="529EDE9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Производство - источник экономических благ. Факторы производства</w:t>
            </w:r>
          </w:p>
        </w:tc>
      </w:tr>
      <w:tr w:rsidR="008E38A7" w:rsidRPr="008E38A7" w14:paraId="69F8990A" w14:textId="77777777" w:rsidTr="008E38A7">
        <w:trPr>
          <w:trHeight w:val="206"/>
        </w:trPr>
        <w:tc>
          <w:tcPr>
            <w:tcW w:w="1242" w:type="dxa"/>
          </w:tcPr>
          <w:p w14:paraId="0D9F9B1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9222" w:type="dxa"/>
          </w:tcPr>
          <w:p w14:paraId="3F0CD29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Трудовая деятельность. Производительность труда. Разделение труда. Заработная плата и стимулирование труда</w:t>
            </w:r>
          </w:p>
        </w:tc>
      </w:tr>
      <w:tr w:rsidR="008E38A7" w:rsidRPr="008E38A7" w14:paraId="733501B7" w14:textId="77777777" w:rsidTr="008E38A7">
        <w:trPr>
          <w:trHeight w:val="206"/>
        </w:trPr>
        <w:tc>
          <w:tcPr>
            <w:tcW w:w="1242" w:type="dxa"/>
          </w:tcPr>
          <w:p w14:paraId="011403D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9222" w:type="dxa"/>
          </w:tcPr>
          <w:p w14:paraId="77E3A4C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Занятость и безработица</w:t>
            </w:r>
          </w:p>
        </w:tc>
      </w:tr>
      <w:tr w:rsidR="008E38A7" w:rsidRPr="008E38A7" w14:paraId="3F65A665" w14:textId="77777777" w:rsidTr="008E38A7">
        <w:trPr>
          <w:trHeight w:val="206"/>
        </w:trPr>
        <w:tc>
          <w:tcPr>
            <w:tcW w:w="1242" w:type="dxa"/>
          </w:tcPr>
          <w:p w14:paraId="538FC14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9222" w:type="dxa"/>
          </w:tcPr>
          <w:p w14:paraId="4CF71EC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Экономическая система и ее функции. Собственность</w:t>
            </w:r>
          </w:p>
        </w:tc>
      </w:tr>
      <w:tr w:rsidR="008E38A7" w:rsidRPr="008E38A7" w14:paraId="2F6BC1DE" w14:textId="77777777" w:rsidTr="008E38A7">
        <w:trPr>
          <w:trHeight w:val="206"/>
        </w:trPr>
        <w:tc>
          <w:tcPr>
            <w:tcW w:w="1242" w:type="dxa"/>
          </w:tcPr>
          <w:p w14:paraId="39AD373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9222" w:type="dxa"/>
          </w:tcPr>
          <w:p w14:paraId="452B767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Рыночная экономика. Конкуренция. Спрос и предложение</w:t>
            </w:r>
          </w:p>
        </w:tc>
      </w:tr>
      <w:tr w:rsidR="008E38A7" w:rsidRPr="008E38A7" w14:paraId="3EE6670D" w14:textId="77777777" w:rsidTr="008E38A7">
        <w:trPr>
          <w:trHeight w:val="206"/>
        </w:trPr>
        <w:tc>
          <w:tcPr>
            <w:tcW w:w="1242" w:type="dxa"/>
          </w:tcPr>
          <w:p w14:paraId="53F91BF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1.7</w:t>
            </w:r>
          </w:p>
        </w:tc>
        <w:tc>
          <w:tcPr>
            <w:tcW w:w="9222" w:type="dxa"/>
          </w:tcPr>
          <w:p w14:paraId="16B1D28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Рыночное равновесие. Невидимая рука рынка. Многообразие рынков</w:t>
            </w:r>
          </w:p>
        </w:tc>
      </w:tr>
      <w:tr w:rsidR="008E38A7" w:rsidRPr="008E38A7" w14:paraId="3E91CC1E" w14:textId="77777777" w:rsidTr="008E38A7">
        <w:trPr>
          <w:trHeight w:val="206"/>
        </w:trPr>
        <w:tc>
          <w:tcPr>
            <w:tcW w:w="1242" w:type="dxa"/>
          </w:tcPr>
          <w:p w14:paraId="280C27A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1.8</w:t>
            </w:r>
          </w:p>
        </w:tc>
        <w:tc>
          <w:tcPr>
            <w:tcW w:w="9222" w:type="dxa"/>
          </w:tcPr>
          <w:p w14:paraId="755AFC6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Предпринимательство. Виды и формы предпринимательской деятельности</w:t>
            </w:r>
          </w:p>
        </w:tc>
      </w:tr>
      <w:tr w:rsidR="008E38A7" w:rsidRPr="008E38A7" w14:paraId="36F0270B" w14:textId="77777777" w:rsidTr="008E38A7">
        <w:trPr>
          <w:trHeight w:val="206"/>
        </w:trPr>
        <w:tc>
          <w:tcPr>
            <w:tcW w:w="1242" w:type="dxa"/>
          </w:tcPr>
          <w:p w14:paraId="7A50667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1.9</w:t>
            </w:r>
          </w:p>
        </w:tc>
        <w:tc>
          <w:tcPr>
            <w:tcW w:w="9222" w:type="dxa"/>
          </w:tcPr>
          <w:p w14:paraId="797920E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Предприятие в экономике. Издержки, выручка и прибыль. Как повысить эффективность производства</w:t>
            </w:r>
          </w:p>
        </w:tc>
      </w:tr>
      <w:tr w:rsidR="008E38A7" w:rsidRPr="008E38A7" w14:paraId="376995A5" w14:textId="77777777" w:rsidTr="008E38A7">
        <w:trPr>
          <w:trHeight w:val="206"/>
        </w:trPr>
        <w:tc>
          <w:tcPr>
            <w:tcW w:w="1242" w:type="dxa"/>
          </w:tcPr>
          <w:p w14:paraId="3616A4D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1.10</w:t>
            </w:r>
          </w:p>
        </w:tc>
        <w:tc>
          <w:tcPr>
            <w:tcW w:w="9222" w:type="dxa"/>
          </w:tcPr>
          <w:p w14:paraId="1DBEAFC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Обмен. Торговля и ее формы</w:t>
            </w:r>
          </w:p>
        </w:tc>
      </w:tr>
      <w:tr w:rsidR="008E38A7" w:rsidRPr="008E38A7" w14:paraId="694C5C9B" w14:textId="77777777" w:rsidTr="008E38A7">
        <w:trPr>
          <w:trHeight w:val="206"/>
        </w:trPr>
        <w:tc>
          <w:tcPr>
            <w:tcW w:w="1242" w:type="dxa"/>
          </w:tcPr>
          <w:p w14:paraId="689EB18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1.11</w:t>
            </w:r>
          </w:p>
        </w:tc>
        <w:tc>
          <w:tcPr>
            <w:tcW w:w="9222" w:type="dxa"/>
          </w:tcPr>
          <w:p w14:paraId="2B0E93E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Деньги и их функции</w:t>
            </w:r>
          </w:p>
        </w:tc>
      </w:tr>
      <w:tr w:rsidR="008E38A7" w:rsidRPr="008E38A7" w14:paraId="43CEF52F" w14:textId="77777777" w:rsidTr="008E38A7">
        <w:trPr>
          <w:trHeight w:val="206"/>
        </w:trPr>
        <w:tc>
          <w:tcPr>
            <w:tcW w:w="1242" w:type="dxa"/>
          </w:tcPr>
          <w:p w14:paraId="31898AC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1.12</w:t>
            </w:r>
          </w:p>
        </w:tc>
        <w:tc>
          <w:tcPr>
            <w:tcW w:w="9222" w:type="dxa"/>
          </w:tcPr>
          <w:p w14:paraId="049E311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Финансовый рынок и посредники (банки, страховые компании, кредитные союзы, участники фондового рынка). Услуги финансовых посредников</w:t>
            </w:r>
          </w:p>
        </w:tc>
      </w:tr>
      <w:tr w:rsidR="008E38A7" w:rsidRPr="008E38A7" w14:paraId="1C509CFA" w14:textId="77777777" w:rsidTr="008E38A7">
        <w:trPr>
          <w:trHeight w:val="206"/>
        </w:trPr>
        <w:tc>
          <w:tcPr>
            <w:tcW w:w="1242" w:type="dxa"/>
          </w:tcPr>
          <w:p w14:paraId="75A0E92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1.13</w:t>
            </w:r>
          </w:p>
        </w:tc>
        <w:tc>
          <w:tcPr>
            <w:tcW w:w="9222" w:type="dxa"/>
          </w:tcPr>
          <w:p w14:paraId="391CAE1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Основные типы финансовых инструментов: акции и облигации</w:t>
            </w:r>
          </w:p>
        </w:tc>
      </w:tr>
      <w:tr w:rsidR="008E38A7" w:rsidRPr="008E38A7" w14:paraId="47AE33D1" w14:textId="77777777" w:rsidTr="008E38A7">
        <w:trPr>
          <w:trHeight w:val="206"/>
        </w:trPr>
        <w:tc>
          <w:tcPr>
            <w:tcW w:w="1242" w:type="dxa"/>
          </w:tcPr>
          <w:p w14:paraId="5BA2E1C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1.14</w:t>
            </w:r>
          </w:p>
        </w:tc>
        <w:tc>
          <w:tcPr>
            <w:tcW w:w="9222" w:type="dxa"/>
          </w:tcPr>
          <w:p w14:paraId="12BBBF7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8E38A7" w:rsidRPr="008E38A7" w14:paraId="0142260E" w14:textId="77777777" w:rsidTr="008E38A7">
        <w:trPr>
          <w:trHeight w:val="206"/>
        </w:trPr>
        <w:tc>
          <w:tcPr>
            <w:tcW w:w="1242" w:type="dxa"/>
          </w:tcPr>
          <w:p w14:paraId="0106BA1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1.15</w:t>
            </w:r>
          </w:p>
        </w:tc>
        <w:tc>
          <w:tcPr>
            <w:tcW w:w="9222" w:type="dxa"/>
          </w:tcPr>
          <w:p w14:paraId="7A1E8E3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Страховые услуги. Защита прав потребителя финансовых услуг</w:t>
            </w:r>
          </w:p>
        </w:tc>
      </w:tr>
      <w:tr w:rsidR="008E38A7" w:rsidRPr="008E38A7" w14:paraId="7CD729CD" w14:textId="77777777" w:rsidTr="008E38A7">
        <w:trPr>
          <w:trHeight w:val="206"/>
        </w:trPr>
        <w:tc>
          <w:tcPr>
            <w:tcW w:w="1242" w:type="dxa"/>
          </w:tcPr>
          <w:p w14:paraId="61BA98E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1.16</w:t>
            </w:r>
          </w:p>
        </w:tc>
        <w:tc>
          <w:tcPr>
            <w:tcW w:w="9222" w:type="dxa"/>
          </w:tcPr>
          <w:p w14:paraId="4E891AD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Экономические функции домохозяйств. Потребление домашних хозяйств. Потребительские товары и товары длительного пользования</w:t>
            </w:r>
          </w:p>
        </w:tc>
      </w:tr>
      <w:tr w:rsidR="008E38A7" w:rsidRPr="008E38A7" w14:paraId="3E53DB45" w14:textId="77777777" w:rsidTr="008E38A7">
        <w:trPr>
          <w:trHeight w:val="206"/>
        </w:trPr>
        <w:tc>
          <w:tcPr>
            <w:tcW w:w="1242" w:type="dxa"/>
          </w:tcPr>
          <w:p w14:paraId="656BA82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1.17</w:t>
            </w:r>
          </w:p>
        </w:tc>
        <w:tc>
          <w:tcPr>
            <w:tcW w:w="9222" w:type="dxa"/>
          </w:tcPr>
          <w:p w14:paraId="6E1F357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Источники доходов и расходов семьи. Семейный бюджет. Личный финансовый план. Способы и формы сбережений</w:t>
            </w:r>
          </w:p>
        </w:tc>
      </w:tr>
      <w:tr w:rsidR="008E38A7" w:rsidRPr="008E38A7" w14:paraId="5D783C37" w14:textId="77777777" w:rsidTr="008E38A7">
        <w:trPr>
          <w:trHeight w:val="206"/>
        </w:trPr>
        <w:tc>
          <w:tcPr>
            <w:tcW w:w="1242" w:type="dxa"/>
          </w:tcPr>
          <w:p w14:paraId="320FBE6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1.18</w:t>
            </w:r>
          </w:p>
        </w:tc>
        <w:tc>
          <w:tcPr>
            <w:tcW w:w="9222" w:type="dxa"/>
          </w:tcPr>
          <w:p w14:paraId="21087B8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Экономические цели и функции государства</w:t>
            </w:r>
          </w:p>
        </w:tc>
      </w:tr>
      <w:tr w:rsidR="008E38A7" w:rsidRPr="008E38A7" w14:paraId="7691C4A7" w14:textId="77777777" w:rsidTr="008E38A7">
        <w:trPr>
          <w:trHeight w:val="206"/>
        </w:trPr>
        <w:tc>
          <w:tcPr>
            <w:tcW w:w="1242" w:type="dxa"/>
          </w:tcPr>
          <w:p w14:paraId="68AAF71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1.19</w:t>
            </w:r>
          </w:p>
        </w:tc>
        <w:tc>
          <w:tcPr>
            <w:tcW w:w="9222" w:type="dxa"/>
          </w:tcPr>
          <w:p w14:paraId="01D57FB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Налоги</w:t>
            </w:r>
          </w:p>
        </w:tc>
      </w:tr>
      <w:tr w:rsidR="008E38A7" w:rsidRPr="008E38A7" w14:paraId="1FB6B9AC" w14:textId="77777777" w:rsidTr="008E38A7">
        <w:trPr>
          <w:trHeight w:val="206"/>
        </w:trPr>
        <w:tc>
          <w:tcPr>
            <w:tcW w:w="1242" w:type="dxa"/>
          </w:tcPr>
          <w:p w14:paraId="513242D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1.20</w:t>
            </w:r>
          </w:p>
        </w:tc>
        <w:tc>
          <w:tcPr>
            <w:tcW w:w="9222" w:type="dxa"/>
          </w:tcPr>
          <w:p w14:paraId="103A17F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Доходы и расходы государства. Государственный бюджет</w:t>
            </w:r>
          </w:p>
        </w:tc>
      </w:tr>
      <w:tr w:rsidR="008E38A7" w:rsidRPr="008E38A7" w14:paraId="7BE433D1" w14:textId="77777777" w:rsidTr="008E38A7">
        <w:trPr>
          <w:trHeight w:val="206"/>
        </w:trPr>
        <w:tc>
          <w:tcPr>
            <w:tcW w:w="1242" w:type="dxa"/>
          </w:tcPr>
          <w:p w14:paraId="3FFDCBE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1.21</w:t>
            </w:r>
          </w:p>
        </w:tc>
        <w:tc>
          <w:tcPr>
            <w:tcW w:w="9222" w:type="dxa"/>
          </w:tcPr>
          <w:p w14:paraId="0683732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Государственная бюджетная и денежно-кредитная политика Российской Федерации. Государственная политика по развитию конкуренции</w:t>
            </w:r>
          </w:p>
        </w:tc>
      </w:tr>
      <w:tr w:rsidR="008E38A7" w:rsidRPr="008E38A7" w14:paraId="731E3872" w14:textId="77777777" w:rsidTr="008E38A7">
        <w:trPr>
          <w:trHeight w:val="206"/>
        </w:trPr>
        <w:tc>
          <w:tcPr>
            <w:tcW w:w="1242" w:type="dxa"/>
          </w:tcPr>
          <w:p w14:paraId="7CA4C4A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9222" w:type="dxa"/>
          </w:tcPr>
          <w:p w14:paraId="5819DC1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мире культуры</w:t>
            </w:r>
          </w:p>
        </w:tc>
      </w:tr>
      <w:tr w:rsidR="008E38A7" w:rsidRPr="008E38A7" w14:paraId="226199C8" w14:textId="77777777" w:rsidTr="008E38A7">
        <w:trPr>
          <w:trHeight w:val="811"/>
        </w:trPr>
        <w:tc>
          <w:tcPr>
            <w:tcW w:w="1242" w:type="dxa"/>
          </w:tcPr>
          <w:p w14:paraId="69686D8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9222" w:type="dxa"/>
          </w:tcPr>
          <w:p w14:paraId="663F385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Культура, ее многообразие и формы. Влияние духовной культуры на формирование личности. Современная молодежная культура</w:t>
            </w:r>
          </w:p>
        </w:tc>
      </w:tr>
      <w:tr w:rsidR="008E38A7" w:rsidRPr="008E38A7" w14:paraId="07C8E41D" w14:textId="77777777" w:rsidTr="008E38A7">
        <w:trPr>
          <w:trHeight w:val="788"/>
        </w:trPr>
        <w:tc>
          <w:tcPr>
            <w:tcW w:w="1242" w:type="dxa"/>
          </w:tcPr>
          <w:p w14:paraId="1555534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9222" w:type="dxa"/>
          </w:tcPr>
          <w:p w14:paraId="056827B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Наука. Естественные и социально-гуманитарные науки. Роль науки в развитии общества</w:t>
            </w:r>
          </w:p>
        </w:tc>
      </w:tr>
      <w:tr w:rsidR="008E38A7" w:rsidRPr="008E38A7" w14:paraId="10E578D8" w14:textId="77777777" w:rsidTr="008E38A7">
        <w:trPr>
          <w:trHeight w:val="1599"/>
        </w:trPr>
        <w:tc>
          <w:tcPr>
            <w:tcW w:w="1242" w:type="dxa"/>
          </w:tcPr>
          <w:p w14:paraId="40E3E25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9222" w:type="dxa"/>
          </w:tcPr>
          <w:p w14:paraId="016EC0C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8E38A7" w:rsidRPr="008E38A7" w14:paraId="13F9E1FF" w14:textId="77777777" w:rsidTr="008E38A7">
        <w:trPr>
          <w:trHeight w:val="1182"/>
        </w:trPr>
        <w:tc>
          <w:tcPr>
            <w:tcW w:w="1242" w:type="dxa"/>
          </w:tcPr>
          <w:p w14:paraId="4E59A9F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9222" w:type="dxa"/>
          </w:tcPr>
          <w:p w14:paraId="60D9861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8E38A7" w:rsidRPr="008E38A7" w14:paraId="6B72FD3B" w14:textId="77777777" w:rsidTr="008E38A7">
        <w:trPr>
          <w:trHeight w:val="788"/>
        </w:trPr>
        <w:tc>
          <w:tcPr>
            <w:tcW w:w="1242" w:type="dxa"/>
          </w:tcPr>
          <w:p w14:paraId="745FAB9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2.5</w:t>
            </w:r>
          </w:p>
        </w:tc>
        <w:tc>
          <w:tcPr>
            <w:tcW w:w="9222" w:type="dxa"/>
          </w:tcPr>
          <w:p w14:paraId="15474D7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Что такое искусство. Виды искусств. Роль искусства в жизни человека и общества</w:t>
            </w:r>
          </w:p>
        </w:tc>
      </w:tr>
      <w:tr w:rsidR="008E38A7" w:rsidRPr="008E38A7" w14:paraId="49EF0563" w14:textId="77777777" w:rsidTr="008E38A7">
        <w:trPr>
          <w:trHeight w:val="1205"/>
        </w:trPr>
        <w:tc>
          <w:tcPr>
            <w:tcW w:w="1242" w:type="dxa"/>
          </w:tcPr>
          <w:p w14:paraId="3569B31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2.6</w:t>
            </w:r>
          </w:p>
        </w:tc>
        <w:tc>
          <w:tcPr>
            <w:tcW w:w="9222" w:type="dxa"/>
          </w:tcPr>
          <w:p w14:paraId="3307B67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71AE75D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4CEC8364"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19.6</w:t>
      </w:r>
    </w:p>
    <w:p w14:paraId="2879609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537AF20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требования к результатам освоения основной</w:t>
      </w:r>
    </w:p>
    <w:p w14:paraId="2EA3850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образовательной программы (9 класс)</w:t>
      </w:r>
    </w:p>
    <w:p w14:paraId="5232536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1"/>
        <w:gridCol w:w="8607"/>
      </w:tblGrid>
      <w:tr w:rsidR="008E38A7" w:rsidRPr="008E38A7" w14:paraId="7E1A87A4" w14:textId="77777777" w:rsidTr="008E38A7">
        <w:trPr>
          <w:trHeight w:val="149"/>
        </w:trPr>
        <w:tc>
          <w:tcPr>
            <w:tcW w:w="1641" w:type="dxa"/>
          </w:tcPr>
          <w:p w14:paraId="6FB565C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 проверяемого результата</w:t>
            </w:r>
          </w:p>
        </w:tc>
        <w:tc>
          <w:tcPr>
            <w:tcW w:w="8607" w:type="dxa"/>
          </w:tcPr>
          <w:p w14:paraId="1D0FB18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предметные результаты освоения основной образовательной программы основного общего образования</w:t>
            </w:r>
          </w:p>
        </w:tc>
      </w:tr>
      <w:tr w:rsidR="008E38A7" w:rsidRPr="008E38A7" w14:paraId="2CB35AF4" w14:textId="77777777" w:rsidTr="008E38A7">
        <w:trPr>
          <w:trHeight w:val="149"/>
        </w:trPr>
        <w:tc>
          <w:tcPr>
            <w:tcW w:w="1641" w:type="dxa"/>
          </w:tcPr>
          <w:p w14:paraId="5AD2AB9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8607" w:type="dxa"/>
          </w:tcPr>
          <w:p w14:paraId="5F0DBA5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"Человек в политическом измерении"</w:t>
            </w:r>
          </w:p>
        </w:tc>
      </w:tr>
      <w:tr w:rsidR="008E38A7" w:rsidRPr="008E38A7" w14:paraId="3C7433E7" w14:textId="77777777" w:rsidTr="008E38A7">
        <w:trPr>
          <w:trHeight w:val="149"/>
        </w:trPr>
        <w:tc>
          <w:tcPr>
            <w:tcW w:w="1641" w:type="dxa"/>
          </w:tcPr>
          <w:p w14:paraId="77B4FBF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8607" w:type="dxa"/>
          </w:tcPr>
          <w:p w14:paraId="7532E47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8E38A7" w:rsidRPr="008E38A7" w14:paraId="7874A35E" w14:textId="77777777" w:rsidTr="008E38A7">
        <w:trPr>
          <w:trHeight w:val="149"/>
        </w:trPr>
        <w:tc>
          <w:tcPr>
            <w:tcW w:w="1641" w:type="dxa"/>
          </w:tcPr>
          <w:p w14:paraId="50F7EA1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8607" w:type="dxa"/>
          </w:tcPr>
          <w:p w14:paraId="51DBCDD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8E38A7" w:rsidRPr="008E38A7" w14:paraId="4DA5246E" w14:textId="77777777" w:rsidTr="008E38A7">
        <w:trPr>
          <w:trHeight w:val="149"/>
        </w:trPr>
        <w:tc>
          <w:tcPr>
            <w:tcW w:w="1641" w:type="dxa"/>
          </w:tcPr>
          <w:p w14:paraId="2DAC4D6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8607" w:type="dxa"/>
          </w:tcPr>
          <w:p w14:paraId="4623273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8E38A7" w:rsidRPr="008E38A7" w14:paraId="643FEC3B" w14:textId="77777777" w:rsidTr="008E38A7">
        <w:trPr>
          <w:trHeight w:val="149"/>
        </w:trPr>
        <w:tc>
          <w:tcPr>
            <w:tcW w:w="1641" w:type="dxa"/>
          </w:tcPr>
          <w:p w14:paraId="53735E8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8607" w:type="dxa"/>
          </w:tcPr>
          <w:p w14:paraId="0BFF828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8E38A7" w:rsidRPr="008E38A7" w14:paraId="6B523FD2" w14:textId="77777777" w:rsidTr="008E38A7">
        <w:trPr>
          <w:trHeight w:val="149"/>
        </w:trPr>
        <w:tc>
          <w:tcPr>
            <w:tcW w:w="1641" w:type="dxa"/>
          </w:tcPr>
          <w:p w14:paraId="0356763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8607" w:type="dxa"/>
          </w:tcPr>
          <w:p w14:paraId="2700F8B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8E38A7" w:rsidRPr="008E38A7" w14:paraId="1FBE808C" w14:textId="77777777" w:rsidTr="008E38A7">
        <w:trPr>
          <w:trHeight w:val="149"/>
        </w:trPr>
        <w:tc>
          <w:tcPr>
            <w:tcW w:w="1641" w:type="dxa"/>
          </w:tcPr>
          <w:p w14:paraId="4D67561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8607" w:type="dxa"/>
          </w:tcPr>
          <w:p w14:paraId="105ECBD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8E38A7" w:rsidRPr="008E38A7" w14:paraId="44BE36C2" w14:textId="77777777" w:rsidTr="008E38A7">
        <w:trPr>
          <w:trHeight w:val="149"/>
        </w:trPr>
        <w:tc>
          <w:tcPr>
            <w:tcW w:w="1641" w:type="dxa"/>
          </w:tcPr>
          <w:p w14:paraId="6A56505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1.7</w:t>
            </w:r>
          </w:p>
        </w:tc>
        <w:tc>
          <w:tcPr>
            <w:tcW w:w="8607" w:type="dxa"/>
          </w:tcPr>
          <w:p w14:paraId="0C55703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w:t>
            </w:r>
            <w:r w:rsidRPr="008E38A7">
              <w:rPr>
                <w:rFonts w:ascii="Times New Roman" w:eastAsia="Times New Roman" w:hAnsi="Times New Roman" w:cs="Times New Roman"/>
                <w:sz w:val="24"/>
              </w:rPr>
              <w:lastRenderedPageBreak/>
              <w:t>мире для аргументированного объяснения роли СМИ в современном обществе и государстве</w:t>
            </w:r>
          </w:p>
        </w:tc>
      </w:tr>
      <w:tr w:rsidR="008E38A7" w:rsidRPr="008E38A7" w14:paraId="52FAAA25" w14:textId="77777777" w:rsidTr="008E38A7">
        <w:trPr>
          <w:trHeight w:val="149"/>
        </w:trPr>
        <w:tc>
          <w:tcPr>
            <w:tcW w:w="1641" w:type="dxa"/>
          </w:tcPr>
          <w:p w14:paraId="50478F5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1.8</w:t>
            </w:r>
          </w:p>
        </w:tc>
        <w:tc>
          <w:tcPr>
            <w:tcW w:w="8607" w:type="dxa"/>
          </w:tcPr>
          <w:p w14:paraId="6452AE6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8E38A7" w:rsidRPr="008E38A7" w14:paraId="3FFC00E0" w14:textId="77777777" w:rsidTr="008E38A7">
        <w:trPr>
          <w:trHeight w:val="149"/>
        </w:trPr>
        <w:tc>
          <w:tcPr>
            <w:tcW w:w="1641" w:type="dxa"/>
          </w:tcPr>
          <w:p w14:paraId="755E34C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1.9</w:t>
            </w:r>
          </w:p>
        </w:tc>
        <w:tc>
          <w:tcPr>
            <w:tcW w:w="8607" w:type="dxa"/>
          </w:tcPr>
          <w:p w14:paraId="3A1B2F8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8E38A7" w:rsidRPr="008E38A7" w14:paraId="13CEDE3B" w14:textId="77777777" w:rsidTr="008E38A7">
        <w:trPr>
          <w:trHeight w:val="149"/>
        </w:trPr>
        <w:tc>
          <w:tcPr>
            <w:tcW w:w="1641" w:type="dxa"/>
          </w:tcPr>
          <w:p w14:paraId="41BA643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1.10</w:t>
            </w:r>
          </w:p>
        </w:tc>
        <w:tc>
          <w:tcPr>
            <w:tcW w:w="8607" w:type="dxa"/>
          </w:tcPr>
          <w:p w14:paraId="26A49AA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Овладевать смысловым чтением фрагментов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E38A7">
                <w:rPr>
                  <w:rFonts w:ascii="Times New Roman" w:eastAsia="Times New Roman" w:hAnsi="Times New Roman" w:cs="Times New Roman"/>
                  <w:color w:val="0000FF"/>
                  <w:sz w:val="24"/>
                </w:rPr>
                <w:t>Конституции</w:t>
              </w:r>
            </w:hyperlink>
            <w:r w:rsidRPr="008E38A7">
              <w:rPr>
                <w:rFonts w:ascii="Times New Roman" w:eastAsia="Times New Roman" w:hAnsi="Times New Roman" w:cs="Times New Roman"/>
                <w:sz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8E38A7" w:rsidRPr="008E38A7" w14:paraId="26E94CA1" w14:textId="77777777" w:rsidTr="008E38A7">
        <w:trPr>
          <w:trHeight w:val="149"/>
        </w:trPr>
        <w:tc>
          <w:tcPr>
            <w:tcW w:w="1641" w:type="dxa"/>
          </w:tcPr>
          <w:p w14:paraId="023028D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1.11</w:t>
            </w:r>
          </w:p>
        </w:tc>
        <w:tc>
          <w:tcPr>
            <w:tcW w:w="8607" w:type="dxa"/>
          </w:tcPr>
          <w:p w14:paraId="0C9ABA4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8E38A7" w:rsidRPr="008E38A7" w14:paraId="54C6AA09" w14:textId="77777777" w:rsidTr="008E38A7">
        <w:trPr>
          <w:trHeight w:val="149"/>
        </w:trPr>
        <w:tc>
          <w:tcPr>
            <w:tcW w:w="1641" w:type="dxa"/>
          </w:tcPr>
          <w:p w14:paraId="5F2D793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1.12</w:t>
            </w:r>
          </w:p>
        </w:tc>
        <w:tc>
          <w:tcPr>
            <w:tcW w:w="8607" w:type="dxa"/>
          </w:tcPr>
          <w:p w14:paraId="6E913C6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8E38A7" w:rsidRPr="008E38A7" w14:paraId="347DE3BB" w14:textId="77777777" w:rsidTr="008E38A7">
        <w:trPr>
          <w:trHeight w:val="149"/>
        </w:trPr>
        <w:tc>
          <w:tcPr>
            <w:tcW w:w="1641" w:type="dxa"/>
          </w:tcPr>
          <w:p w14:paraId="6475EFB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1.13</w:t>
            </w:r>
          </w:p>
        </w:tc>
        <w:tc>
          <w:tcPr>
            <w:tcW w:w="8607" w:type="dxa"/>
          </w:tcPr>
          <w:p w14:paraId="1B7A0E2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8E38A7" w:rsidRPr="008E38A7" w14:paraId="56D59EA9" w14:textId="77777777" w:rsidTr="008E38A7">
        <w:trPr>
          <w:trHeight w:val="149"/>
        </w:trPr>
        <w:tc>
          <w:tcPr>
            <w:tcW w:w="1641" w:type="dxa"/>
          </w:tcPr>
          <w:p w14:paraId="5C96568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1.14</w:t>
            </w:r>
          </w:p>
        </w:tc>
        <w:tc>
          <w:tcPr>
            <w:tcW w:w="8607" w:type="dxa"/>
          </w:tcPr>
          <w:p w14:paraId="0E831BF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8E38A7" w:rsidRPr="008E38A7" w14:paraId="63A4E997" w14:textId="77777777" w:rsidTr="008E38A7">
        <w:trPr>
          <w:trHeight w:val="149"/>
        </w:trPr>
        <w:tc>
          <w:tcPr>
            <w:tcW w:w="1641" w:type="dxa"/>
          </w:tcPr>
          <w:p w14:paraId="5C34ACD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1.15</w:t>
            </w:r>
          </w:p>
        </w:tc>
        <w:tc>
          <w:tcPr>
            <w:tcW w:w="8607" w:type="dxa"/>
          </w:tcPr>
          <w:p w14:paraId="6BD84A3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8E38A7" w:rsidRPr="008E38A7" w14:paraId="4BD41F72" w14:textId="77777777" w:rsidTr="008E38A7">
        <w:trPr>
          <w:trHeight w:val="149"/>
        </w:trPr>
        <w:tc>
          <w:tcPr>
            <w:tcW w:w="1641" w:type="dxa"/>
          </w:tcPr>
          <w:p w14:paraId="48A2213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8607" w:type="dxa"/>
          </w:tcPr>
          <w:p w14:paraId="0EE03EC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"Гражданин и государство"</w:t>
            </w:r>
          </w:p>
        </w:tc>
      </w:tr>
      <w:tr w:rsidR="008E38A7" w:rsidRPr="008E38A7" w14:paraId="0FB33EED" w14:textId="77777777" w:rsidTr="008E38A7">
        <w:trPr>
          <w:trHeight w:val="149"/>
        </w:trPr>
        <w:tc>
          <w:tcPr>
            <w:tcW w:w="1641" w:type="dxa"/>
          </w:tcPr>
          <w:p w14:paraId="23C72E2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8607" w:type="dxa"/>
          </w:tcPr>
          <w:p w14:paraId="2B41A06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8E38A7" w:rsidRPr="008E38A7" w14:paraId="60E2D753" w14:textId="77777777" w:rsidTr="008E38A7">
        <w:trPr>
          <w:trHeight w:val="149"/>
        </w:trPr>
        <w:tc>
          <w:tcPr>
            <w:tcW w:w="1641" w:type="dxa"/>
          </w:tcPr>
          <w:p w14:paraId="6A81C3B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8607" w:type="dxa"/>
          </w:tcPr>
          <w:p w14:paraId="0F3E377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w:t>
            </w:r>
            <w:r w:rsidRPr="008E38A7">
              <w:rPr>
                <w:rFonts w:ascii="Times New Roman" w:eastAsia="Times New Roman" w:hAnsi="Times New Roman" w:cs="Times New Roman"/>
                <w:sz w:val="24"/>
              </w:rPr>
              <w:lastRenderedPageBreak/>
              <w:t>Федерации, особенности формирования и функции Государственной Думы и Совета Федерации, Правительства Российской Федерации</w:t>
            </w:r>
          </w:p>
        </w:tc>
      </w:tr>
      <w:tr w:rsidR="008E38A7" w:rsidRPr="008E38A7" w14:paraId="1C5BD880" w14:textId="77777777" w:rsidTr="008E38A7">
        <w:trPr>
          <w:trHeight w:val="149"/>
        </w:trPr>
        <w:tc>
          <w:tcPr>
            <w:tcW w:w="1641" w:type="dxa"/>
          </w:tcPr>
          <w:p w14:paraId="796B781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2.3</w:t>
            </w:r>
          </w:p>
        </w:tc>
        <w:tc>
          <w:tcPr>
            <w:tcW w:w="8607" w:type="dxa"/>
          </w:tcPr>
          <w:p w14:paraId="2AEB34F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8E38A7" w:rsidRPr="008E38A7" w14:paraId="67BFF17F" w14:textId="77777777" w:rsidTr="008E38A7">
        <w:trPr>
          <w:trHeight w:val="149"/>
        </w:trPr>
        <w:tc>
          <w:tcPr>
            <w:tcW w:w="1641" w:type="dxa"/>
          </w:tcPr>
          <w:p w14:paraId="0A8D682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8607" w:type="dxa"/>
          </w:tcPr>
          <w:p w14:paraId="6DE0E50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8E38A7" w:rsidRPr="008E38A7" w14:paraId="6244128C" w14:textId="77777777" w:rsidTr="008E38A7">
        <w:trPr>
          <w:trHeight w:val="149"/>
        </w:trPr>
        <w:tc>
          <w:tcPr>
            <w:tcW w:w="1641" w:type="dxa"/>
          </w:tcPr>
          <w:p w14:paraId="49A083F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2.5</w:t>
            </w:r>
          </w:p>
        </w:tc>
        <w:tc>
          <w:tcPr>
            <w:tcW w:w="8607" w:type="dxa"/>
          </w:tcPr>
          <w:p w14:paraId="2DF31A4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Сравнивать с использованием </w:t>
            </w: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E38A7">
                <w:rPr>
                  <w:rFonts w:ascii="Times New Roman" w:eastAsia="Times New Roman" w:hAnsi="Times New Roman" w:cs="Times New Roman"/>
                  <w:color w:val="0000FF"/>
                  <w:sz w:val="24"/>
                </w:rPr>
                <w:t>Конституции</w:t>
              </w:r>
            </w:hyperlink>
            <w:r w:rsidRPr="008E38A7">
              <w:rPr>
                <w:rFonts w:ascii="Times New Roman" w:eastAsia="Times New Roman" w:hAnsi="Times New Roman" w:cs="Times New Roman"/>
                <w:sz w:val="24"/>
              </w:rPr>
              <w:t xml:space="preserve"> Российской Федерации полномочия центральных органов государственной власти и субъектов Российской Федерации</w:t>
            </w:r>
          </w:p>
        </w:tc>
      </w:tr>
      <w:tr w:rsidR="008E38A7" w:rsidRPr="008E38A7" w14:paraId="70277840" w14:textId="77777777" w:rsidTr="008E38A7">
        <w:trPr>
          <w:trHeight w:val="149"/>
        </w:trPr>
        <w:tc>
          <w:tcPr>
            <w:tcW w:w="1641" w:type="dxa"/>
          </w:tcPr>
          <w:p w14:paraId="68886F4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2.6</w:t>
            </w:r>
          </w:p>
        </w:tc>
        <w:tc>
          <w:tcPr>
            <w:tcW w:w="8607" w:type="dxa"/>
          </w:tcPr>
          <w:p w14:paraId="55210E1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8E38A7" w:rsidRPr="008E38A7" w14:paraId="1A1BB6EB" w14:textId="77777777" w:rsidTr="008E38A7">
        <w:trPr>
          <w:trHeight w:val="149"/>
        </w:trPr>
        <w:tc>
          <w:tcPr>
            <w:tcW w:w="1641" w:type="dxa"/>
          </w:tcPr>
          <w:p w14:paraId="353D29E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2.7</w:t>
            </w:r>
          </w:p>
        </w:tc>
        <w:tc>
          <w:tcPr>
            <w:tcW w:w="8607" w:type="dxa"/>
          </w:tcPr>
          <w:p w14:paraId="067D907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8E38A7" w:rsidRPr="008E38A7" w14:paraId="63C393B0" w14:textId="77777777" w:rsidTr="008E38A7">
        <w:trPr>
          <w:trHeight w:val="149"/>
        </w:trPr>
        <w:tc>
          <w:tcPr>
            <w:tcW w:w="1641" w:type="dxa"/>
          </w:tcPr>
          <w:p w14:paraId="344503C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2.8</w:t>
            </w:r>
          </w:p>
        </w:tc>
        <w:tc>
          <w:tcPr>
            <w:tcW w:w="8607" w:type="dxa"/>
          </w:tcPr>
          <w:p w14:paraId="56ADC74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8E38A7" w:rsidRPr="008E38A7" w14:paraId="5518BC43" w14:textId="77777777" w:rsidTr="008E38A7">
        <w:trPr>
          <w:trHeight w:val="149"/>
        </w:trPr>
        <w:tc>
          <w:tcPr>
            <w:tcW w:w="1641" w:type="dxa"/>
          </w:tcPr>
          <w:p w14:paraId="6105A20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2.9</w:t>
            </w:r>
          </w:p>
        </w:tc>
        <w:tc>
          <w:tcPr>
            <w:tcW w:w="8607" w:type="dxa"/>
          </w:tcPr>
          <w:p w14:paraId="3026A1C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8E38A7" w:rsidRPr="008E38A7" w14:paraId="6EB062A4" w14:textId="77777777" w:rsidTr="008E38A7">
        <w:trPr>
          <w:trHeight w:val="149"/>
        </w:trPr>
        <w:tc>
          <w:tcPr>
            <w:tcW w:w="1641" w:type="dxa"/>
          </w:tcPr>
          <w:p w14:paraId="30FB2AE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2.10</w:t>
            </w:r>
          </w:p>
        </w:tc>
        <w:tc>
          <w:tcPr>
            <w:tcW w:w="8607" w:type="dxa"/>
          </w:tcPr>
          <w:p w14:paraId="2EAAEF7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8E38A7" w:rsidRPr="008E38A7" w14:paraId="4E9CCBF5" w14:textId="77777777" w:rsidTr="008E38A7">
        <w:trPr>
          <w:trHeight w:val="149"/>
        </w:trPr>
        <w:tc>
          <w:tcPr>
            <w:tcW w:w="1641" w:type="dxa"/>
          </w:tcPr>
          <w:p w14:paraId="7FC52E4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2.11</w:t>
            </w:r>
          </w:p>
        </w:tc>
        <w:tc>
          <w:tcPr>
            <w:tcW w:w="8607" w:type="dxa"/>
          </w:tcPr>
          <w:p w14:paraId="4A8E429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E38A7">
                <w:rPr>
                  <w:rFonts w:ascii="Times New Roman" w:eastAsia="Times New Roman" w:hAnsi="Times New Roman" w:cs="Times New Roman"/>
                  <w:color w:val="0000FF"/>
                  <w:sz w:val="24"/>
                </w:rPr>
                <w:t>Конституции</w:t>
              </w:r>
            </w:hyperlink>
            <w:r w:rsidRPr="008E38A7">
              <w:rPr>
                <w:rFonts w:ascii="Times New Roman" w:eastAsia="Times New Roman" w:hAnsi="Times New Roman" w:cs="Times New Roman"/>
                <w:sz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8E38A7" w:rsidRPr="008E38A7" w14:paraId="65D00A85" w14:textId="77777777" w:rsidTr="008E38A7">
        <w:trPr>
          <w:trHeight w:val="149"/>
        </w:trPr>
        <w:tc>
          <w:tcPr>
            <w:tcW w:w="1641" w:type="dxa"/>
          </w:tcPr>
          <w:p w14:paraId="7049459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2.12</w:t>
            </w:r>
          </w:p>
        </w:tc>
        <w:tc>
          <w:tcPr>
            <w:tcW w:w="8607" w:type="dxa"/>
          </w:tcPr>
          <w:p w14:paraId="45FF14D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w:t>
            </w:r>
            <w:r w:rsidRPr="008E38A7">
              <w:rPr>
                <w:rFonts w:ascii="Times New Roman" w:eastAsia="Times New Roman" w:hAnsi="Times New Roman" w:cs="Times New Roman"/>
                <w:sz w:val="24"/>
              </w:rPr>
              <w:lastRenderedPageBreak/>
              <w:t>выявлять соответствующие факты из публикаций СМИ с соблюдением правил информационной безопасности при работе в сети Интернет</w:t>
            </w:r>
          </w:p>
        </w:tc>
      </w:tr>
      <w:tr w:rsidR="008E38A7" w:rsidRPr="008E38A7" w14:paraId="09400213" w14:textId="77777777" w:rsidTr="008E38A7">
        <w:trPr>
          <w:trHeight w:val="149"/>
        </w:trPr>
        <w:tc>
          <w:tcPr>
            <w:tcW w:w="1641" w:type="dxa"/>
          </w:tcPr>
          <w:p w14:paraId="79307EE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2.13</w:t>
            </w:r>
          </w:p>
        </w:tc>
        <w:tc>
          <w:tcPr>
            <w:tcW w:w="8607" w:type="dxa"/>
          </w:tcPr>
          <w:p w14:paraId="54818E6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8E38A7" w:rsidRPr="008E38A7" w14:paraId="46465166" w14:textId="77777777" w:rsidTr="008E38A7">
        <w:trPr>
          <w:trHeight w:val="149"/>
        </w:trPr>
        <w:tc>
          <w:tcPr>
            <w:tcW w:w="1641" w:type="dxa"/>
          </w:tcPr>
          <w:p w14:paraId="779C366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2.14</w:t>
            </w:r>
          </w:p>
        </w:tc>
        <w:tc>
          <w:tcPr>
            <w:tcW w:w="8607" w:type="dxa"/>
          </w:tcPr>
          <w:p w14:paraId="3EE0847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8E38A7" w:rsidRPr="008E38A7" w14:paraId="19DCFDF0" w14:textId="77777777" w:rsidTr="008E38A7">
        <w:trPr>
          <w:trHeight w:val="149"/>
        </w:trPr>
        <w:tc>
          <w:tcPr>
            <w:tcW w:w="1641" w:type="dxa"/>
          </w:tcPr>
          <w:p w14:paraId="12AD882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2.15</w:t>
            </w:r>
          </w:p>
        </w:tc>
        <w:tc>
          <w:tcPr>
            <w:tcW w:w="8607" w:type="dxa"/>
          </w:tcPr>
          <w:p w14:paraId="264E033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8E38A7" w:rsidRPr="008E38A7" w14:paraId="6F376CA5" w14:textId="77777777" w:rsidTr="008E38A7">
        <w:trPr>
          <w:trHeight w:val="149"/>
        </w:trPr>
        <w:tc>
          <w:tcPr>
            <w:tcW w:w="1641" w:type="dxa"/>
          </w:tcPr>
          <w:p w14:paraId="4E06AE3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2.16</w:t>
            </w:r>
          </w:p>
        </w:tc>
        <w:tc>
          <w:tcPr>
            <w:tcW w:w="8607" w:type="dxa"/>
          </w:tcPr>
          <w:p w14:paraId="715544A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8E38A7" w:rsidRPr="008E38A7" w14:paraId="01215008" w14:textId="77777777" w:rsidTr="008E38A7">
        <w:trPr>
          <w:trHeight w:val="149"/>
        </w:trPr>
        <w:tc>
          <w:tcPr>
            <w:tcW w:w="1641" w:type="dxa"/>
          </w:tcPr>
          <w:p w14:paraId="3C4FD5C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2.17</w:t>
            </w:r>
          </w:p>
        </w:tc>
        <w:tc>
          <w:tcPr>
            <w:tcW w:w="8607" w:type="dxa"/>
          </w:tcPr>
          <w:p w14:paraId="5DC8F30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8E38A7" w:rsidRPr="008E38A7" w14:paraId="785BFC95" w14:textId="77777777" w:rsidTr="008E38A7">
        <w:trPr>
          <w:trHeight w:val="149"/>
        </w:trPr>
        <w:tc>
          <w:tcPr>
            <w:tcW w:w="1641" w:type="dxa"/>
          </w:tcPr>
          <w:p w14:paraId="7608049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w:t>
            </w:r>
          </w:p>
        </w:tc>
        <w:tc>
          <w:tcPr>
            <w:tcW w:w="8607" w:type="dxa"/>
          </w:tcPr>
          <w:p w14:paraId="2CA606B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"Человек в системе социальных отношений"</w:t>
            </w:r>
          </w:p>
        </w:tc>
      </w:tr>
      <w:tr w:rsidR="008E38A7" w:rsidRPr="008E38A7" w14:paraId="0C14ED42" w14:textId="77777777" w:rsidTr="008E38A7">
        <w:trPr>
          <w:trHeight w:val="149"/>
        </w:trPr>
        <w:tc>
          <w:tcPr>
            <w:tcW w:w="1641" w:type="dxa"/>
          </w:tcPr>
          <w:p w14:paraId="7BF5CE1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w:t>
            </w:r>
          </w:p>
        </w:tc>
        <w:tc>
          <w:tcPr>
            <w:tcW w:w="8607" w:type="dxa"/>
          </w:tcPr>
          <w:p w14:paraId="1FF16DF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8E38A7" w:rsidRPr="008E38A7" w14:paraId="09BBDDA3" w14:textId="77777777" w:rsidTr="008E38A7">
        <w:trPr>
          <w:trHeight w:val="149"/>
        </w:trPr>
        <w:tc>
          <w:tcPr>
            <w:tcW w:w="1641" w:type="dxa"/>
          </w:tcPr>
          <w:p w14:paraId="19DEC3D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3.2</w:t>
            </w:r>
          </w:p>
        </w:tc>
        <w:tc>
          <w:tcPr>
            <w:tcW w:w="8607" w:type="dxa"/>
          </w:tcPr>
          <w:p w14:paraId="120CA25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функции семьи в обществе; основы социальной политики Российского государства</w:t>
            </w:r>
          </w:p>
        </w:tc>
      </w:tr>
      <w:tr w:rsidR="008E38A7" w:rsidRPr="008E38A7" w14:paraId="7C683129" w14:textId="77777777" w:rsidTr="008E38A7">
        <w:trPr>
          <w:trHeight w:val="149"/>
        </w:trPr>
        <w:tc>
          <w:tcPr>
            <w:tcW w:w="1641" w:type="dxa"/>
          </w:tcPr>
          <w:p w14:paraId="0732726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3.3</w:t>
            </w:r>
          </w:p>
        </w:tc>
        <w:tc>
          <w:tcPr>
            <w:tcW w:w="8607" w:type="dxa"/>
          </w:tcPr>
          <w:p w14:paraId="355AEDF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различных социальных статусов, социальных ролей, социальной политики Российского государства</w:t>
            </w:r>
          </w:p>
        </w:tc>
      </w:tr>
      <w:tr w:rsidR="008E38A7" w:rsidRPr="008E38A7" w14:paraId="224A1B04" w14:textId="77777777" w:rsidTr="008E38A7">
        <w:trPr>
          <w:trHeight w:val="149"/>
        </w:trPr>
        <w:tc>
          <w:tcPr>
            <w:tcW w:w="1641" w:type="dxa"/>
          </w:tcPr>
          <w:p w14:paraId="4432EB9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3.4</w:t>
            </w:r>
          </w:p>
        </w:tc>
        <w:tc>
          <w:tcPr>
            <w:tcW w:w="8607" w:type="dxa"/>
          </w:tcPr>
          <w:p w14:paraId="7084660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Классифицировать социальные общности и группы</w:t>
            </w:r>
          </w:p>
        </w:tc>
      </w:tr>
      <w:tr w:rsidR="008E38A7" w:rsidRPr="008E38A7" w14:paraId="121A8913" w14:textId="77777777" w:rsidTr="008E38A7">
        <w:trPr>
          <w:trHeight w:val="149"/>
        </w:trPr>
        <w:tc>
          <w:tcPr>
            <w:tcW w:w="1641" w:type="dxa"/>
          </w:tcPr>
          <w:p w14:paraId="0FFB3C9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3.5</w:t>
            </w:r>
          </w:p>
        </w:tc>
        <w:tc>
          <w:tcPr>
            <w:tcW w:w="8607" w:type="dxa"/>
          </w:tcPr>
          <w:p w14:paraId="345092B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виды социальной мобильности</w:t>
            </w:r>
          </w:p>
        </w:tc>
      </w:tr>
      <w:tr w:rsidR="008E38A7" w:rsidRPr="008E38A7" w14:paraId="49458B8C" w14:textId="77777777" w:rsidTr="008E38A7">
        <w:trPr>
          <w:trHeight w:val="149"/>
        </w:trPr>
        <w:tc>
          <w:tcPr>
            <w:tcW w:w="1641" w:type="dxa"/>
          </w:tcPr>
          <w:p w14:paraId="1F094FA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3.6</w:t>
            </w:r>
          </w:p>
        </w:tc>
        <w:tc>
          <w:tcPr>
            <w:tcW w:w="8607" w:type="dxa"/>
          </w:tcPr>
          <w:p w14:paraId="4341AAE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причины существования разных социальных групп; социальных различий и конфликтов</w:t>
            </w:r>
          </w:p>
        </w:tc>
      </w:tr>
      <w:tr w:rsidR="008E38A7" w:rsidRPr="008E38A7" w14:paraId="607D84F5" w14:textId="77777777" w:rsidTr="008E38A7">
        <w:trPr>
          <w:trHeight w:val="149"/>
        </w:trPr>
        <w:tc>
          <w:tcPr>
            <w:tcW w:w="1641" w:type="dxa"/>
          </w:tcPr>
          <w:p w14:paraId="0C0765D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3.7</w:t>
            </w:r>
          </w:p>
        </w:tc>
        <w:tc>
          <w:tcPr>
            <w:tcW w:w="8607" w:type="dxa"/>
          </w:tcPr>
          <w:p w14:paraId="12DA6C6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8E38A7" w:rsidRPr="008E38A7" w14:paraId="28F12514" w14:textId="77777777" w:rsidTr="008E38A7">
        <w:trPr>
          <w:trHeight w:val="149"/>
        </w:trPr>
        <w:tc>
          <w:tcPr>
            <w:tcW w:w="1641" w:type="dxa"/>
          </w:tcPr>
          <w:p w14:paraId="4A62872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3.8</w:t>
            </w:r>
          </w:p>
        </w:tc>
        <w:tc>
          <w:tcPr>
            <w:tcW w:w="8607" w:type="dxa"/>
          </w:tcPr>
          <w:p w14:paraId="40E8402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8E38A7" w:rsidRPr="008E38A7" w14:paraId="7B51AB12" w14:textId="77777777" w:rsidTr="008E38A7">
        <w:trPr>
          <w:trHeight w:val="149"/>
        </w:trPr>
        <w:tc>
          <w:tcPr>
            <w:tcW w:w="1641" w:type="dxa"/>
          </w:tcPr>
          <w:p w14:paraId="46284A1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3.9</w:t>
            </w:r>
          </w:p>
        </w:tc>
        <w:tc>
          <w:tcPr>
            <w:tcW w:w="8607" w:type="dxa"/>
          </w:tcPr>
          <w:p w14:paraId="12AFBF7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8E38A7" w:rsidRPr="008E38A7" w14:paraId="206E6401" w14:textId="77777777" w:rsidTr="008E38A7">
        <w:trPr>
          <w:trHeight w:val="149"/>
        </w:trPr>
        <w:tc>
          <w:tcPr>
            <w:tcW w:w="1641" w:type="dxa"/>
          </w:tcPr>
          <w:p w14:paraId="071CC62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3.10</w:t>
            </w:r>
          </w:p>
        </w:tc>
        <w:tc>
          <w:tcPr>
            <w:tcW w:w="8607" w:type="dxa"/>
          </w:tcPr>
          <w:p w14:paraId="75E9ABB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8E38A7" w:rsidRPr="008E38A7" w14:paraId="70D7FB2F" w14:textId="77777777" w:rsidTr="008E38A7">
        <w:trPr>
          <w:trHeight w:val="149"/>
        </w:trPr>
        <w:tc>
          <w:tcPr>
            <w:tcW w:w="1641" w:type="dxa"/>
          </w:tcPr>
          <w:p w14:paraId="45FF350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3.11</w:t>
            </w:r>
          </w:p>
        </w:tc>
        <w:tc>
          <w:tcPr>
            <w:tcW w:w="8607" w:type="dxa"/>
          </w:tcPr>
          <w:p w14:paraId="6AA2565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8E38A7" w:rsidRPr="008E38A7" w14:paraId="75BE6010" w14:textId="77777777" w:rsidTr="008E38A7">
        <w:trPr>
          <w:trHeight w:val="149"/>
        </w:trPr>
        <w:tc>
          <w:tcPr>
            <w:tcW w:w="1641" w:type="dxa"/>
          </w:tcPr>
          <w:p w14:paraId="28CC2C4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3.12</w:t>
            </w:r>
          </w:p>
        </w:tc>
        <w:tc>
          <w:tcPr>
            <w:tcW w:w="8607" w:type="dxa"/>
          </w:tcPr>
          <w:p w14:paraId="3BCAFFA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8E38A7" w:rsidRPr="008E38A7" w14:paraId="5DCC0D1A" w14:textId="77777777" w:rsidTr="008E38A7">
        <w:trPr>
          <w:trHeight w:val="149"/>
        </w:trPr>
        <w:tc>
          <w:tcPr>
            <w:tcW w:w="1641" w:type="dxa"/>
          </w:tcPr>
          <w:p w14:paraId="2378411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3.13</w:t>
            </w:r>
          </w:p>
        </w:tc>
        <w:tc>
          <w:tcPr>
            <w:tcW w:w="8607" w:type="dxa"/>
          </w:tcPr>
          <w:p w14:paraId="576521B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8E38A7" w:rsidRPr="008E38A7" w14:paraId="7E1B4E66" w14:textId="77777777" w:rsidTr="008E38A7">
        <w:trPr>
          <w:trHeight w:val="149"/>
        </w:trPr>
        <w:tc>
          <w:tcPr>
            <w:tcW w:w="1641" w:type="dxa"/>
          </w:tcPr>
          <w:p w14:paraId="781F762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3.14</w:t>
            </w:r>
          </w:p>
        </w:tc>
        <w:tc>
          <w:tcPr>
            <w:tcW w:w="8607" w:type="dxa"/>
          </w:tcPr>
          <w:p w14:paraId="6A05DDC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8E38A7" w:rsidRPr="008E38A7" w14:paraId="14E0FB6E" w14:textId="77777777" w:rsidTr="008E38A7">
        <w:trPr>
          <w:trHeight w:val="149"/>
        </w:trPr>
        <w:tc>
          <w:tcPr>
            <w:tcW w:w="1641" w:type="dxa"/>
          </w:tcPr>
          <w:p w14:paraId="789B971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3.15</w:t>
            </w:r>
          </w:p>
        </w:tc>
        <w:tc>
          <w:tcPr>
            <w:tcW w:w="8607" w:type="dxa"/>
          </w:tcPr>
          <w:p w14:paraId="040026E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8E38A7" w:rsidRPr="008E38A7" w14:paraId="0C425F40" w14:textId="77777777" w:rsidTr="008E38A7">
        <w:trPr>
          <w:trHeight w:val="149"/>
        </w:trPr>
        <w:tc>
          <w:tcPr>
            <w:tcW w:w="1641" w:type="dxa"/>
          </w:tcPr>
          <w:p w14:paraId="161A757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w:t>
            </w:r>
          </w:p>
        </w:tc>
        <w:tc>
          <w:tcPr>
            <w:tcW w:w="8607" w:type="dxa"/>
          </w:tcPr>
          <w:p w14:paraId="101838A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 теме "Человек в современном изменяющемся мире"</w:t>
            </w:r>
          </w:p>
        </w:tc>
      </w:tr>
      <w:tr w:rsidR="008E38A7" w:rsidRPr="008E38A7" w14:paraId="23E1DEF9" w14:textId="77777777" w:rsidTr="008E38A7">
        <w:trPr>
          <w:trHeight w:val="149"/>
        </w:trPr>
        <w:tc>
          <w:tcPr>
            <w:tcW w:w="1641" w:type="dxa"/>
          </w:tcPr>
          <w:p w14:paraId="694CC20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w:t>
            </w:r>
          </w:p>
        </w:tc>
        <w:tc>
          <w:tcPr>
            <w:tcW w:w="8607" w:type="dxa"/>
          </w:tcPr>
          <w:p w14:paraId="40BCBE6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Осваивать и применять знания об информационном обществе, глобализации, глобальных проблемах</w:t>
            </w:r>
          </w:p>
        </w:tc>
      </w:tr>
      <w:tr w:rsidR="008E38A7" w:rsidRPr="008E38A7" w14:paraId="30A63CCC" w14:textId="77777777" w:rsidTr="008E38A7">
        <w:trPr>
          <w:trHeight w:val="149"/>
        </w:trPr>
        <w:tc>
          <w:tcPr>
            <w:tcW w:w="1641" w:type="dxa"/>
          </w:tcPr>
          <w:p w14:paraId="2B33B09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4.2</w:t>
            </w:r>
          </w:p>
        </w:tc>
        <w:tc>
          <w:tcPr>
            <w:tcW w:w="8607" w:type="dxa"/>
          </w:tcPr>
          <w:p w14:paraId="790ADBF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8E38A7" w:rsidRPr="008E38A7" w14:paraId="0487E1E0" w14:textId="77777777" w:rsidTr="008E38A7">
        <w:trPr>
          <w:trHeight w:val="149"/>
        </w:trPr>
        <w:tc>
          <w:tcPr>
            <w:tcW w:w="1641" w:type="dxa"/>
          </w:tcPr>
          <w:p w14:paraId="7477277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4.3</w:t>
            </w:r>
          </w:p>
        </w:tc>
        <w:tc>
          <w:tcPr>
            <w:tcW w:w="8607" w:type="dxa"/>
          </w:tcPr>
          <w:p w14:paraId="1A31D36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8E38A7" w:rsidRPr="008E38A7" w14:paraId="45B25608" w14:textId="77777777" w:rsidTr="008E38A7">
        <w:trPr>
          <w:trHeight w:val="149"/>
        </w:trPr>
        <w:tc>
          <w:tcPr>
            <w:tcW w:w="1641" w:type="dxa"/>
          </w:tcPr>
          <w:p w14:paraId="6BF0FE7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4.4</w:t>
            </w:r>
          </w:p>
        </w:tc>
        <w:tc>
          <w:tcPr>
            <w:tcW w:w="8607" w:type="dxa"/>
          </w:tcPr>
          <w:p w14:paraId="175F7FB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Сравнивать требования к современным профессиям</w:t>
            </w:r>
          </w:p>
        </w:tc>
      </w:tr>
      <w:tr w:rsidR="008E38A7" w:rsidRPr="008E38A7" w14:paraId="2E55513D" w14:textId="77777777" w:rsidTr="008E38A7">
        <w:trPr>
          <w:trHeight w:val="149"/>
        </w:trPr>
        <w:tc>
          <w:tcPr>
            <w:tcW w:w="1641" w:type="dxa"/>
          </w:tcPr>
          <w:p w14:paraId="659B5B9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4.5</w:t>
            </w:r>
          </w:p>
        </w:tc>
        <w:tc>
          <w:tcPr>
            <w:tcW w:w="8607" w:type="dxa"/>
          </w:tcPr>
          <w:p w14:paraId="141615F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Устанавливать и объяснять причины и последствия глобализации</w:t>
            </w:r>
          </w:p>
        </w:tc>
      </w:tr>
      <w:tr w:rsidR="008E38A7" w:rsidRPr="008E38A7" w14:paraId="67B739C7" w14:textId="77777777" w:rsidTr="008E38A7">
        <w:trPr>
          <w:trHeight w:val="149"/>
        </w:trPr>
        <w:tc>
          <w:tcPr>
            <w:tcW w:w="1641" w:type="dxa"/>
          </w:tcPr>
          <w:p w14:paraId="1A1A66F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4.6</w:t>
            </w:r>
          </w:p>
        </w:tc>
        <w:tc>
          <w:tcPr>
            <w:tcW w:w="8607" w:type="dxa"/>
          </w:tcPr>
          <w:p w14:paraId="01EC77A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8E38A7" w:rsidRPr="008E38A7" w14:paraId="66455F5A" w14:textId="77777777" w:rsidTr="008E38A7">
        <w:trPr>
          <w:trHeight w:val="149"/>
        </w:trPr>
        <w:tc>
          <w:tcPr>
            <w:tcW w:w="1641" w:type="dxa"/>
          </w:tcPr>
          <w:p w14:paraId="7B3067A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4.7</w:t>
            </w:r>
          </w:p>
        </w:tc>
        <w:tc>
          <w:tcPr>
            <w:tcW w:w="8607" w:type="dxa"/>
          </w:tcPr>
          <w:p w14:paraId="0B0552C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Определять и аргументировать с опорой на обществоведческие знания, факты </w:t>
            </w:r>
            <w:r w:rsidRPr="008E38A7">
              <w:rPr>
                <w:rFonts w:ascii="Times New Roman" w:eastAsia="Times New Roman" w:hAnsi="Times New Roman" w:cs="Times New Roman"/>
                <w:sz w:val="24"/>
              </w:rPr>
              <w:lastRenderedPageBreak/>
              <w:t>общественной жизни и личный социальный опыт свое отношение к современным формам коммуникации; к здоровому образу жизни</w:t>
            </w:r>
          </w:p>
        </w:tc>
      </w:tr>
      <w:tr w:rsidR="008E38A7" w:rsidRPr="008E38A7" w14:paraId="2539DCA0" w14:textId="77777777" w:rsidTr="008E38A7">
        <w:trPr>
          <w:trHeight w:val="149"/>
        </w:trPr>
        <w:tc>
          <w:tcPr>
            <w:tcW w:w="1641" w:type="dxa"/>
          </w:tcPr>
          <w:p w14:paraId="0E67EF5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4.8</w:t>
            </w:r>
          </w:p>
        </w:tc>
        <w:tc>
          <w:tcPr>
            <w:tcW w:w="8607" w:type="dxa"/>
          </w:tcPr>
          <w:p w14:paraId="4455A8C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8E38A7" w:rsidRPr="008E38A7" w14:paraId="679D029C" w14:textId="77777777" w:rsidTr="008E38A7">
        <w:trPr>
          <w:trHeight w:val="870"/>
        </w:trPr>
        <w:tc>
          <w:tcPr>
            <w:tcW w:w="1641" w:type="dxa"/>
          </w:tcPr>
          <w:p w14:paraId="37D1AE4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4.9</w:t>
            </w:r>
          </w:p>
        </w:tc>
        <w:tc>
          <w:tcPr>
            <w:tcW w:w="8607" w:type="dxa"/>
          </w:tcPr>
          <w:p w14:paraId="0217D6E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8E38A7" w:rsidRPr="008E38A7" w14:paraId="0992DB0E" w14:textId="77777777" w:rsidTr="008E38A7">
        <w:trPr>
          <w:trHeight w:val="1154"/>
        </w:trPr>
        <w:tc>
          <w:tcPr>
            <w:tcW w:w="1641" w:type="dxa"/>
          </w:tcPr>
          <w:p w14:paraId="0D7A039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4.10</w:t>
            </w:r>
          </w:p>
        </w:tc>
        <w:tc>
          <w:tcPr>
            <w:tcW w:w="8607" w:type="dxa"/>
          </w:tcPr>
          <w:p w14:paraId="1CE7F44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14:paraId="61EA4F5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74F2EA10"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19.7</w:t>
      </w:r>
    </w:p>
    <w:p w14:paraId="260A54C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7562748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элементы содержания (9 класс)</w:t>
      </w:r>
    </w:p>
    <w:p w14:paraId="5D1C9DD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73"/>
        <w:gridCol w:w="9333"/>
      </w:tblGrid>
      <w:tr w:rsidR="008E38A7" w:rsidRPr="008E38A7" w14:paraId="2B3E8846" w14:textId="77777777" w:rsidTr="008E38A7">
        <w:tc>
          <w:tcPr>
            <w:tcW w:w="873" w:type="dxa"/>
          </w:tcPr>
          <w:p w14:paraId="2DE0B38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w:t>
            </w:r>
          </w:p>
        </w:tc>
        <w:tc>
          <w:tcPr>
            <w:tcW w:w="9333" w:type="dxa"/>
          </w:tcPr>
          <w:p w14:paraId="2053004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Проверяемый элемент содержания</w:t>
            </w:r>
          </w:p>
        </w:tc>
      </w:tr>
      <w:tr w:rsidR="008E38A7" w:rsidRPr="008E38A7" w14:paraId="7966BC8E" w14:textId="77777777" w:rsidTr="008E38A7">
        <w:tc>
          <w:tcPr>
            <w:tcW w:w="873" w:type="dxa"/>
          </w:tcPr>
          <w:p w14:paraId="18FEAF2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9333" w:type="dxa"/>
          </w:tcPr>
          <w:p w14:paraId="7D92878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политическом измерении</w:t>
            </w:r>
          </w:p>
        </w:tc>
      </w:tr>
      <w:tr w:rsidR="008E38A7" w:rsidRPr="008E38A7" w14:paraId="2A3D36BA" w14:textId="77777777" w:rsidTr="008E38A7">
        <w:tc>
          <w:tcPr>
            <w:tcW w:w="873" w:type="dxa"/>
          </w:tcPr>
          <w:p w14:paraId="755C848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9333" w:type="dxa"/>
          </w:tcPr>
          <w:p w14:paraId="7954188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Политика и политическая власть</w:t>
            </w:r>
          </w:p>
        </w:tc>
      </w:tr>
      <w:tr w:rsidR="008E38A7" w:rsidRPr="008E38A7" w14:paraId="049B5F91" w14:textId="77777777" w:rsidTr="008E38A7">
        <w:tc>
          <w:tcPr>
            <w:tcW w:w="873" w:type="dxa"/>
          </w:tcPr>
          <w:p w14:paraId="09694F0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9333" w:type="dxa"/>
          </w:tcPr>
          <w:p w14:paraId="2809374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Государство - политическая организация общества. Признаки государства. Внутренняя и внешняя политика</w:t>
            </w:r>
          </w:p>
        </w:tc>
      </w:tr>
      <w:tr w:rsidR="008E38A7" w:rsidRPr="008E38A7" w14:paraId="55B3B7B0" w14:textId="77777777" w:rsidTr="008E38A7">
        <w:tc>
          <w:tcPr>
            <w:tcW w:w="873" w:type="dxa"/>
          </w:tcPr>
          <w:p w14:paraId="57ADE1F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9333" w:type="dxa"/>
          </w:tcPr>
          <w:p w14:paraId="44C1B11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Форма государства</w:t>
            </w:r>
          </w:p>
        </w:tc>
      </w:tr>
      <w:tr w:rsidR="008E38A7" w:rsidRPr="008E38A7" w14:paraId="2CE7CC1B" w14:textId="77777777" w:rsidTr="008E38A7">
        <w:tc>
          <w:tcPr>
            <w:tcW w:w="873" w:type="dxa"/>
          </w:tcPr>
          <w:p w14:paraId="6A9AD03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9333" w:type="dxa"/>
          </w:tcPr>
          <w:p w14:paraId="503218A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Монархия и республика - основные формы правления</w:t>
            </w:r>
          </w:p>
        </w:tc>
      </w:tr>
      <w:tr w:rsidR="008E38A7" w:rsidRPr="008E38A7" w14:paraId="13CD1CFF" w14:textId="77777777" w:rsidTr="008E38A7">
        <w:tc>
          <w:tcPr>
            <w:tcW w:w="873" w:type="dxa"/>
          </w:tcPr>
          <w:p w14:paraId="538DE5B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9333" w:type="dxa"/>
          </w:tcPr>
          <w:p w14:paraId="05B1DF3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Унитарное и федеративное государственно-территориальное устройство</w:t>
            </w:r>
          </w:p>
        </w:tc>
      </w:tr>
      <w:tr w:rsidR="008E38A7" w:rsidRPr="008E38A7" w14:paraId="48DDE795" w14:textId="77777777" w:rsidTr="008E38A7">
        <w:tc>
          <w:tcPr>
            <w:tcW w:w="873" w:type="dxa"/>
          </w:tcPr>
          <w:p w14:paraId="3EDE183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9333" w:type="dxa"/>
          </w:tcPr>
          <w:p w14:paraId="6953A49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Политический режим и его виды. Демократия, демократические ценности. Правовое государство и гражданское общество</w:t>
            </w:r>
          </w:p>
        </w:tc>
      </w:tr>
      <w:tr w:rsidR="008E38A7" w:rsidRPr="008E38A7" w14:paraId="79190B3B" w14:textId="77777777" w:rsidTr="008E38A7">
        <w:tc>
          <w:tcPr>
            <w:tcW w:w="873" w:type="dxa"/>
          </w:tcPr>
          <w:p w14:paraId="040A17D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1.7</w:t>
            </w:r>
          </w:p>
        </w:tc>
        <w:tc>
          <w:tcPr>
            <w:tcW w:w="9333" w:type="dxa"/>
          </w:tcPr>
          <w:p w14:paraId="124195B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Участие граждан в политике. Выборы, референдум</w:t>
            </w:r>
          </w:p>
        </w:tc>
      </w:tr>
      <w:tr w:rsidR="008E38A7" w:rsidRPr="008E38A7" w14:paraId="37A026E0" w14:textId="77777777" w:rsidTr="008E38A7">
        <w:tc>
          <w:tcPr>
            <w:tcW w:w="873" w:type="dxa"/>
          </w:tcPr>
          <w:p w14:paraId="50D0C56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1.8</w:t>
            </w:r>
          </w:p>
        </w:tc>
        <w:tc>
          <w:tcPr>
            <w:tcW w:w="9333" w:type="dxa"/>
          </w:tcPr>
          <w:p w14:paraId="7431DAB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Политические партии, их роль в демократическом обществе. Общественно-политические организации</w:t>
            </w:r>
          </w:p>
        </w:tc>
      </w:tr>
      <w:tr w:rsidR="008E38A7" w:rsidRPr="008E38A7" w14:paraId="4CDD18CB" w14:textId="77777777" w:rsidTr="008E38A7">
        <w:tc>
          <w:tcPr>
            <w:tcW w:w="873" w:type="dxa"/>
          </w:tcPr>
          <w:p w14:paraId="1600200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9333" w:type="dxa"/>
          </w:tcPr>
          <w:p w14:paraId="1DD9F01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Гражданин и государство</w:t>
            </w:r>
          </w:p>
        </w:tc>
      </w:tr>
      <w:tr w:rsidR="008E38A7" w:rsidRPr="008E38A7" w14:paraId="39BF805C" w14:textId="77777777" w:rsidTr="008E38A7">
        <w:tc>
          <w:tcPr>
            <w:tcW w:w="873" w:type="dxa"/>
          </w:tcPr>
          <w:p w14:paraId="590D0D8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9333" w:type="dxa"/>
          </w:tcPr>
          <w:p w14:paraId="64CD799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8E38A7" w:rsidRPr="008E38A7" w14:paraId="07A68BF3" w14:textId="77777777" w:rsidTr="008E38A7">
        <w:tc>
          <w:tcPr>
            <w:tcW w:w="873" w:type="dxa"/>
          </w:tcPr>
          <w:p w14:paraId="02AC1AB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9333" w:type="dxa"/>
          </w:tcPr>
          <w:p w14:paraId="1F89E1C2" w14:textId="77777777" w:rsidR="008E38A7" w:rsidRPr="008E38A7" w:rsidRDefault="00681D95" w:rsidP="008E38A7">
            <w:pPr>
              <w:widowControl w:val="0"/>
              <w:autoSpaceDE w:val="0"/>
              <w:autoSpaceDN w:val="0"/>
              <w:spacing w:after="0" w:line="240" w:lineRule="auto"/>
              <w:jc w:val="both"/>
              <w:rPr>
                <w:rFonts w:ascii="Times New Roman" w:eastAsia="Times New Roman" w:hAnsi="Times New Roman" w:cs="Times New Roman"/>
                <w:sz w:val="24"/>
              </w:rPr>
            </w:pPr>
            <w:hyperlink r:id="rId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8E38A7" w:rsidRPr="008E38A7">
                <w:rPr>
                  <w:rFonts w:ascii="Times New Roman" w:eastAsia="Times New Roman" w:hAnsi="Times New Roman" w:cs="Times New Roman"/>
                  <w:color w:val="0000FF"/>
                  <w:sz w:val="24"/>
                </w:rPr>
                <w:t>Конституция</w:t>
              </w:r>
            </w:hyperlink>
            <w:r w:rsidR="008E38A7" w:rsidRPr="008E38A7">
              <w:rPr>
                <w:rFonts w:ascii="Times New Roman" w:eastAsia="Times New Roman" w:hAnsi="Times New Roman" w:cs="Times New Roman"/>
                <w:sz w:val="24"/>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8E38A7" w:rsidRPr="008E38A7" w14:paraId="3C0EFF22" w14:textId="77777777" w:rsidTr="008E38A7">
        <w:tc>
          <w:tcPr>
            <w:tcW w:w="873" w:type="dxa"/>
          </w:tcPr>
          <w:p w14:paraId="1B53A3C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9333" w:type="dxa"/>
          </w:tcPr>
          <w:p w14:paraId="72BF9DA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Государственно-территориальное устройство Российской Федерации. Субъекты </w:t>
            </w:r>
            <w:r w:rsidRPr="008E38A7">
              <w:rPr>
                <w:rFonts w:ascii="Times New Roman" w:eastAsia="Times New Roman" w:hAnsi="Times New Roman" w:cs="Times New Roman"/>
                <w:sz w:val="24"/>
              </w:rPr>
              <w:lastRenderedPageBreak/>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8E38A7" w:rsidRPr="008E38A7" w14:paraId="20E2CAC7" w14:textId="77777777" w:rsidTr="008E38A7">
        <w:tc>
          <w:tcPr>
            <w:tcW w:w="873" w:type="dxa"/>
          </w:tcPr>
          <w:p w14:paraId="265E868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2.4</w:t>
            </w:r>
          </w:p>
        </w:tc>
        <w:tc>
          <w:tcPr>
            <w:tcW w:w="9333" w:type="dxa"/>
          </w:tcPr>
          <w:p w14:paraId="135AE3D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8E38A7" w:rsidRPr="008E38A7" w14:paraId="427ED5B5" w14:textId="77777777" w:rsidTr="008E38A7">
        <w:tc>
          <w:tcPr>
            <w:tcW w:w="873" w:type="dxa"/>
          </w:tcPr>
          <w:p w14:paraId="378A05D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2.5</w:t>
            </w:r>
          </w:p>
        </w:tc>
        <w:tc>
          <w:tcPr>
            <w:tcW w:w="9333" w:type="dxa"/>
          </w:tcPr>
          <w:p w14:paraId="450DEE6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Федеральное Собрание Российской Федерации: Государственная Дума и Совет Федерации</w:t>
            </w:r>
          </w:p>
        </w:tc>
      </w:tr>
      <w:tr w:rsidR="008E38A7" w:rsidRPr="008E38A7" w14:paraId="0350FFDF" w14:textId="77777777" w:rsidTr="008E38A7">
        <w:tc>
          <w:tcPr>
            <w:tcW w:w="873" w:type="dxa"/>
          </w:tcPr>
          <w:p w14:paraId="16D94BC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2.6</w:t>
            </w:r>
          </w:p>
        </w:tc>
        <w:tc>
          <w:tcPr>
            <w:tcW w:w="9333" w:type="dxa"/>
          </w:tcPr>
          <w:p w14:paraId="293C248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Правительство Российской Федерации</w:t>
            </w:r>
          </w:p>
        </w:tc>
      </w:tr>
      <w:tr w:rsidR="008E38A7" w:rsidRPr="008E38A7" w14:paraId="4F54CB40" w14:textId="77777777" w:rsidTr="008E38A7">
        <w:tc>
          <w:tcPr>
            <w:tcW w:w="873" w:type="dxa"/>
          </w:tcPr>
          <w:p w14:paraId="5574B86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2.7</w:t>
            </w:r>
          </w:p>
        </w:tc>
        <w:tc>
          <w:tcPr>
            <w:tcW w:w="9333" w:type="dxa"/>
          </w:tcPr>
          <w:p w14:paraId="79D3D9B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Судебная система в Российской Федерации. Конституционный Суд Российской Федерации. Верховный Суд Российской Федерации</w:t>
            </w:r>
          </w:p>
        </w:tc>
      </w:tr>
      <w:tr w:rsidR="008E38A7" w:rsidRPr="008E38A7" w14:paraId="22F5DA31" w14:textId="77777777" w:rsidTr="008E38A7">
        <w:tc>
          <w:tcPr>
            <w:tcW w:w="873" w:type="dxa"/>
          </w:tcPr>
          <w:p w14:paraId="03063AE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2.8</w:t>
            </w:r>
          </w:p>
        </w:tc>
        <w:tc>
          <w:tcPr>
            <w:tcW w:w="9333" w:type="dxa"/>
          </w:tcPr>
          <w:p w14:paraId="210DA16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Местное самоуправление</w:t>
            </w:r>
          </w:p>
        </w:tc>
      </w:tr>
      <w:tr w:rsidR="008E38A7" w:rsidRPr="008E38A7" w14:paraId="33FFFD42" w14:textId="77777777" w:rsidTr="008E38A7">
        <w:tc>
          <w:tcPr>
            <w:tcW w:w="873" w:type="dxa"/>
          </w:tcPr>
          <w:p w14:paraId="4CC0584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2.9</w:t>
            </w:r>
          </w:p>
        </w:tc>
        <w:tc>
          <w:tcPr>
            <w:tcW w:w="9333" w:type="dxa"/>
          </w:tcPr>
          <w:p w14:paraId="0A066FE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Государственное управление. Противодействие коррупции в Российской Федерации</w:t>
            </w:r>
          </w:p>
        </w:tc>
      </w:tr>
      <w:tr w:rsidR="008E38A7" w:rsidRPr="008E38A7" w14:paraId="1564EA22" w14:textId="77777777" w:rsidTr="008E38A7">
        <w:tc>
          <w:tcPr>
            <w:tcW w:w="873" w:type="dxa"/>
          </w:tcPr>
          <w:p w14:paraId="7EA3AEF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w:t>
            </w:r>
          </w:p>
        </w:tc>
        <w:tc>
          <w:tcPr>
            <w:tcW w:w="9333" w:type="dxa"/>
          </w:tcPr>
          <w:p w14:paraId="687CC38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системе социальных отношений</w:t>
            </w:r>
          </w:p>
        </w:tc>
      </w:tr>
      <w:tr w:rsidR="008E38A7" w:rsidRPr="008E38A7" w14:paraId="1343AD80" w14:textId="77777777" w:rsidTr="008E38A7">
        <w:tc>
          <w:tcPr>
            <w:tcW w:w="873" w:type="dxa"/>
          </w:tcPr>
          <w:p w14:paraId="5B76CBA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w:t>
            </w:r>
          </w:p>
        </w:tc>
        <w:tc>
          <w:tcPr>
            <w:tcW w:w="9333" w:type="dxa"/>
          </w:tcPr>
          <w:p w14:paraId="776FB36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Социальная структура общества. Многообразие социальных общностей и групп</w:t>
            </w:r>
          </w:p>
        </w:tc>
      </w:tr>
      <w:tr w:rsidR="008E38A7" w:rsidRPr="008E38A7" w14:paraId="50029DFC" w14:textId="77777777" w:rsidTr="008E38A7">
        <w:tc>
          <w:tcPr>
            <w:tcW w:w="873" w:type="dxa"/>
          </w:tcPr>
          <w:p w14:paraId="2663CAD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3.2</w:t>
            </w:r>
          </w:p>
        </w:tc>
        <w:tc>
          <w:tcPr>
            <w:tcW w:w="9333" w:type="dxa"/>
          </w:tcPr>
          <w:p w14:paraId="5D6A3F1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Социальный статус человека в обществе. Социальные роли. Ролевой набор подростка</w:t>
            </w:r>
          </w:p>
        </w:tc>
      </w:tr>
      <w:tr w:rsidR="008E38A7" w:rsidRPr="008E38A7" w14:paraId="299B0E9E" w14:textId="77777777" w:rsidTr="008E38A7">
        <w:tc>
          <w:tcPr>
            <w:tcW w:w="873" w:type="dxa"/>
          </w:tcPr>
          <w:p w14:paraId="0F739D7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3.3</w:t>
            </w:r>
          </w:p>
        </w:tc>
        <w:tc>
          <w:tcPr>
            <w:tcW w:w="9333" w:type="dxa"/>
          </w:tcPr>
          <w:p w14:paraId="616CE50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Социальная мобильность</w:t>
            </w:r>
          </w:p>
        </w:tc>
      </w:tr>
      <w:tr w:rsidR="008E38A7" w:rsidRPr="008E38A7" w14:paraId="2C5E98CB" w14:textId="77777777" w:rsidTr="008E38A7">
        <w:tc>
          <w:tcPr>
            <w:tcW w:w="873" w:type="dxa"/>
          </w:tcPr>
          <w:p w14:paraId="3C8C8B6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3.4</w:t>
            </w:r>
          </w:p>
        </w:tc>
        <w:tc>
          <w:tcPr>
            <w:tcW w:w="9333" w:type="dxa"/>
          </w:tcPr>
          <w:p w14:paraId="76CCDD9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Социализация личности</w:t>
            </w:r>
          </w:p>
        </w:tc>
      </w:tr>
      <w:tr w:rsidR="008E38A7" w:rsidRPr="008E38A7" w14:paraId="2AAC88A3" w14:textId="77777777" w:rsidTr="008E38A7">
        <w:tc>
          <w:tcPr>
            <w:tcW w:w="873" w:type="dxa"/>
          </w:tcPr>
          <w:p w14:paraId="4418659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3.5</w:t>
            </w:r>
          </w:p>
        </w:tc>
        <w:tc>
          <w:tcPr>
            <w:tcW w:w="9333" w:type="dxa"/>
          </w:tcPr>
          <w:p w14:paraId="76FEDE8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Роль семьи в социализации личности. Функции семьи. Семейные ценности. Основные роли членов семьи</w:t>
            </w:r>
          </w:p>
        </w:tc>
      </w:tr>
      <w:tr w:rsidR="008E38A7" w:rsidRPr="008E38A7" w14:paraId="44A928B4" w14:textId="77777777" w:rsidTr="008E38A7">
        <w:tc>
          <w:tcPr>
            <w:tcW w:w="873" w:type="dxa"/>
          </w:tcPr>
          <w:p w14:paraId="38029EB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3.6</w:t>
            </w:r>
          </w:p>
        </w:tc>
        <w:tc>
          <w:tcPr>
            <w:tcW w:w="9333" w:type="dxa"/>
          </w:tcPr>
          <w:p w14:paraId="578FD9F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Этнос и нация. Россия - многонациональное государство. Этносы и нации в диалоге культур</w:t>
            </w:r>
          </w:p>
        </w:tc>
      </w:tr>
      <w:tr w:rsidR="008E38A7" w:rsidRPr="008E38A7" w14:paraId="12D5535D" w14:textId="77777777" w:rsidTr="008E38A7">
        <w:tc>
          <w:tcPr>
            <w:tcW w:w="873" w:type="dxa"/>
          </w:tcPr>
          <w:p w14:paraId="288B4AA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3.7</w:t>
            </w:r>
          </w:p>
        </w:tc>
        <w:tc>
          <w:tcPr>
            <w:tcW w:w="9333" w:type="dxa"/>
          </w:tcPr>
          <w:p w14:paraId="02BC74B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Социальная политика Российского государства</w:t>
            </w:r>
          </w:p>
        </w:tc>
      </w:tr>
      <w:tr w:rsidR="008E38A7" w:rsidRPr="008E38A7" w14:paraId="3DA3749A" w14:textId="77777777" w:rsidTr="008E38A7">
        <w:tc>
          <w:tcPr>
            <w:tcW w:w="873" w:type="dxa"/>
          </w:tcPr>
          <w:p w14:paraId="1CEBDEF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3.8</w:t>
            </w:r>
          </w:p>
        </w:tc>
        <w:tc>
          <w:tcPr>
            <w:tcW w:w="9333" w:type="dxa"/>
          </w:tcPr>
          <w:p w14:paraId="1FD4B15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Социальные конфликты и пути их разрешения</w:t>
            </w:r>
          </w:p>
        </w:tc>
      </w:tr>
      <w:tr w:rsidR="008E38A7" w:rsidRPr="008E38A7" w14:paraId="49DBD17E" w14:textId="77777777" w:rsidTr="008E38A7">
        <w:tc>
          <w:tcPr>
            <w:tcW w:w="873" w:type="dxa"/>
          </w:tcPr>
          <w:p w14:paraId="42BCFB4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3.9</w:t>
            </w:r>
          </w:p>
        </w:tc>
        <w:tc>
          <w:tcPr>
            <w:tcW w:w="9333" w:type="dxa"/>
          </w:tcPr>
          <w:p w14:paraId="6701C47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8E38A7" w:rsidRPr="008E38A7" w14:paraId="473CA028" w14:textId="77777777" w:rsidTr="008E38A7">
        <w:tc>
          <w:tcPr>
            <w:tcW w:w="873" w:type="dxa"/>
          </w:tcPr>
          <w:p w14:paraId="11009FB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w:t>
            </w:r>
          </w:p>
        </w:tc>
        <w:tc>
          <w:tcPr>
            <w:tcW w:w="9333" w:type="dxa"/>
          </w:tcPr>
          <w:p w14:paraId="5FFB501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современном изменяющемся мире</w:t>
            </w:r>
          </w:p>
        </w:tc>
      </w:tr>
      <w:tr w:rsidR="008E38A7" w:rsidRPr="008E38A7" w14:paraId="66F8407C" w14:textId="77777777" w:rsidTr="008E38A7">
        <w:tc>
          <w:tcPr>
            <w:tcW w:w="873" w:type="dxa"/>
          </w:tcPr>
          <w:p w14:paraId="7BD8E68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w:t>
            </w:r>
          </w:p>
        </w:tc>
        <w:tc>
          <w:tcPr>
            <w:tcW w:w="9333" w:type="dxa"/>
          </w:tcPr>
          <w:p w14:paraId="4B1104F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Информационное общество</w:t>
            </w:r>
          </w:p>
        </w:tc>
      </w:tr>
      <w:tr w:rsidR="008E38A7" w:rsidRPr="008E38A7" w14:paraId="7C1F7538" w14:textId="77777777" w:rsidTr="008E38A7">
        <w:tc>
          <w:tcPr>
            <w:tcW w:w="873" w:type="dxa"/>
          </w:tcPr>
          <w:p w14:paraId="5CCEBD3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4.2</w:t>
            </w:r>
          </w:p>
        </w:tc>
        <w:tc>
          <w:tcPr>
            <w:tcW w:w="9333" w:type="dxa"/>
          </w:tcPr>
          <w:p w14:paraId="023D137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Сущность глобализации. Причины, проявления и последствия глобализации, ее противоречия</w:t>
            </w:r>
          </w:p>
        </w:tc>
      </w:tr>
      <w:tr w:rsidR="008E38A7" w:rsidRPr="008E38A7" w14:paraId="1A2AF496" w14:textId="77777777" w:rsidTr="008E38A7">
        <w:tc>
          <w:tcPr>
            <w:tcW w:w="873" w:type="dxa"/>
          </w:tcPr>
          <w:p w14:paraId="5DE0D4C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4.2</w:t>
            </w:r>
          </w:p>
        </w:tc>
        <w:tc>
          <w:tcPr>
            <w:tcW w:w="9333" w:type="dxa"/>
          </w:tcPr>
          <w:p w14:paraId="154F318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Глобальные проблемы и возможности их решения. Экологическая ситуация и способы ее улучшения</w:t>
            </w:r>
          </w:p>
        </w:tc>
      </w:tr>
      <w:tr w:rsidR="008E38A7" w:rsidRPr="008E38A7" w14:paraId="19B30301" w14:textId="77777777" w:rsidTr="008E38A7">
        <w:tc>
          <w:tcPr>
            <w:tcW w:w="873" w:type="dxa"/>
          </w:tcPr>
          <w:p w14:paraId="7CF5E65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4.3</w:t>
            </w:r>
          </w:p>
        </w:tc>
        <w:tc>
          <w:tcPr>
            <w:tcW w:w="9333" w:type="dxa"/>
          </w:tcPr>
          <w:p w14:paraId="0092C59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Молодежь - активный участник общественной жизни. Волонтерское движение</w:t>
            </w:r>
          </w:p>
        </w:tc>
      </w:tr>
      <w:tr w:rsidR="008E38A7" w:rsidRPr="008E38A7" w14:paraId="36AA6AB5" w14:textId="77777777" w:rsidTr="008E38A7">
        <w:tc>
          <w:tcPr>
            <w:tcW w:w="873" w:type="dxa"/>
          </w:tcPr>
          <w:p w14:paraId="03870C5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4.4</w:t>
            </w:r>
          </w:p>
        </w:tc>
        <w:tc>
          <w:tcPr>
            <w:tcW w:w="9333" w:type="dxa"/>
          </w:tcPr>
          <w:p w14:paraId="6EF135D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Профессии настоящего и будущего. Непрерывное образование и карьера</w:t>
            </w:r>
          </w:p>
        </w:tc>
      </w:tr>
      <w:tr w:rsidR="008E38A7" w:rsidRPr="008E38A7" w14:paraId="7E7712CB" w14:textId="77777777" w:rsidTr="008E38A7">
        <w:tc>
          <w:tcPr>
            <w:tcW w:w="873" w:type="dxa"/>
          </w:tcPr>
          <w:p w14:paraId="42CC607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4.5</w:t>
            </w:r>
          </w:p>
        </w:tc>
        <w:tc>
          <w:tcPr>
            <w:tcW w:w="9333" w:type="dxa"/>
          </w:tcPr>
          <w:p w14:paraId="359DB6B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Здоровый образ жизни. Социальная и личная значимость здорового образа жизни. Мода и спорт</w:t>
            </w:r>
          </w:p>
        </w:tc>
      </w:tr>
      <w:tr w:rsidR="008E38A7" w:rsidRPr="008E38A7" w14:paraId="18292456" w14:textId="77777777" w:rsidTr="008E38A7">
        <w:tc>
          <w:tcPr>
            <w:tcW w:w="873" w:type="dxa"/>
          </w:tcPr>
          <w:p w14:paraId="3918FC2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4.6</w:t>
            </w:r>
          </w:p>
        </w:tc>
        <w:tc>
          <w:tcPr>
            <w:tcW w:w="9333" w:type="dxa"/>
          </w:tcPr>
          <w:p w14:paraId="0E8ED25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14:paraId="7D63B5F4" w14:textId="77777777" w:rsidR="008E38A7" w:rsidRPr="008E38A7" w:rsidRDefault="008E38A7" w:rsidP="008E38A7">
      <w:pPr>
        <w:spacing w:after="0" w:line="240" w:lineRule="auto"/>
        <w:rPr>
          <w:rFonts w:ascii="Calibri" w:eastAsia="Times New Roman" w:hAnsi="Calibri" w:cs="Times New Roman"/>
        </w:rPr>
      </w:pPr>
    </w:p>
    <w:p w14:paraId="7548531D" w14:textId="77777777" w:rsidR="008E38A7" w:rsidRPr="008E38A7" w:rsidRDefault="008E38A7" w:rsidP="008E38A7">
      <w:pPr>
        <w:spacing w:after="0" w:line="240" w:lineRule="auto"/>
        <w:rPr>
          <w:rFonts w:ascii="Calibri" w:eastAsia="Times New Roman" w:hAnsi="Calibri" w:cs="Times New Roman"/>
        </w:rPr>
      </w:pPr>
    </w:p>
    <w:p w14:paraId="72A97AF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6ADE4FA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6DA3C836"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19.8</w:t>
      </w:r>
    </w:p>
    <w:p w14:paraId="3F449F2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469A656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b/>
          <w:sz w:val="24"/>
        </w:rPr>
      </w:pPr>
      <w:r w:rsidRPr="008E38A7">
        <w:rPr>
          <w:rFonts w:ascii="Times New Roman" w:eastAsia="Times New Roman" w:hAnsi="Times New Roman" w:cs="Times New Roman"/>
          <w:b/>
          <w:sz w:val="24"/>
        </w:rPr>
        <w:t>Проверяемые на ОГЭ по обществознанию требования</w:t>
      </w:r>
    </w:p>
    <w:p w14:paraId="2C31BA4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b/>
          <w:sz w:val="24"/>
        </w:rPr>
      </w:pPr>
      <w:r w:rsidRPr="008E38A7">
        <w:rPr>
          <w:rFonts w:ascii="Times New Roman" w:eastAsia="Times New Roman" w:hAnsi="Times New Roman" w:cs="Times New Roman"/>
          <w:b/>
          <w:sz w:val="24"/>
        </w:rPr>
        <w:t>к результатам освоения основной образовательной программы</w:t>
      </w:r>
    </w:p>
    <w:p w14:paraId="0AC4DC3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b/>
          <w:sz w:val="24"/>
        </w:rPr>
      </w:pPr>
      <w:r w:rsidRPr="008E38A7">
        <w:rPr>
          <w:rFonts w:ascii="Times New Roman" w:eastAsia="Times New Roman" w:hAnsi="Times New Roman" w:cs="Times New Roman"/>
          <w:b/>
          <w:sz w:val="24"/>
        </w:rPr>
        <w:t>основного общего образования</w:t>
      </w:r>
    </w:p>
    <w:p w14:paraId="3D3FEA7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b/>
          <w:sz w:val="24"/>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31"/>
        <w:gridCol w:w="8549"/>
      </w:tblGrid>
      <w:tr w:rsidR="008E38A7" w:rsidRPr="008E38A7" w14:paraId="7127F550" w14:textId="77777777" w:rsidTr="008E38A7">
        <w:trPr>
          <w:trHeight w:val="293"/>
        </w:trPr>
        <w:tc>
          <w:tcPr>
            <w:tcW w:w="1231" w:type="dxa"/>
          </w:tcPr>
          <w:p w14:paraId="5812A69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 проверяемого требования</w:t>
            </w:r>
          </w:p>
        </w:tc>
        <w:tc>
          <w:tcPr>
            <w:tcW w:w="8549" w:type="dxa"/>
          </w:tcPr>
          <w:p w14:paraId="5E8D635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E38A7" w:rsidRPr="008E38A7" w14:paraId="750283C4" w14:textId="77777777" w:rsidTr="008E38A7">
        <w:trPr>
          <w:trHeight w:val="293"/>
        </w:trPr>
        <w:tc>
          <w:tcPr>
            <w:tcW w:w="1231" w:type="dxa"/>
          </w:tcPr>
          <w:p w14:paraId="24FAE49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8549" w:type="dxa"/>
          </w:tcPr>
          <w:p w14:paraId="481F54B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8E38A7" w:rsidRPr="008E38A7" w14:paraId="01AA8500" w14:textId="77777777" w:rsidTr="008E38A7">
        <w:trPr>
          <w:trHeight w:val="293"/>
        </w:trPr>
        <w:tc>
          <w:tcPr>
            <w:tcW w:w="1231" w:type="dxa"/>
          </w:tcPr>
          <w:p w14:paraId="7C85DD6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8549" w:type="dxa"/>
          </w:tcPr>
          <w:p w14:paraId="368AB0B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8E38A7" w:rsidRPr="008E38A7" w14:paraId="7D876719" w14:textId="77777777" w:rsidTr="008E38A7">
        <w:trPr>
          <w:trHeight w:val="293"/>
        </w:trPr>
        <w:tc>
          <w:tcPr>
            <w:tcW w:w="1231" w:type="dxa"/>
          </w:tcPr>
          <w:p w14:paraId="05BCF1A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w:t>
            </w:r>
          </w:p>
        </w:tc>
        <w:tc>
          <w:tcPr>
            <w:tcW w:w="8549" w:type="dxa"/>
          </w:tcPr>
          <w:p w14:paraId="3C900E7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8E38A7" w:rsidRPr="008E38A7" w14:paraId="000B54F4" w14:textId="77777777" w:rsidTr="008E38A7">
        <w:trPr>
          <w:trHeight w:val="293"/>
        </w:trPr>
        <w:tc>
          <w:tcPr>
            <w:tcW w:w="1231" w:type="dxa"/>
          </w:tcPr>
          <w:p w14:paraId="4E8B1B5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w:t>
            </w:r>
          </w:p>
        </w:tc>
        <w:tc>
          <w:tcPr>
            <w:tcW w:w="8549" w:type="dxa"/>
          </w:tcPr>
          <w:p w14:paraId="49A5FDE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Умение классифицировать по разным признакам (в том числе устанавливать </w:t>
            </w:r>
            <w:r w:rsidRPr="008E38A7">
              <w:rPr>
                <w:rFonts w:ascii="Times New Roman" w:eastAsia="Times New Roman" w:hAnsi="Times New Roman" w:cs="Times New Roman"/>
                <w:sz w:val="24"/>
              </w:rPr>
              <w:lastRenderedPageBreak/>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8E38A7" w:rsidRPr="008E38A7" w14:paraId="465FC1D8" w14:textId="77777777" w:rsidTr="008E38A7">
        <w:trPr>
          <w:trHeight w:val="293"/>
        </w:trPr>
        <w:tc>
          <w:tcPr>
            <w:tcW w:w="1231" w:type="dxa"/>
          </w:tcPr>
          <w:p w14:paraId="4DC6BEA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5</w:t>
            </w:r>
          </w:p>
        </w:tc>
        <w:tc>
          <w:tcPr>
            <w:tcW w:w="8549" w:type="dxa"/>
          </w:tcPr>
          <w:p w14:paraId="5C8DC8D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8E38A7" w:rsidRPr="008E38A7" w14:paraId="31A95779" w14:textId="77777777" w:rsidTr="008E38A7">
        <w:trPr>
          <w:trHeight w:val="293"/>
        </w:trPr>
        <w:tc>
          <w:tcPr>
            <w:tcW w:w="1231" w:type="dxa"/>
          </w:tcPr>
          <w:p w14:paraId="629C431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w:t>
            </w:r>
          </w:p>
        </w:tc>
        <w:tc>
          <w:tcPr>
            <w:tcW w:w="8549" w:type="dxa"/>
          </w:tcPr>
          <w:p w14:paraId="1FC708C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8E38A7" w:rsidRPr="008E38A7" w14:paraId="485D70E0" w14:textId="77777777" w:rsidTr="008E38A7">
        <w:trPr>
          <w:trHeight w:val="293"/>
        </w:trPr>
        <w:tc>
          <w:tcPr>
            <w:tcW w:w="1231" w:type="dxa"/>
          </w:tcPr>
          <w:p w14:paraId="488D7CD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w:t>
            </w:r>
          </w:p>
        </w:tc>
        <w:tc>
          <w:tcPr>
            <w:tcW w:w="8549" w:type="dxa"/>
          </w:tcPr>
          <w:p w14:paraId="76FC4E8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8E38A7" w:rsidRPr="008E38A7" w14:paraId="61E65C20" w14:textId="77777777" w:rsidTr="008E38A7">
        <w:trPr>
          <w:trHeight w:val="293"/>
        </w:trPr>
        <w:tc>
          <w:tcPr>
            <w:tcW w:w="1231" w:type="dxa"/>
          </w:tcPr>
          <w:p w14:paraId="43C0278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w:t>
            </w:r>
          </w:p>
        </w:tc>
        <w:tc>
          <w:tcPr>
            <w:tcW w:w="8549" w:type="dxa"/>
          </w:tcPr>
          <w:p w14:paraId="3DB8497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8E38A7" w:rsidRPr="008E38A7" w14:paraId="02166795" w14:textId="77777777" w:rsidTr="008E38A7">
        <w:trPr>
          <w:trHeight w:val="293"/>
        </w:trPr>
        <w:tc>
          <w:tcPr>
            <w:tcW w:w="1231" w:type="dxa"/>
          </w:tcPr>
          <w:p w14:paraId="5D691CE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9</w:t>
            </w:r>
          </w:p>
        </w:tc>
        <w:tc>
          <w:tcPr>
            <w:tcW w:w="8549" w:type="dxa"/>
          </w:tcPr>
          <w:p w14:paraId="2487A01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8E38A7" w:rsidRPr="008E38A7" w14:paraId="5B7497DC" w14:textId="77777777" w:rsidTr="008E38A7">
        <w:trPr>
          <w:trHeight w:val="293"/>
        </w:trPr>
        <w:tc>
          <w:tcPr>
            <w:tcW w:w="1231" w:type="dxa"/>
          </w:tcPr>
          <w:p w14:paraId="309079F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10</w:t>
            </w:r>
          </w:p>
        </w:tc>
        <w:tc>
          <w:tcPr>
            <w:tcW w:w="8549" w:type="dxa"/>
          </w:tcPr>
          <w:p w14:paraId="31A3294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E38A7">
                <w:rPr>
                  <w:rFonts w:ascii="Times New Roman" w:eastAsia="Times New Roman" w:hAnsi="Times New Roman" w:cs="Times New Roman"/>
                  <w:color w:val="0000FF"/>
                  <w:sz w:val="24"/>
                </w:rPr>
                <w:t>Конституции</w:t>
              </w:r>
            </w:hyperlink>
            <w:r w:rsidRPr="008E38A7">
              <w:rPr>
                <w:rFonts w:ascii="Times New Roman" w:eastAsia="Times New Roman" w:hAnsi="Times New Roman" w:cs="Times New Roman"/>
                <w:sz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8E38A7" w:rsidRPr="008E38A7" w14:paraId="5343AD95" w14:textId="77777777" w:rsidTr="008E38A7">
        <w:trPr>
          <w:trHeight w:val="293"/>
        </w:trPr>
        <w:tc>
          <w:tcPr>
            <w:tcW w:w="1231" w:type="dxa"/>
          </w:tcPr>
          <w:p w14:paraId="22F2BCC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8549" w:type="dxa"/>
          </w:tcPr>
          <w:p w14:paraId="5541AAD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8E38A7" w:rsidRPr="008E38A7" w14:paraId="63EB0782" w14:textId="77777777" w:rsidTr="008E38A7">
        <w:trPr>
          <w:trHeight w:val="293"/>
        </w:trPr>
        <w:tc>
          <w:tcPr>
            <w:tcW w:w="1231" w:type="dxa"/>
          </w:tcPr>
          <w:p w14:paraId="6666FEC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8549" w:type="dxa"/>
          </w:tcPr>
          <w:p w14:paraId="1849D7D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w:t>
            </w:r>
            <w:r w:rsidRPr="008E38A7">
              <w:rPr>
                <w:rFonts w:ascii="Times New Roman" w:eastAsia="Times New Roman" w:hAnsi="Times New Roman" w:cs="Times New Roman"/>
                <w:sz w:val="24"/>
              </w:rPr>
              <w:lastRenderedPageBreak/>
              <w:t>опытом; используя обществоведческие знания, формулировать выводы, подкрепляя их аргументами</w:t>
            </w:r>
          </w:p>
        </w:tc>
      </w:tr>
      <w:tr w:rsidR="008E38A7" w:rsidRPr="008E38A7" w14:paraId="34E10BCC" w14:textId="77777777" w:rsidTr="008E38A7">
        <w:trPr>
          <w:trHeight w:val="293"/>
        </w:trPr>
        <w:tc>
          <w:tcPr>
            <w:tcW w:w="1231" w:type="dxa"/>
          </w:tcPr>
          <w:p w14:paraId="4A8BF85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13</w:t>
            </w:r>
          </w:p>
        </w:tc>
        <w:tc>
          <w:tcPr>
            <w:tcW w:w="8549" w:type="dxa"/>
          </w:tcPr>
          <w:p w14:paraId="76C313F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8E38A7" w:rsidRPr="008E38A7" w14:paraId="45A7F852" w14:textId="77777777" w:rsidTr="008E38A7">
        <w:trPr>
          <w:trHeight w:val="293"/>
        </w:trPr>
        <w:tc>
          <w:tcPr>
            <w:tcW w:w="1231" w:type="dxa"/>
          </w:tcPr>
          <w:p w14:paraId="388E65B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8549" w:type="dxa"/>
          </w:tcPr>
          <w:p w14:paraId="49E0870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8E38A7" w:rsidRPr="008E38A7" w14:paraId="67F32084" w14:textId="77777777" w:rsidTr="008E38A7">
        <w:trPr>
          <w:trHeight w:val="293"/>
        </w:trPr>
        <w:tc>
          <w:tcPr>
            <w:tcW w:w="1231" w:type="dxa"/>
          </w:tcPr>
          <w:p w14:paraId="57EE3C2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8549" w:type="dxa"/>
          </w:tcPr>
          <w:p w14:paraId="6986804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14:paraId="75335F2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4ED6A7B9" w14:textId="77777777" w:rsidR="008E38A7" w:rsidRPr="008E38A7" w:rsidRDefault="008E38A7" w:rsidP="008E38A7">
      <w:pPr>
        <w:widowControl w:val="0"/>
        <w:autoSpaceDE w:val="0"/>
        <w:autoSpaceDN w:val="0"/>
        <w:spacing w:after="0" w:line="240" w:lineRule="auto"/>
        <w:jc w:val="right"/>
        <w:rPr>
          <w:rFonts w:ascii="Times New Roman" w:eastAsia="Times New Roman" w:hAnsi="Times New Roman" w:cs="Times New Roman"/>
          <w:sz w:val="24"/>
        </w:rPr>
      </w:pPr>
      <w:r w:rsidRPr="008E38A7">
        <w:rPr>
          <w:rFonts w:ascii="Times New Roman" w:eastAsia="Times New Roman" w:hAnsi="Times New Roman" w:cs="Times New Roman"/>
          <w:sz w:val="24"/>
        </w:rPr>
        <w:t>Таблица 19.9</w:t>
      </w:r>
    </w:p>
    <w:p w14:paraId="1BED398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p w14:paraId="76C5ABC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Перечень элементов содержания, проверяемых на ОГЭ</w:t>
      </w:r>
    </w:p>
    <w:p w14:paraId="185C4ED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по обществознанию</w:t>
      </w:r>
    </w:p>
    <w:p w14:paraId="284A05B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60"/>
      </w:tblGrid>
      <w:tr w:rsidR="008E38A7" w:rsidRPr="008E38A7" w14:paraId="1F131E5B" w14:textId="77777777" w:rsidTr="008E38A7">
        <w:tc>
          <w:tcPr>
            <w:tcW w:w="1134" w:type="dxa"/>
          </w:tcPr>
          <w:p w14:paraId="3ACB303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Код</w:t>
            </w:r>
          </w:p>
        </w:tc>
        <w:tc>
          <w:tcPr>
            <w:tcW w:w="9560" w:type="dxa"/>
          </w:tcPr>
          <w:p w14:paraId="2005F19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Проверяемый элемент содержания</w:t>
            </w:r>
          </w:p>
        </w:tc>
      </w:tr>
      <w:tr w:rsidR="008E38A7" w:rsidRPr="008E38A7" w14:paraId="20E1942B" w14:textId="77777777" w:rsidTr="008E38A7">
        <w:tc>
          <w:tcPr>
            <w:tcW w:w="1134" w:type="dxa"/>
          </w:tcPr>
          <w:p w14:paraId="3B80486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w:t>
            </w:r>
          </w:p>
        </w:tc>
        <w:tc>
          <w:tcPr>
            <w:tcW w:w="9560" w:type="dxa"/>
          </w:tcPr>
          <w:p w14:paraId="4365510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и его социальное окружение</w:t>
            </w:r>
          </w:p>
        </w:tc>
      </w:tr>
      <w:tr w:rsidR="008E38A7" w:rsidRPr="008E38A7" w14:paraId="3CC3E70E" w14:textId="77777777" w:rsidTr="008E38A7">
        <w:tc>
          <w:tcPr>
            <w:tcW w:w="1134" w:type="dxa"/>
          </w:tcPr>
          <w:p w14:paraId="08FDF25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1.1</w:t>
            </w:r>
          </w:p>
        </w:tc>
        <w:tc>
          <w:tcPr>
            <w:tcW w:w="9560" w:type="dxa"/>
          </w:tcPr>
          <w:p w14:paraId="1145C5D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Биологическое и социальное в человеке. Черты сходства и различия человека и животного</w:t>
            </w:r>
          </w:p>
        </w:tc>
      </w:tr>
      <w:tr w:rsidR="008E38A7" w:rsidRPr="008E38A7" w14:paraId="38BB42A4" w14:textId="77777777" w:rsidTr="008E38A7">
        <w:tc>
          <w:tcPr>
            <w:tcW w:w="1134" w:type="dxa"/>
          </w:tcPr>
          <w:p w14:paraId="4283DA0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1.2</w:t>
            </w:r>
          </w:p>
        </w:tc>
        <w:tc>
          <w:tcPr>
            <w:tcW w:w="9560" w:type="dxa"/>
          </w:tcPr>
          <w:p w14:paraId="5750257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Потребности человека (биологические, социальные, духовные). Способности человека</w:t>
            </w:r>
          </w:p>
        </w:tc>
      </w:tr>
      <w:tr w:rsidR="008E38A7" w:rsidRPr="008E38A7" w14:paraId="17BADE49" w14:textId="77777777" w:rsidTr="008E38A7">
        <w:tc>
          <w:tcPr>
            <w:tcW w:w="1134" w:type="dxa"/>
          </w:tcPr>
          <w:p w14:paraId="02F86EB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1.3</w:t>
            </w:r>
          </w:p>
        </w:tc>
        <w:tc>
          <w:tcPr>
            <w:tcW w:w="9560" w:type="dxa"/>
          </w:tcPr>
          <w:p w14:paraId="0FBB190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8E38A7" w:rsidRPr="008E38A7" w14:paraId="2C309D7F" w14:textId="77777777" w:rsidTr="008E38A7">
        <w:tc>
          <w:tcPr>
            <w:tcW w:w="1134" w:type="dxa"/>
          </w:tcPr>
          <w:p w14:paraId="76EE535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1.4</w:t>
            </w:r>
          </w:p>
        </w:tc>
        <w:tc>
          <w:tcPr>
            <w:tcW w:w="9560" w:type="dxa"/>
          </w:tcPr>
          <w:p w14:paraId="3000DD2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Цели и мотивы деятельности. Виды деятельности (игра, труд, учение)</w:t>
            </w:r>
          </w:p>
        </w:tc>
      </w:tr>
      <w:tr w:rsidR="008E38A7" w:rsidRPr="008E38A7" w14:paraId="5DDAB596" w14:textId="77777777" w:rsidTr="008E38A7">
        <w:tc>
          <w:tcPr>
            <w:tcW w:w="1134" w:type="dxa"/>
          </w:tcPr>
          <w:p w14:paraId="6016EEC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1.5</w:t>
            </w:r>
          </w:p>
        </w:tc>
        <w:tc>
          <w:tcPr>
            <w:tcW w:w="9560" w:type="dxa"/>
          </w:tcPr>
          <w:p w14:paraId="6AD3E3E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Познание человеком мира и самого себя как вид деятельности</w:t>
            </w:r>
          </w:p>
        </w:tc>
      </w:tr>
      <w:tr w:rsidR="008E38A7" w:rsidRPr="008E38A7" w14:paraId="436E6AAE" w14:textId="77777777" w:rsidTr="008E38A7">
        <w:tc>
          <w:tcPr>
            <w:tcW w:w="1134" w:type="dxa"/>
          </w:tcPr>
          <w:p w14:paraId="2A751CD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1.6</w:t>
            </w:r>
          </w:p>
        </w:tc>
        <w:tc>
          <w:tcPr>
            <w:tcW w:w="9560" w:type="dxa"/>
          </w:tcPr>
          <w:p w14:paraId="69DFA29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 человека на образование. Школьное образование. Права и обязанности учащегося</w:t>
            </w:r>
          </w:p>
        </w:tc>
      </w:tr>
      <w:tr w:rsidR="008E38A7" w:rsidRPr="008E38A7" w14:paraId="0423436B" w14:textId="77777777" w:rsidTr="008E38A7">
        <w:tc>
          <w:tcPr>
            <w:tcW w:w="1134" w:type="dxa"/>
          </w:tcPr>
          <w:p w14:paraId="7DFF628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1.7</w:t>
            </w:r>
          </w:p>
        </w:tc>
        <w:tc>
          <w:tcPr>
            <w:tcW w:w="9560" w:type="dxa"/>
          </w:tcPr>
          <w:p w14:paraId="49740CF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8E38A7" w:rsidRPr="008E38A7" w14:paraId="28CFFADE" w14:textId="77777777" w:rsidTr="008E38A7">
        <w:tc>
          <w:tcPr>
            <w:tcW w:w="1134" w:type="dxa"/>
          </w:tcPr>
          <w:p w14:paraId="57DE1CD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1.8</w:t>
            </w:r>
          </w:p>
        </w:tc>
        <w:tc>
          <w:tcPr>
            <w:tcW w:w="9560" w:type="dxa"/>
          </w:tcPr>
          <w:p w14:paraId="7F061E9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8E38A7" w:rsidRPr="008E38A7" w14:paraId="76626B84" w14:textId="77777777" w:rsidTr="008E38A7">
        <w:tc>
          <w:tcPr>
            <w:tcW w:w="1134" w:type="dxa"/>
          </w:tcPr>
          <w:p w14:paraId="4DD7EE1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w:t>
            </w:r>
          </w:p>
        </w:tc>
        <w:tc>
          <w:tcPr>
            <w:tcW w:w="9560" w:type="dxa"/>
          </w:tcPr>
          <w:p w14:paraId="6FD5C13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Общество, в котором мы живем. Человек в современном изменяющемся мире</w:t>
            </w:r>
          </w:p>
        </w:tc>
      </w:tr>
      <w:tr w:rsidR="008E38A7" w:rsidRPr="008E38A7" w14:paraId="1658517C" w14:textId="77777777" w:rsidTr="008E38A7">
        <w:tc>
          <w:tcPr>
            <w:tcW w:w="1134" w:type="dxa"/>
          </w:tcPr>
          <w:p w14:paraId="38C38FA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2.1</w:t>
            </w:r>
          </w:p>
        </w:tc>
        <w:tc>
          <w:tcPr>
            <w:tcW w:w="9560" w:type="dxa"/>
          </w:tcPr>
          <w:p w14:paraId="4169E3E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Что такое общество. Связь общества и природы</w:t>
            </w:r>
          </w:p>
        </w:tc>
      </w:tr>
      <w:tr w:rsidR="008E38A7" w:rsidRPr="008E38A7" w14:paraId="17A1DBC9" w14:textId="77777777" w:rsidTr="008E38A7">
        <w:tc>
          <w:tcPr>
            <w:tcW w:w="1134" w:type="dxa"/>
          </w:tcPr>
          <w:p w14:paraId="553AC99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2.2</w:t>
            </w:r>
          </w:p>
        </w:tc>
        <w:tc>
          <w:tcPr>
            <w:tcW w:w="9560" w:type="dxa"/>
          </w:tcPr>
          <w:p w14:paraId="4B5504B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Устройство общественной жизни. Основные сферы жизни общества и их взаимодействие</w:t>
            </w:r>
          </w:p>
        </w:tc>
      </w:tr>
      <w:tr w:rsidR="008E38A7" w:rsidRPr="008E38A7" w14:paraId="2262CBBA" w14:textId="77777777" w:rsidTr="008E38A7">
        <w:tc>
          <w:tcPr>
            <w:tcW w:w="1134" w:type="dxa"/>
          </w:tcPr>
          <w:p w14:paraId="37796D8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2.3</w:t>
            </w:r>
          </w:p>
        </w:tc>
        <w:tc>
          <w:tcPr>
            <w:tcW w:w="9560" w:type="dxa"/>
          </w:tcPr>
          <w:p w14:paraId="486CE1F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Развитие общества. Современные формы связи и коммуникации: как они изменили мир.</w:t>
            </w:r>
          </w:p>
          <w:p w14:paraId="142674F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8E38A7" w:rsidRPr="008E38A7" w14:paraId="78EC9683" w14:textId="77777777" w:rsidTr="008E38A7">
        <w:tc>
          <w:tcPr>
            <w:tcW w:w="1134" w:type="dxa"/>
          </w:tcPr>
          <w:p w14:paraId="432E72C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2.4</w:t>
            </w:r>
          </w:p>
        </w:tc>
        <w:tc>
          <w:tcPr>
            <w:tcW w:w="9560" w:type="dxa"/>
          </w:tcPr>
          <w:p w14:paraId="67F68F8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Информационная культура и информационная безопасность. Правила безопасного поведения в сети Интернет</w:t>
            </w:r>
          </w:p>
        </w:tc>
      </w:tr>
      <w:tr w:rsidR="008E38A7" w:rsidRPr="008E38A7" w14:paraId="7A39D019" w14:textId="77777777" w:rsidTr="008E38A7">
        <w:tc>
          <w:tcPr>
            <w:tcW w:w="1134" w:type="dxa"/>
          </w:tcPr>
          <w:p w14:paraId="27571E7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2.5</w:t>
            </w:r>
          </w:p>
        </w:tc>
        <w:tc>
          <w:tcPr>
            <w:tcW w:w="9560" w:type="dxa"/>
          </w:tcPr>
          <w:p w14:paraId="5437C2D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8E38A7" w:rsidRPr="008E38A7" w14:paraId="5ACA7ADC" w14:textId="77777777" w:rsidTr="008E38A7">
        <w:tc>
          <w:tcPr>
            <w:tcW w:w="1134" w:type="dxa"/>
          </w:tcPr>
          <w:p w14:paraId="16F138C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w:t>
            </w:r>
          </w:p>
        </w:tc>
        <w:tc>
          <w:tcPr>
            <w:tcW w:w="9560" w:type="dxa"/>
          </w:tcPr>
          <w:p w14:paraId="3F1D1C10"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мире культуры</w:t>
            </w:r>
          </w:p>
        </w:tc>
      </w:tr>
      <w:tr w:rsidR="008E38A7" w:rsidRPr="008E38A7" w14:paraId="6C646705" w14:textId="77777777" w:rsidTr="008E38A7">
        <w:tc>
          <w:tcPr>
            <w:tcW w:w="1134" w:type="dxa"/>
          </w:tcPr>
          <w:p w14:paraId="24D83D1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3.1</w:t>
            </w:r>
          </w:p>
        </w:tc>
        <w:tc>
          <w:tcPr>
            <w:tcW w:w="9560" w:type="dxa"/>
          </w:tcPr>
          <w:p w14:paraId="16AC55C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Культура, ее многообразие и формы. Влияние духовной культуры на формирование личности</w:t>
            </w:r>
          </w:p>
        </w:tc>
      </w:tr>
      <w:tr w:rsidR="008E38A7" w:rsidRPr="008E38A7" w14:paraId="1C4C5AA7" w14:textId="77777777" w:rsidTr="008E38A7">
        <w:tc>
          <w:tcPr>
            <w:tcW w:w="1134" w:type="dxa"/>
          </w:tcPr>
          <w:p w14:paraId="62D12AF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3.2</w:t>
            </w:r>
          </w:p>
        </w:tc>
        <w:tc>
          <w:tcPr>
            <w:tcW w:w="9560" w:type="dxa"/>
          </w:tcPr>
          <w:p w14:paraId="0D6950C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8E38A7" w:rsidRPr="008E38A7" w14:paraId="3BD9E077" w14:textId="77777777" w:rsidTr="008E38A7">
        <w:tc>
          <w:tcPr>
            <w:tcW w:w="1134" w:type="dxa"/>
          </w:tcPr>
          <w:p w14:paraId="383E7E4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3.3</w:t>
            </w:r>
          </w:p>
        </w:tc>
        <w:tc>
          <w:tcPr>
            <w:tcW w:w="9560" w:type="dxa"/>
          </w:tcPr>
          <w:p w14:paraId="507F39D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8E38A7" w:rsidRPr="008E38A7" w14:paraId="1D627E9F" w14:textId="77777777" w:rsidTr="008E38A7">
        <w:tc>
          <w:tcPr>
            <w:tcW w:w="1134" w:type="dxa"/>
          </w:tcPr>
          <w:p w14:paraId="3085116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3.4</w:t>
            </w:r>
          </w:p>
        </w:tc>
        <w:tc>
          <w:tcPr>
            <w:tcW w:w="9560" w:type="dxa"/>
          </w:tcPr>
          <w:p w14:paraId="7BF9133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Наука. Естественные и социально-гуманитарные науки. Роль науки в развитии общества</w:t>
            </w:r>
          </w:p>
        </w:tc>
      </w:tr>
      <w:tr w:rsidR="008E38A7" w:rsidRPr="008E38A7" w14:paraId="143A3AC5" w14:textId="77777777" w:rsidTr="008E38A7">
        <w:tc>
          <w:tcPr>
            <w:tcW w:w="1134" w:type="dxa"/>
          </w:tcPr>
          <w:p w14:paraId="66A04D3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3.5</w:t>
            </w:r>
          </w:p>
        </w:tc>
        <w:tc>
          <w:tcPr>
            <w:tcW w:w="9560" w:type="dxa"/>
          </w:tcPr>
          <w:p w14:paraId="2EBFEED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8E38A7" w:rsidRPr="008E38A7" w14:paraId="14F2427B" w14:textId="77777777" w:rsidTr="008E38A7">
        <w:tc>
          <w:tcPr>
            <w:tcW w:w="1134" w:type="dxa"/>
          </w:tcPr>
          <w:p w14:paraId="18ED65C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3.6</w:t>
            </w:r>
          </w:p>
        </w:tc>
        <w:tc>
          <w:tcPr>
            <w:tcW w:w="9560" w:type="dxa"/>
          </w:tcPr>
          <w:p w14:paraId="6666E87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8E38A7" w:rsidRPr="008E38A7" w14:paraId="773BCFC9" w14:textId="77777777" w:rsidTr="008E38A7">
        <w:tc>
          <w:tcPr>
            <w:tcW w:w="1134" w:type="dxa"/>
          </w:tcPr>
          <w:p w14:paraId="2CED233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3.7</w:t>
            </w:r>
          </w:p>
        </w:tc>
        <w:tc>
          <w:tcPr>
            <w:tcW w:w="9560" w:type="dxa"/>
          </w:tcPr>
          <w:p w14:paraId="206C566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Что такое искусство. Виды искусств. Роль искусства в жизни человека и общества</w:t>
            </w:r>
          </w:p>
        </w:tc>
      </w:tr>
      <w:tr w:rsidR="008E38A7" w:rsidRPr="008E38A7" w14:paraId="37FD73E9" w14:textId="77777777" w:rsidTr="008E38A7">
        <w:tc>
          <w:tcPr>
            <w:tcW w:w="1134" w:type="dxa"/>
          </w:tcPr>
          <w:p w14:paraId="4C9F437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w:t>
            </w:r>
          </w:p>
        </w:tc>
        <w:tc>
          <w:tcPr>
            <w:tcW w:w="9560" w:type="dxa"/>
          </w:tcPr>
          <w:p w14:paraId="14EBE00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экономических отношениях</w:t>
            </w:r>
          </w:p>
        </w:tc>
      </w:tr>
      <w:tr w:rsidR="008E38A7" w:rsidRPr="008E38A7" w14:paraId="7F8B21F1" w14:textId="77777777" w:rsidTr="008E38A7">
        <w:tc>
          <w:tcPr>
            <w:tcW w:w="1134" w:type="dxa"/>
          </w:tcPr>
          <w:p w14:paraId="11547A8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w:t>
            </w:r>
          </w:p>
        </w:tc>
        <w:tc>
          <w:tcPr>
            <w:tcW w:w="9560" w:type="dxa"/>
          </w:tcPr>
          <w:p w14:paraId="70EE42F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8E38A7" w:rsidRPr="008E38A7" w14:paraId="4D5A5FB5" w14:textId="77777777" w:rsidTr="008E38A7">
        <w:tc>
          <w:tcPr>
            <w:tcW w:w="1134" w:type="dxa"/>
          </w:tcPr>
          <w:p w14:paraId="17A2074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4.2</w:t>
            </w:r>
          </w:p>
        </w:tc>
        <w:tc>
          <w:tcPr>
            <w:tcW w:w="9560" w:type="dxa"/>
          </w:tcPr>
          <w:p w14:paraId="3DFDD17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Экономическая система и ее функции. Собственность</w:t>
            </w:r>
          </w:p>
        </w:tc>
      </w:tr>
      <w:tr w:rsidR="008E38A7" w:rsidRPr="008E38A7" w14:paraId="7907595F" w14:textId="77777777" w:rsidTr="008E38A7">
        <w:tc>
          <w:tcPr>
            <w:tcW w:w="1134" w:type="dxa"/>
          </w:tcPr>
          <w:p w14:paraId="1F167E8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4.3</w:t>
            </w:r>
          </w:p>
        </w:tc>
        <w:tc>
          <w:tcPr>
            <w:tcW w:w="9560" w:type="dxa"/>
          </w:tcPr>
          <w:p w14:paraId="3D01618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Виды экономической деятельности. Производство - источник экономических благ. Факторы производства. Обмен. Торговля и ее формы</w:t>
            </w:r>
          </w:p>
        </w:tc>
      </w:tr>
      <w:tr w:rsidR="008E38A7" w:rsidRPr="008E38A7" w14:paraId="4A657908" w14:textId="77777777" w:rsidTr="008E38A7">
        <w:tc>
          <w:tcPr>
            <w:tcW w:w="1134" w:type="dxa"/>
          </w:tcPr>
          <w:p w14:paraId="29FC8FD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4.4</w:t>
            </w:r>
          </w:p>
        </w:tc>
        <w:tc>
          <w:tcPr>
            <w:tcW w:w="9560" w:type="dxa"/>
          </w:tcPr>
          <w:p w14:paraId="59270E8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Трудовая деятельность. Производительность труда. Разделение труда. Заработная плата и стимулирование труда</w:t>
            </w:r>
          </w:p>
        </w:tc>
      </w:tr>
      <w:tr w:rsidR="008E38A7" w:rsidRPr="008E38A7" w14:paraId="33D86580" w14:textId="77777777" w:rsidTr="008E38A7">
        <w:tc>
          <w:tcPr>
            <w:tcW w:w="1134" w:type="dxa"/>
          </w:tcPr>
          <w:p w14:paraId="31E10AE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4.5</w:t>
            </w:r>
          </w:p>
        </w:tc>
        <w:tc>
          <w:tcPr>
            <w:tcW w:w="9560" w:type="dxa"/>
          </w:tcPr>
          <w:p w14:paraId="216B7E4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Занятость и безработица</w:t>
            </w:r>
          </w:p>
        </w:tc>
      </w:tr>
      <w:tr w:rsidR="008E38A7" w:rsidRPr="008E38A7" w14:paraId="7780B969" w14:textId="77777777" w:rsidTr="008E38A7">
        <w:tc>
          <w:tcPr>
            <w:tcW w:w="1134" w:type="dxa"/>
          </w:tcPr>
          <w:p w14:paraId="0FBAB51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4.6</w:t>
            </w:r>
          </w:p>
        </w:tc>
        <w:tc>
          <w:tcPr>
            <w:tcW w:w="9560" w:type="dxa"/>
          </w:tcPr>
          <w:p w14:paraId="08C137A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8E38A7" w:rsidRPr="008E38A7" w14:paraId="7EB568BF" w14:textId="77777777" w:rsidTr="008E38A7">
        <w:tc>
          <w:tcPr>
            <w:tcW w:w="1134" w:type="dxa"/>
          </w:tcPr>
          <w:p w14:paraId="2055F6B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4.7</w:t>
            </w:r>
          </w:p>
        </w:tc>
        <w:tc>
          <w:tcPr>
            <w:tcW w:w="9560" w:type="dxa"/>
          </w:tcPr>
          <w:p w14:paraId="1CE7ABC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Предприятие в экономике. Издержки, выручка и прибыль. Как повысить эффективность производства</w:t>
            </w:r>
          </w:p>
        </w:tc>
      </w:tr>
      <w:tr w:rsidR="008E38A7" w:rsidRPr="008E38A7" w14:paraId="710E48E6" w14:textId="77777777" w:rsidTr="008E38A7">
        <w:tc>
          <w:tcPr>
            <w:tcW w:w="1134" w:type="dxa"/>
          </w:tcPr>
          <w:p w14:paraId="108072D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4.8</w:t>
            </w:r>
          </w:p>
        </w:tc>
        <w:tc>
          <w:tcPr>
            <w:tcW w:w="9560" w:type="dxa"/>
          </w:tcPr>
          <w:p w14:paraId="2AC20A3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Предпринимательство. Виды и формы предпринимательской деятельности</w:t>
            </w:r>
          </w:p>
        </w:tc>
      </w:tr>
      <w:tr w:rsidR="008E38A7" w:rsidRPr="008E38A7" w14:paraId="227FAB01" w14:textId="77777777" w:rsidTr="008E38A7">
        <w:tc>
          <w:tcPr>
            <w:tcW w:w="1134" w:type="dxa"/>
          </w:tcPr>
          <w:p w14:paraId="4C0FA1D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4.9</w:t>
            </w:r>
          </w:p>
        </w:tc>
        <w:tc>
          <w:tcPr>
            <w:tcW w:w="9560" w:type="dxa"/>
          </w:tcPr>
          <w:p w14:paraId="0EC1239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Деньги и их функции</w:t>
            </w:r>
          </w:p>
        </w:tc>
      </w:tr>
      <w:tr w:rsidR="008E38A7" w:rsidRPr="008E38A7" w14:paraId="0AD17C5C" w14:textId="77777777" w:rsidTr="008E38A7">
        <w:tc>
          <w:tcPr>
            <w:tcW w:w="1134" w:type="dxa"/>
          </w:tcPr>
          <w:p w14:paraId="16D019F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4.10</w:t>
            </w:r>
          </w:p>
        </w:tc>
        <w:tc>
          <w:tcPr>
            <w:tcW w:w="9560" w:type="dxa"/>
          </w:tcPr>
          <w:p w14:paraId="4880A89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8E38A7" w:rsidRPr="008E38A7" w14:paraId="7054BCB1" w14:textId="77777777" w:rsidTr="008E38A7">
        <w:tc>
          <w:tcPr>
            <w:tcW w:w="1134" w:type="dxa"/>
          </w:tcPr>
          <w:p w14:paraId="219C896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4.11</w:t>
            </w:r>
          </w:p>
        </w:tc>
        <w:tc>
          <w:tcPr>
            <w:tcW w:w="9560" w:type="dxa"/>
          </w:tcPr>
          <w:p w14:paraId="0D50D05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8E38A7" w:rsidRPr="008E38A7" w14:paraId="5CF24E39" w14:textId="77777777" w:rsidTr="008E38A7">
        <w:tc>
          <w:tcPr>
            <w:tcW w:w="1134" w:type="dxa"/>
          </w:tcPr>
          <w:p w14:paraId="7DD7C98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4.12</w:t>
            </w:r>
          </w:p>
        </w:tc>
        <w:tc>
          <w:tcPr>
            <w:tcW w:w="9560" w:type="dxa"/>
          </w:tcPr>
          <w:p w14:paraId="5A5A802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Страховые услуги. Защита прав потребителя финансовых услуг</w:t>
            </w:r>
          </w:p>
        </w:tc>
      </w:tr>
      <w:tr w:rsidR="008E38A7" w:rsidRPr="008E38A7" w14:paraId="4B6C5D3B" w14:textId="77777777" w:rsidTr="008E38A7">
        <w:tc>
          <w:tcPr>
            <w:tcW w:w="1134" w:type="dxa"/>
          </w:tcPr>
          <w:p w14:paraId="56AFD18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4.13</w:t>
            </w:r>
          </w:p>
        </w:tc>
        <w:tc>
          <w:tcPr>
            <w:tcW w:w="9560" w:type="dxa"/>
          </w:tcPr>
          <w:p w14:paraId="3206D6D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8E38A7" w:rsidRPr="008E38A7" w14:paraId="54D4B4E4" w14:textId="77777777" w:rsidTr="008E38A7">
        <w:tc>
          <w:tcPr>
            <w:tcW w:w="1134" w:type="dxa"/>
          </w:tcPr>
          <w:p w14:paraId="17416E9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4.14</w:t>
            </w:r>
          </w:p>
        </w:tc>
        <w:tc>
          <w:tcPr>
            <w:tcW w:w="9560" w:type="dxa"/>
          </w:tcPr>
          <w:p w14:paraId="443C354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Экономические цели и функции государства</w:t>
            </w:r>
          </w:p>
        </w:tc>
      </w:tr>
      <w:tr w:rsidR="008E38A7" w:rsidRPr="008E38A7" w14:paraId="3E08CA7B" w14:textId="77777777" w:rsidTr="008E38A7">
        <w:tc>
          <w:tcPr>
            <w:tcW w:w="1134" w:type="dxa"/>
          </w:tcPr>
          <w:p w14:paraId="7F2C6F5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4.15</w:t>
            </w:r>
          </w:p>
        </w:tc>
        <w:tc>
          <w:tcPr>
            <w:tcW w:w="9560" w:type="dxa"/>
          </w:tcPr>
          <w:p w14:paraId="66B80E4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8E38A7" w:rsidRPr="008E38A7" w14:paraId="746A0243" w14:textId="77777777" w:rsidTr="008E38A7">
        <w:tc>
          <w:tcPr>
            <w:tcW w:w="1134" w:type="dxa"/>
          </w:tcPr>
          <w:p w14:paraId="724CA0D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w:t>
            </w:r>
          </w:p>
        </w:tc>
        <w:tc>
          <w:tcPr>
            <w:tcW w:w="9560" w:type="dxa"/>
          </w:tcPr>
          <w:p w14:paraId="00C3D90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системе социальных отношений. Социальные ценности и нормы</w:t>
            </w:r>
          </w:p>
        </w:tc>
      </w:tr>
      <w:tr w:rsidR="008E38A7" w:rsidRPr="008E38A7" w14:paraId="7223806A" w14:textId="77777777" w:rsidTr="008E38A7">
        <w:tc>
          <w:tcPr>
            <w:tcW w:w="1134" w:type="dxa"/>
          </w:tcPr>
          <w:p w14:paraId="21E5B5E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5.1</w:t>
            </w:r>
          </w:p>
        </w:tc>
        <w:tc>
          <w:tcPr>
            <w:tcW w:w="9560" w:type="dxa"/>
          </w:tcPr>
          <w:p w14:paraId="04815EE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Социальная структура общества. Многообразие социальных общностей и групп</w:t>
            </w:r>
          </w:p>
        </w:tc>
      </w:tr>
      <w:tr w:rsidR="008E38A7" w:rsidRPr="008E38A7" w14:paraId="33C275A1" w14:textId="77777777" w:rsidTr="008E38A7">
        <w:tc>
          <w:tcPr>
            <w:tcW w:w="1134" w:type="dxa"/>
          </w:tcPr>
          <w:p w14:paraId="570245F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5.2</w:t>
            </w:r>
          </w:p>
        </w:tc>
        <w:tc>
          <w:tcPr>
            <w:tcW w:w="9560" w:type="dxa"/>
          </w:tcPr>
          <w:p w14:paraId="0D41E38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Этнос и нация. Россия - многонациональное государство. Этносы и нации в диалоге культур</w:t>
            </w:r>
          </w:p>
        </w:tc>
      </w:tr>
      <w:tr w:rsidR="008E38A7" w:rsidRPr="008E38A7" w14:paraId="65FF7ACA" w14:textId="77777777" w:rsidTr="008E38A7">
        <w:tc>
          <w:tcPr>
            <w:tcW w:w="1134" w:type="dxa"/>
          </w:tcPr>
          <w:p w14:paraId="4627752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5.3</w:t>
            </w:r>
          </w:p>
        </w:tc>
        <w:tc>
          <w:tcPr>
            <w:tcW w:w="9560" w:type="dxa"/>
          </w:tcPr>
          <w:p w14:paraId="72C761C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8E38A7" w:rsidRPr="008E38A7" w14:paraId="3317CD55" w14:textId="77777777" w:rsidTr="008E38A7">
        <w:tc>
          <w:tcPr>
            <w:tcW w:w="1134" w:type="dxa"/>
          </w:tcPr>
          <w:p w14:paraId="151693B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5.4</w:t>
            </w:r>
          </w:p>
        </w:tc>
        <w:tc>
          <w:tcPr>
            <w:tcW w:w="9560" w:type="dxa"/>
          </w:tcPr>
          <w:p w14:paraId="1E2CADE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Молодежь - активный участник общественной жизни. Современная молодежная культура</w:t>
            </w:r>
          </w:p>
        </w:tc>
      </w:tr>
      <w:tr w:rsidR="008E38A7" w:rsidRPr="008E38A7" w14:paraId="63C6DBBC" w14:textId="77777777" w:rsidTr="008E38A7">
        <w:tc>
          <w:tcPr>
            <w:tcW w:w="1134" w:type="dxa"/>
          </w:tcPr>
          <w:p w14:paraId="332D16F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5.5</w:t>
            </w:r>
          </w:p>
        </w:tc>
        <w:tc>
          <w:tcPr>
            <w:tcW w:w="9560" w:type="dxa"/>
          </w:tcPr>
          <w:p w14:paraId="63D7AAF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8E38A7" w:rsidRPr="008E38A7" w14:paraId="2B6DFC46" w14:textId="77777777" w:rsidTr="008E38A7">
        <w:tc>
          <w:tcPr>
            <w:tcW w:w="1134" w:type="dxa"/>
          </w:tcPr>
          <w:p w14:paraId="5EE8ADD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5.6</w:t>
            </w:r>
          </w:p>
        </w:tc>
        <w:tc>
          <w:tcPr>
            <w:tcW w:w="9560" w:type="dxa"/>
          </w:tcPr>
          <w:p w14:paraId="1F62C6B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Социализация личности</w:t>
            </w:r>
          </w:p>
        </w:tc>
      </w:tr>
      <w:tr w:rsidR="008E38A7" w:rsidRPr="008E38A7" w14:paraId="1CCFF989" w14:textId="77777777" w:rsidTr="008E38A7">
        <w:tc>
          <w:tcPr>
            <w:tcW w:w="1134" w:type="dxa"/>
          </w:tcPr>
          <w:p w14:paraId="3573E03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5.7</w:t>
            </w:r>
          </w:p>
        </w:tc>
        <w:tc>
          <w:tcPr>
            <w:tcW w:w="9560" w:type="dxa"/>
          </w:tcPr>
          <w:p w14:paraId="396CC50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8E38A7" w:rsidRPr="008E38A7" w14:paraId="5A1150DE" w14:textId="77777777" w:rsidTr="008E38A7">
        <w:tc>
          <w:tcPr>
            <w:tcW w:w="1134" w:type="dxa"/>
          </w:tcPr>
          <w:p w14:paraId="71A4BBA2"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5.8</w:t>
            </w:r>
          </w:p>
        </w:tc>
        <w:tc>
          <w:tcPr>
            <w:tcW w:w="9560" w:type="dxa"/>
          </w:tcPr>
          <w:p w14:paraId="57BF1EE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8E38A7" w:rsidRPr="008E38A7" w14:paraId="5163BD83" w14:textId="77777777" w:rsidTr="008E38A7">
        <w:tc>
          <w:tcPr>
            <w:tcW w:w="1134" w:type="dxa"/>
          </w:tcPr>
          <w:p w14:paraId="6558436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5.9</w:t>
            </w:r>
          </w:p>
        </w:tc>
        <w:tc>
          <w:tcPr>
            <w:tcW w:w="9560" w:type="dxa"/>
          </w:tcPr>
          <w:p w14:paraId="061E3F0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Социальные конфликты и пути их разрешения</w:t>
            </w:r>
          </w:p>
        </w:tc>
      </w:tr>
      <w:tr w:rsidR="008E38A7" w:rsidRPr="008E38A7" w14:paraId="2F8BB5C7" w14:textId="77777777" w:rsidTr="008E38A7">
        <w:tc>
          <w:tcPr>
            <w:tcW w:w="1134" w:type="dxa"/>
          </w:tcPr>
          <w:p w14:paraId="7A6A349C"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5.10</w:t>
            </w:r>
          </w:p>
        </w:tc>
        <w:tc>
          <w:tcPr>
            <w:tcW w:w="9560" w:type="dxa"/>
          </w:tcPr>
          <w:p w14:paraId="577145B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Здоровый образ жизни. Социальная и личная значимость здорового образа жизни.</w:t>
            </w:r>
          </w:p>
        </w:tc>
      </w:tr>
      <w:tr w:rsidR="008E38A7" w:rsidRPr="008E38A7" w14:paraId="72058B09" w14:textId="77777777" w:rsidTr="008E38A7">
        <w:tc>
          <w:tcPr>
            <w:tcW w:w="1134" w:type="dxa"/>
          </w:tcPr>
          <w:p w14:paraId="1DC94D4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5.11</w:t>
            </w:r>
          </w:p>
        </w:tc>
        <w:tc>
          <w:tcPr>
            <w:tcW w:w="9560" w:type="dxa"/>
          </w:tcPr>
          <w:p w14:paraId="4EA6D9FC"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Основные направления и приоритеты социальной политики российского государства</w:t>
            </w:r>
          </w:p>
        </w:tc>
      </w:tr>
      <w:tr w:rsidR="008E38A7" w:rsidRPr="008E38A7" w14:paraId="7A54C21C" w14:textId="77777777" w:rsidTr="008E38A7">
        <w:tc>
          <w:tcPr>
            <w:tcW w:w="1134" w:type="dxa"/>
          </w:tcPr>
          <w:p w14:paraId="59B3C71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w:t>
            </w:r>
          </w:p>
        </w:tc>
        <w:tc>
          <w:tcPr>
            <w:tcW w:w="9560" w:type="dxa"/>
          </w:tcPr>
          <w:p w14:paraId="60E989B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в политическом измерении</w:t>
            </w:r>
          </w:p>
        </w:tc>
      </w:tr>
      <w:tr w:rsidR="008E38A7" w:rsidRPr="008E38A7" w14:paraId="41094DF8" w14:textId="77777777" w:rsidTr="008E38A7">
        <w:tc>
          <w:tcPr>
            <w:tcW w:w="1134" w:type="dxa"/>
          </w:tcPr>
          <w:p w14:paraId="20A7B8D1"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6.1</w:t>
            </w:r>
          </w:p>
        </w:tc>
        <w:tc>
          <w:tcPr>
            <w:tcW w:w="9560" w:type="dxa"/>
          </w:tcPr>
          <w:p w14:paraId="5D69DB2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Политическая жизнь общества. Политика и политическая власть</w:t>
            </w:r>
          </w:p>
        </w:tc>
      </w:tr>
      <w:tr w:rsidR="008E38A7" w:rsidRPr="008E38A7" w14:paraId="3D5D43B8" w14:textId="77777777" w:rsidTr="008E38A7">
        <w:tc>
          <w:tcPr>
            <w:tcW w:w="1134" w:type="dxa"/>
          </w:tcPr>
          <w:p w14:paraId="1D010507"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6.2</w:t>
            </w:r>
          </w:p>
        </w:tc>
        <w:tc>
          <w:tcPr>
            <w:tcW w:w="9560" w:type="dxa"/>
          </w:tcPr>
          <w:p w14:paraId="4B2AA08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Государство - политическая организация общества. Признаки государства. Внутренняя и внешняя политика</w:t>
            </w:r>
          </w:p>
        </w:tc>
      </w:tr>
      <w:tr w:rsidR="008E38A7" w:rsidRPr="008E38A7" w14:paraId="159BDC2A" w14:textId="77777777" w:rsidTr="008E38A7">
        <w:tc>
          <w:tcPr>
            <w:tcW w:w="1134" w:type="dxa"/>
          </w:tcPr>
          <w:p w14:paraId="3DFBBA2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6.3</w:t>
            </w:r>
          </w:p>
        </w:tc>
        <w:tc>
          <w:tcPr>
            <w:tcW w:w="9560" w:type="dxa"/>
          </w:tcPr>
          <w:p w14:paraId="7D21D2A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8E38A7" w:rsidRPr="008E38A7" w14:paraId="04E844AF" w14:textId="77777777" w:rsidTr="008E38A7">
        <w:tc>
          <w:tcPr>
            <w:tcW w:w="1134" w:type="dxa"/>
          </w:tcPr>
          <w:p w14:paraId="1759FC6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6.4</w:t>
            </w:r>
          </w:p>
        </w:tc>
        <w:tc>
          <w:tcPr>
            <w:tcW w:w="9560" w:type="dxa"/>
          </w:tcPr>
          <w:p w14:paraId="7235617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Политический режим и его виды. Демократия, демократические ценности. Правовое государство и гражданское общество</w:t>
            </w:r>
          </w:p>
        </w:tc>
      </w:tr>
      <w:tr w:rsidR="008E38A7" w:rsidRPr="008E38A7" w14:paraId="78506CDC" w14:textId="77777777" w:rsidTr="008E38A7">
        <w:tc>
          <w:tcPr>
            <w:tcW w:w="1134" w:type="dxa"/>
          </w:tcPr>
          <w:p w14:paraId="5D9FA13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6.5</w:t>
            </w:r>
          </w:p>
        </w:tc>
        <w:tc>
          <w:tcPr>
            <w:tcW w:w="9560" w:type="dxa"/>
          </w:tcPr>
          <w:p w14:paraId="4FF8012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Участие граждан в политике. Выборы, референдум</w:t>
            </w:r>
          </w:p>
        </w:tc>
      </w:tr>
      <w:tr w:rsidR="008E38A7" w:rsidRPr="008E38A7" w14:paraId="1911DF99" w14:textId="77777777" w:rsidTr="008E38A7">
        <w:tc>
          <w:tcPr>
            <w:tcW w:w="1134" w:type="dxa"/>
          </w:tcPr>
          <w:p w14:paraId="406D294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6.6</w:t>
            </w:r>
          </w:p>
        </w:tc>
        <w:tc>
          <w:tcPr>
            <w:tcW w:w="9560" w:type="dxa"/>
          </w:tcPr>
          <w:p w14:paraId="36D4B43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Политические партии, их роль в демократическом обществе. Общественно-политические организации</w:t>
            </w:r>
          </w:p>
        </w:tc>
      </w:tr>
      <w:tr w:rsidR="008E38A7" w:rsidRPr="008E38A7" w14:paraId="4DD27FEF" w14:textId="77777777" w:rsidTr="008E38A7">
        <w:tc>
          <w:tcPr>
            <w:tcW w:w="1134" w:type="dxa"/>
          </w:tcPr>
          <w:p w14:paraId="5DBBA69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w:t>
            </w:r>
          </w:p>
        </w:tc>
        <w:tc>
          <w:tcPr>
            <w:tcW w:w="9560" w:type="dxa"/>
          </w:tcPr>
          <w:p w14:paraId="02F360B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Гражданин и государство</w:t>
            </w:r>
          </w:p>
        </w:tc>
      </w:tr>
      <w:tr w:rsidR="008E38A7" w:rsidRPr="008E38A7" w14:paraId="62C73601" w14:textId="77777777" w:rsidTr="008E38A7">
        <w:tc>
          <w:tcPr>
            <w:tcW w:w="1134" w:type="dxa"/>
          </w:tcPr>
          <w:p w14:paraId="1F82CEC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7.1</w:t>
            </w:r>
          </w:p>
        </w:tc>
        <w:tc>
          <w:tcPr>
            <w:tcW w:w="9560" w:type="dxa"/>
          </w:tcPr>
          <w:p w14:paraId="7843F97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8E38A7" w:rsidRPr="008E38A7" w14:paraId="2B2FCF28" w14:textId="77777777" w:rsidTr="008E38A7">
        <w:tc>
          <w:tcPr>
            <w:tcW w:w="1134" w:type="dxa"/>
          </w:tcPr>
          <w:p w14:paraId="0F6FBF7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7.2</w:t>
            </w:r>
          </w:p>
        </w:tc>
        <w:tc>
          <w:tcPr>
            <w:tcW w:w="9560" w:type="dxa"/>
          </w:tcPr>
          <w:p w14:paraId="4D114924" w14:textId="77777777" w:rsidR="008E38A7" w:rsidRPr="008E38A7" w:rsidRDefault="00681D95" w:rsidP="008E38A7">
            <w:pPr>
              <w:widowControl w:val="0"/>
              <w:autoSpaceDE w:val="0"/>
              <w:autoSpaceDN w:val="0"/>
              <w:spacing w:after="0" w:line="240" w:lineRule="auto"/>
              <w:jc w:val="both"/>
              <w:rPr>
                <w:rFonts w:ascii="Times New Roman" w:eastAsia="Times New Roman" w:hAnsi="Times New Roman" w:cs="Times New Roman"/>
                <w:sz w:val="24"/>
              </w:rPr>
            </w:pPr>
            <w:hyperlink r:id="rId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8E38A7" w:rsidRPr="008E38A7">
                <w:rPr>
                  <w:rFonts w:ascii="Times New Roman" w:eastAsia="Times New Roman" w:hAnsi="Times New Roman" w:cs="Times New Roman"/>
                  <w:color w:val="0000FF"/>
                  <w:sz w:val="24"/>
                </w:rPr>
                <w:t>Конституция</w:t>
              </w:r>
            </w:hyperlink>
            <w:r w:rsidR="008E38A7" w:rsidRPr="008E38A7">
              <w:rPr>
                <w:rFonts w:ascii="Times New Roman" w:eastAsia="Times New Roman" w:hAnsi="Times New Roman" w:cs="Times New Roman"/>
                <w:sz w:val="24"/>
              </w:rPr>
              <w:t xml:space="preserve"> Российской Федерации - основной закон</w:t>
            </w:r>
          </w:p>
        </w:tc>
      </w:tr>
      <w:tr w:rsidR="008E38A7" w:rsidRPr="008E38A7" w14:paraId="6C93A59A" w14:textId="77777777" w:rsidTr="008E38A7">
        <w:tc>
          <w:tcPr>
            <w:tcW w:w="1134" w:type="dxa"/>
          </w:tcPr>
          <w:p w14:paraId="642B0CA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7.3</w:t>
            </w:r>
          </w:p>
        </w:tc>
        <w:tc>
          <w:tcPr>
            <w:tcW w:w="9560" w:type="dxa"/>
          </w:tcPr>
          <w:p w14:paraId="6290EAFC" w14:textId="77777777" w:rsidR="008E38A7" w:rsidRPr="008E38A7" w:rsidRDefault="00681D95" w:rsidP="008E38A7">
            <w:pPr>
              <w:widowControl w:val="0"/>
              <w:autoSpaceDE w:val="0"/>
              <w:autoSpaceDN w:val="0"/>
              <w:spacing w:after="0" w:line="240" w:lineRule="auto"/>
              <w:jc w:val="both"/>
              <w:rPr>
                <w:rFonts w:ascii="Times New Roman" w:eastAsia="Times New Roman" w:hAnsi="Times New Roman" w:cs="Times New Roman"/>
                <w:sz w:val="24"/>
              </w:rPr>
            </w:pPr>
            <w:hyperlink r:id="rId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8E38A7" w:rsidRPr="008E38A7">
                <w:rPr>
                  <w:rFonts w:ascii="Times New Roman" w:eastAsia="Times New Roman" w:hAnsi="Times New Roman" w:cs="Times New Roman"/>
                  <w:color w:val="0000FF"/>
                  <w:sz w:val="24"/>
                </w:rPr>
                <w:t>Конституция</w:t>
              </w:r>
            </w:hyperlink>
            <w:r w:rsidR="008E38A7" w:rsidRPr="008E38A7">
              <w:rPr>
                <w:rFonts w:ascii="Times New Roman" w:eastAsia="Times New Roman" w:hAnsi="Times New Roman" w:cs="Times New Roman"/>
                <w:sz w:val="24"/>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8E38A7" w:rsidRPr="008E38A7" w14:paraId="5DEE914F" w14:textId="77777777" w:rsidTr="008E38A7">
        <w:tc>
          <w:tcPr>
            <w:tcW w:w="1134" w:type="dxa"/>
          </w:tcPr>
          <w:p w14:paraId="7744FFE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7.4</w:t>
            </w:r>
          </w:p>
        </w:tc>
        <w:tc>
          <w:tcPr>
            <w:tcW w:w="9560" w:type="dxa"/>
          </w:tcPr>
          <w:p w14:paraId="2D1A1D9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8E38A7" w:rsidRPr="008E38A7" w14:paraId="5BD47D4E" w14:textId="77777777" w:rsidTr="008E38A7">
        <w:tc>
          <w:tcPr>
            <w:tcW w:w="1134" w:type="dxa"/>
          </w:tcPr>
          <w:p w14:paraId="244960E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7.5</w:t>
            </w:r>
          </w:p>
        </w:tc>
        <w:tc>
          <w:tcPr>
            <w:tcW w:w="9560" w:type="dxa"/>
          </w:tcPr>
          <w:p w14:paraId="2E17A2F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8E38A7" w:rsidRPr="008E38A7" w14:paraId="2DBEA88E" w14:textId="77777777" w:rsidTr="008E38A7">
        <w:tc>
          <w:tcPr>
            <w:tcW w:w="1134" w:type="dxa"/>
          </w:tcPr>
          <w:p w14:paraId="01D7F86D"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7.6</w:t>
            </w:r>
          </w:p>
        </w:tc>
        <w:tc>
          <w:tcPr>
            <w:tcW w:w="9560" w:type="dxa"/>
          </w:tcPr>
          <w:p w14:paraId="55620DF7"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Президент - Глава государства Российской Федерации</w:t>
            </w:r>
          </w:p>
        </w:tc>
      </w:tr>
      <w:tr w:rsidR="008E38A7" w:rsidRPr="008E38A7" w14:paraId="68DA698C" w14:textId="77777777" w:rsidTr="008E38A7">
        <w:tc>
          <w:tcPr>
            <w:tcW w:w="1134" w:type="dxa"/>
          </w:tcPr>
          <w:p w14:paraId="065528A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7.7</w:t>
            </w:r>
          </w:p>
        </w:tc>
        <w:tc>
          <w:tcPr>
            <w:tcW w:w="9560" w:type="dxa"/>
          </w:tcPr>
          <w:p w14:paraId="0C064D9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Федеральное Собрание Российской Федерации: Государственная Дума и Совет Федерации</w:t>
            </w:r>
          </w:p>
        </w:tc>
      </w:tr>
      <w:tr w:rsidR="008E38A7" w:rsidRPr="008E38A7" w14:paraId="45B6BDDA" w14:textId="77777777" w:rsidTr="008E38A7">
        <w:tc>
          <w:tcPr>
            <w:tcW w:w="1134" w:type="dxa"/>
          </w:tcPr>
          <w:p w14:paraId="1E1010B4"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7.8</w:t>
            </w:r>
          </w:p>
        </w:tc>
        <w:tc>
          <w:tcPr>
            <w:tcW w:w="9560" w:type="dxa"/>
          </w:tcPr>
          <w:p w14:paraId="695D91F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Правительство Российской Федерации</w:t>
            </w:r>
          </w:p>
        </w:tc>
      </w:tr>
      <w:tr w:rsidR="008E38A7" w:rsidRPr="008E38A7" w14:paraId="6AD1CFFF" w14:textId="77777777" w:rsidTr="008E38A7">
        <w:tc>
          <w:tcPr>
            <w:tcW w:w="1134" w:type="dxa"/>
          </w:tcPr>
          <w:p w14:paraId="0E9E225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7.9</w:t>
            </w:r>
          </w:p>
        </w:tc>
        <w:tc>
          <w:tcPr>
            <w:tcW w:w="9560" w:type="dxa"/>
          </w:tcPr>
          <w:p w14:paraId="6398751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Судебная система в Российской Федерации. Конституционный Суд Российской Федерации. Верховный Суд Российской Федерации</w:t>
            </w:r>
          </w:p>
        </w:tc>
      </w:tr>
      <w:tr w:rsidR="008E38A7" w:rsidRPr="008E38A7" w14:paraId="046869F0" w14:textId="77777777" w:rsidTr="008E38A7">
        <w:tc>
          <w:tcPr>
            <w:tcW w:w="1134" w:type="dxa"/>
          </w:tcPr>
          <w:p w14:paraId="0E254A2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lastRenderedPageBreak/>
              <w:t>7.10</w:t>
            </w:r>
          </w:p>
        </w:tc>
        <w:tc>
          <w:tcPr>
            <w:tcW w:w="9560" w:type="dxa"/>
          </w:tcPr>
          <w:p w14:paraId="479A457B"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8E38A7" w:rsidRPr="008E38A7" w14:paraId="55E2479F" w14:textId="77777777" w:rsidTr="008E38A7">
        <w:tc>
          <w:tcPr>
            <w:tcW w:w="1134" w:type="dxa"/>
          </w:tcPr>
          <w:p w14:paraId="34B4BF0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7.11</w:t>
            </w:r>
          </w:p>
        </w:tc>
        <w:tc>
          <w:tcPr>
            <w:tcW w:w="9560" w:type="dxa"/>
          </w:tcPr>
          <w:p w14:paraId="15115B2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Местное самоуправление</w:t>
            </w:r>
          </w:p>
        </w:tc>
      </w:tr>
      <w:tr w:rsidR="008E38A7" w:rsidRPr="008E38A7" w14:paraId="781F0828" w14:textId="77777777" w:rsidTr="008E38A7">
        <w:tc>
          <w:tcPr>
            <w:tcW w:w="1134" w:type="dxa"/>
          </w:tcPr>
          <w:p w14:paraId="64E28CE8"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w:t>
            </w:r>
          </w:p>
        </w:tc>
        <w:tc>
          <w:tcPr>
            <w:tcW w:w="9560" w:type="dxa"/>
          </w:tcPr>
          <w:p w14:paraId="62447A9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Человек как участник правовых отношений. Основы российского права</w:t>
            </w:r>
          </w:p>
        </w:tc>
      </w:tr>
      <w:tr w:rsidR="008E38A7" w:rsidRPr="008E38A7" w14:paraId="4A866717" w14:textId="77777777" w:rsidTr="008E38A7">
        <w:tc>
          <w:tcPr>
            <w:tcW w:w="1134" w:type="dxa"/>
          </w:tcPr>
          <w:p w14:paraId="5988CD8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w:t>
            </w:r>
          </w:p>
        </w:tc>
        <w:tc>
          <w:tcPr>
            <w:tcW w:w="9560" w:type="dxa"/>
          </w:tcPr>
          <w:p w14:paraId="7042B77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Правовая норма. Правовая оценка поступков и деятельности человека. Правомерное поведение. Правовая культура личности</w:t>
            </w:r>
          </w:p>
        </w:tc>
      </w:tr>
      <w:tr w:rsidR="008E38A7" w:rsidRPr="008E38A7" w14:paraId="37497BA3" w14:textId="77777777" w:rsidTr="008E38A7">
        <w:tc>
          <w:tcPr>
            <w:tcW w:w="1134" w:type="dxa"/>
          </w:tcPr>
          <w:p w14:paraId="212DC32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8.2</w:t>
            </w:r>
          </w:p>
        </w:tc>
        <w:tc>
          <w:tcPr>
            <w:tcW w:w="9560" w:type="dxa"/>
          </w:tcPr>
          <w:p w14:paraId="73A5B624"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Законы и подзаконные акты. Отрасли права</w:t>
            </w:r>
          </w:p>
        </w:tc>
      </w:tr>
      <w:tr w:rsidR="008E38A7" w:rsidRPr="008E38A7" w14:paraId="0B638138" w14:textId="77777777" w:rsidTr="008E38A7">
        <w:tc>
          <w:tcPr>
            <w:tcW w:w="1134" w:type="dxa"/>
          </w:tcPr>
          <w:p w14:paraId="1919001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8.3</w:t>
            </w:r>
          </w:p>
        </w:tc>
        <w:tc>
          <w:tcPr>
            <w:tcW w:w="9560" w:type="dxa"/>
          </w:tcPr>
          <w:p w14:paraId="6F25776D"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8E38A7" w:rsidRPr="008E38A7" w14:paraId="0D7B7753" w14:textId="77777777" w:rsidTr="008E38A7">
        <w:tc>
          <w:tcPr>
            <w:tcW w:w="1134" w:type="dxa"/>
          </w:tcPr>
          <w:p w14:paraId="0360F52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8.4</w:t>
            </w:r>
          </w:p>
        </w:tc>
        <w:tc>
          <w:tcPr>
            <w:tcW w:w="9560" w:type="dxa"/>
          </w:tcPr>
          <w:p w14:paraId="39A86D72"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Несовершеннолетние как участники гражданско-правовых отношений</w:t>
            </w:r>
          </w:p>
        </w:tc>
      </w:tr>
      <w:tr w:rsidR="008E38A7" w:rsidRPr="008E38A7" w14:paraId="0C3DDF0C" w14:textId="77777777" w:rsidTr="008E38A7">
        <w:tc>
          <w:tcPr>
            <w:tcW w:w="1134" w:type="dxa"/>
          </w:tcPr>
          <w:p w14:paraId="549D5483"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8.5</w:t>
            </w:r>
          </w:p>
        </w:tc>
        <w:tc>
          <w:tcPr>
            <w:tcW w:w="9560" w:type="dxa"/>
          </w:tcPr>
          <w:p w14:paraId="32C0099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 собственности, защита прав собственности</w:t>
            </w:r>
          </w:p>
        </w:tc>
      </w:tr>
      <w:tr w:rsidR="008E38A7" w:rsidRPr="008E38A7" w14:paraId="490B83B0" w14:textId="77777777" w:rsidTr="008E38A7">
        <w:tc>
          <w:tcPr>
            <w:tcW w:w="1134" w:type="dxa"/>
          </w:tcPr>
          <w:p w14:paraId="3CA2915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8.6</w:t>
            </w:r>
          </w:p>
        </w:tc>
        <w:tc>
          <w:tcPr>
            <w:tcW w:w="9560" w:type="dxa"/>
          </w:tcPr>
          <w:p w14:paraId="43AFC453"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Основные виды гражданско-правовых договоров. Договор купли-продажи</w:t>
            </w:r>
          </w:p>
        </w:tc>
      </w:tr>
      <w:tr w:rsidR="008E38A7" w:rsidRPr="008E38A7" w14:paraId="78D6F0F8" w14:textId="77777777" w:rsidTr="008E38A7">
        <w:tc>
          <w:tcPr>
            <w:tcW w:w="1134" w:type="dxa"/>
          </w:tcPr>
          <w:p w14:paraId="59C7C11E"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8.7</w:t>
            </w:r>
          </w:p>
        </w:tc>
        <w:tc>
          <w:tcPr>
            <w:tcW w:w="9560" w:type="dxa"/>
          </w:tcPr>
          <w:p w14:paraId="5F486EF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Права потребителей и возможности их защиты</w:t>
            </w:r>
          </w:p>
        </w:tc>
      </w:tr>
      <w:tr w:rsidR="008E38A7" w:rsidRPr="008E38A7" w14:paraId="0B72A1AA" w14:textId="77777777" w:rsidTr="008E38A7">
        <w:tc>
          <w:tcPr>
            <w:tcW w:w="1134" w:type="dxa"/>
          </w:tcPr>
          <w:p w14:paraId="68E74D1B"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8.8</w:t>
            </w:r>
          </w:p>
        </w:tc>
        <w:tc>
          <w:tcPr>
            <w:tcW w:w="9560" w:type="dxa"/>
          </w:tcPr>
          <w:p w14:paraId="0C85FE1F"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Условия заключения брака в Российской Федерации</w:t>
            </w:r>
          </w:p>
        </w:tc>
      </w:tr>
      <w:tr w:rsidR="008E38A7" w:rsidRPr="008E38A7" w14:paraId="4DD53533" w14:textId="77777777" w:rsidTr="008E38A7">
        <w:tc>
          <w:tcPr>
            <w:tcW w:w="1134" w:type="dxa"/>
          </w:tcPr>
          <w:p w14:paraId="47B0A54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8.9</w:t>
            </w:r>
          </w:p>
        </w:tc>
        <w:tc>
          <w:tcPr>
            <w:tcW w:w="9560" w:type="dxa"/>
          </w:tcPr>
          <w:p w14:paraId="5EC1DA01"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8E38A7" w:rsidRPr="008E38A7" w14:paraId="3F585EBA" w14:textId="77777777" w:rsidTr="008E38A7">
        <w:tc>
          <w:tcPr>
            <w:tcW w:w="1134" w:type="dxa"/>
          </w:tcPr>
          <w:p w14:paraId="0766C165"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8.10</w:t>
            </w:r>
          </w:p>
        </w:tc>
        <w:tc>
          <w:tcPr>
            <w:tcW w:w="9560" w:type="dxa"/>
          </w:tcPr>
          <w:p w14:paraId="0C15E75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Стороны трудовых отношений, их права и обязанности. Рабочее время и время отдыха</w:t>
            </w:r>
          </w:p>
        </w:tc>
      </w:tr>
      <w:tr w:rsidR="008E38A7" w:rsidRPr="008E38A7" w14:paraId="3EB13581" w14:textId="77777777" w:rsidTr="008E38A7">
        <w:tc>
          <w:tcPr>
            <w:tcW w:w="1134" w:type="dxa"/>
          </w:tcPr>
          <w:p w14:paraId="3C36DDE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8.11</w:t>
            </w:r>
          </w:p>
        </w:tc>
        <w:tc>
          <w:tcPr>
            <w:tcW w:w="9560" w:type="dxa"/>
          </w:tcPr>
          <w:p w14:paraId="1FEC136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8E38A7" w:rsidRPr="008E38A7" w14:paraId="429AAB15" w14:textId="77777777" w:rsidTr="008E38A7">
        <w:tc>
          <w:tcPr>
            <w:tcW w:w="1134" w:type="dxa"/>
          </w:tcPr>
          <w:p w14:paraId="2F5E5C9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8.12</w:t>
            </w:r>
          </w:p>
        </w:tc>
        <w:tc>
          <w:tcPr>
            <w:tcW w:w="9560" w:type="dxa"/>
          </w:tcPr>
          <w:p w14:paraId="52131F0A"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8E38A7" w:rsidRPr="008E38A7" w14:paraId="144CE982" w14:textId="77777777" w:rsidTr="008E38A7">
        <w:tc>
          <w:tcPr>
            <w:tcW w:w="1134" w:type="dxa"/>
          </w:tcPr>
          <w:p w14:paraId="42A22669"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8.13</w:t>
            </w:r>
          </w:p>
        </w:tc>
        <w:tc>
          <w:tcPr>
            <w:tcW w:w="9560" w:type="dxa"/>
          </w:tcPr>
          <w:p w14:paraId="61A8658E"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Гражданско-правовые проступки и гражданско-правовая ответственность</w:t>
            </w:r>
          </w:p>
        </w:tc>
      </w:tr>
      <w:tr w:rsidR="008E38A7" w:rsidRPr="008E38A7" w14:paraId="43B9FE2E" w14:textId="77777777" w:rsidTr="008E38A7">
        <w:tc>
          <w:tcPr>
            <w:tcW w:w="1134" w:type="dxa"/>
          </w:tcPr>
          <w:p w14:paraId="65A6C96F"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8.14</w:t>
            </w:r>
          </w:p>
        </w:tc>
        <w:tc>
          <w:tcPr>
            <w:tcW w:w="9560" w:type="dxa"/>
          </w:tcPr>
          <w:p w14:paraId="4A8AA3C8"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Административные проступки и административная ответственность</w:t>
            </w:r>
          </w:p>
        </w:tc>
      </w:tr>
      <w:tr w:rsidR="008E38A7" w:rsidRPr="008E38A7" w14:paraId="55E45476" w14:textId="77777777" w:rsidTr="008E38A7">
        <w:tc>
          <w:tcPr>
            <w:tcW w:w="1134" w:type="dxa"/>
          </w:tcPr>
          <w:p w14:paraId="51591256"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8.15</w:t>
            </w:r>
          </w:p>
        </w:tc>
        <w:tc>
          <w:tcPr>
            <w:tcW w:w="9560" w:type="dxa"/>
          </w:tcPr>
          <w:p w14:paraId="61214F19"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Дисциплинарные проступки и дисциплинарная ответственность</w:t>
            </w:r>
          </w:p>
        </w:tc>
      </w:tr>
      <w:tr w:rsidR="008E38A7" w:rsidRPr="008E38A7" w14:paraId="7A72CE52" w14:textId="77777777" w:rsidTr="008E38A7">
        <w:tc>
          <w:tcPr>
            <w:tcW w:w="1134" w:type="dxa"/>
          </w:tcPr>
          <w:p w14:paraId="33891FAA"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8.16</w:t>
            </w:r>
          </w:p>
        </w:tc>
        <w:tc>
          <w:tcPr>
            <w:tcW w:w="9560" w:type="dxa"/>
          </w:tcPr>
          <w:p w14:paraId="2E908CB5"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Преступления и уголовная ответственность</w:t>
            </w:r>
          </w:p>
        </w:tc>
      </w:tr>
      <w:tr w:rsidR="008E38A7" w:rsidRPr="008E38A7" w14:paraId="5DAAA3C5" w14:textId="77777777" w:rsidTr="008E38A7">
        <w:tc>
          <w:tcPr>
            <w:tcW w:w="1134" w:type="dxa"/>
          </w:tcPr>
          <w:p w14:paraId="21622670" w14:textId="77777777" w:rsidR="008E38A7" w:rsidRPr="008E38A7" w:rsidRDefault="008E38A7" w:rsidP="008E38A7">
            <w:pPr>
              <w:widowControl w:val="0"/>
              <w:autoSpaceDE w:val="0"/>
              <w:autoSpaceDN w:val="0"/>
              <w:spacing w:after="0" w:line="240" w:lineRule="auto"/>
              <w:jc w:val="center"/>
              <w:rPr>
                <w:rFonts w:ascii="Times New Roman" w:eastAsia="Times New Roman" w:hAnsi="Times New Roman" w:cs="Times New Roman"/>
                <w:sz w:val="24"/>
              </w:rPr>
            </w:pPr>
            <w:r w:rsidRPr="008E38A7">
              <w:rPr>
                <w:rFonts w:ascii="Times New Roman" w:eastAsia="Times New Roman" w:hAnsi="Times New Roman" w:cs="Times New Roman"/>
                <w:sz w:val="24"/>
              </w:rPr>
              <w:t>8.17</w:t>
            </w:r>
          </w:p>
        </w:tc>
        <w:tc>
          <w:tcPr>
            <w:tcW w:w="9560" w:type="dxa"/>
          </w:tcPr>
          <w:p w14:paraId="4D6959E6" w14:textId="77777777" w:rsidR="008E38A7" w:rsidRPr="008E38A7" w:rsidRDefault="008E38A7" w:rsidP="008E38A7">
            <w:pPr>
              <w:widowControl w:val="0"/>
              <w:autoSpaceDE w:val="0"/>
              <w:autoSpaceDN w:val="0"/>
              <w:spacing w:after="0" w:line="240" w:lineRule="auto"/>
              <w:jc w:val="both"/>
              <w:rPr>
                <w:rFonts w:ascii="Times New Roman" w:eastAsia="Times New Roman" w:hAnsi="Times New Roman" w:cs="Times New Roman"/>
                <w:sz w:val="24"/>
              </w:rPr>
            </w:pPr>
            <w:r w:rsidRPr="008E38A7">
              <w:rPr>
                <w:rFonts w:ascii="Times New Roman" w:eastAsia="Times New Roman" w:hAnsi="Times New Roman" w:cs="Times New Roman"/>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7659A6E3" w14:textId="77777777" w:rsidR="008E38A7" w:rsidRPr="008E38A7" w:rsidRDefault="008E38A7" w:rsidP="008E38A7">
      <w:pPr>
        <w:spacing w:after="0" w:line="240" w:lineRule="auto"/>
        <w:rPr>
          <w:rFonts w:ascii="Calibri" w:eastAsia="Times New Roman" w:hAnsi="Calibri" w:cs="Times New Roman"/>
        </w:rPr>
      </w:pPr>
    </w:p>
    <w:p w14:paraId="68644900" w14:textId="77777777" w:rsidR="008E38A7" w:rsidRPr="008E38A7" w:rsidRDefault="008E38A7" w:rsidP="008E38A7">
      <w:pPr>
        <w:spacing w:after="0" w:line="240" w:lineRule="auto"/>
        <w:rPr>
          <w:rFonts w:ascii="Calibri" w:eastAsia="Times New Roman" w:hAnsi="Calibri" w:cs="Times New Roman"/>
        </w:rPr>
      </w:pPr>
    </w:p>
    <w:p w14:paraId="494B4C40" w14:textId="77777777" w:rsidR="00C01AC1" w:rsidRPr="00C01AC1" w:rsidRDefault="00C01AC1" w:rsidP="00C01AC1">
      <w:pPr>
        <w:spacing w:after="0" w:line="240" w:lineRule="auto"/>
        <w:rPr>
          <w:rFonts w:ascii="Times New Roman" w:eastAsia="Times New Roman" w:hAnsi="Times New Roman" w:cs="Times New Roman"/>
          <w:b/>
          <w:sz w:val="24"/>
          <w:szCs w:val="24"/>
        </w:rPr>
      </w:pPr>
      <w:r w:rsidRPr="00C01AC1">
        <w:rPr>
          <w:rFonts w:ascii="Times New Roman" w:eastAsia="Times New Roman" w:hAnsi="Times New Roman" w:cs="Times New Roman"/>
          <w:b/>
          <w:sz w:val="24"/>
          <w:szCs w:val="24"/>
        </w:rPr>
        <w:t>География</w:t>
      </w:r>
    </w:p>
    <w:p w14:paraId="68B90E23" w14:textId="02A12539"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C01AC1">
        <w:rPr>
          <w:rFonts w:ascii="Times New Roman" w:eastAsia="Times New Roman" w:hAnsi="Times New Roman" w:cs="Times New Roman"/>
        </w:rPr>
        <w:t xml:space="preserve">   Таблица 21</w:t>
      </w:r>
    </w:p>
    <w:p w14:paraId="1E603B38" w14:textId="77777777" w:rsidR="00C01AC1" w:rsidRPr="00C01AC1" w:rsidRDefault="00C01AC1" w:rsidP="00C01AC1">
      <w:pPr>
        <w:spacing w:after="0" w:line="240" w:lineRule="auto"/>
        <w:rPr>
          <w:rFonts w:ascii="Times New Roman" w:eastAsia="Times New Roman" w:hAnsi="Times New Roman" w:cs="Times New Roman"/>
        </w:rPr>
      </w:pPr>
    </w:p>
    <w:p w14:paraId="6CCC996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требования к результатам освоения основной образовательной программы</w:t>
      </w:r>
    </w:p>
    <w:p w14:paraId="0025D7E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 (5 класс)</w:t>
      </w:r>
    </w:p>
    <w:p w14:paraId="46D806CA"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3"/>
        <w:gridCol w:w="8279"/>
      </w:tblGrid>
      <w:tr w:rsidR="00C01AC1" w:rsidRPr="00C01AC1" w14:paraId="6A4455CA" w14:textId="77777777" w:rsidTr="00C01AC1">
        <w:trPr>
          <w:trHeight w:val="172"/>
        </w:trPr>
        <w:tc>
          <w:tcPr>
            <w:tcW w:w="1423" w:type="dxa"/>
          </w:tcPr>
          <w:p w14:paraId="68895FB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Код проверяемого результата</w:t>
            </w:r>
          </w:p>
        </w:tc>
        <w:tc>
          <w:tcPr>
            <w:tcW w:w="8279" w:type="dxa"/>
          </w:tcPr>
          <w:p w14:paraId="792A63D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01AC1" w:rsidRPr="00C01AC1" w14:paraId="42386383" w14:textId="77777777" w:rsidTr="00C01AC1">
        <w:trPr>
          <w:trHeight w:val="172"/>
        </w:trPr>
        <w:tc>
          <w:tcPr>
            <w:tcW w:w="1423" w:type="dxa"/>
          </w:tcPr>
          <w:p w14:paraId="5A9C12C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279" w:type="dxa"/>
          </w:tcPr>
          <w:p w14:paraId="308A3C4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"Географическое изучение Земли"</w:t>
            </w:r>
          </w:p>
        </w:tc>
      </w:tr>
      <w:tr w:rsidR="00C01AC1" w:rsidRPr="00C01AC1" w14:paraId="12C0D693" w14:textId="77777777" w:rsidTr="00C01AC1">
        <w:trPr>
          <w:trHeight w:val="172"/>
        </w:trPr>
        <w:tc>
          <w:tcPr>
            <w:tcW w:w="1423" w:type="dxa"/>
          </w:tcPr>
          <w:p w14:paraId="084E770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279" w:type="dxa"/>
          </w:tcPr>
          <w:p w14:paraId="45380FB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"География - наука о планете Земля"</w:t>
            </w:r>
          </w:p>
        </w:tc>
      </w:tr>
      <w:tr w:rsidR="00C01AC1" w:rsidRPr="00C01AC1" w14:paraId="1F269E23" w14:textId="77777777" w:rsidTr="00C01AC1">
        <w:trPr>
          <w:trHeight w:val="172"/>
        </w:trPr>
        <w:tc>
          <w:tcPr>
            <w:tcW w:w="1423" w:type="dxa"/>
          </w:tcPr>
          <w:p w14:paraId="0AF4841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w:t>
            </w:r>
          </w:p>
        </w:tc>
        <w:tc>
          <w:tcPr>
            <w:tcW w:w="8279" w:type="dxa"/>
          </w:tcPr>
          <w:p w14:paraId="617D4E0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C01AC1" w:rsidRPr="00C01AC1" w14:paraId="404E4D46" w14:textId="77777777" w:rsidTr="00C01AC1">
        <w:trPr>
          <w:trHeight w:val="172"/>
        </w:trPr>
        <w:tc>
          <w:tcPr>
            <w:tcW w:w="1423" w:type="dxa"/>
          </w:tcPr>
          <w:p w14:paraId="278D5E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1.1.2</w:t>
            </w:r>
          </w:p>
        </w:tc>
        <w:tc>
          <w:tcPr>
            <w:tcW w:w="8279" w:type="dxa"/>
          </w:tcPr>
          <w:p w14:paraId="756BB6B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C01AC1" w:rsidRPr="00C01AC1" w14:paraId="2370479B" w14:textId="77777777" w:rsidTr="00C01AC1">
        <w:trPr>
          <w:trHeight w:val="172"/>
        </w:trPr>
        <w:tc>
          <w:tcPr>
            <w:tcW w:w="1423" w:type="dxa"/>
          </w:tcPr>
          <w:p w14:paraId="16F73D6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1.1.3</w:t>
            </w:r>
          </w:p>
        </w:tc>
        <w:tc>
          <w:tcPr>
            <w:tcW w:w="8279" w:type="dxa"/>
          </w:tcPr>
          <w:p w14:paraId="25FAD95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C01AC1" w:rsidRPr="00C01AC1" w14:paraId="0E801477" w14:textId="77777777" w:rsidTr="00C01AC1">
        <w:trPr>
          <w:trHeight w:val="172"/>
        </w:trPr>
        <w:tc>
          <w:tcPr>
            <w:tcW w:w="1423" w:type="dxa"/>
          </w:tcPr>
          <w:p w14:paraId="2577C1D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279" w:type="dxa"/>
          </w:tcPr>
          <w:p w14:paraId="7E54990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"История географических открытий"</w:t>
            </w:r>
          </w:p>
        </w:tc>
      </w:tr>
      <w:tr w:rsidR="00C01AC1" w:rsidRPr="00C01AC1" w14:paraId="2F66168C" w14:textId="77777777" w:rsidTr="00C01AC1">
        <w:trPr>
          <w:trHeight w:val="172"/>
        </w:trPr>
        <w:tc>
          <w:tcPr>
            <w:tcW w:w="1423" w:type="dxa"/>
          </w:tcPr>
          <w:p w14:paraId="629DC83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1.2.1</w:t>
            </w:r>
          </w:p>
        </w:tc>
        <w:tc>
          <w:tcPr>
            <w:tcW w:w="8279" w:type="dxa"/>
          </w:tcPr>
          <w:p w14:paraId="5A16952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вклад великих путешественников в географическое изучение Земли</w:t>
            </w:r>
          </w:p>
        </w:tc>
      </w:tr>
      <w:tr w:rsidR="00C01AC1" w:rsidRPr="00C01AC1" w14:paraId="2BD5B643" w14:textId="77777777" w:rsidTr="00C01AC1">
        <w:trPr>
          <w:trHeight w:val="172"/>
        </w:trPr>
        <w:tc>
          <w:tcPr>
            <w:tcW w:w="1423" w:type="dxa"/>
          </w:tcPr>
          <w:p w14:paraId="7A7BD6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1.2.2</w:t>
            </w:r>
          </w:p>
        </w:tc>
        <w:tc>
          <w:tcPr>
            <w:tcW w:w="8279" w:type="dxa"/>
          </w:tcPr>
          <w:p w14:paraId="7BF2C75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и сравнивать маршруты путешествий великих путешественников</w:t>
            </w:r>
          </w:p>
        </w:tc>
      </w:tr>
      <w:tr w:rsidR="00C01AC1" w:rsidRPr="00C01AC1" w14:paraId="69BB187A" w14:textId="77777777" w:rsidTr="00C01AC1">
        <w:trPr>
          <w:trHeight w:val="172"/>
        </w:trPr>
        <w:tc>
          <w:tcPr>
            <w:tcW w:w="1423" w:type="dxa"/>
          </w:tcPr>
          <w:p w14:paraId="40BDEC9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1.2.3</w:t>
            </w:r>
          </w:p>
        </w:tc>
        <w:tc>
          <w:tcPr>
            <w:tcW w:w="8279" w:type="dxa"/>
          </w:tcPr>
          <w:p w14:paraId="512A95A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C01AC1" w:rsidRPr="00C01AC1" w14:paraId="0D167C8A" w14:textId="77777777" w:rsidTr="00C01AC1">
        <w:trPr>
          <w:trHeight w:val="172"/>
        </w:trPr>
        <w:tc>
          <w:tcPr>
            <w:tcW w:w="1423" w:type="dxa"/>
          </w:tcPr>
          <w:p w14:paraId="49A6FC1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279" w:type="dxa"/>
          </w:tcPr>
          <w:p w14:paraId="26224DF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"Изображения земной поверхности"</w:t>
            </w:r>
          </w:p>
        </w:tc>
      </w:tr>
      <w:tr w:rsidR="00C01AC1" w:rsidRPr="00C01AC1" w14:paraId="62DC6D94" w14:textId="77777777" w:rsidTr="00C01AC1">
        <w:trPr>
          <w:trHeight w:val="172"/>
        </w:trPr>
        <w:tc>
          <w:tcPr>
            <w:tcW w:w="1423" w:type="dxa"/>
          </w:tcPr>
          <w:p w14:paraId="32B4724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279" w:type="dxa"/>
          </w:tcPr>
          <w:p w14:paraId="4F90035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"Планы местности"</w:t>
            </w:r>
          </w:p>
        </w:tc>
      </w:tr>
      <w:tr w:rsidR="00C01AC1" w:rsidRPr="00C01AC1" w14:paraId="73B0329F" w14:textId="77777777" w:rsidTr="00C01AC1">
        <w:trPr>
          <w:trHeight w:val="172"/>
        </w:trPr>
        <w:tc>
          <w:tcPr>
            <w:tcW w:w="1423" w:type="dxa"/>
          </w:tcPr>
          <w:p w14:paraId="3D64AC3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2.1.1</w:t>
            </w:r>
          </w:p>
        </w:tc>
        <w:tc>
          <w:tcPr>
            <w:tcW w:w="8279" w:type="dxa"/>
          </w:tcPr>
          <w:p w14:paraId="5A2FB7E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C01AC1" w:rsidRPr="00C01AC1" w14:paraId="73BDDADE" w14:textId="77777777" w:rsidTr="00C01AC1">
        <w:trPr>
          <w:trHeight w:val="172"/>
        </w:trPr>
        <w:tc>
          <w:tcPr>
            <w:tcW w:w="1423" w:type="dxa"/>
          </w:tcPr>
          <w:p w14:paraId="4993060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2.1.2</w:t>
            </w:r>
          </w:p>
        </w:tc>
        <w:tc>
          <w:tcPr>
            <w:tcW w:w="8279" w:type="dxa"/>
          </w:tcPr>
          <w:p w14:paraId="285C308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C01AC1" w:rsidRPr="00C01AC1" w14:paraId="539C67CF" w14:textId="77777777" w:rsidTr="00C01AC1">
        <w:trPr>
          <w:trHeight w:val="172"/>
        </w:trPr>
        <w:tc>
          <w:tcPr>
            <w:tcW w:w="1423" w:type="dxa"/>
          </w:tcPr>
          <w:p w14:paraId="5582693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2.1.3</w:t>
            </w:r>
          </w:p>
        </w:tc>
        <w:tc>
          <w:tcPr>
            <w:tcW w:w="8279" w:type="dxa"/>
          </w:tcPr>
          <w:p w14:paraId="070B32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понятия "план местности" и "географическая карта"</w:t>
            </w:r>
          </w:p>
        </w:tc>
      </w:tr>
      <w:tr w:rsidR="00C01AC1" w:rsidRPr="00C01AC1" w14:paraId="06855B3A" w14:textId="77777777" w:rsidTr="00C01AC1">
        <w:trPr>
          <w:trHeight w:val="172"/>
        </w:trPr>
        <w:tc>
          <w:tcPr>
            <w:tcW w:w="1423" w:type="dxa"/>
          </w:tcPr>
          <w:p w14:paraId="324742D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2.1.4</w:t>
            </w:r>
          </w:p>
        </w:tc>
        <w:tc>
          <w:tcPr>
            <w:tcW w:w="8279" w:type="dxa"/>
          </w:tcPr>
          <w:p w14:paraId="72DC3FB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"географическая карта", "параллель", "меридиан" для решения учебных и (или) практико-ориентированных задач</w:t>
            </w:r>
          </w:p>
        </w:tc>
      </w:tr>
      <w:tr w:rsidR="00C01AC1" w:rsidRPr="00C01AC1" w14:paraId="68742B22" w14:textId="77777777" w:rsidTr="00C01AC1">
        <w:trPr>
          <w:trHeight w:val="172"/>
        </w:trPr>
        <w:tc>
          <w:tcPr>
            <w:tcW w:w="1423" w:type="dxa"/>
          </w:tcPr>
          <w:p w14:paraId="45096A6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2.1.5</w:t>
            </w:r>
          </w:p>
        </w:tc>
        <w:tc>
          <w:tcPr>
            <w:tcW w:w="8279" w:type="dxa"/>
          </w:tcPr>
          <w:p w14:paraId="1543E35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C01AC1" w:rsidRPr="00C01AC1" w14:paraId="4C62DB07" w14:textId="77777777" w:rsidTr="00C01AC1">
        <w:trPr>
          <w:trHeight w:val="172"/>
        </w:trPr>
        <w:tc>
          <w:tcPr>
            <w:tcW w:w="1423" w:type="dxa"/>
          </w:tcPr>
          <w:p w14:paraId="4BA7A49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279" w:type="dxa"/>
          </w:tcPr>
          <w:p w14:paraId="796254F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"Земля - планета Солнечной системы"</w:t>
            </w:r>
          </w:p>
        </w:tc>
      </w:tr>
      <w:tr w:rsidR="00C01AC1" w:rsidRPr="00C01AC1" w14:paraId="55E10C23" w14:textId="77777777" w:rsidTr="00C01AC1">
        <w:trPr>
          <w:trHeight w:val="172"/>
        </w:trPr>
        <w:tc>
          <w:tcPr>
            <w:tcW w:w="1423" w:type="dxa"/>
          </w:tcPr>
          <w:p w14:paraId="07797E1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279" w:type="dxa"/>
          </w:tcPr>
          <w:p w14:paraId="5AE6734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"Земля - планета Солнечной системы"</w:t>
            </w:r>
          </w:p>
        </w:tc>
      </w:tr>
      <w:tr w:rsidR="00C01AC1" w:rsidRPr="00C01AC1" w14:paraId="73F3E9E0" w14:textId="77777777" w:rsidTr="00C01AC1">
        <w:trPr>
          <w:trHeight w:val="172"/>
        </w:trPr>
        <w:tc>
          <w:tcPr>
            <w:tcW w:w="1423" w:type="dxa"/>
          </w:tcPr>
          <w:p w14:paraId="359B6E0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3.1.1</w:t>
            </w:r>
          </w:p>
        </w:tc>
        <w:tc>
          <w:tcPr>
            <w:tcW w:w="8279" w:type="dxa"/>
          </w:tcPr>
          <w:p w14:paraId="26D9288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влияния Солнца на мир живой и неживой природы</w:t>
            </w:r>
          </w:p>
        </w:tc>
      </w:tr>
      <w:tr w:rsidR="00C01AC1" w:rsidRPr="00C01AC1" w14:paraId="53A5478D" w14:textId="77777777" w:rsidTr="00C01AC1">
        <w:trPr>
          <w:trHeight w:val="172"/>
        </w:trPr>
        <w:tc>
          <w:tcPr>
            <w:tcW w:w="1423" w:type="dxa"/>
          </w:tcPr>
          <w:p w14:paraId="6F6030B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3.1.2</w:t>
            </w:r>
          </w:p>
        </w:tc>
        <w:tc>
          <w:tcPr>
            <w:tcW w:w="8279" w:type="dxa"/>
          </w:tcPr>
          <w:p w14:paraId="583A679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причины смены дня и ночи и времен года</w:t>
            </w:r>
          </w:p>
        </w:tc>
      </w:tr>
      <w:tr w:rsidR="00C01AC1" w:rsidRPr="00C01AC1" w14:paraId="48DFF0E4" w14:textId="77777777" w:rsidTr="00C01AC1">
        <w:trPr>
          <w:trHeight w:val="172"/>
        </w:trPr>
        <w:tc>
          <w:tcPr>
            <w:tcW w:w="1423" w:type="dxa"/>
          </w:tcPr>
          <w:p w14:paraId="06B6C67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3.1.3</w:t>
            </w:r>
          </w:p>
        </w:tc>
        <w:tc>
          <w:tcPr>
            <w:tcW w:w="8279" w:type="dxa"/>
          </w:tcPr>
          <w:p w14:paraId="2CE784D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C01AC1" w:rsidRPr="00C01AC1" w14:paraId="66E46059" w14:textId="77777777" w:rsidTr="00C01AC1">
        <w:trPr>
          <w:trHeight w:val="172"/>
        </w:trPr>
        <w:tc>
          <w:tcPr>
            <w:tcW w:w="1423" w:type="dxa"/>
          </w:tcPr>
          <w:p w14:paraId="52292AE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4</w:t>
            </w:r>
          </w:p>
        </w:tc>
        <w:tc>
          <w:tcPr>
            <w:tcW w:w="8279" w:type="dxa"/>
          </w:tcPr>
          <w:p w14:paraId="1060A69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"Оболочки Земли"</w:t>
            </w:r>
          </w:p>
        </w:tc>
      </w:tr>
      <w:tr w:rsidR="00C01AC1" w:rsidRPr="00C01AC1" w14:paraId="237B517A" w14:textId="77777777" w:rsidTr="00C01AC1">
        <w:trPr>
          <w:trHeight w:val="172"/>
        </w:trPr>
        <w:tc>
          <w:tcPr>
            <w:tcW w:w="1423" w:type="dxa"/>
          </w:tcPr>
          <w:p w14:paraId="6251209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w:t>
            </w:r>
          </w:p>
        </w:tc>
        <w:tc>
          <w:tcPr>
            <w:tcW w:w="8279" w:type="dxa"/>
          </w:tcPr>
          <w:p w14:paraId="5D5BBD5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"Литосфера"</w:t>
            </w:r>
          </w:p>
        </w:tc>
      </w:tr>
      <w:tr w:rsidR="00C01AC1" w:rsidRPr="00C01AC1" w14:paraId="03AB7A41" w14:textId="77777777" w:rsidTr="00C01AC1">
        <w:trPr>
          <w:trHeight w:val="172"/>
        </w:trPr>
        <w:tc>
          <w:tcPr>
            <w:tcW w:w="1423" w:type="dxa"/>
          </w:tcPr>
          <w:p w14:paraId="4CF188D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w:t>
            </w:r>
          </w:p>
        </w:tc>
        <w:tc>
          <w:tcPr>
            <w:tcW w:w="8279" w:type="dxa"/>
          </w:tcPr>
          <w:p w14:paraId="691C746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внутреннее строение Земли</w:t>
            </w:r>
          </w:p>
        </w:tc>
      </w:tr>
      <w:tr w:rsidR="00C01AC1" w:rsidRPr="00C01AC1" w14:paraId="736FA5D1" w14:textId="77777777" w:rsidTr="00C01AC1">
        <w:trPr>
          <w:trHeight w:val="172"/>
        </w:trPr>
        <w:tc>
          <w:tcPr>
            <w:tcW w:w="1423" w:type="dxa"/>
          </w:tcPr>
          <w:p w14:paraId="647DBE5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4.1.2</w:t>
            </w:r>
          </w:p>
        </w:tc>
        <w:tc>
          <w:tcPr>
            <w:tcW w:w="8279" w:type="dxa"/>
          </w:tcPr>
          <w:p w14:paraId="46FD03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понятия "ядро", "мантия", "земная кора", "минерал" и "горная порода", "материковая" и "океаническая" земная кора</w:t>
            </w:r>
          </w:p>
        </w:tc>
      </w:tr>
      <w:tr w:rsidR="00C01AC1" w:rsidRPr="00C01AC1" w14:paraId="6088DE10" w14:textId="77777777" w:rsidTr="00C01AC1">
        <w:trPr>
          <w:trHeight w:val="172"/>
        </w:trPr>
        <w:tc>
          <w:tcPr>
            <w:tcW w:w="1423" w:type="dxa"/>
          </w:tcPr>
          <w:p w14:paraId="1D39464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4.1.3</w:t>
            </w:r>
          </w:p>
        </w:tc>
        <w:tc>
          <w:tcPr>
            <w:tcW w:w="8279" w:type="dxa"/>
          </w:tcPr>
          <w:p w14:paraId="3949D54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и обозначать на контурной карте материки и океаны, крупные формы рельефа Земли</w:t>
            </w:r>
          </w:p>
        </w:tc>
      </w:tr>
      <w:tr w:rsidR="00C01AC1" w:rsidRPr="00C01AC1" w14:paraId="61812825" w14:textId="77777777" w:rsidTr="00C01AC1">
        <w:trPr>
          <w:trHeight w:val="309"/>
        </w:trPr>
        <w:tc>
          <w:tcPr>
            <w:tcW w:w="1423" w:type="dxa"/>
          </w:tcPr>
          <w:p w14:paraId="7DBBE5A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4.1.4</w:t>
            </w:r>
          </w:p>
        </w:tc>
        <w:tc>
          <w:tcPr>
            <w:tcW w:w="8279" w:type="dxa"/>
          </w:tcPr>
          <w:p w14:paraId="2C66095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типы горных пород</w:t>
            </w:r>
          </w:p>
        </w:tc>
      </w:tr>
      <w:tr w:rsidR="00C01AC1" w:rsidRPr="00C01AC1" w14:paraId="4610D504" w14:textId="77777777" w:rsidTr="00C01AC1">
        <w:trPr>
          <w:trHeight w:val="309"/>
        </w:trPr>
        <w:tc>
          <w:tcPr>
            <w:tcW w:w="1423" w:type="dxa"/>
          </w:tcPr>
          <w:p w14:paraId="32EDEF9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4.1.5</w:t>
            </w:r>
          </w:p>
        </w:tc>
        <w:tc>
          <w:tcPr>
            <w:tcW w:w="8279" w:type="dxa"/>
          </w:tcPr>
          <w:p w14:paraId="6D0DD0D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горы и равнины</w:t>
            </w:r>
          </w:p>
        </w:tc>
      </w:tr>
      <w:tr w:rsidR="00C01AC1" w:rsidRPr="00C01AC1" w14:paraId="11339AC4" w14:textId="77777777" w:rsidTr="00C01AC1">
        <w:trPr>
          <w:trHeight w:val="309"/>
        </w:trPr>
        <w:tc>
          <w:tcPr>
            <w:tcW w:w="1423" w:type="dxa"/>
          </w:tcPr>
          <w:p w14:paraId="0EC8D44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4.1.6</w:t>
            </w:r>
          </w:p>
        </w:tc>
        <w:tc>
          <w:tcPr>
            <w:tcW w:w="8279" w:type="dxa"/>
          </w:tcPr>
          <w:p w14:paraId="498512E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классифицировать формы рельефа суши по высоте и по внешнему облику</w:t>
            </w:r>
          </w:p>
        </w:tc>
      </w:tr>
      <w:tr w:rsidR="00C01AC1" w:rsidRPr="00C01AC1" w14:paraId="5F299270" w14:textId="77777777" w:rsidTr="00C01AC1">
        <w:trPr>
          <w:trHeight w:val="309"/>
        </w:trPr>
        <w:tc>
          <w:tcPr>
            <w:tcW w:w="1423" w:type="dxa"/>
          </w:tcPr>
          <w:p w14:paraId="03C4F91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4.1.7</w:t>
            </w:r>
          </w:p>
        </w:tc>
        <w:tc>
          <w:tcPr>
            <w:tcW w:w="8279" w:type="dxa"/>
          </w:tcPr>
          <w:p w14:paraId="3693CCE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называть причины землетрясений и вулканических извержений</w:t>
            </w:r>
          </w:p>
        </w:tc>
      </w:tr>
      <w:tr w:rsidR="00C01AC1" w:rsidRPr="00C01AC1" w14:paraId="108A8F98" w14:textId="77777777" w:rsidTr="00C01AC1">
        <w:trPr>
          <w:trHeight w:val="908"/>
        </w:trPr>
        <w:tc>
          <w:tcPr>
            <w:tcW w:w="1423" w:type="dxa"/>
          </w:tcPr>
          <w:p w14:paraId="58E3B3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4.1.8</w:t>
            </w:r>
          </w:p>
        </w:tc>
        <w:tc>
          <w:tcPr>
            <w:tcW w:w="8279" w:type="dxa"/>
          </w:tcPr>
          <w:p w14:paraId="326CBC8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C01AC1" w:rsidRPr="00C01AC1" w14:paraId="7B246330" w14:textId="77777777" w:rsidTr="00C01AC1">
        <w:trPr>
          <w:trHeight w:val="600"/>
        </w:trPr>
        <w:tc>
          <w:tcPr>
            <w:tcW w:w="1423" w:type="dxa"/>
          </w:tcPr>
          <w:p w14:paraId="2EB3854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4.1.9</w:t>
            </w:r>
          </w:p>
        </w:tc>
        <w:tc>
          <w:tcPr>
            <w:tcW w:w="8279" w:type="dxa"/>
          </w:tcPr>
          <w:p w14:paraId="380D8E9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"эпицентр землетрясения" и "очаг землетрясения" для решения познавательных задач</w:t>
            </w:r>
          </w:p>
        </w:tc>
      </w:tr>
      <w:tr w:rsidR="00C01AC1" w:rsidRPr="00C01AC1" w14:paraId="34DA6E32" w14:textId="77777777" w:rsidTr="00C01AC1">
        <w:trPr>
          <w:trHeight w:val="928"/>
        </w:trPr>
        <w:tc>
          <w:tcPr>
            <w:tcW w:w="1423" w:type="dxa"/>
          </w:tcPr>
          <w:p w14:paraId="3DFE1FF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4.1.10</w:t>
            </w:r>
          </w:p>
        </w:tc>
        <w:tc>
          <w:tcPr>
            <w:tcW w:w="8279" w:type="dxa"/>
          </w:tcPr>
          <w:p w14:paraId="591C7C5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C01AC1" w:rsidRPr="00C01AC1" w14:paraId="63428B0E" w14:textId="77777777" w:rsidTr="00C01AC1">
        <w:trPr>
          <w:trHeight w:val="290"/>
        </w:trPr>
        <w:tc>
          <w:tcPr>
            <w:tcW w:w="1423" w:type="dxa"/>
          </w:tcPr>
          <w:p w14:paraId="3AC2392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4.1.11</w:t>
            </w:r>
          </w:p>
        </w:tc>
        <w:tc>
          <w:tcPr>
            <w:tcW w:w="8279" w:type="dxa"/>
          </w:tcPr>
          <w:p w14:paraId="481831F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классифицировать острова по происхождению</w:t>
            </w:r>
          </w:p>
        </w:tc>
      </w:tr>
      <w:tr w:rsidR="00C01AC1" w:rsidRPr="00C01AC1" w14:paraId="1B283FF1" w14:textId="77777777" w:rsidTr="00C01AC1">
        <w:trPr>
          <w:trHeight w:val="619"/>
        </w:trPr>
        <w:tc>
          <w:tcPr>
            <w:tcW w:w="1423" w:type="dxa"/>
          </w:tcPr>
          <w:p w14:paraId="0ADD714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4.1.12</w:t>
            </w:r>
          </w:p>
        </w:tc>
        <w:tc>
          <w:tcPr>
            <w:tcW w:w="8279" w:type="dxa"/>
          </w:tcPr>
          <w:p w14:paraId="6C4E83E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опасных природных явлений в литосфере и средств их предупреждения</w:t>
            </w:r>
          </w:p>
        </w:tc>
      </w:tr>
      <w:tr w:rsidR="00C01AC1" w:rsidRPr="00C01AC1" w14:paraId="1C861F69" w14:textId="77777777" w:rsidTr="00C01AC1">
        <w:trPr>
          <w:trHeight w:val="600"/>
        </w:trPr>
        <w:tc>
          <w:tcPr>
            <w:tcW w:w="1423" w:type="dxa"/>
          </w:tcPr>
          <w:p w14:paraId="7229CB6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4.1.13</w:t>
            </w:r>
          </w:p>
        </w:tc>
        <w:tc>
          <w:tcPr>
            <w:tcW w:w="8279" w:type="dxa"/>
          </w:tcPr>
          <w:p w14:paraId="486D19D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tc>
      </w:tr>
      <w:tr w:rsidR="00C01AC1" w:rsidRPr="00C01AC1" w14:paraId="1528EEB4" w14:textId="77777777" w:rsidTr="00C01AC1">
        <w:trPr>
          <w:trHeight w:val="928"/>
        </w:trPr>
        <w:tc>
          <w:tcPr>
            <w:tcW w:w="1423" w:type="dxa"/>
          </w:tcPr>
          <w:p w14:paraId="606FB6B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4.1.14</w:t>
            </w:r>
          </w:p>
        </w:tc>
        <w:tc>
          <w:tcPr>
            <w:tcW w:w="8279" w:type="dxa"/>
          </w:tcPr>
          <w:p w14:paraId="38C268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C01AC1" w:rsidRPr="00C01AC1" w14:paraId="00FB7610" w14:textId="77777777" w:rsidTr="00C01AC1">
        <w:trPr>
          <w:trHeight w:val="600"/>
        </w:trPr>
        <w:tc>
          <w:tcPr>
            <w:tcW w:w="1423" w:type="dxa"/>
          </w:tcPr>
          <w:p w14:paraId="5E5A2BD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4.1.15</w:t>
            </w:r>
          </w:p>
        </w:tc>
        <w:tc>
          <w:tcPr>
            <w:tcW w:w="8279" w:type="dxa"/>
          </w:tcPr>
          <w:p w14:paraId="445160C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tc>
      </w:tr>
      <w:tr w:rsidR="00C01AC1" w:rsidRPr="00C01AC1" w14:paraId="693CACC3" w14:textId="77777777" w:rsidTr="00C01AC1">
        <w:trPr>
          <w:trHeight w:val="928"/>
        </w:trPr>
        <w:tc>
          <w:tcPr>
            <w:tcW w:w="1423" w:type="dxa"/>
          </w:tcPr>
          <w:p w14:paraId="49ECF24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4.1.16</w:t>
            </w:r>
          </w:p>
        </w:tc>
        <w:tc>
          <w:tcPr>
            <w:tcW w:w="8279" w:type="dxa"/>
          </w:tcPr>
          <w:p w14:paraId="22170C3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57BCAEAC" w14:textId="77777777" w:rsidR="00C01AC1" w:rsidRPr="00C01AC1" w:rsidRDefault="00C01AC1" w:rsidP="00C01AC1">
      <w:pPr>
        <w:spacing w:after="0" w:line="240" w:lineRule="auto"/>
        <w:rPr>
          <w:rFonts w:ascii="Times New Roman" w:eastAsia="Times New Roman" w:hAnsi="Times New Roman" w:cs="Times New Roman"/>
        </w:rPr>
      </w:pPr>
    </w:p>
    <w:p w14:paraId="7C85E3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Таблица 21.1</w:t>
      </w:r>
    </w:p>
    <w:p w14:paraId="377BA8CE" w14:textId="77777777" w:rsidR="00C01AC1" w:rsidRPr="00C01AC1" w:rsidRDefault="00C01AC1" w:rsidP="00C01AC1">
      <w:pPr>
        <w:spacing w:after="0" w:line="240" w:lineRule="auto"/>
        <w:rPr>
          <w:rFonts w:ascii="Times New Roman" w:eastAsia="Times New Roman" w:hAnsi="Times New Roman" w:cs="Times New Roman"/>
        </w:rPr>
      </w:pPr>
    </w:p>
    <w:p w14:paraId="1E07BB9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элементы содержания (5 класс)</w:t>
      </w:r>
    </w:p>
    <w:p w14:paraId="29B40751"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8"/>
        <w:gridCol w:w="8915"/>
      </w:tblGrid>
      <w:tr w:rsidR="00C01AC1" w:rsidRPr="00C01AC1" w14:paraId="249501D9" w14:textId="77777777" w:rsidTr="00C01AC1">
        <w:trPr>
          <w:trHeight w:val="147"/>
        </w:trPr>
        <w:tc>
          <w:tcPr>
            <w:tcW w:w="928" w:type="dxa"/>
          </w:tcPr>
          <w:p w14:paraId="7A896D2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Код</w:t>
            </w:r>
          </w:p>
        </w:tc>
        <w:tc>
          <w:tcPr>
            <w:tcW w:w="8915" w:type="dxa"/>
          </w:tcPr>
          <w:p w14:paraId="052CD93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Проверяемый элемент содержания</w:t>
            </w:r>
          </w:p>
        </w:tc>
      </w:tr>
      <w:tr w:rsidR="00C01AC1" w:rsidRPr="00C01AC1" w14:paraId="505E6FD3" w14:textId="77777777" w:rsidTr="00C01AC1">
        <w:trPr>
          <w:trHeight w:val="147"/>
        </w:trPr>
        <w:tc>
          <w:tcPr>
            <w:tcW w:w="928" w:type="dxa"/>
          </w:tcPr>
          <w:p w14:paraId="03749B8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915" w:type="dxa"/>
          </w:tcPr>
          <w:p w14:paraId="2B7F5EA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Географическое изучение Земли. История географических открытий</w:t>
            </w:r>
          </w:p>
        </w:tc>
      </w:tr>
      <w:tr w:rsidR="00C01AC1" w:rsidRPr="00C01AC1" w14:paraId="31C9E461" w14:textId="77777777" w:rsidTr="00C01AC1">
        <w:trPr>
          <w:trHeight w:val="147"/>
        </w:trPr>
        <w:tc>
          <w:tcPr>
            <w:tcW w:w="928" w:type="dxa"/>
          </w:tcPr>
          <w:p w14:paraId="51F4DEF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915" w:type="dxa"/>
          </w:tcPr>
          <w:p w14:paraId="3A1AD0D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География в древности и в эпоху Средневековья</w:t>
            </w:r>
          </w:p>
        </w:tc>
      </w:tr>
      <w:tr w:rsidR="00C01AC1" w:rsidRPr="00C01AC1" w14:paraId="57ECD454" w14:textId="77777777" w:rsidTr="00C01AC1">
        <w:trPr>
          <w:trHeight w:val="147"/>
        </w:trPr>
        <w:tc>
          <w:tcPr>
            <w:tcW w:w="928" w:type="dxa"/>
          </w:tcPr>
          <w:p w14:paraId="294B19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915" w:type="dxa"/>
          </w:tcPr>
          <w:p w14:paraId="4128DE8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Эпоха Великих географических открытий</w:t>
            </w:r>
          </w:p>
        </w:tc>
      </w:tr>
      <w:tr w:rsidR="00C01AC1" w:rsidRPr="00C01AC1" w14:paraId="43D8721A" w14:textId="77777777" w:rsidTr="00C01AC1">
        <w:trPr>
          <w:trHeight w:val="147"/>
        </w:trPr>
        <w:tc>
          <w:tcPr>
            <w:tcW w:w="928" w:type="dxa"/>
          </w:tcPr>
          <w:p w14:paraId="339A6FB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915" w:type="dxa"/>
          </w:tcPr>
          <w:p w14:paraId="46BC60C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Географические открытия XVII - XIX вв.</w:t>
            </w:r>
          </w:p>
        </w:tc>
      </w:tr>
      <w:tr w:rsidR="00C01AC1" w:rsidRPr="00C01AC1" w14:paraId="38E24D0D" w14:textId="77777777" w:rsidTr="00C01AC1">
        <w:trPr>
          <w:trHeight w:val="147"/>
        </w:trPr>
        <w:tc>
          <w:tcPr>
            <w:tcW w:w="928" w:type="dxa"/>
          </w:tcPr>
          <w:p w14:paraId="619E2CC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w:t>
            </w:r>
          </w:p>
        </w:tc>
        <w:tc>
          <w:tcPr>
            <w:tcW w:w="8915" w:type="dxa"/>
          </w:tcPr>
          <w:p w14:paraId="0C29C11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C01AC1" w:rsidRPr="00C01AC1" w14:paraId="467E1230" w14:textId="77777777" w:rsidTr="00C01AC1">
        <w:trPr>
          <w:trHeight w:val="147"/>
        </w:trPr>
        <w:tc>
          <w:tcPr>
            <w:tcW w:w="928" w:type="dxa"/>
          </w:tcPr>
          <w:p w14:paraId="5CB2CB8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915" w:type="dxa"/>
          </w:tcPr>
          <w:p w14:paraId="5237ECA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Изображения земной поверхности</w:t>
            </w:r>
          </w:p>
        </w:tc>
      </w:tr>
      <w:tr w:rsidR="00C01AC1" w:rsidRPr="00C01AC1" w14:paraId="6FC783E8" w14:textId="77777777" w:rsidTr="00C01AC1">
        <w:trPr>
          <w:trHeight w:val="147"/>
        </w:trPr>
        <w:tc>
          <w:tcPr>
            <w:tcW w:w="928" w:type="dxa"/>
          </w:tcPr>
          <w:p w14:paraId="6D8CA7A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915" w:type="dxa"/>
          </w:tcPr>
          <w:p w14:paraId="4807D6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C01AC1" w:rsidRPr="00C01AC1" w14:paraId="509463C2" w14:textId="77777777" w:rsidTr="00C01AC1">
        <w:trPr>
          <w:trHeight w:val="264"/>
        </w:trPr>
        <w:tc>
          <w:tcPr>
            <w:tcW w:w="928" w:type="dxa"/>
          </w:tcPr>
          <w:p w14:paraId="541C3F8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w:t>
            </w:r>
          </w:p>
        </w:tc>
        <w:tc>
          <w:tcPr>
            <w:tcW w:w="8915" w:type="dxa"/>
          </w:tcPr>
          <w:p w14:paraId="5ABE461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Масштаб топографического плана и карты и его виды. Азимут</w:t>
            </w:r>
          </w:p>
        </w:tc>
      </w:tr>
      <w:tr w:rsidR="00C01AC1" w:rsidRPr="00C01AC1" w14:paraId="4955E970" w14:textId="77777777" w:rsidTr="00C01AC1">
        <w:trPr>
          <w:trHeight w:val="527"/>
        </w:trPr>
        <w:tc>
          <w:tcPr>
            <w:tcW w:w="928" w:type="dxa"/>
          </w:tcPr>
          <w:p w14:paraId="67C3DD2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w:t>
            </w:r>
          </w:p>
        </w:tc>
        <w:tc>
          <w:tcPr>
            <w:tcW w:w="8915" w:type="dxa"/>
          </w:tcPr>
          <w:p w14:paraId="6008B6B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C01AC1" w:rsidRPr="00C01AC1" w14:paraId="29F174BE" w14:textId="77777777" w:rsidTr="00C01AC1">
        <w:trPr>
          <w:trHeight w:val="264"/>
        </w:trPr>
        <w:tc>
          <w:tcPr>
            <w:tcW w:w="928" w:type="dxa"/>
          </w:tcPr>
          <w:p w14:paraId="7FE9438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915" w:type="dxa"/>
          </w:tcPr>
          <w:p w14:paraId="32D17E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Земля - планета Солнечной системы</w:t>
            </w:r>
          </w:p>
        </w:tc>
      </w:tr>
      <w:tr w:rsidR="00C01AC1" w:rsidRPr="00C01AC1" w14:paraId="03BCC727" w14:textId="77777777" w:rsidTr="00C01AC1">
        <w:trPr>
          <w:trHeight w:val="774"/>
        </w:trPr>
        <w:tc>
          <w:tcPr>
            <w:tcW w:w="928" w:type="dxa"/>
          </w:tcPr>
          <w:p w14:paraId="2F185E5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915" w:type="dxa"/>
          </w:tcPr>
          <w:p w14:paraId="54E8D83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C01AC1" w:rsidRPr="00C01AC1" w14:paraId="5AE2D532" w14:textId="77777777" w:rsidTr="00C01AC1">
        <w:trPr>
          <w:trHeight w:val="511"/>
        </w:trPr>
        <w:tc>
          <w:tcPr>
            <w:tcW w:w="928" w:type="dxa"/>
          </w:tcPr>
          <w:p w14:paraId="7C30C39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w:t>
            </w:r>
          </w:p>
        </w:tc>
        <w:tc>
          <w:tcPr>
            <w:tcW w:w="8915" w:type="dxa"/>
          </w:tcPr>
          <w:p w14:paraId="75CD2A7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C01AC1" w:rsidRPr="00C01AC1" w14:paraId="1629DF6B" w14:textId="77777777" w:rsidTr="00C01AC1">
        <w:trPr>
          <w:trHeight w:val="264"/>
        </w:trPr>
        <w:tc>
          <w:tcPr>
            <w:tcW w:w="928" w:type="dxa"/>
          </w:tcPr>
          <w:p w14:paraId="4B19C16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w:t>
            </w:r>
          </w:p>
        </w:tc>
        <w:tc>
          <w:tcPr>
            <w:tcW w:w="8915" w:type="dxa"/>
          </w:tcPr>
          <w:p w14:paraId="361D1E8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Литосфера - каменная оболочка Земли</w:t>
            </w:r>
          </w:p>
        </w:tc>
      </w:tr>
      <w:tr w:rsidR="00C01AC1" w:rsidRPr="00C01AC1" w14:paraId="74743C73" w14:textId="77777777" w:rsidTr="00C01AC1">
        <w:trPr>
          <w:trHeight w:val="527"/>
        </w:trPr>
        <w:tc>
          <w:tcPr>
            <w:tcW w:w="928" w:type="dxa"/>
          </w:tcPr>
          <w:p w14:paraId="5F6CB75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w:t>
            </w:r>
          </w:p>
        </w:tc>
        <w:tc>
          <w:tcPr>
            <w:tcW w:w="8915" w:type="dxa"/>
          </w:tcPr>
          <w:p w14:paraId="68C1F8D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Внутреннее строение Земли: ядро, мантия, земная кора. Строение земной коры: материковая и океаническая кора</w:t>
            </w:r>
          </w:p>
        </w:tc>
      </w:tr>
      <w:tr w:rsidR="00C01AC1" w:rsidRPr="00C01AC1" w14:paraId="76515F47" w14:textId="77777777" w:rsidTr="00C01AC1">
        <w:trPr>
          <w:trHeight w:val="247"/>
        </w:trPr>
        <w:tc>
          <w:tcPr>
            <w:tcW w:w="928" w:type="dxa"/>
          </w:tcPr>
          <w:p w14:paraId="2A3FFAA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4.2</w:t>
            </w:r>
          </w:p>
        </w:tc>
        <w:tc>
          <w:tcPr>
            <w:tcW w:w="8915" w:type="dxa"/>
          </w:tcPr>
          <w:p w14:paraId="737F50F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Минералы и горные породы. Виды горных пород и их образование</w:t>
            </w:r>
          </w:p>
        </w:tc>
      </w:tr>
      <w:tr w:rsidR="00C01AC1" w:rsidRPr="00C01AC1" w14:paraId="57A2DE45" w14:textId="77777777" w:rsidTr="00C01AC1">
        <w:trPr>
          <w:trHeight w:val="1038"/>
        </w:trPr>
        <w:tc>
          <w:tcPr>
            <w:tcW w:w="928" w:type="dxa"/>
          </w:tcPr>
          <w:p w14:paraId="2AC1214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4.3</w:t>
            </w:r>
          </w:p>
        </w:tc>
        <w:tc>
          <w:tcPr>
            <w:tcW w:w="8915" w:type="dxa"/>
          </w:tcPr>
          <w:p w14:paraId="4E27603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C01AC1" w:rsidRPr="00C01AC1" w14:paraId="13674D90" w14:textId="77777777" w:rsidTr="00C01AC1">
        <w:trPr>
          <w:trHeight w:val="774"/>
        </w:trPr>
        <w:tc>
          <w:tcPr>
            <w:tcW w:w="928" w:type="dxa"/>
          </w:tcPr>
          <w:p w14:paraId="1E35D11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4.4</w:t>
            </w:r>
          </w:p>
        </w:tc>
        <w:tc>
          <w:tcPr>
            <w:tcW w:w="8915" w:type="dxa"/>
          </w:tcPr>
          <w:p w14:paraId="11A21E0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C01AC1" w:rsidRPr="00C01AC1" w14:paraId="498DE728" w14:textId="77777777" w:rsidTr="00C01AC1">
        <w:trPr>
          <w:trHeight w:val="544"/>
        </w:trPr>
        <w:tc>
          <w:tcPr>
            <w:tcW w:w="928" w:type="dxa"/>
          </w:tcPr>
          <w:p w14:paraId="7D173E5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4.5</w:t>
            </w:r>
          </w:p>
        </w:tc>
        <w:tc>
          <w:tcPr>
            <w:tcW w:w="8915" w:type="dxa"/>
          </w:tcPr>
          <w:p w14:paraId="7FBE7B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Человек и литосфера. Деятельность человека, преобразующая земную поверхность, и связанные с ней экологические проблемы</w:t>
            </w:r>
          </w:p>
        </w:tc>
      </w:tr>
    </w:tbl>
    <w:p w14:paraId="63E9D8CC" w14:textId="77777777" w:rsidR="00C01AC1" w:rsidRPr="00C01AC1" w:rsidRDefault="00C01AC1" w:rsidP="00C01AC1">
      <w:pPr>
        <w:spacing w:after="0" w:line="240" w:lineRule="auto"/>
        <w:rPr>
          <w:rFonts w:ascii="Times New Roman" w:eastAsia="Times New Roman" w:hAnsi="Times New Roman" w:cs="Times New Roman"/>
        </w:rPr>
      </w:pPr>
    </w:p>
    <w:p w14:paraId="1D2F003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Таблица 21.2</w:t>
      </w:r>
    </w:p>
    <w:p w14:paraId="2F276232" w14:textId="77777777" w:rsidR="00C01AC1" w:rsidRPr="00C01AC1" w:rsidRDefault="00C01AC1" w:rsidP="00C01AC1">
      <w:pPr>
        <w:spacing w:after="0" w:line="240" w:lineRule="auto"/>
        <w:rPr>
          <w:rFonts w:ascii="Times New Roman" w:eastAsia="Times New Roman" w:hAnsi="Times New Roman" w:cs="Times New Roman"/>
        </w:rPr>
      </w:pPr>
    </w:p>
    <w:p w14:paraId="14EEDE7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требования к результатам освоения основной</w:t>
      </w:r>
    </w:p>
    <w:p w14:paraId="2AD8A3C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образовательной программы (6 класс)</w:t>
      </w:r>
    </w:p>
    <w:p w14:paraId="54105732"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5"/>
        <w:gridCol w:w="8331"/>
      </w:tblGrid>
      <w:tr w:rsidR="00C01AC1" w:rsidRPr="00C01AC1" w14:paraId="25B6855A" w14:textId="77777777" w:rsidTr="00C01AC1">
        <w:trPr>
          <w:trHeight w:val="317"/>
        </w:trPr>
        <w:tc>
          <w:tcPr>
            <w:tcW w:w="1435" w:type="dxa"/>
          </w:tcPr>
          <w:p w14:paraId="11EDF8B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 проверяемого результата</w:t>
            </w:r>
          </w:p>
        </w:tc>
        <w:tc>
          <w:tcPr>
            <w:tcW w:w="8331" w:type="dxa"/>
          </w:tcPr>
          <w:p w14:paraId="716AB53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01AC1" w:rsidRPr="00C01AC1" w14:paraId="0D6AEFB7" w14:textId="77777777" w:rsidTr="00C01AC1">
        <w:trPr>
          <w:trHeight w:val="317"/>
        </w:trPr>
        <w:tc>
          <w:tcPr>
            <w:tcW w:w="1435" w:type="dxa"/>
          </w:tcPr>
          <w:p w14:paraId="6626921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w:t>
            </w:r>
          </w:p>
        </w:tc>
        <w:tc>
          <w:tcPr>
            <w:tcW w:w="8331" w:type="dxa"/>
          </w:tcPr>
          <w:p w14:paraId="70BFE96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"Оболочки Земли"</w:t>
            </w:r>
          </w:p>
        </w:tc>
      </w:tr>
      <w:tr w:rsidR="00C01AC1" w:rsidRPr="00C01AC1" w14:paraId="0653557D" w14:textId="77777777" w:rsidTr="00C01AC1">
        <w:trPr>
          <w:trHeight w:val="317"/>
        </w:trPr>
        <w:tc>
          <w:tcPr>
            <w:tcW w:w="1435" w:type="dxa"/>
          </w:tcPr>
          <w:p w14:paraId="5A7AEF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331" w:type="dxa"/>
          </w:tcPr>
          <w:p w14:paraId="393D78E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"Гидросфера":</w:t>
            </w:r>
          </w:p>
        </w:tc>
      </w:tr>
      <w:tr w:rsidR="00C01AC1" w:rsidRPr="00C01AC1" w14:paraId="2FF44250" w14:textId="77777777" w:rsidTr="00C01AC1">
        <w:trPr>
          <w:trHeight w:val="317"/>
        </w:trPr>
        <w:tc>
          <w:tcPr>
            <w:tcW w:w="1435" w:type="dxa"/>
          </w:tcPr>
          <w:p w14:paraId="460358A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w:t>
            </w:r>
          </w:p>
        </w:tc>
        <w:tc>
          <w:tcPr>
            <w:tcW w:w="8331" w:type="dxa"/>
          </w:tcPr>
          <w:p w14:paraId="096CDA0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C01AC1" w:rsidRPr="00C01AC1" w14:paraId="231E3236" w14:textId="77777777" w:rsidTr="00C01AC1">
        <w:trPr>
          <w:trHeight w:val="317"/>
        </w:trPr>
        <w:tc>
          <w:tcPr>
            <w:tcW w:w="1435" w:type="dxa"/>
          </w:tcPr>
          <w:p w14:paraId="48A0CAC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1.1.2</w:t>
            </w:r>
          </w:p>
        </w:tc>
        <w:tc>
          <w:tcPr>
            <w:tcW w:w="8331" w:type="dxa"/>
          </w:tcPr>
          <w:p w14:paraId="5B8F4A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называть причины образования цунами, приливов и отливов</w:t>
            </w:r>
          </w:p>
        </w:tc>
      </w:tr>
      <w:tr w:rsidR="00C01AC1" w:rsidRPr="00C01AC1" w14:paraId="26E79089" w14:textId="77777777" w:rsidTr="00C01AC1">
        <w:trPr>
          <w:trHeight w:val="317"/>
        </w:trPr>
        <w:tc>
          <w:tcPr>
            <w:tcW w:w="1435" w:type="dxa"/>
          </w:tcPr>
          <w:p w14:paraId="587917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1.1.3</w:t>
            </w:r>
          </w:p>
        </w:tc>
        <w:tc>
          <w:tcPr>
            <w:tcW w:w="8331" w:type="dxa"/>
          </w:tcPr>
          <w:p w14:paraId="3886D00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свойства вод отдельных частей Мирового океана</w:t>
            </w:r>
          </w:p>
        </w:tc>
      </w:tr>
      <w:tr w:rsidR="00C01AC1" w:rsidRPr="00C01AC1" w14:paraId="16FE7248" w14:textId="77777777" w:rsidTr="00C01AC1">
        <w:trPr>
          <w:trHeight w:val="317"/>
        </w:trPr>
        <w:tc>
          <w:tcPr>
            <w:tcW w:w="1435" w:type="dxa"/>
          </w:tcPr>
          <w:p w14:paraId="1CA0922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1.1.4</w:t>
            </w:r>
          </w:p>
        </w:tc>
        <w:tc>
          <w:tcPr>
            <w:tcW w:w="8331" w:type="dxa"/>
          </w:tcPr>
          <w:p w14:paraId="571335A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C01AC1" w:rsidRPr="00C01AC1" w14:paraId="6CD12DB8" w14:textId="77777777" w:rsidTr="00C01AC1">
        <w:trPr>
          <w:trHeight w:val="317"/>
        </w:trPr>
        <w:tc>
          <w:tcPr>
            <w:tcW w:w="1435" w:type="dxa"/>
          </w:tcPr>
          <w:p w14:paraId="3A72FE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1.1.5</w:t>
            </w:r>
          </w:p>
        </w:tc>
        <w:tc>
          <w:tcPr>
            <w:tcW w:w="8331" w:type="dxa"/>
          </w:tcPr>
          <w:p w14:paraId="6899BC1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tc>
      </w:tr>
      <w:tr w:rsidR="00C01AC1" w:rsidRPr="00C01AC1" w14:paraId="2FCBF451" w14:textId="77777777" w:rsidTr="00C01AC1">
        <w:trPr>
          <w:trHeight w:val="317"/>
        </w:trPr>
        <w:tc>
          <w:tcPr>
            <w:tcW w:w="1435" w:type="dxa"/>
          </w:tcPr>
          <w:p w14:paraId="2FD3DF9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1.1.6</w:t>
            </w:r>
          </w:p>
        </w:tc>
        <w:tc>
          <w:tcPr>
            <w:tcW w:w="8331" w:type="dxa"/>
          </w:tcPr>
          <w:p w14:paraId="6E362F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понятия "питание" и "режим" реки</w:t>
            </w:r>
          </w:p>
        </w:tc>
      </w:tr>
      <w:tr w:rsidR="00C01AC1" w:rsidRPr="00C01AC1" w14:paraId="565FC103" w14:textId="77777777" w:rsidTr="00C01AC1">
        <w:trPr>
          <w:trHeight w:val="317"/>
        </w:trPr>
        <w:tc>
          <w:tcPr>
            <w:tcW w:w="1435" w:type="dxa"/>
          </w:tcPr>
          <w:p w14:paraId="3E68A01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1.1.7</w:t>
            </w:r>
          </w:p>
        </w:tc>
        <w:tc>
          <w:tcPr>
            <w:tcW w:w="8331" w:type="dxa"/>
          </w:tcPr>
          <w:p w14:paraId="4ED1817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классифицировать объекты гидросферы (моря, озера, реки, подземные воды, болота, ледники) по заданным признакам</w:t>
            </w:r>
          </w:p>
        </w:tc>
      </w:tr>
      <w:tr w:rsidR="00C01AC1" w:rsidRPr="00C01AC1" w14:paraId="547B0274" w14:textId="77777777" w:rsidTr="00C01AC1">
        <w:trPr>
          <w:trHeight w:val="317"/>
        </w:trPr>
        <w:tc>
          <w:tcPr>
            <w:tcW w:w="1435" w:type="dxa"/>
          </w:tcPr>
          <w:p w14:paraId="327C7EA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1.1.8</w:t>
            </w:r>
          </w:p>
        </w:tc>
        <w:tc>
          <w:tcPr>
            <w:tcW w:w="8331" w:type="dxa"/>
          </w:tcPr>
          <w:p w14:paraId="6D14DD4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tc>
      </w:tr>
      <w:tr w:rsidR="00C01AC1" w:rsidRPr="00C01AC1" w14:paraId="194C0735" w14:textId="77777777" w:rsidTr="00C01AC1">
        <w:trPr>
          <w:trHeight w:val="317"/>
        </w:trPr>
        <w:tc>
          <w:tcPr>
            <w:tcW w:w="1435" w:type="dxa"/>
          </w:tcPr>
          <w:p w14:paraId="0E1A059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1.1.9</w:t>
            </w:r>
          </w:p>
        </w:tc>
        <w:tc>
          <w:tcPr>
            <w:tcW w:w="8331" w:type="dxa"/>
          </w:tcPr>
          <w:p w14:paraId="175454F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реки по заданным признакам</w:t>
            </w:r>
          </w:p>
        </w:tc>
      </w:tr>
      <w:tr w:rsidR="00C01AC1" w:rsidRPr="00C01AC1" w14:paraId="3AB95EEB" w14:textId="77777777" w:rsidTr="00C01AC1">
        <w:trPr>
          <w:trHeight w:val="317"/>
        </w:trPr>
        <w:tc>
          <w:tcPr>
            <w:tcW w:w="1435" w:type="dxa"/>
          </w:tcPr>
          <w:p w14:paraId="14BD4BA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1.1.10</w:t>
            </w:r>
          </w:p>
        </w:tc>
        <w:tc>
          <w:tcPr>
            <w:tcW w:w="8331" w:type="dxa"/>
          </w:tcPr>
          <w:p w14:paraId="3D0D1A5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районов распространения многолетней мерзлоты</w:t>
            </w:r>
          </w:p>
        </w:tc>
      </w:tr>
      <w:tr w:rsidR="00C01AC1" w:rsidRPr="00C01AC1" w14:paraId="68A7F53A" w14:textId="77777777" w:rsidTr="00C01AC1">
        <w:trPr>
          <w:trHeight w:val="317"/>
        </w:trPr>
        <w:tc>
          <w:tcPr>
            <w:tcW w:w="1435" w:type="dxa"/>
          </w:tcPr>
          <w:p w14:paraId="747B1DE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1.1.11</w:t>
            </w:r>
          </w:p>
        </w:tc>
        <w:tc>
          <w:tcPr>
            <w:tcW w:w="8331" w:type="dxa"/>
          </w:tcPr>
          <w:p w14:paraId="3236500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стихийных явлений в Мировом океане;</w:t>
            </w:r>
          </w:p>
        </w:tc>
      </w:tr>
      <w:tr w:rsidR="00C01AC1" w:rsidRPr="00C01AC1" w14:paraId="55A9639E" w14:textId="77777777" w:rsidTr="00C01AC1">
        <w:trPr>
          <w:trHeight w:val="317"/>
        </w:trPr>
        <w:tc>
          <w:tcPr>
            <w:tcW w:w="1435" w:type="dxa"/>
          </w:tcPr>
          <w:p w14:paraId="0E779B2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331" w:type="dxa"/>
          </w:tcPr>
          <w:p w14:paraId="1D86C11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"Атмосфера":</w:t>
            </w:r>
          </w:p>
        </w:tc>
      </w:tr>
      <w:tr w:rsidR="00C01AC1" w:rsidRPr="00C01AC1" w14:paraId="373CA5B8" w14:textId="77777777" w:rsidTr="00C01AC1">
        <w:trPr>
          <w:trHeight w:val="317"/>
        </w:trPr>
        <w:tc>
          <w:tcPr>
            <w:tcW w:w="1435" w:type="dxa"/>
          </w:tcPr>
          <w:p w14:paraId="5E5F985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1.2.1</w:t>
            </w:r>
          </w:p>
        </w:tc>
        <w:tc>
          <w:tcPr>
            <w:tcW w:w="8331" w:type="dxa"/>
          </w:tcPr>
          <w:p w14:paraId="14630ED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состав, строение атмосферы</w:t>
            </w:r>
          </w:p>
        </w:tc>
      </w:tr>
      <w:tr w:rsidR="00C01AC1" w:rsidRPr="00C01AC1" w14:paraId="11F192EC" w14:textId="77777777" w:rsidTr="00C01AC1">
        <w:trPr>
          <w:trHeight w:val="317"/>
        </w:trPr>
        <w:tc>
          <w:tcPr>
            <w:tcW w:w="1435" w:type="dxa"/>
          </w:tcPr>
          <w:p w14:paraId="2CAE615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1.2.2</w:t>
            </w:r>
          </w:p>
        </w:tc>
        <w:tc>
          <w:tcPr>
            <w:tcW w:w="8331" w:type="dxa"/>
          </w:tcPr>
          <w:p w14:paraId="38D9ADE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C01AC1" w:rsidRPr="00C01AC1" w14:paraId="3F1A026F" w14:textId="77777777" w:rsidTr="00C01AC1">
        <w:trPr>
          <w:trHeight w:val="317"/>
        </w:trPr>
        <w:tc>
          <w:tcPr>
            <w:tcW w:w="1435" w:type="dxa"/>
          </w:tcPr>
          <w:p w14:paraId="7B9E21F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1.2.3</w:t>
            </w:r>
          </w:p>
        </w:tc>
        <w:tc>
          <w:tcPr>
            <w:tcW w:w="8331" w:type="dxa"/>
          </w:tcPr>
          <w:p w14:paraId="7C896CA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понятия "атмосфера", "тропосфера", "стратосфера", "верхние слои атмосферы"; погода" и "климат"; "бризы" и "муссоны"</w:t>
            </w:r>
          </w:p>
        </w:tc>
      </w:tr>
      <w:tr w:rsidR="00C01AC1" w:rsidRPr="00C01AC1" w14:paraId="01A4BD79" w14:textId="77777777" w:rsidTr="00C01AC1">
        <w:trPr>
          <w:trHeight w:val="317"/>
        </w:trPr>
        <w:tc>
          <w:tcPr>
            <w:tcW w:w="1435" w:type="dxa"/>
          </w:tcPr>
          <w:p w14:paraId="63DC25F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1.2.4</w:t>
            </w:r>
          </w:p>
        </w:tc>
        <w:tc>
          <w:tcPr>
            <w:tcW w:w="8331" w:type="dxa"/>
          </w:tcPr>
          <w:p w14:paraId="0FA9D6D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свойства воздуха; виды атмосферных осадков; климатообразующие факторы; климаты Земли</w:t>
            </w:r>
          </w:p>
        </w:tc>
      </w:tr>
      <w:tr w:rsidR="00C01AC1" w:rsidRPr="00C01AC1" w14:paraId="6C448998" w14:textId="77777777" w:rsidTr="00C01AC1">
        <w:trPr>
          <w:trHeight w:val="317"/>
        </w:trPr>
        <w:tc>
          <w:tcPr>
            <w:tcW w:w="1435" w:type="dxa"/>
          </w:tcPr>
          <w:p w14:paraId="28056EA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1.2.5</w:t>
            </w:r>
          </w:p>
        </w:tc>
        <w:tc>
          <w:tcPr>
            <w:tcW w:w="8331" w:type="dxa"/>
          </w:tcPr>
          <w:p w14:paraId="7371B54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C01AC1" w:rsidRPr="00C01AC1" w14:paraId="56DC8C72" w14:textId="77777777" w:rsidTr="00C01AC1">
        <w:trPr>
          <w:trHeight w:val="317"/>
        </w:trPr>
        <w:tc>
          <w:tcPr>
            <w:tcW w:w="1435" w:type="dxa"/>
          </w:tcPr>
          <w:p w14:paraId="1C5F8D2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1.2.6</w:t>
            </w:r>
          </w:p>
        </w:tc>
        <w:tc>
          <w:tcPr>
            <w:tcW w:w="8331" w:type="dxa"/>
          </w:tcPr>
          <w:p w14:paraId="18B79BB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C01AC1" w:rsidRPr="00C01AC1" w14:paraId="04F7B96D" w14:textId="77777777" w:rsidTr="00C01AC1">
        <w:trPr>
          <w:trHeight w:val="317"/>
        </w:trPr>
        <w:tc>
          <w:tcPr>
            <w:tcW w:w="1435" w:type="dxa"/>
          </w:tcPr>
          <w:p w14:paraId="6604E5A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1.2.7</w:t>
            </w:r>
          </w:p>
        </w:tc>
        <w:tc>
          <w:tcPr>
            <w:tcW w:w="8331" w:type="dxa"/>
          </w:tcPr>
          <w:p w14:paraId="64EA20C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C01AC1" w:rsidRPr="00C01AC1" w14:paraId="08D9DB40" w14:textId="77777777" w:rsidTr="00C01AC1">
        <w:trPr>
          <w:trHeight w:val="317"/>
        </w:trPr>
        <w:tc>
          <w:tcPr>
            <w:tcW w:w="1435" w:type="dxa"/>
          </w:tcPr>
          <w:p w14:paraId="2E91433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1.2.8</w:t>
            </w:r>
          </w:p>
        </w:tc>
        <w:tc>
          <w:tcPr>
            <w:tcW w:w="8331" w:type="dxa"/>
          </w:tcPr>
          <w:p w14:paraId="15CD87A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устанавливать зависимость между нагреванием земной поверхности и углом падения </w:t>
            </w:r>
            <w:r w:rsidRPr="00C01AC1">
              <w:rPr>
                <w:rFonts w:ascii="Times New Roman" w:eastAsia="Times New Roman" w:hAnsi="Times New Roman" w:cs="Times New Roman"/>
              </w:rPr>
              <w:lastRenderedPageBreak/>
              <w:t>солнечных лучей; температурой воздуха и его относительной влажностью на основе данных эмпирических наблюдений</w:t>
            </w:r>
          </w:p>
        </w:tc>
      </w:tr>
      <w:tr w:rsidR="00C01AC1" w:rsidRPr="00C01AC1" w14:paraId="2AE26924" w14:textId="77777777" w:rsidTr="00C01AC1">
        <w:trPr>
          <w:trHeight w:val="317"/>
        </w:trPr>
        <w:tc>
          <w:tcPr>
            <w:tcW w:w="1435" w:type="dxa"/>
          </w:tcPr>
          <w:p w14:paraId="28BCE7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1.2.9</w:t>
            </w:r>
          </w:p>
        </w:tc>
        <w:tc>
          <w:tcPr>
            <w:tcW w:w="8331" w:type="dxa"/>
          </w:tcPr>
          <w:p w14:paraId="721BADA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C01AC1" w:rsidRPr="00C01AC1" w14:paraId="24AE3051" w14:textId="77777777" w:rsidTr="00C01AC1">
        <w:trPr>
          <w:trHeight w:val="317"/>
        </w:trPr>
        <w:tc>
          <w:tcPr>
            <w:tcW w:w="1435" w:type="dxa"/>
          </w:tcPr>
          <w:p w14:paraId="4AE852D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331" w:type="dxa"/>
          </w:tcPr>
          <w:p w14:paraId="4DBE9D8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"Биосфера":</w:t>
            </w:r>
          </w:p>
        </w:tc>
      </w:tr>
      <w:tr w:rsidR="00C01AC1" w:rsidRPr="00C01AC1" w14:paraId="798772E4" w14:textId="77777777" w:rsidTr="00C01AC1">
        <w:trPr>
          <w:trHeight w:val="317"/>
        </w:trPr>
        <w:tc>
          <w:tcPr>
            <w:tcW w:w="1435" w:type="dxa"/>
          </w:tcPr>
          <w:p w14:paraId="498058F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1.3.1</w:t>
            </w:r>
          </w:p>
        </w:tc>
        <w:tc>
          <w:tcPr>
            <w:tcW w:w="8331" w:type="dxa"/>
          </w:tcPr>
          <w:p w14:paraId="5BE19E6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называть границы биосферы</w:t>
            </w:r>
          </w:p>
        </w:tc>
      </w:tr>
      <w:tr w:rsidR="00C01AC1" w:rsidRPr="00C01AC1" w14:paraId="1D79192F" w14:textId="77777777" w:rsidTr="00C01AC1">
        <w:trPr>
          <w:trHeight w:val="317"/>
        </w:trPr>
        <w:tc>
          <w:tcPr>
            <w:tcW w:w="1435" w:type="dxa"/>
          </w:tcPr>
          <w:p w14:paraId="5C4F96F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1.3.2</w:t>
            </w:r>
          </w:p>
        </w:tc>
        <w:tc>
          <w:tcPr>
            <w:tcW w:w="8331" w:type="dxa"/>
          </w:tcPr>
          <w:p w14:paraId="745FE24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приспособления живых организмов к среде обитания в разных природных зонах</w:t>
            </w:r>
          </w:p>
        </w:tc>
      </w:tr>
      <w:tr w:rsidR="00C01AC1" w:rsidRPr="00C01AC1" w14:paraId="78EE7058" w14:textId="77777777" w:rsidTr="00C01AC1">
        <w:trPr>
          <w:trHeight w:val="317"/>
        </w:trPr>
        <w:tc>
          <w:tcPr>
            <w:tcW w:w="1435" w:type="dxa"/>
          </w:tcPr>
          <w:p w14:paraId="49C7F3E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1.3.3</w:t>
            </w:r>
          </w:p>
        </w:tc>
        <w:tc>
          <w:tcPr>
            <w:tcW w:w="8331" w:type="dxa"/>
          </w:tcPr>
          <w:p w14:paraId="16E5620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растительный и животный мир разных территорий Земли</w:t>
            </w:r>
          </w:p>
        </w:tc>
      </w:tr>
      <w:tr w:rsidR="00C01AC1" w:rsidRPr="00C01AC1" w14:paraId="2E1D4233" w14:textId="77777777" w:rsidTr="00C01AC1">
        <w:trPr>
          <w:trHeight w:val="317"/>
        </w:trPr>
        <w:tc>
          <w:tcPr>
            <w:tcW w:w="1435" w:type="dxa"/>
          </w:tcPr>
          <w:p w14:paraId="6E58DCF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1.3.4</w:t>
            </w:r>
          </w:p>
        </w:tc>
        <w:tc>
          <w:tcPr>
            <w:tcW w:w="8331" w:type="dxa"/>
          </w:tcPr>
          <w:p w14:paraId="62212F3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растительного и животного мира в различных природных зонах</w:t>
            </w:r>
          </w:p>
        </w:tc>
      </w:tr>
      <w:tr w:rsidR="00C01AC1" w:rsidRPr="00C01AC1" w14:paraId="2E4AE0F7" w14:textId="77777777" w:rsidTr="00C01AC1">
        <w:trPr>
          <w:trHeight w:val="571"/>
        </w:trPr>
        <w:tc>
          <w:tcPr>
            <w:tcW w:w="1435" w:type="dxa"/>
          </w:tcPr>
          <w:p w14:paraId="3381639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1.3.5</w:t>
            </w:r>
          </w:p>
        </w:tc>
        <w:tc>
          <w:tcPr>
            <w:tcW w:w="8331" w:type="dxa"/>
          </w:tcPr>
          <w:p w14:paraId="05D743A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плодородие почв в различных природных зонах</w:t>
            </w:r>
          </w:p>
        </w:tc>
      </w:tr>
      <w:tr w:rsidR="00C01AC1" w:rsidRPr="00C01AC1" w14:paraId="77DB06F1" w14:textId="77777777" w:rsidTr="00C01AC1">
        <w:trPr>
          <w:trHeight w:val="766"/>
        </w:trPr>
        <w:tc>
          <w:tcPr>
            <w:tcW w:w="1435" w:type="dxa"/>
          </w:tcPr>
          <w:p w14:paraId="09A53D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1.3.6</w:t>
            </w:r>
          </w:p>
        </w:tc>
        <w:tc>
          <w:tcPr>
            <w:tcW w:w="8331" w:type="dxa"/>
          </w:tcPr>
          <w:p w14:paraId="232C5C3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"почва", "плодородие почв" для решения учебных и (или) практико-ориентированных задач</w:t>
            </w:r>
          </w:p>
        </w:tc>
      </w:tr>
      <w:tr w:rsidR="00C01AC1" w:rsidRPr="00C01AC1" w14:paraId="6E30218A" w14:textId="77777777" w:rsidTr="00C01AC1">
        <w:trPr>
          <w:trHeight w:val="571"/>
        </w:trPr>
        <w:tc>
          <w:tcPr>
            <w:tcW w:w="1435" w:type="dxa"/>
          </w:tcPr>
          <w:p w14:paraId="28A63EA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w:t>
            </w:r>
          </w:p>
        </w:tc>
        <w:tc>
          <w:tcPr>
            <w:tcW w:w="8331" w:type="dxa"/>
          </w:tcPr>
          <w:p w14:paraId="0CBDF36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"Природно-территориальные комплексы":</w:t>
            </w:r>
          </w:p>
        </w:tc>
      </w:tr>
      <w:tr w:rsidR="00C01AC1" w:rsidRPr="00C01AC1" w14:paraId="1F3AF5ED" w14:textId="77777777" w:rsidTr="00C01AC1">
        <w:trPr>
          <w:trHeight w:val="896"/>
        </w:trPr>
        <w:tc>
          <w:tcPr>
            <w:tcW w:w="1435" w:type="dxa"/>
          </w:tcPr>
          <w:p w14:paraId="4783AAE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1.4.1</w:t>
            </w:r>
          </w:p>
        </w:tc>
        <w:tc>
          <w:tcPr>
            <w:tcW w:w="8331" w:type="dxa"/>
          </w:tcPr>
          <w:p w14:paraId="213F94C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C01AC1" w:rsidRPr="00C01AC1" w14:paraId="62C4018D" w14:textId="77777777" w:rsidTr="00C01AC1">
        <w:trPr>
          <w:trHeight w:val="569"/>
        </w:trPr>
        <w:tc>
          <w:tcPr>
            <w:tcW w:w="1435" w:type="dxa"/>
          </w:tcPr>
          <w:p w14:paraId="33F94CF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1.4.2</w:t>
            </w:r>
          </w:p>
        </w:tc>
        <w:tc>
          <w:tcPr>
            <w:tcW w:w="8331" w:type="dxa"/>
          </w:tcPr>
          <w:p w14:paraId="7E0A0DE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взаимосвязи компонентов природы в природно-территориальном комплексе</w:t>
            </w:r>
          </w:p>
        </w:tc>
      </w:tr>
      <w:tr w:rsidR="00C01AC1" w:rsidRPr="00C01AC1" w14:paraId="2278C98A" w14:textId="77777777" w:rsidTr="00C01AC1">
        <w:trPr>
          <w:trHeight w:val="919"/>
        </w:trPr>
        <w:tc>
          <w:tcPr>
            <w:tcW w:w="1435" w:type="dxa"/>
          </w:tcPr>
          <w:p w14:paraId="147C65B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1.4.3</w:t>
            </w:r>
          </w:p>
        </w:tc>
        <w:tc>
          <w:tcPr>
            <w:tcW w:w="8331" w:type="dxa"/>
          </w:tcPr>
          <w:p w14:paraId="035657F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0ED878D2" w14:textId="77777777" w:rsidR="00C01AC1" w:rsidRPr="00C01AC1" w:rsidRDefault="00C01AC1" w:rsidP="00C01AC1">
      <w:pPr>
        <w:spacing w:after="0" w:line="240" w:lineRule="auto"/>
        <w:rPr>
          <w:rFonts w:ascii="Times New Roman" w:eastAsia="Times New Roman" w:hAnsi="Times New Roman" w:cs="Times New Roman"/>
        </w:rPr>
      </w:pPr>
    </w:p>
    <w:p w14:paraId="219FC0E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Таблица 21.3</w:t>
      </w:r>
    </w:p>
    <w:p w14:paraId="08B8CCCB" w14:textId="77777777" w:rsidR="00C01AC1" w:rsidRPr="00C01AC1" w:rsidRDefault="00C01AC1" w:rsidP="00C01AC1">
      <w:pPr>
        <w:spacing w:after="0" w:line="240" w:lineRule="auto"/>
        <w:rPr>
          <w:rFonts w:ascii="Times New Roman" w:eastAsia="Times New Roman" w:hAnsi="Times New Roman" w:cs="Times New Roman"/>
        </w:rPr>
      </w:pPr>
    </w:p>
    <w:p w14:paraId="34953DE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элементы содержания (6 класс)</w:t>
      </w:r>
    </w:p>
    <w:p w14:paraId="5C7546B9"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8"/>
        <w:gridCol w:w="8943"/>
      </w:tblGrid>
      <w:tr w:rsidR="00C01AC1" w:rsidRPr="00C01AC1" w14:paraId="633BE084" w14:textId="77777777" w:rsidTr="00C01AC1">
        <w:trPr>
          <w:trHeight w:val="151"/>
        </w:trPr>
        <w:tc>
          <w:tcPr>
            <w:tcW w:w="1278" w:type="dxa"/>
          </w:tcPr>
          <w:p w14:paraId="1A2705B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w:t>
            </w:r>
          </w:p>
        </w:tc>
        <w:tc>
          <w:tcPr>
            <w:tcW w:w="8943" w:type="dxa"/>
          </w:tcPr>
          <w:p w14:paraId="6612330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Проверяемый элемент содержания</w:t>
            </w:r>
          </w:p>
        </w:tc>
      </w:tr>
      <w:tr w:rsidR="00C01AC1" w:rsidRPr="00C01AC1" w14:paraId="0328F151" w14:textId="77777777" w:rsidTr="00C01AC1">
        <w:trPr>
          <w:trHeight w:val="151"/>
        </w:trPr>
        <w:tc>
          <w:tcPr>
            <w:tcW w:w="1278" w:type="dxa"/>
          </w:tcPr>
          <w:p w14:paraId="0B210D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943" w:type="dxa"/>
          </w:tcPr>
          <w:p w14:paraId="0E0C266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Гидросфера - водная оболочка Земли</w:t>
            </w:r>
          </w:p>
        </w:tc>
      </w:tr>
      <w:tr w:rsidR="00C01AC1" w:rsidRPr="00C01AC1" w14:paraId="01204B72" w14:textId="77777777" w:rsidTr="00C01AC1">
        <w:trPr>
          <w:trHeight w:val="151"/>
        </w:trPr>
        <w:tc>
          <w:tcPr>
            <w:tcW w:w="1278" w:type="dxa"/>
          </w:tcPr>
          <w:p w14:paraId="54BE6BF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943" w:type="dxa"/>
          </w:tcPr>
          <w:p w14:paraId="2841D8A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Части гидросферы. Мировой круговорот воды</w:t>
            </w:r>
          </w:p>
        </w:tc>
      </w:tr>
      <w:tr w:rsidR="00C01AC1" w:rsidRPr="00C01AC1" w14:paraId="30A68978" w14:textId="77777777" w:rsidTr="00C01AC1">
        <w:trPr>
          <w:trHeight w:val="151"/>
        </w:trPr>
        <w:tc>
          <w:tcPr>
            <w:tcW w:w="1278" w:type="dxa"/>
          </w:tcPr>
          <w:p w14:paraId="4EFAF54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943" w:type="dxa"/>
          </w:tcPr>
          <w:p w14:paraId="0CA1A79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C01AC1" w:rsidRPr="00C01AC1" w14:paraId="6C10D14E" w14:textId="77777777" w:rsidTr="00C01AC1">
        <w:trPr>
          <w:trHeight w:val="151"/>
        </w:trPr>
        <w:tc>
          <w:tcPr>
            <w:tcW w:w="1278" w:type="dxa"/>
          </w:tcPr>
          <w:p w14:paraId="7FF49CF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943" w:type="dxa"/>
          </w:tcPr>
          <w:p w14:paraId="6637219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w:t>
            </w:r>
            <w:r w:rsidRPr="00C01AC1">
              <w:rPr>
                <w:rFonts w:ascii="Times New Roman" w:eastAsia="Times New Roman" w:hAnsi="Times New Roman" w:cs="Times New Roman"/>
              </w:rPr>
              <w:lastRenderedPageBreak/>
              <w:t>бессточные. Болота, их образование</w:t>
            </w:r>
          </w:p>
        </w:tc>
      </w:tr>
      <w:tr w:rsidR="00C01AC1" w:rsidRPr="00C01AC1" w14:paraId="38451454" w14:textId="77777777" w:rsidTr="00C01AC1">
        <w:trPr>
          <w:trHeight w:val="151"/>
        </w:trPr>
        <w:tc>
          <w:tcPr>
            <w:tcW w:w="1278" w:type="dxa"/>
          </w:tcPr>
          <w:p w14:paraId="5C3A9EA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1.4</w:t>
            </w:r>
          </w:p>
        </w:tc>
        <w:tc>
          <w:tcPr>
            <w:tcW w:w="8943" w:type="dxa"/>
          </w:tcPr>
          <w:p w14:paraId="4FE5A70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Подземные воды их виды, происхождение и использование. Гейзеры. Горные и покровные ледники. Многолетняя мерзлота</w:t>
            </w:r>
          </w:p>
        </w:tc>
      </w:tr>
      <w:tr w:rsidR="00C01AC1" w:rsidRPr="00C01AC1" w14:paraId="345CC019" w14:textId="77777777" w:rsidTr="00C01AC1">
        <w:trPr>
          <w:trHeight w:val="151"/>
        </w:trPr>
        <w:tc>
          <w:tcPr>
            <w:tcW w:w="1278" w:type="dxa"/>
          </w:tcPr>
          <w:p w14:paraId="4D29A61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1.5</w:t>
            </w:r>
          </w:p>
        </w:tc>
        <w:tc>
          <w:tcPr>
            <w:tcW w:w="8943" w:type="dxa"/>
          </w:tcPr>
          <w:p w14:paraId="51D6B14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Человек и гидросфера. Современные исследования в гидросфере. Стихийные явления в гидросфере</w:t>
            </w:r>
          </w:p>
        </w:tc>
      </w:tr>
      <w:tr w:rsidR="00C01AC1" w:rsidRPr="00C01AC1" w14:paraId="625F1906" w14:textId="77777777" w:rsidTr="00C01AC1">
        <w:trPr>
          <w:trHeight w:val="151"/>
        </w:trPr>
        <w:tc>
          <w:tcPr>
            <w:tcW w:w="1278" w:type="dxa"/>
          </w:tcPr>
          <w:p w14:paraId="654252D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943" w:type="dxa"/>
          </w:tcPr>
          <w:p w14:paraId="3C7151E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Атмосфера - воздушная оболочка Земли</w:t>
            </w:r>
          </w:p>
        </w:tc>
      </w:tr>
      <w:tr w:rsidR="00C01AC1" w:rsidRPr="00C01AC1" w14:paraId="49226C38" w14:textId="77777777" w:rsidTr="00C01AC1">
        <w:trPr>
          <w:trHeight w:val="151"/>
        </w:trPr>
        <w:tc>
          <w:tcPr>
            <w:tcW w:w="1278" w:type="dxa"/>
          </w:tcPr>
          <w:p w14:paraId="754FF7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943" w:type="dxa"/>
          </w:tcPr>
          <w:p w14:paraId="17E1B6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Газовый состав, строение и значение атмосферы</w:t>
            </w:r>
          </w:p>
        </w:tc>
      </w:tr>
      <w:tr w:rsidR="00C01AC1" w:rsidRPr="00C01AC1" w14:paraId="670BBBA0" w14:textId="77777777" w:rsidTr="00C01AC1">
        <w:trPr>
          <w:trHeight w:val="151"/>
        </w:trPr>
        <w:tc>
          <w:tcPr>
            <w:tcW w:w="1278" w:type="dxa"/>
          </w:tcPr>
          <w:p w14:paraId="489E6A8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w:t>
            </w:r>
          </w:p>
        </w:tc>
        <w:tc>
          <w:tcPr>
            <w:tcW w:w="8943" w:type="dxa"/>
          </w:tcPr>
          <w:p w14:paraId="006969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C01AC1" w:rsidRPr="00C01AC1" w14:paraId="5B6ADE3D" w14:textId="77777777" w:rsidTr="00C01AC1">
        <w:trPr>
          <w:trHeight w:val="151"/>
        </w:trPr>
        <w:tc>
          <w:tcPr>
            <w:tcW w:w="1278" w:type="dxa"/>
          </w:tcPr>
          <w:p w14:paraId="4829DC2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w:t>
            </w:r>
          </w:p>
        </w:tc>
        <w:tc>
          <w:tcPr>
            <w:tcW w:w="8943" w:type="dxa"/>
          </w:tcPr>
          <w:p w14:paraId="08EF325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C01AC1" w:rsidRPr="00C01AC1" w14:paraId="10EE2F16" w14:textId="77777777" w:rsidTr="00C01AC1">
        <w:trPr>
          <w:trHeight w:val="151"/>
        </w:trPr>
        <w:tc>
          <w:tcPr>
            <w:tcW w:w="1278" w:type="dxa"/>
          </w:tcPr>
          <w:p w14:paraId="2DDCB19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2.4</w:t>
            </w:r>
          </w:p>
        </w:tc>
        <w:tc>
          <w:tcPr>
            <w:tcW w:w="8943" w:type="dxa"/>
          </w:tcPr>
          <w:p w14:paraId="0694AE4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Атмосферное давление. Ветер и причины его возникновения. Роза ветров. Бризы. Муссоны. Пассаты</w:t>
            </w:r>
          </w:p>
        </w:tc>
      </w:tr>
      <w:tr w:rsidR="00C01AC1" w:rsidRPr="00C01AC1" w14:paraId="035D1713" w14:textId="77777777" w:rsidTr="00C01AC1">
        <w:trPr>
          <w:trHeight w:val="151"/>
        </w:trPr>
        <w:tc>
          <w:tcPr>
            <w:tcW w:w="1278" w:type="dxa"/>
          </w:tcPr>
          <w:p w14:paraId="1C91244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w:t>
            </w:r>
          </w:p>
        </w:tc>
        <w:tc>
          <w:tcPr>
            <w:tcW w:w="8943" w:type="dxa"/>
          </w:tcPr>
          <w:p w14:paraId="072A787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C01AC1" w:rsidRPr="00C01AC1" w14:paraId="2DDC61D5" w14:textId="77777777" w:rsidTr="00C01AC1">
        <w:trPr>
          <w:trHeight w:val="151"/>
        </w:trPr>
        <w:tc>
          <w:tcPr>
            <w:tcW w:w="1278" w:type="dxa"/>
          </w:tcPr>
          <w:p w14:paraId="254AE83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2.6.</w:t>
            </w:r>
          </w:p>
        </w:tc>
        <w:tc>
          <w:tcPr>
            <w:tcW w:w="8943" w:type="dxa"/>
          </w:tcPr>
          <w:p w14:paraId="45BAE47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Человек и атмосфера. Современные изменения климата. Стихийные явления в атмосфере</w:t>
            </w:r>
          </w:p>
        </w:tc>
      </w:tr>
      <w:tr w:rsidR="00C01AC1" w:rsidRPr="00C01AC1" w14:paraId="66F245ED" w14:textId="77777777" w:rsidTr="00C01AC1">
        <w:trPr>
          <w:trHeight w:val="151"/>
        </w:trPr>
        <w:tc>
          <w:tcPr>
            <w:tcW w:w="1278" w:type="dxa"/>
          </w:tcPr>
          <w:p w14:paraId="7AA1FAB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943" w:type="dxa"/>
          </w:tcPr>
          <w:p w14:paraId="331C7CF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Биосфера - оболочка жизни</w:t>
            </w:r>
          </w:p>
        </w:tc>
      </w:tr>
      <w:tr w:rsidR="00C01AC1" w:rsidRPr="00C01AC1" w14:paraId="57AFA0AF" w14:textId="77777777" w:rsidTr="00C01AC1">
        <w:trPr>
          <w:trHeight w:val="151"/>
        </w:trPr>
        <w:tc>
          <w:tcPr>
            <w:tcW w:w="1278" w:type="dxa"/>
          </w:tcPr>
          <w:p w14:paraId="7771722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943" w:type="dxa"/>
          </w:tcPr>
          <w:p w14:paraId="5635594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C01AC1" w:rsidRPr="00C01AC1" w14:paraId="4271765F" w14:textId="77777777" w:rsidTr="00C01AC1">
        <w:trPr>
          <w:trHeight w:val="151"/>
        </w:trPr>
        <w:tc>
          <w:tcPr>
            <w:tcW w:w="1278" w:type="dxa"/>
          </w:tcPr>
          <w:p w14:paraId="07B43EE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w:t>
            </w:r>
          </w:p>
        </w:tc>
        <w:tc>
          <w:tcPr>
            <w:tcW w:w="8943" w:type="dxa"/>
          </w:tcPr>
          <w:p w14:paraId="28DD076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Человек - часть биосферы. Распространение людей на Земле</w:t>
            </w:r>
          </w:p>
        </w:tc>
      </w:tr>
      <w:tr w:rsidR="00C01AC1" w:rsidRPr="00C01AC1" w14:paraId="761B62D2" w14:textId="77777777" w:rsidTr="00C01AC1">
        <w:trPr>
          <w:trHeight w:val="151"/>
        </w:trPr>
        <w:tc>
          <w:tcPr>
            <w:tcW w:w="1278" w:type="dxa"/>
          </w:tcPr>
          <w:p w14:paraId="15D6FBB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w:t>
            </w:r>
          </w:p>
        </w:tc>
        <w:tc>
          <w:tcPr>
            <w:tcW w:w="8943" w:type="dxa"/>
          </w:tcPr>
          <w:p w14:paraId="7382A5B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Природно-территориальные комплексы</w:t>
            </w:r>
          </w:p>
        </w:tc>
      </w:tr>
      <w:tr w:rsidR="00C01AC1" w:rsidRPr="00C01AC1" w14:paraId="05692AEC" w14:textId="77777777" w:rsidTr="00C01AC1">
        <w:trPr>
          <w:trHeight w:val="151"/>
        </w:trPr>
        <w:tc>
          <w:tcPr>
            <w:tcW w:w="1278" w:type="dxa"/>
          </w:tcPr>
          <w:p w14:paraId="13AB054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w:t>
            </w:r>
          </w:p>
        </w:tc>
        <w:tc>
          <w:tcPr>
            <w:tcW w:w="8943" w:type="dxa"/>
          </w:tcPr>
          <w:p w14:paraId="22F7544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Природно-территориальный комплекс. Глобальные, региональные и локальные природные комплексы. Природные комплексы своей местности</w:t>
            </w:r>
          </w:p>
        </w:tc>
      </w:tr>
      <w:tr w:rsidR="00C01AC1" w:rsidRPr="00C01AC1" w14:paraId="0447737E" w14:textId="77777777" w:rsidTr="00C01AC1">
        <w:trPr>
          <w:trHeight w:val="151"/>
        </w:trPr>
        <w:tc>
          <w:tcPr>
            <w:tcW w:w="1278" w:type="dxa"/>
          </w:tcPr>
          <w:p w14:paraId="2EA04E4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4.2</w:t>
            </w:r>
          </w:p>
        </w:tc>
        <w:tc>
          <w:tcPr>
            <w:tcW w:w="8943" w:type="dxa"/>
          </w:tcPr>
          <w:p w14:paraId="56E758D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Круговороты веществ на Земле. Круговороты воды, газов, горных пород, биогенного вещества</w:t>
            </w:r>
          </w:p>
        </w:tc>
      </w:tr>
      <w:tr w:rsidR="00C01AC1" w:rsidRPr="00C01AC1" w14:paraId="5F3B662C" w14:textId="77777777" w:rsidTr="00C01AC1">
        <w:trPr>
          <w:trHeight w:val="151"/>
        </w:trPr>
        <w:tc>
          <w:tcPr>
            <w:tcW w:w="1278" w:type="dxa"/>
          </w:tcPr>
          <w:p w14:paraId="44265E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4.3</w:t>
            </w:r>
          </w:p>
        </w:tc>
        <w:tc>
          <w:tcPr>
            <w:tcW w:w="8943" w:type="dxa"/>
          </w:tcPr>
          <w:p w14:paraId="0EFB716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Почва: ее строение и состав. Образование почвы и плодородие почв. Охрана почв</w:t>
            </w:r>
          </w:p>
        </w:tc>
      </w:tr>
      <w:tr w:rsidR="00C01AC1" w:rsidRPr="00C01AC1" w14:paraId="36E76ABB" w14:textId="77777777" w:rsidTr="00C01AC1">
        <w:trPr>
          <w:trHeight w:val="151"/>
        </w:trPr>
        <w:tc>
          <w:tcPr>
            <w:tcW w:w="1278" w:type="dxa"/>
          </w:tcPr>
          <w:p w14:paraId="04CB7E5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4.4</w:t>
            </w:r>
          </w:p>
        </w:tc>
        <w:tc>
          <w:tcPr>
            <w:tcW w:w="8943" w:type="dxa"/>
          </w:tcPr>
          <w:p w14:paraId="0DBA15E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Природная среда. Охрана природы. Особо охраняемые природные территории. Всемирное наследие ЮНЕСКО</w:t>
            </w:r>
          </w:p>
        </w:tc>
      </w:tr>
    </w:tbl>
    <w:p w14:paraId="66F64EAA" w14:textId="77777777" w:rsidR="00C01AC1" w:rsidRPr="00C01AC1" w:rsidRDefault="00C01AC1" w:rsidP="00C01AC1">
      <w:pPr>
        <w:spacing w:after="0" w:line="240" w:lineRule="auto"/>
        <w:rPr>
          <w:rFonts w:ascii="Times New Roman" w:eastAsia="Times New Roman" w:hAnsi="Times New Roman" w:cs="Times New Roman"/>
        </w:rPr>
      </w:pPr>
    </w:p>
    <w:p w14:paraId="1234BB9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Таблица 21.4</w:t>
      </w:r>
    </w:p>
    <w:p w14:paraId="0C0D0538" w14:textId="77777777" w:rsidR="00C01AC1" w:rsidRPr="00C01AC1" w:rsidRDefault="00C01AC1" w:rsidP="00C01AC1">
      <w:pPr>
        <w:spacing w:after="0" w:line="240" w:lineRule="auto"/>
        <w:rPr>
          <w:rFonts w:ascii="Times New Roman" w:eastAsia="Times New Roman" w:hAnsi="Times New Roman" w:cs="Times New Roman"/>
        </w:rPr>
      </w:pPr>
    </w:p>
    <w:p w14:paraId="6A8DF0C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требования к результатам освоения основной</w:t>
      </w:r>
    </w:p>
    <w:p w14:paraId="625A444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образовательной программы (7 класс)</w:t>
      </w:r>
    </w:p>
    <w:p w14:paraId="3BF93C2B"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2"/>
        <w:gridCol w:w="8265"/>
      </w:tblGrid>
      <w:tr w:rsidR="00C01AC1" w:rsidRPr="00C01AC1" w14:paraId="44CA6B80" w14:textId="77777777" w:rsidTr="00C01AC1">
        <w:trPr>
          <w:trHeight w:val="148"/>
        </w:trPr>
        <w:tc>
          <w:tcPr>
            <w:tcW w:w="1562" w:type="dxa"/>
          </w:tcPr>
          <w:p w14:paraId="63860D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 проверяемого результата</w:t>
            </w:r>
          </w:p>
        </w:tc>
        <w:tc>
          <w:tcPr>
            <w:tcW w:w="8265" w:type="dxa"/>
          </w:tcPr>
          <w:p w14:paraId="28B50D4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01AC1" w:rsidRPr="00C01AC1" w14:paraId="23348711" w14:textId="77777777" w:rsidTr="00C01AC1">
        <w:trPr>
          <w:trHeight w:val="148"/>
        </w:trPr>
        <w:tc>
          <w:tcPr>
            <w:tcW w:w="1562" w:type="dxa"/>
          </w:tcPr>
          <w:p w14:paraId="248AF52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265" w:type="dxa"/>
          </w:tcPr>
          <w:p w14:paraId="01EAAE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"Главные закономерности природы Земли"</w:t>
            </w:r>
          </w:p>
        </w:tc>
      </w:tr>
      <w:tr w:rsidR="00C01AC1" w:rsidRPr="00C01AC1" w14:paraId="14EC93A2" w14:textId="77777777" w:rsidTr="00C01AC1">
        <w:trPr>
          <w:trHeight w:val="148"/>
        </w:trPr>
        <w:tc>
          <w:tcPr>
            <w:tcW w:w="1562" w:type="dxa"/>
          </w:tcPr>
          <w:p w14:paraId="312E5D9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265" w:type="dxa"/>
          </w:tcPr>
          <w:p w14:paraId="5ACA10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"Географическая оболочка":</w:t>
            </w:r>
          </w:p>
        </w:tc>
      </w:tr>
      <w:tr w:rsidR="00C01AC1" w:rsidRPr="00C01AC1" w14:paraId="087E1B3A" w14:textId="77777777" w:rsidTr="00C01AC1">
        <w:trPr>
          <w:trHeight w:val="148"/>
        </w:trPr>
        <w:tc>
          <w:tcPr>
            <w:tcW w:w="1562" w:type="dxa"/>
          </w:tcPr>
          <w:p w14:paraId="52E8689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1.1.1</w:t>
            </w:r>
          </w:p>
        </w:tc>
        <w:tc>
          <w:tcPr>
            <w:tcW w:w="8265" w:type="dxa"/>
          </w:tcPr>
          <w:p w14:paraId="390178A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C01AC1" w:rsidRPr="00C01AC1" w14:paraId="2FCF19B2" w14:textId="77777777" w:rsidTr="00C01AC1">
        <w:trPr>
          <w:trHeight w:val="148"/>
        </w:trPr>
        <w:tc>
          <w:tcPr>
            <w:tcW w:w="1562" w:type="dxa"/>
          </w:tcPr>
          <w:p w14:paraId="68E725E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1.1.2</w:t>
            </w:r>
          </w:p>
        </w:tc>
        <w:tc>
          <w:tcPr>
            <w:tcW w:w="8265" w:type="dxa"/>
          </w:tcPr>
          <w:p w14:paraId="06A62B1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называть строение и свойства (целостность, зональность, ритмичность) географической оболочки</w:t>
            </w:r>
          </w:p>
        </w:tc>
      </w:tr>
      <w:tr w:rsidR="00C01AC1" w:rsidRPr="00C01AC1" w14:paraId="61B5ECA4" w14:textId="77777777" w:rsidTr="00C01AC1">
        <w:trPr>
          <w:trHeight w:val="148"/>
        </w:trPr>
        <w:tc>
          <w:tcPr>
            <w:tcW w:w="1562" w:type="dxa"/>
          </w:tcPr>
          <w:p w14:paraId="3719986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1.1.3</w:t>
            </w:r>
          </w:p>
        </w:tc>
        <w:tc>
          <w:tcPr>
            <w:tcW w:w="8265" w:type="dxa"/>
          </w:tcPr>
          <w:p w14:paraId="6BF99AD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закономерности изменения в пространстве рельефа, климата, внутренних вод и органического мира</w:t>
            </w:r>
          </w:p>
        </w:tc>
      </w:tr>
      <w:tr w:rsidR="00C01AC1" w:rsidRPr="00C01AC1" w14:paraId="0890F045" w14:textId="77777777" w:rsidTr="00C01AC1">
        <w:trPr>
          <w:trHeight w:val="148"/>
        </w:trPr>
        <w:tc>
          <w:tcPr>
            <w:tcW w:w="1562" w:type="dxa"/>
          </w:tcPr>
          <w:p w14:paraId="1B4434C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1.1.4</w:t>
            </w:r>
          </w:p>
        </w:tc>
        <w:tc>
          <w:tcPr>
            <w:tcW w:w="8265" w:type="dxa"/>
          </w:tcPr>
          <w:p w14:paraId="22AAABE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tc>
      </w:tr>
      <w:tr w:rsidR="00C01AC1" w:rsidRPr="00C01AC1" w14:paraId="78529AD7" w14:textId="77777777" w:rsidTr="00C01AC1">
        <w:trPr>
          <w:trHeight w:val="148"/>
        </w:trPr>
        <w:tc>
          <w:tcPr>
            <w:tcW w:w="1562" w:type="dxa"/>
          </w:tcPr>
          <w:p w14:paraId="3B5E418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1.1.5</w:t>
            </w:r>
          </w:p>
        </w:tc>
        <w:tc>
          <w:tcPr>
            <w:tcW w:w="8265" w:type="dxa"/>
          </w:tcPr>
          <w:p w14:paraId="2A040C2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изученные процессы и явления, происходящие в географической оболочке</w:t>
            </w:r>
          </w:p>
        </w:tc>
      </w:tr>
      <w:tr w:rsidR="00C01AC1" w:rsidRPr="00C01AC1" w14:paraId="693969DB" w14:textId="77777777" w:rsidTr="00C01AC1">
        <w:trPr>
          <w:trHeight w:val="148"/>
        </w:trPr>
        <w:tc>
          <w:tcPr>
            <w:tcW w:w="1562" w:type="dxa"/>
          </w:tcPr>
          <w:p w14:paraId="140B1B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1.1.6</w:t>
            </w:r>
          </w:p>
        </w:tc>
        <w:tc>
          <w:tcPr>
            <w:tcW w:w="8265" w:type="dxa"/>
          </w:tcPr>
          <w:p w14:paraId="091E449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изменений в геосферах в результате деятельности человека</w:t>
            </w:r>
          </w:p>
        </w:tc>
      </w:tr>
      <w:tr w:rsidR="00C01AC1" w:rsidRPr="00C01AC1" w14:paraId="55663069" w14:textId="77777777" w:rsidTr="00C01AC1">
        <w:trPr>
          <w:trHeight w:val="148"/>
        </w:trPr>
        <w:tc>
          <w:tcPr>
            <w:tcW w:w="1562" w:type="dxa"/>
          </w:tcPr>
          <w:p w14:paraId="5A9EE81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1.1.7</w:t>
            </w:r>
          </w:p>
        </w:tc>
        <w:tc>
          <w:tcPr>
            <w:tcW w:w="8265" w:type="dxa"/>
          </w:tcPr>
          <w:p w14:paraId="1D3A01D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C01AC1" w:rsidRPr="00C01AC1" w14:paraId="4CFC61DE" w14:textId="77777777" w:rsidTr="00C01AC1">
        <w:trPr>
          <w:trHeight w:val="148"/>
        </w:trPr>
        <w:tc>
          <w:tcPr>
            <w:tcW w:w="1562" w:type="dxa"/>
          </w:tcPr>
          <w:p w14:paraId="4C5BFDA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1.1.8</w:t>
            </w:r>
          </w:p>
        </w:tc>
        <w:tc>
          <w:tcPr>
            <w:tcW w:w="8265" w:type="dxa"/>
          </w:tcPr>
          <w:p w14:paraId="001F549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C01AC1" w:rsidRPr="00C01AC1" w14:paraId="4E0B73DB" w14:textId="77777777" w:rsidTr="00C01AC1">
        <w:trPr>
          <w:trHeight w:val="148"/>
        </w:trPr>
        <w:tc>
          <w:tcPr>
            <w:tcW w:w="1562" w:type="dxa"/>
          </w:tcPr>
          <w:p w14:paraId="0943730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265" w:type="dxa"/>
          </w:tcPr>
          <w:p w14:paraId="7BA041D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"Литосфера и рельеф Земли":</w:t>
            </w:r>
          </w:p>
        </w:tc>
      </w:tr>
      <w:tr w:rsidR="00C01AC1" w:rsidRPr="00C01AC1" w14:paraId="08337517" w14:textId="77777777" w:rsidTr="00C01AC1">
        <w:trPr>
          <w:trHeight w:val="148"/>
        </w:trPr>
        <w:tc>
          <w:tcPr>
            <w:tcW w:w="1562" w:type="dxa"/>
          </w:tcPr>
          <w:p w14:paraId="286877C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1.2.1</w:t>
            </w:r>
          </w:p>
        </w:tc>
        <w:tc>
          <w:tcPr>
            <w:tcW w:w="8265" w:type="dxa"/>
          </w:tcPr>
          <w:p w14:paraId="4AC87B6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физической карте размещение крупных форм рельефа для решения учебных и (или) практико-ориентированных задач</w:t>
            </w:r>
          </w:p>
        </w:tc>
      </w:tr>
      <w:tr w:rsidR="00C01AC1" w:rsidRPr="00C01AC1" w14:paraId="7E2796B2" w14:textId="77777777" w:rsidTr="00C01AC1">
        <w:trPr>
          <w:trHeight w:val="148"/>
        </w:trPr>
        <w:tc>
          <w:tcPr>
            <w:tcW w:w="1562" w:type="dxa"/>
          </w:tcPr>
          <w:p w14:paraId="391FB6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1.2.2</w:t>
            </w:r>
          </w:p>
        </w:tc>
        <w:tc>
          <w:tcPr>
            <w:tcW w:w="8265" w:type="dxa"/>
          </w:tcPr>
          <w:p w14:paraId="109D508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называть особенности географических процессов на границах литосферных плит с учетом характера взаимодействия и типа земной коры</w:t>
            </w:r>
          </w:p>
        </w:tc>
      </w:tr>
      <w:tr w:rsidR="00C01AC1" w:rsidRPr="00C01AC1" w14:paraId="71DA47E2" w14:textId="77777777" w:rsidTr="00C01AC1">
        <w:trPr>
          <w:trHeight w:val="148"/>
        </w:trPr>
        <w:tc>
          <w:tcPr>
            <w:tcW w:w="1562" w:type="dxa"/>
          </w:tcPr>
          <w:p w14:paraId="4FCD1F5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1.2.3</w:t>
            </w:r>
          </w:p>
        </w:tc>
        <w:tc>
          <w:tcPr>
            <w:tcW w:w="8265" w:type="dxa"/>
          </w:tcPr>
          <w:p w14:paraId="0B37AC5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изменений в литосфере (рельефа) в результате деятельности человека</w:t>
            </w:r>
          </w:p>
        </w:tc>
      </w:tr>
      <w:tr w:rsidR="00C01AC1" w:rsidRPr="00C01AC1" w14:paraId="63CB242D" w14:textId="77777777" w:rsidTr="00C01AC1">
        <w:trPr>
          <w:trHeight w:val="148"/>
        </w:trPr>
        <w:tc>
          <w:tcPr>
            <w:tcW w:w="1562" w:type="dxa"/>
          </w:tcPr>
          <w:p w14:paraId="5E04AC9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265" w:type="dxa"/>
          </w:tcPr>
          <w:p w14:paraId="745E616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"Атмосфера и климаты Земли":</w:t>
            </w:r>
          </w:p>
        </w:tc>
      </w:tr>
      <w:tr w:rsidR="00C01AC1" w:rsidRPr="00C01AC1" w14:paraId="09C72541" w14:textId="77777777" w:rsidTr="00C01AC1">
        <w:trPr>
          <w:trHeight w:val="148"/>
        </w:trPr>
        <w:tc>
          <w:tcPr>
            <w:tcW w:w="1562" w:type="dxa"/>
          </w:tcPr>
          <w:p w14:paraId="0337AD1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1.3.1</w:t>
            </w:r>
          </w:p>
        </w:tc>
        <w:tc>
          <w:tcPr>
            <w:tcW w:w="8265" w:type="dxa"/>
          </w:tcPr>
          <w:p w14:paraId="09F7FD9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закономерности изменений климата в пространстве</w:t>
            </w:r>
          </w:p>
        </w:tc>
      </w:tr>
      <w:tr w:rsidR="00C01AC1" w:rsidRPr="00C01AC1" w14:paraId="086CEF88" w14:textId="77777777" w:rsidTr="00C01AC1">
        <w:trPr>
          <w:trHeight w:val="148"/>
        </w:trPr>
        <w:tc>
          <w:tcPr>
            <w:tcW w:w="1562" w:type="dxa"/>
          </w:tcPr>
          <w:p w14:paraId="37ECF1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1.3.2</w:t>
            </w:r>
          </w:p>
        </w:tc>
        <w:tc>
          <w:tcPr>
            <w:tcW w:w="8265" w:type="dxa"/>
          </w:tcPr>
          <w:p w14:paraId="180B66A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классифицировать воздушные массы Земли, типы климата по заданным показателям</w:t>
            </w:r>
          </w:p>
        </w:tc>
      </w:tr>
      <w:tr w:rsidR="00C01AC1" w:rsidRPr="00C01AC1" w14:paraId="38605220" w14:textId="77777777" w:rsidTr="00C01AC1">
        <w:trPr>
          <w:trHeight w:val="148"/>
        </w:trPr>
        <w:tc>
          <w:tcPr>
            <w:tcW w:w="1562" w:type="dxa"/>
          </w:tcPr>
          <w:p w14:paraId="562DDAF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1.3.3</w:t>
            </w:r>
          </w:p>
        </w:tc>
        <w:tc>
          <w:tcPr>
            <w:tcW w:w="8265" w:type="dxa"/>
          </w:tcPr>
          <w:p w14:paraId="3837310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образование тропических муссонов, пассатов тропических широт, западных ветров</w:t>
            </w:r>
          </w:p>
        </w:tc>
      </w:tr>
      <w:tr w:rsidR="00C01AC1" w:rsidRPr="00C01AC1" w14:paraId="350CA553" w14:textId="77777777" w:rsidTr="00C01AC1">
        <w:trPr>
          <w:trHeight w:val="148"/>
        </w:trPr>
        <w:tc>
          <w:tcPr>
            <w:tcW w:w="1562" w:type="dxa"/>
          </w:tcPr>
          <w:p w14:paraId="623B702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1.3.4</w:t>
            </w:r>
          </w:p>
        </w:tc>
        <w:tc>
          <w:tcPr>
            <w:tcW w:w="8265" w:type="dxa"/>
          </w:tcPr>
          <w:p w14:paraId="1D49D8B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C01AC1" w:rsidRPr="00C01AC1" w14:paraId="79B7E454" w14:textId="77777777" w:rsidTr="00C01AC1">
        <w:trPr>
          <w:trHeight w:val="148"/>
        </w:trPr>
        <w:tc>
          <w:tcPr>
            <w:tcW w:w="1562" w:type="dxa"/>
          </w:tcPr>
          <w:p w14:paraId="412F32C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1.3.5</w:t>
            </w:r>
          </w:p>
        </w:tc>
        <w:tc>
          <w:tcPr>
            <w:tcW w:w="8265" w:type="dxa"/>
          </w:tcPr>
          <w:p w14:paraId="4ABAC22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климат территории по климатической карте и климатограмме</w:t>
            </w:r>
          </w:p>
        </w:tc>
      </w:tr>
      <w:tr w:rsidR="00C01AC1" w:rsidRPr="00C01AC1" w14:paraId="60211A2F" w14:textId="77777777" w:rsidTr="00C01AC1">
        <w:trPr>
          <w:trHeight w:val="148"/>
        </w:trPr>
        <w:tc>
          <w:tcPr>
            <w:tcW w:w="1562" w:type="dxa"/>
          </w:tcPr>
          <w:p w14:paraId="1EBF5C4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1.3.6</w:t>
            </w:r>
          </w:p>
        </w:tc>
        <w:tc>
          <w:tcPr>
            <w:tcW w:w="8265" w:type="dxa"/>
          </w:tcPr>
          <w:p w14:paraId="2E431FA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влияние климатообразующих факторов на климатические особенности территории</w:t>
            </w:r>
          </w:p>
        </w:tc>
      </w:tr>
      <w:tr w:rsidR="00C01AC1" w:rsidRPr="00C01AC1" w14:paraId="202A1F25" w14:textId="77777777" w:rsidTr="00C01AC1">
        <w:trPr>
          <w:trHeight w:val="148"/>
        </w:trPr>
        <w:tc>
          <w:tcPr>
            <w:tcW w:w="1562" w:type="dxa"/>
          </w:tcPr>
          <w:p w14:paraId="70F66DD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1.3.7</w:t>
            </w:r>
          </w:p>
        </w:tc>
        <w:tc>
          <w:tcPr>
            <w:tcW w:w="8265" w:type="dxa"/>
          </w:tcPr>
          <w:p w14:paraId="38E0B91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C01AC1" w:rsidRPr="00C01AC1" w14:paraId="60863D02" w14:textId="77777777" w:rsidTr="00C01AC1">
        <w:trPr>
          <w:trHeight w:val="148"/>
        </w:trPr>
        <w:tc>
          <w:tcPr>
            <w:tcW w:w="1562" w:type="dxa"/>
          </w:tcPr>
          <w:p w14:paraId="0AF99C3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1.3.8</w:t>
            </w:r>
          </w:p>
        </w:tc>
        <w:tc>
          <w:tcPr>
            <w:tcW w:w="8265" w:type="dxa"/>
          </w:tcPr>
          <w:p w14:paraId="24EAD8A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изменений в атмосфере в результате деятельности человека</w:t>
            </w:r>
          </w:p>
        </w:tc>
      </w:tr>
      <w:tr w:rsidR="00C01AC1" w:rsidRPr="00C01AC1" w14:paraId="7EB18BB8" w14:textId="77777777" w:rsidTr="00C01AC1">
        <w:trPr>
          <w:trHeight w:val="148"/>
        </w:trPr>
        <w:tc>
          <w:tcPr>
            <w:tcW w:w="1562" w:type="dxa"/>
          </w:tcPr>
          <w:p w14:paraId="18DF545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w:t>
            </w:r>
          </w:p>
        </w:tc>
        <w:tc>
          <w:tcPr>
            <w:tcW w:w="8265" w:type="dxa"/>
          </w:tcPr>
          <w:p w14:paraId="4AB4371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"Мировой океан - основная часть гидросферы":</w:t>
            </w:r>
          </w:p>
        </w:tc>
      </w:tr>
      <w:tr w:rsidR="00C01AC1" w:rsidRPr="00C01AC1" w14:paraId="61A5D454" w14:textId="77777777" w:rsidTr="00C01AC1">
        <w:trPr>
          <w:trHeight w:val="148"/>
        </w:trPr>
        <w:tc>
          <w:tcPr>
            <w:tcW w:w="1562" w:type="dxa"/>
          </w:tcPr>
          <w:p w14:paraId="7C4A1E6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1.4.1</w:t>
            </w:r>
          </w:p>
        </w:tc>
        <w:tc>
          <w:tcPr>
            <w:tcW w:w="8265" w:type="dxa"/>
          </w:tcPr>
          <w:p w14:paraId="427D72B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описывать по физической карте мира, карте океанов, глобусу географическое </w:t>
            </w:r>
            <w:r w:rsidRPr="00C01AC1">
              <w:rPr>
                <w:rFonts w:ascii="Times New Roman" w:eastAsia="Times New Roman" w:hAnsi="Times New Roman" w:cs="Times New Roman"/>
              </w:rPr>
              <w:lastRenderedPageBreak/>
              <w:t>положение океанов, их частей для решения учебных и (или) практико-ориентированных задач</w:t>
            </w:r>
          </w:p>
        </w:tc>
      </w:tr>
      <w:tr w:rsidR="00C01AC1" w:rsidRPr="00C01AC1" w14:paraId="508CE9E1" w14:textId="77777777" w:rsidTr="00C01AC1">
        <w:trPr>
          <w:trHeight w:val="148"/>
        </w:trPr>
        <w:tc>
          <w:tcPr>
            <w:tcW w:w="1562" w:type="dxa"/>
          </w:tcPr>
          <w:p w14:paraId="31CF872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1.4.2</w:t>
            </w:r>
          </w:p>
        </w:tc>
        <w:tc>
          <w:tcPr>
            <w:tcW w:w="8265" w:type="dxa"/>
          </w:tcPr>
          <w:p w14:paraId="018118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океанические течения</w:t>
            </w:r>
          </w:p>
        </w:tc>
      </w:tr>
      <w:tr w:rsidR="00C01AC1" w:rsidRPr="00C01AC1" w14:paraId="02B2E6FC" w14:textId="77777777" w:rsidTr="00C01AC1">
        <w:trPr>
          <w:trHeight w:val="148"/>
        </w:trPr>
        <w:tc>
          <w:tcPr>
            <w:tcW w:w="1562" w:type="dxa"/>
          </w:tcPr>
          <w:p w14:paraId="48F53C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1.4.3</w:t>
            </w:r>
          </w:p>
        </w:tc>
        <w:tc>
          <w:tcPr>
            <w:tcW w:w="8265" w:type="dxa"/>
          </w:tcPr>
          <w:p w14:paraId="03161F1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C01AC1" w:rsidRPr="00C01AC1" w14:paraId="20FB0AA9" w14:textId="77777777" w:rsidTr="00C01AC1">
        <w:trPr>
          <w:trHeight w:val="148"/>
        </w:trPr>
        <w:tc>
          <w:tcPr>
            <w:tcW w:w="1562" w:type="dxa"/>
          </w:tcPr>
          <w:p w14:paraId="245405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1.4.4</w:t>
            </w:r>
          </w:p>
        </w:tc>
        <w:tc>
          <w:tcPr>
            <w:tcW w:w="8265" w:type="dxa"/>
          </w:tcPr>
          <w:p w14:paraId="46575F9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C01AC1" w:rsidRPr="00C01AC1" w14:paraId="3D8F7328" w14:textId="77777777" w:rsidTr="00C01AC1">
        <w:trPr>
          <w:trHeight w:val="148"/>
        </w:trPr>
        <w:tc>
          <w:tcPr>
            <w:tcW w:w="1562" w:type="dxa"/>
          </w:tcPr>
          <w:p w14:paraId="59D4B0F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1.4.5</w:t>
            </w:r>
          </w:p>
        </w:tc>
        <w:tc>
          <w:tcPr>
            <w:tcW w:w="8265" w:type="dxa"/>
          </w:tcPr>
          <w:p w14:paraId="4F95B6B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закономерности изменения в пространстве внутренних вод</w:t>
            </w:r>
          </w:p>
        </w:tc>
      </w:tr>
      <w:tr w:rsidR="00C01AC1" w:rsidRPr="00C01AC1" w14:paraId="24F6495A" w14:textId="77777777" w:rsidTr="00C01AC1">
        <w:trPr>
          <w:trHeight w:val="148"/>
        </w:trPr>
        <w:tc>
          <w:tcPr>
            <w:tcW w:w="1562" w:type="dxa"/>
          </w:tcPr>
          <w:p w14:paraId="434195D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1.4.6</w:t>
            </w:r>
          </w:p>
        </w:tc>
        <w:tc>
          <w:tcPr>
            <w:tcW w:w="8265" w:type="dxa"/>
          </w:tcPr>
          <w:p w14:paraId="461EC19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закономерности изменения в пространстве органического мира</w:t>
            </w:r>
          </w:p>
        </w:tc>
      </w:tr>
      <w:tr w:rsidR="00C01AC1" w:rsidRPr="00C01AC1" w14:paraId="58FD12D6" w14:textId="77777777" w:rsidTr="00C01AC1">
        <w:trPr>
          <w:trHeight w:val="148"/>
        </w:trPr>
        <w:tc>
          <w:tcPr>
            <w:tcW w:w="1562" w:type="dxa"/>
          </w:tcPr>
          <w:p w14:paraId="1768C6B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1.4.7</w:t>
            </w:r>
          </w:p>
        </w:tc>
        <w:tc>
          <w:tcPr>
            <w:tcW w:w="8265" w:type="dxa"/>
          </w:tcPr>
          <w:p w14:paraId="299BCC6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изменений в гидросфере в результате деятельности человека</w:t>
            </w:r>
          </w:p>
        </w:tc>
      </w:tr>
      <w:tr w:rsidR="00C01AC1" w:rsidRPr="00C01AC1" w14:paraId="6BB926EB" w14:textId="77777777" w:rsidTr="00C01AC1">
        <w:trPr>
          <w:trHeight w:val="148"/>
        </w:trPr>
        <w:tc>
          <w:tcPr>
            <w:tcW w:w="1562" w:type="dxa"/>
          </w:tcPr>
          <w:p w14:paraId="7FC874E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265" w:type="dxa"/>
          </w:tcPr>
          <w:p w14:paraId="4839C7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"Человечество на Земле"</w:t>
            </w:r>
          </w:p>
        </w:tc>
      </w:tr>
      <w:tr w:rsidR="00C01AC1" w:rsidRPr="00C01AC1" w14:paraId="184431FE" w14:textId="77777777" w:rsidTr="00C01AC1">
        <w:trPr>
          <w:trHeight w:val="148"/>
        </w:trPr>
        <w:tc>
          <w:tcPr>
            <w:tcW w:w="1562" w:type="dxa"/>
          </w:tcPr>
          <w:p w14:paraId="3916FD8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265" w:type="dxa"/>
          </w:tcPr>
          <w:p w14:paraId="420A17E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"Численность населения":</w:t>
            </w:r>
          </w:p>
        </w:tc>
      </w:tr>
      <w:tr w:rsidR="00C01AC1" w:rsidRPr="00C01AC1" w14:paraId="79F01B1A" w14:textId="77777777" w:rsidTr="00C01AC1">
        <w:trPr>
          <w:trHeight w:val="148"/>
        </w:trPr>
        <w:tc>
          <w:tcPr>
            <w:tcW w:w="1562" w:type="dxa"/>
          </w:tcPr>
          <w:p w14:paraId="0B3EA9C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2.1.1</w:t>
            </w:r>
          </w:p>
        </w:tc>
        <w:tc>
          <w:tcPr>
            <w:tcW w:w="8265" w:type="dxa"/>
          </w:tcPr>
          <w:p w14:paraId="7E03FC3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характеризовать этапы освоения и заселения отдельных территорий Земли человеком</w:t>
            </w:r>
          </w:p>
        </w:tc>
      </w:tr>
      <w:tr w:rsidR="00C01AC1" w:rsidRPr="00C01AC1" w14:paraId="3EC98B44" w14:textId="77777777" w:rsidTr="00C01AC1">
        <w:trPr>
          <w:trHeight w:val="148"/>
        </w:trPr>
        <w:tc>
          <w:tcPr>
            <w:tcW w:w="1562" w:type="dxa"/>
          </w:tcPr>
          <w:p w14:paraId="0B4CB32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2.1.2</w:t>
            </w:r>
          </w:p>
        </w:tc>
        <w:tc>
          <w:tcPr>
            <w:tcW w:w="8265" w:type="dxa"/>
          </w:tcPr>
          <w:p w14:paraId="188198A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и сравнивать численность населения крупных стран мира</w:t>
            </w:r>
          </w:p>
        </w:tc>
      </w:tr>
      <w:tr w:rsidR="00C01AC1" w:rsidRPr="00C01AC1" w14:paraId="7580B7EC" w14:textId="77777777" w:rsidTr="00C01AC1">
        <w:trPr>
          <w:trHeight w:val="148"/>
        </w:trPr>
        <w:tc>
          <w:tcPr>
            <w:tcW w:w="1562" w:type="dxa"/>
          </w:tcPr>
          <w:p w14:paraId="54F098A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2.1.3</w:t>
            </w:r>
          </w:p>
        </w:tc>
        <w:tc>
          <w:tcPr>
            <w:tcW w:w="8265" w:type="dxa"/>
          </w:tcPr>
          <w:p w14:paraId="2D1E110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плотность населения различных территорий</w:t>
            </w:r>
          </w:p>
        </w:tc>
      </w:tr>
      <w:tr w:rsidR="00C01AC1" w:rsidRPr="00C01AC1" w14:paraId="0D3DE989" w14:textId="77777777" w:rsidTr="00C01AC1">
        <w:trPr>
          <w:trHeight w:val="148"/>
        </w:trPr>
        <w:tc>
          <w:tcPr>
            <w:tcW w:w="1562" w:type="dxa"/>
          </w:tcPr>
          <w:p w14:paraId="661CCC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2.1.4</w:t>
            </w:r>
          </w:p>
        </w:tc>
        <w:tc>
          <w:tcPr>
            <w:tcW w:w="8265" w:type="dxa"/>
          </w:tcPr>
          <w:p w14:paraId="79D576D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понятие "плотность населения" для решения учебных и (или) практико-ориентированных задач</w:t>
            </w:r>
          </w:p>
        </w:tc>
      </w:tr>
      <w:tr w:rsidR="00C01AC1" w:rsidRPr="00C01AC1" w14:paraId="16CD6287" w14:textId="77777777" w:rsidTr="00C01AC1">
        <w:trPr>
          <w:trHeight w:val="148"/>
        </w:trPr>
        <w:tc>
          <w:tcPr>
            <w:tcW w:w="1562" w:type="dxa"/>
          </w:tcPr>
          <w:p w14:paraId="1B34D9F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2.1.5</w:t>
            </w:r>
          </w:p>
        </w:tc>
        <w:tc>
          <w:tcPr>
            <w:tcW w:w="8265" w:type="dxa"/>
          </w:tcPr>
          <w:p w14:paraId="559A2D6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городские и сельские поселения</w:t>
            </w:r>
          </w:p>
        </w:tc>
      </w:tr>
      <w:tr w:rsidR="00C01AC1" w:rsidRPr="00C01AC1" w14:paraId="0A41DF31" w14:textId="77777777" w:rsidTr="00C01AC1">
        <w:trPr>
          <w:trHeight w:val="148"/>
        </w:trPr>
        <w:tc>
          <w:tcPr>
            <w:tcW w:w="1562" w:type="dxa"/>
          </w:tcPr>
          <w:p w14:paraId="604983C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2.1.6</w:t>
            </w:r>
          </w:p>
        </w:tc>
        <w:tc>
          <w:tcPr>
            <w:tcW w:w="8265" w:type="dxa"/>
          </w:tcPr>
          <w:p w14:paraId="7F52102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крупнейших городов мира</w:t>
            </w:r>
          </w:p>
        </w:tc>
      </w:tr>
      <w:tr w:rsidR="00C01AC1" w:rsidRPr="00C01AC1" w14:paraId="1C7960D0" w14:textId="77777777" w:rsidTr="00C01AC1">
        <w:trPr>
          <w:trHeight w:val="148"/>
        </w:trPr>
        <w:tc>
          <w:tcPr>
            <w:tcW w:w="1562" w:type="dxa"/>
          </w:tcPr>
          <w:p w14:paraId="1C1C119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2.1.7</w:t>
            </w:r>
          </w:p>
        </w:tc>
        <w:tc>
          <w:tcPr>
            <w:tcW w:w="8265" w:type="dxa"/>
          </w:tcPr>
          <w:p w14:paraId="7BDB05C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tc>
      </w:tr>
      <w:tr w:rsidR="00C01AC1" w:rsidRPr="00C01AC1" w14:paraId="18ED3A83" w14:textId="77777777" w:rsidTr="00C01AC1">
        <w:trPr>
          <w:trHeight w:val="148"/>
        </w:trPr>
        <w:tc>
          <w:tcPr>
            <w:tcW w:w="1562" w:type="dxa"/>
          </w:tcPr>
          <w:p w14:paraId="7783C3F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w:t>
            </w:r>
          </w:p>
        </w:tc>
        <w:tc>
          <w:tcPr>
            <w:tcW w:w="8265" w:type="dxa"/>
          </w:tcPr>
          <w:p w14:paraId="15026BC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"Страны и народы мира":</w:t>
            </w:r>
          </w:p>
        </w:tc>
      </w:tr>
      <w:tr w:rsidR="00C01AC1" w:rsidRPr="00C01AC1" w14:paraId="4FC86916" w14:textId="77777777" w:rsidTr="00C01AC1">
        <w:trPr>
          <w:trHeight w:val="148"/>
        </w:trPr>
        <w:tc>
          <w:tcPr>
            <w:tcW w:w="1562" w:type="dxa"/>
          </w:tcPr>
          <w:p w14:paraId="5FEA74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2.2.1</w:t>
            </w:r>
          </w:p>
        </w:tc>
        <w:tc>
          <w:tcPr>
            <w:tcW w:w="8265" w:type="dxa"/>
          </w:tcPr>
          <w:p w14:paraId="4077D23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мировых и национальных религий</w:t>
            </w:r>
          </w:p>
        </w:tc>
      </w:tr>
      <w:tr w:rsidR="00C01AC1" w:rsidRPr="00C01AC1" w14:paraId="2983985F" w14:textId="77777777" w:rsidTr="00C01AC1">
        <w:trPr>
          <w:trHeight w:val="148"/>
        </w:trPr>
        <w:tc>
          <w:tcPr>
            <w:tcW w:w="1562" w:type="dxa"/>
          </w:tcPr>
          <w:p w14:paraId="56745A6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2.2.2</w:t>
            </w:r>
          </w:p>
        </w:tc>
        <w:tc>
          <w:tcPr>
            <w:tcW w:w="8265" w:type="dxa"/>
          </w:tcPr>
          <w:p w14:paraId="48BD842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проводить языковую классификацию народов мира</w:t>
            </w:r>
          </w:p>
        </w:tc>
      </w:tr>
      <w:tr w:rsidR="00C01AC1" w:rsidRPr="00C01AC1" w14:paraId="12D604BD" w14:textId="77777777" w:rsidTr="00C01AC1">
        <w:trPr>
          <w:trHeight w:val="148"/>
        </w:trPr>
        <w:tc>
          <w:tcPr>
            <w:tcW w:w="1562" w:type="dxa"/>
          </w:tcPr>
          <w:p w14:paraId="387943F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2.2.3</w:t>
            </w:r>
          </w:p>
        </w:tc>
        <w:tc>
          <w:tcPr>
            <w:tcW w:w="8265" w:type="dxa"/>
          </w:tcPr>
          <w:p w14:paraId="1F30165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основные виды хозяйственной деятельности людей на различных территориях</w:t>
            </w:r>
          </w:p>
        </w:tc>
      </w:tr>
      <w:tr w:rsidR="00C01AC1" w:rsidRPr="00C01AC1" w14:paraId="06D94255" w14:textId="77777777" w:rsidTr="00C01AC1">
        <w:trPr>
          <w:trHeight w:val="148"/>
        </w:trPr>
        <w:tc>
          <w:tcPr>
            <w:tcW w:w="1562" w:type="dxa"/>
          </w:tcPr>
          <w:p w14:paraId="378087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2.2.4</w:t>
            </w:r>
          </w:p>
        </w:tc>
        <w:tc>
          <w:tcPr>
            <w:tcW w:w="8265" w:type="dxa"/>
          </w:tcPr>
          <w:p w14:paraId="58CE8BE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карте положение и взаиморасположение отдельных стран</w:t>
            </w:r>
          </w:p>
        </w:tc>
      </w:tr>
      <w:tr w:rsidR="00C01AC1" w:rsidRPr="00C01AC1" w14:paraId="354A3521" w14:textId="77777777" w:rsidTr="00C01AC1">
        <w:trPr>
          <w:trHeight w:val="148"/>
        </w:trPr>
        <w:tc>
          <w:tcPr>
            <w:tcW w:w="1562" w:type="dxa"/>
          </w:tcPr>
          <w:p w14:paraId="57D2799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2.2.5</w:t>
            </w:r>
          </w:p>
        </w:tc>
        <w:tc>
          <w:tcPr>
            <w:tcW w:w="8265" w:type="dxa"/>
          </w:tcPr>
          <w:p w14:paraId="408E7C7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природы, населения и хозяйственной деятельности отдельных стран</w:t>
            </w:r>
          </w:p>
        </w:tc>
      </w:tr>
      <w:tr w:rsidR="00C01AC1" w:rsidRPr="00C01AC1" w14:paraId="7F344D68" w14:textId="77777777" w:rsidTr="00C01AC1">
        <w:trPr>
          <w:trHeight w:val="148"/>
        </w:trPr>
        <w:tc>
          <w:tcPr>
            <w:tcW w:w="1562" w:type="dxa"/>
          </w:tcPr>
          <w:p w14:paraId="7AE5008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2.2.6</w:t>
            </w:r>
          </w:p>
        </w:tc>
        <w:tc>
          <w:tcPr>
            <w:tcW w:w="8265" w:type="dxa"/>
          </w:tcPr>
          <w:p w14:paraId="3E5287E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определять страны по их существенным признакам</w:t>
            </w:r>
          </w:p>
        </w:tc>
      </w:tr>
      <w:tr w:rsidR="00C01AC1" w:rsidRPr="00C01AC1" w14:paraId="0A0808C4" w14:textId="77777777" w:rsidTr="00C01AC1">
        <w:trPr>
          <w:trHeight w:val="148"/>
        </w:trPr>
        <w:tc>
          <w:tcPr>
            <w:tcW w:w="1562" w:type="dxa"/>
          </w:tcPr>
          <w:p w14:paraId="148A7A3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2.2.7</w:t>
            </w:r>
          </w:p>
        </w:tc>
        <w:tc>
          <w:tcPr>
            <w:tcW w:w="8265" w:type="dxa"/>
          </w:tcPr>
          <w:p w14:paraId="1F7FEF3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C01AC1" w:rsidRPr="00C01AC1" w14:paraId="0486ADF6" w14:textId="77777777" w:rsidTr="00C01AC1">
        <w:trPr>
          <w:trHeight w:val="148"/>
        </w:trPr>
        <w:tc>
          <w:tcPr>
            <w:tcW w:w="1562" w:type="dxa"/>
          </w:tcPr>
          <w:p w14:paraId="7144F22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2.2.8</w:t>
            </w:r>
          </w:p>
        </w:tc>
        <w:tc>
          <w:tcPr>
            <w:tcW w:w="8265" w:type="dxa"/>
          </w:tcPr>
          <w:p w14:paraId="7D0A05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sidRPr="00C01AC1">
              <w:rPr>
                <w:rFonts w:ascii="Times New Roman" w:eastAsia="Times New Roman" w:hAnsi="Times New Roman" w:cs="Times New Roman"/>
              </w:rPr>
              <w:lastRenderedPageBreak/>
              <w:t>территорий</w:t>
            </w:r>
          </w:p>
        </w:tc>
      </w:tr>
      <w:tr w:rsidR="00C01AC1" w:rsidRPr="00C01AC1" w14:paraId="23506EA6" w14:textId="77777777" w:rsidTr="00C01AC1">
        <w:trPr>
          <w:trHeight w:val="148"/>
        </w:trPr>
        <w:tc>
          <w:tcPr>
            <w:tcW w:w="1562" w:type="dxa"/>
          </w:tcPr>
          <w:p w14:paraId="3DCC59F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2.2.9</w:t>
            </w:r>
          </w:p>
        </w:tc>
        <w:tc>
          <w:tcPr>
            <w:tcW w:w="8265" w:type="dxa"/>
          </w:tcPr>
          <w:p w14:paraId="63A3F08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C01AC1" w:rsidRPr="00C01AC1" w14:paraId="057529D0" w14:textId="77777777" w:rsidTr="00C01AC1">
        <w:trPr>
          <w:trHeight w:val="148"/>
        </w:trPr>
        <w:tc>
          <w:tcPr>
            <w:tcW w:w="1562" w:type="dxa"/>
          </w:tcPr>
          <w:p w14:paraId="5FB1A1D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265" w:type="dxa"/>
          </w:tcPr>
          <w:p w14:paraId="3C9A45D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"Материки и страны"</w:t>
            </w:r>
          </w:p>
        </w:tc>
      </w:tr>
      <w:tr w:rsidR="00C01AC1" w:rsidRPr="00C01AC1" w14:paraId="0C114822" w14:textId="77777777" w:rsidTr="00C01AC1">
        <w:trPr>
          <w:trHeight w:val="148"/>
        </w:trPr>
        <w:tc>
          <w:tcPr>
            <w:tcW w:w="1562" w:type="dxa"/>
          </w:tcPr>
          <w:p w14:paraId="7AD1BD9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265" w:type="dxa"/>
          </w:tcPr>
          <w:p w14:paraId="5B63506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"Южные материки":</w:t>
            </w:r>
          </w:p>
        </w:tc>
      </w:tr>
      <w:tr w:rsidR="00C01AC1" w:rsidRPr="00C01AC1" w14:paraId="13F75050" w14:textId="77777777" w:rsidTr="00C01AC1">
        <w:trPr>
          <w:trHeight w:val="148"/>
        </w:trPr>
        <w:tc>
          <w:tcPr>
            <w:tcW w:w="1562" w:type="dxa"/>
          </w:tcPr>
          <w:p w14:paraId="0E08EE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3.1.1</w:t>
            </w:r>
          </w:p>
        </w:tc>
        <w:tc>
          <w:tcPr>
            <w:tcW w:w="8265" w:type="dxa"/>
          </w:tcPr>
          <w:p w14:paraId="07AD072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C01AC1" w:rsidRPr="00C01AC1" w14:paraId="57A44C19" w14:textId="77777777" w:rsidTr="00C01AC1">
        <w:trPr>
          <w:trHeight w:val="148"/>
        </w:trPr>
        <w:tc>
          <w:tcPr>
            <w:tcW w:w="1562" w:type="dxa"/>
          </w:tcPr>
          <w:p w14:paraId="11D0BFF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3.1.2</w:t>
            </w:r>
          </w:p>
        </w:tc>
        <w:tc>
          <w:tcPr>
            <w:tcW w:w="8265" w:type="dxa"/>
          </w:tcPr>
          <w:p w14:paraId="106040D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C01AC1" w:rsidRPr="00C01AC1" w14:paraId="4D9D7583" w14:textId="77777777" w:rsidTr="00C01AC1">
        <w:trPr>
          <w:trHeight w:val="148"/>
        </w:trPr>
        <w:tc>
          <w:tcPr>
            <w:tcW w:w="1562" w:type="dxa"/>
          </w:tcPr>
          <w:p w14:paraId="55084CA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3.1.3</w:t>
            </w:r>
          </w:p>
        </w:tc>
        <w:tc>
          <w:tcPr>
            <w:tcW w:w="8265" w:type="dxa"/>
          </w:tcPr>
          <w:p w14:paraId="3A724A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tc>
      </w:tr>
      <w:tr w:rsidR="00C01AC1" w:rsidRPr="00C01AC1" w14:paraId="27DB1CD5" w14:textId="77777777" w:rsidTr="00C01AC1">
        <w:trPr>
          <w:trHeight w:val="148"/>
        </w:trPr>
        <w:tc>
          <w:tcPr>
            <w:tcW w:w="1562" w:type="dxa"/>
          </w:tcPr>
          <w:p w14:paraId="2CB1F47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3.1.4</w:t>
            </w:r>
          </w:p>
        </w:tc>
        <w:tc>
          <w:tcPr>
            <w:tcW w:w="8265" w:type="dxa"/>
          </w:tcPr>
          <w:p w14:paraId="41FD275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C01AC1" w:rsidRPr="00C01AC1" w14:paraId="79EFBAC1" w14:textId="77777777" w:rsidTr="00C01AC1">
        <w:trPr>
          <w:trHeight w:val="148"/>
        </w:trPr>
        <w:tc>
          <w:tcPr>
            <w:tcW w:w="1562" w:type="dxa"/>
          </w:tcPr>
          <w:p w14:paraId="1BEDE44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3.1.5</w:t>
            </w:r>
          </w:p>
        </w:tc>
        <w:tc>
          <w:tcPr>
            <w:tcW w:w="8265" w:type="dxa"/>
          </w:tcPr>
          <w:p w14:paraId="105A796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особенности природы, населения и хозяйства отдельных территорий</w:t>
            </w:r>
          </w:p>
        </w:tc>
      </w:tr>
      <w:tr w:rsidR="00C01AC1" w:rsidRPr="00C01AC1" w14:paraId="34C10EFB" w14:textId="77777777" w:rsidTr="00C01AC1">
        <w:trPr>
          <w:trHeight w:val="148"/>
        </w:trPr>
        <w:tc>
          <w:tcPr>
            <w:tcW w:w="1562" w:type="dxa"/>
          </w:tcPr>
          <w:p w14:paraId="7CDC7E9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3.1.6</w:t>
            </w:r>
          </w:p>
        </w:tc>
        <w:tc>
          <w:tcPr>
            <w:tcW w:w="8265" w:type="dxa"/>
          </w:tcPr>
          <w:p w14:paraId="31F23A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C01AC1" w:rsidRPr="00C01AC1" w14:paraId="79D49543" w14:textId="77777777" w:rsidTr="00C01AC1">
        <w:trPr>
          <w:trHeight w:val="148"/>
        </w:trPr>
        <w:tc>
          <w:tcPr>
            <w:tcW w:w="1562" w:type="dxa"/>
          </w:tcPr>
          <w:p w14:paraId="6D6885C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3.1.7</w:t>
            </w:r>
          </w:p>
        </w:tc>
        <w:tc>
          <w:tcPr>
            <w:tcW w:w="8265" w:type="dxa"/>
          </w:tcPr>
          <w:p w14:paraId="5DE01D6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C01AC1" w:rsidRPr="00C01AC1" w14:paraId="6357E1E9" w14:textId="77777777" w:rsidTr="00C01AC1">
        <w:trPr>
          <w:trHeight w:val="148"/>
        </w:trPr>
        <w:tc>
          <w:tcPr>
            <w:tcW w:w="1562" w:type="dxa"/>
          </w:tcPr>
          <w:p w14:paraId="6B6F28E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3.1.8</w:t>
            </w:r>
          </w:p>
        </w:tc>
        <w:tc>
          <w:tcPr>
            <w:tcW w:w="8265" w:type="dxa"/>
          </w:tcPr>
          <w:p w14:paraId="2281A9B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C01AC1" w:rsidRPr="00C01AC1" w14:paraId="780C832A" w14:textId="77777777" w:rsidTr="00C01AC1">
        <w:trPr>
          <w:trHeight w:val="148"/>
        </w:trPr>
        <w:tc>
          <w:tcPr>
            <w:tcW w:w="1562" w:type="dxa"/>
          </w:tcPr>
          <w:p w14:paraId="3D82961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w:t>
            </w:r>
          </w:p>
        </w:tc>
        <w:tc>
          <w:tcPr>
            <w:tcW w:w="8265" w:type="dxa"/>
          </w:tcPr>
          <w:p w14:paraId="55C4C02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"Северные материки":</w:t>
            </w:r>
          </w:p>
        </w:tc>
      </w:tr>
      <w:tr w:rsidR="00C01AC1" w:rsidRPr="00C01AC1" w14:paraId="6A69A3F1" w14:textId="77777777" w:rsidTr="00C01AC1">
        <w:trPr>
          <w:trHeight w:val="148"/>
        </w:trPr>
        <w:tc>
          <w:tcPr>
            <w:tcW w:w="1562" w:type="dxa"/>
          </w:tcPr>
          <w:p w14:paraId="1310CAC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3.2.1</w:t>
            </w:r>
          </w:p>
        </w:tc>
        <w:tc>
          <w:tcPr>
            <w:tcW w:w="8265" w:type="dxa"/>
          </w:tcPr>
          <w:p w14:paraId="064043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C01AC1" w:rsidRPr="00C01AC1" w14:paraId="74E6852D" w14:textId="77777777" w:rsidTr="00C01AC1">
        <w:trPr>
          <w:trHeight w:val="148"/>
        </w:trPr>
        <w:tc>
          <w:tcPr>
            <w:tcW w:w="1562" w:type="dxa"/>
          </w:tcPr>
          <w:p w14:paraId="71C341B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3.2.2</w:t>
            </w:r>
          </w:p>
        </w:tc>
        <w:tc>
          <w:tcPr>
            <w:tcW w:w="8265" w:type="dxa"/>
          </w:tcPr>
          <w:p w14:paraId="6ABD22A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C01AC1" w:rsidRPr="00C01AC1" w14:paraId="682C852F" w14:textId="77777777" w:rsidTr="00C01AC1">
        <w:trPr>
          <w:trHeight w:val="148"/>
        </w:trPr>
        <w:tc>
          <w:tcPr>
            <w:tcW w:w="1562" w:type="dxa"/>
          </w:tcPr>
          <w:p w14:paraId="4A9017D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3.2.3</w:t>
            </w:r>
          </w:p>
        </w:tc>
        <w:tc>
          <w:tcPr>
            <w:tcW w:w="8265" w:type="dxa"/>
          </w:tcPr>
          <w:p w14:paraId="14F077B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tc>
      </w:tr>
      <w:tr w:rsidR="00C01AC1" w:rsidRPr="00C01AC1" w14:paraId="009497E6" w14:textId="77777777" w:rsidTr="00C01AC1">
        <w:trPr>
          <w:trHeight w:val="148"/>
        </w:trPr>
        <w:tc>
          <w:tcPr>
            <w:tcW w:w="1562" w:type="dxa"/>
          </w:tcPr>
          <w:p w14:paraId="0EFE4BA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3.2.4</w:t>
            </w:r>
          </w:p>
        </w:tc>
        <w:tc>
          <w:tcPr>
            <w:tcW w:w="8265" w:type="dxa"/>
          </w:tcPr>
          <w:p w14:paraId="4CA8BE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C01AC1" w:rsidRPr="00C01AC1" w14:paraId="012F8CF9" w14:textId="77777777" w:rsidTr="00C01AC1">
        <w:trPr>
          <w:trHeight w:val="148"/>
        </w:trPr>
        <w:tc>
          <w:tcPr>
            <w:tcW w:w="1562" w:type="dxa"/>
          </w:tcPr>
          <w:p w14:paraId="5F93F3F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3.2.5</w:t>
            </w:r>
          </w:p>
        </w:tc>
        <w:tc>
          <w:tcPr>
            <w:tcW w:w="8265" w:type="dxa"/>
          </w:tcPr>
          <w:p w14:paraId="4A0371B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особенности природы, населения и хозяйства отдельных территорий</w:t>
            </w:r>
          </w:p>
        </w:tc>
      </w:tr>
      <w:tr w:rsidR="00C01AC1" w:rsidRPr="00C01AC1" w14:paraId="7F9A687B" w14:textId="77777777" w:rsidTr="00C01AC1">
        <w:trPr>
          <w:trHeight w:val="148"/>
        </w:trPr>
        <w:tc>
          <w:tcPr>
            <w:tcW w:w="1562" w:type="dxa"/>
          </w:tcPr>
          <w:p w14:paraId="183FE51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3.2.6</w:t>
            </w:r>
          </w:p>
        </w:tc>
        <w:tc>
          <w:tcPr>
            <w:tcW w:w="8265" w:type="dxa"/>
          </w:tcPr>
          <w:p w14:paraId="6644FC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выбирать источники географической информации (картографические, </w:t>
            </w:r>
            <w:r w:rsidRPr="00C01AC1">
              <w:rPr>
                <w:rFonts w:ascii="Times New Roman" w:eastAsia="Times New Roman" w:hAnsi="Times New Roman" w:cs="Times New Roman"/>
              </w:rPr>
              <w:lastRenderedPageBreak/>
              <w:t>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C01AC1" w:rsidRPr="00C01AC1" w14:paraId="2312B3FE" w14:textId="77777777" w:rsidTr="00C01AC1">
        <w:trPr>
          <w:trHeight w:val="148"/>
        </w:trPr>
        <w:tc>
          <w:tcPr>
            <w:tcW w:w="1562" w:type="dxa"/>
          </w:tcPr>
          <w:p w14:paraId="61A72D5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3.2.7</w:t>
            </w:r>
          </w:p>
        </w:tc>
        <w:tc>
          <w:tcPr>
            <w:tcW w:w="8265" w:type="dxa"/>
          </w:tcPr>
          <w:p w14:paraId="6584648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C01AC1" w:rsidRPr="00C01AC1" w14:paraId="1807480B" w14:textId="77777777" w:rsidTr="00C01AC1">
        <w:trPr>
          <w:trHeight w:val="1047"/>
        </w:trPr>
        <w:tc>
          <w:tcPr>
            <w:tcW w:w="1562" w:type="dxa"/>
          </w:tcPr>
          <w:p w14:paraId="1F8FDC4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3.2.8</w:t>
            </w:r>
          </w:p>
        </w:tc>
        <w:tc>
          <w:tcPr>
            <w:tcW w:w="8265" w:type="dxa"/>
          </w:tcPr>
          <w:p w14:paraId="6D029B2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C01AC1" w:rsidRPr="00C01AC1" w14:paraId="589F3AC0" w14:textId="77777777" w:rsidTr="00C01AC1">
        <w:trPr>
          <w:trHeight w:val="266"/>
        </w:trPr>
        <w:tc>
          <w:tcPr>
            <w:tcW w:w="1562" w:type="dxa"/>
          </w:tcPr>
          <w:p w14:paraId="6A6380D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w:t>
            </w:r>
          </w:p>
        </w:tc>
        <w:tc>
          <w:tcPr>
            <w:tcW w:w="8265" w:type="dxa"/>
          </w:tcPr>
          <w:p w14:paraId="0653D1A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"Взаимодействие природы и общества":</w:t>
            </w:r>
          </w:p>
        </w:tc>
      </w:tr>
      <w:tr w:rsidR="00C01AC1" w:rsidRPr="00C01AC1" w14:paraId="649B96D8" w14:textId="77777777" w:rsidTr="00C01AC1">
        <w:trPr>
          <w:trHeight w:val="532"/>
        </w:trPr>
        <w:tc>
          <w:tcPr>
            <w:tcW w:w="1562" w:type="dxa"/>
          </w:tcPr>
          <w:p w14:paraId="6F9DC95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3.3.1</w:t>
            </w:r>
          </w:p>
        </w:tc>
        <w:tc>
          <w:tcPr>
            <w:tcW w:w="8265" w:type="dxa"/>
          </w:tcPr>
          <w:p w14:paraId="1341F68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влияния закономерностей географической оболочки на жизнь и деятельность людей</w:t>
            </w:r>
          </w:p>
        </w:tc>
      </w:tr>
      <w:tr w:rsidR="00C01AC1" w:rsidRPr="00C01AC1" w14:paraId="36536B58" w14:textId="77777777" w:rsidTr="00C01AC1">
        <w:trPr>
          <w:trHeight w:val="516"/>
        </w:trPr>
        <w:tc>
          <w:tcPr>
            <w:tcW w:w="1562" w:type="dxa"/>
          </w:tcPr>
          <w:p w14:paraId="3FF6DBB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3.3.2</w:t>
            </w:r>
          </w:p>
        </w:tc>
        <w:tc>
          <w:tcPr>
            <w:tcW w:w="8265" w:type="dxa"/>
          </w:tcPr>
          <w:p w14:paraId="7C5725D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взаимодействия природы и общества в пределах отдельных территорий</w:t>
            </w:r>
          </w:p>
        </w:tc>
      </w:tr>
      <w:tr w:rsidR="00C01AC1" w:rsidRPr="00C01AC1" w14:paraId="5AAB2A74" w14:textId="77777777" w:rsidTr="00C01AC1">
        <w:trPr>
          <w:trHeight w:val="1047"/>
        </w:trPr>
        <w:tc>
          <w:tcPr>
            <w:tcW w:w="1562" w:type="dxa"/>
          </w:tcPr>
          <w:p w14:paraId="3949D85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3.3.3</w:t>
            </w:r>
          </w:p>
        </w:tc>
        <w:tc>
          <w:tcPr>
            <w:tcW w:w="8265" w:type="dxa"/>
          </w:tcPr>
          <w:p w14:paraId="60FCBB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C01AC1" w:rsidRPr="00C01AC1" w14:paraId="4191014D" w14:textId="77777777" w:rsidTr="00C01AC1">
        <w:trPr>
          <w:trHeight w:val="798"/>
        </w:trPr>
        <w:tc>
          <w:tcPr>
            <w:tcW w:w="1562" w:type="dxa"/>
          </w:tcPr>
          <w:p w14:paraId="7388930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3.3.4</w:t>
            </w:r>
          </w:p>
        </w:tc>
        <w:tc>
          <w:tcPr>
            <w:tcW w:w="8265" w:type="dxa"/>
          </w:tcPr>
          <w:p w14:paraId="597D938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72EBB259" w14:textId="77777777" w:rsidR="00C01AC1" w:rsidRPr="00C01AC1" w:rsidRDefault="00C01AC1" w:rsidP="00C01AC1">
      <w:pPr>
        <w:spacing w:after="0" w:line="240" w:lineRule="auto"/>
        <w:rPr>
          <w:rFonts w:ascii="Times New Roman" w:eastAsia="Times New Roman" w:hAnsi="Times New Roman" w:cs="Times New Roman"/>
        </w:rPr>
      </w:pPr>
    </w:p>
    <w:p w14:paraId="5725F6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Таблица 21.5</w:t>
      </w:r>
    </w:p>
    <w:p w14:paraId="6662AB5C" w14:textId="77777777" w:rsidR="00C01AC1" w:rsidRPr="00C01AC1" w:rsidRDefault="00C01AC1" w:rsidP="00C01AC1">
      <w:pPr>
        <w:spacing w:after="0" w:line="240" w:lineRule="auto"/>
        <w:rPr>
          <w:rFonts w:ascii="Times New Roman" w:eastAsia="Times New Roman" w:hAnsi="Times New Roman" w:cs="Times New Roman"/>
        </w:rPr>
      </w:pPr>
    </w:p>
    <w:p w14:paraId="7254E86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элементы содержания (7 класс)</w:t>
      </w:r>
    </w:p>
    <w:p w14:paraId="3E64742F"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44"/>
        <w:gridCol w:w="9028"/>
      </w:tblGrid>
      <w:tr w:rsidR="00C01AC1" w:rsidRPr="00C01AC1" w14:paraId="5FA27D1B" w14:textId="77777777" w:rsidTr="00C01AC1">
        <w:trPr>
          <w:trHeight w:val="145"/>
        </w:trPr>
        <w:tc>
          <w:tcPr>
            <w:tcW w:w="944" w:type="dxa"/>
          </w:tcPr>
          <w:p w14:paraId="2ECA14E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w:t>
            </w:r>
          </w:p>
        </w:tc>
        <w:tc>
          <w:tcPr>
            <w:tcW w:w="9028" w:type="dxa"/>
          </w:tcPr>
          <w:p w14:paraId="1990B5F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Проверяемый элемент содержания</w:t>
            </w:r>
          </w:p>
        </w:tc>
      </w:tr>
      <w:tr w:rsidR="00C01AC1" w:rsidRPr="00C01AC1" w14:paraId="45E7DEBE" w14:textId="77777777" w:rsidTr="00C01AC1">
        <w:trPr>
          <w:trHeight w:val="145"/>
        </w:trPr>
        <w:tc>
          <w:tcPr>
            <w:tcW w:w="944" w:type="dxa"/>
          </w:tcPr>
          <w:p w14:paraId="77A6589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9028" w:type="dxa"/>
          </w:tcPr>
          <w:p w14:paraId="43A256C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Географическая оболочка Земли</w:t>
            </w:r>
          </w:p>
        </w:tc>
      </w:tr>
      <w:tr w:rsidR="00C01AC1" w:rsidRPr="00C01AC1" w14:paraId="7F55BF84" w14:textId="77777777" w:rsidTr="00C01AC1">
        <w:trPr>
          <w:trHeight w:val="145"/>
        </w:trPr>
        <w:tc>
          <w:tcPr>
            <w:tcW w:w="944" w:type="dxa"/>
          </w:tcPr>
          <w:p w14:paraId="6B58FFA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9028" w:type="dxa"/>
          </w:tcPr>
          <w:p w14:paraId="50559C3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Географическая оболочка: особенности строения и свойства: целостность, зональность, ритмичность, их географические следствия</w:t>
            </w:r>
          </w:p>
        </w:tc>
      </w:tr>
      <w:tr w:rsidR="00C01AC1" w:rsidRPr="00C01AC1" w14:paraId="1858BE4B" w14:textId="77777777" w:rsidTr="00C01AC1">
        <w:trPr>
          <w:trHeight w:val="145"/>
        </w:trPr>
        <w:tc>
          <w:tcPr>
            <w:tcW w:w="944" w:type="dxa"/>
          </w:tcPr>
          <w:p w14:paraId="17A1223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9028" w:type="dxa"/>
          </w:tcPr>
          <w:p w14:paraId="1BAB5E9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C01AC1" w:rsidRPr="00C01AC1" w14:paraId="6EE92F2B" w14:textId="77777777" w:rsidTr="00C01AC1">
        <w:trPr>
          <w:trHeight w:val="145"/>
        </w:trPr>
        <w:tc>
          <w:tcPr>
            <w:tcW w:w="944" w:type="dxa"/>
          </w:tcPr>
          <w:p w14:paraId="1F890B4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9028" w:type="dxa"/>
          </w:tcPr>
          <w:p w14:paraId="6781857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Главные закономерности природы Земли</w:t>
            </w:r>
          </w:p>
        </w:tc>
      </w:tr>
      <w:tr w:rsidR="00C01AC1" w:rsidRPr="00C01AC1" w14:paraId="4C8F9662" w14:textId="77777777" w:rsidTr="00C01AC1">
        <w:trPr>
          <w:trHeight w:val="145"/>
        </w:trPr>
        <w:tc>
          <w:tcPr>
            <w:tcW w:w="944" w:type="dxa"/>
          </w:tcPr>
          <w:p w14:paraId="02C36CC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9028" w:type="dxa"/>
          </w:tcPr>
          <w:p w14:paraId="1E30ADF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C01AC1" w:rsidRPr="00C01AC1" w14:paraId="5FCBA68C" w14:textId="77777777" w:rsidTr="00C01AC1">
        <w:trPr>
          <w:trHeight w:val="145"/>
        </w:trPr>
        <w:tc>
          <w:tcPr>
            <w:tcW w:w="944" w:type="dxa"/>
          </w:tcPr>
          <w:p w14:paraId="3B89056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w:t>
            </w:r>
          </w:p>
        </w:tc>
        <w:tc>
          <w:tcPr>
            <w:tcW w:w="9028" w:type="dxa"/>
          </w:tcPr>
          <w:p w14:paraId="12A1AF3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w:t>
            </w:r>
            <w:r w:rsidRPr="00C01AC1">
              <w:rPr>
                <w:rFonts w:ascii="Times New Roman" w:eastAsia="Times New Roman" w:hAnsi="Times New Roman" w:cs="Times New Roman"/>
              </w:rPr>
              <w:lastRenderedPageBreak/>
              <w:t>деятельности людей на климат Земли. Глобальные изменения климата и различные точки зрения на их причины</w:t>
            </w:r>
          </w:p>
        </w:tc>
      </w:tr>
      <w:tr w:rsidR="00C01AC1" w:rsidRPr="00C01AC1" w14:paraId="39B3C625" w14:textId="77777777" w:rsidTr="00C01AC1">
        <w:trPr>
          <w:trHeight w:val="145"/>
        </w:trPr>
        <w:tc>
          <w:tcPr>
            <w:tcW w:w="944" w:type="dxa"/>
          </w:tcPr>
          <w:p w14:paraId="22C1335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2.3</w:t>
            </w:r>
          </w:p>
        </w:tc>
        <w:tc>
          <w:tcPr>
            <w:tcW w:w="9028" w:type="dxa"/>
          </w:tcPr>
          <w:p w14:paraId="68DB21F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C01AC1" w:rsidRPr="00C01AC1" w14:paraId="30FC8DF3" w14:textId="77777777" w:rsidTr="00C01AC1">
        <w:trPr>
          <w:trHeight w:val="145"/>
        </w:trPr>
        <w:tc>
          <w:tcPr>
            <w:tcW w:w="944" w:type="dxa"/>
          </w:tcPr>
          <w:p w14:paraId="40C54E1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9028" w:type="dxa"/>
          </w:tcPr>
          <w:p w14:paraId="6C526BC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Человечество на Земле</w:t>
            </w:r>
          </w:p>
        </w:tc>
      </w:tr>
      <w:tr w:rsidR="00C01AC1" w:rsidRPr="00C01AC1" w14:paraId="1C92E61E" w14:textId="77777777" w:rsidTr="00C01AC1">
        <w:trPr>
          <w:trHeight w:val="145"/>
        </w:trPr>
        <w:tc>
          <w:tcPr>
            <w:tcW w:w="944" w:type="dxa"/>
          </w:tcPr>
          <w:p w14:paraId="63DE7E0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9028" w:type="dxa"/>
          </w:tcPr>
          <w:p w14:paraId="6995380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C01AC1" w:rsidRPr="00C01AC1" w14:paraId="4366F4A8" w14:textId="77777777" w:rsidTr="00C01AC1">
        <w:trPr>
          <w:trHeight w:val="145"/>
        </w:trPr>
        <w:tc>
          <w:tcPr>
            <w:tcW w:w="944" w:type="dxa"/>
          </w:tcPr>
          <w:p w14:paraId="4A92DF9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w:t>
            </w:r>
          </w:p>
        </w:tc>
        <w:tc>
          <w:tcPr>
            <w:tcW w:w="9028" w:type="dxa"/>
          </w:tcPr>
          <w:p w14:paraId="7F999E9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w:t>
            </w:r>
          </w:p>
        </w:tc>
      </w:tr>
      <w:tr w:rsidR="00C01AC1" w:rsidRPr="00C01AC1" w14:paraId="18DE5DA6" w14:textId="77777777" w:rsidTr="00C01AC1">
        <w:trPr>
          <w:trHeight w:val="145"/>
        </w:trPr>
        <w:tc>
          <w:tcPr>
            <w:tcW w:w="944" w:type="dxa"/>
          </w:tcPr>
          <w:p w14:paraId="5FC4A2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w:t>
            </w:r>
          </w:p>
        </w:tc>
        <w:tc>
          <w:tcPr>
            <w:tcW w:w="9028" w:type="dxa"/>
          </w:tcPr>
          <w:p w14:paraId="158E8DB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C01AC1" w:rsidRPr="00C01AC1" w14:paraId="6825984E" w14:textId="77777777" w:rsidTr="00C01AC1">
        <w:trPr>
          <w:trHeight w:val="145"/>
        </w:trPr>
        <w:tc>
          <w:tcPr>
            <w:tcW w:w="944" w:type="dxa"/>
          </w:tcPr>
          <w:p w14:paraId="25BB727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3.4</w:t>
            </w:r>
          </w:p>
        </w:tc>
        <w:tc>
          <w:tcPr>
            <w:tcW w:w="9028" w:type="dxa"/>
          </w:tcPr>
          <w:p w14:paraId="2321F0F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Многообразие стран, их основные типы. Культурно-исторические регионы мира</w:t>
            </w:r>
          </w:p>
        </w:tc>
      </w:tr>
      <w:tr w:rsidR="00C01AC1" w:rsidRPr="00C01AC1" w14:paraId="7755421F" w14:textId="77777777" w:rsidTr="00C01AC1">
        <w:trPr>
          <w:trHeight w:val="145"/>
        </w:trPr>
        <w:tc>
          <w:tcPr>
            <w:tcW w:w="944" w:type="dxa"/>
          </w:tcPr>
          <w:p w14:paraId="0550D61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w:t>
            </w:r>
          </w:p>
        </w:tc>
        <w:tc>
          <w:tcPr>
            <w:tcW w:w="9028" w:type="dxa"/>
          </w:tcPr>
          <w:p w14:paraId="0932A7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Материки и страны</w:t>
            </w:r>
          </w:p>
        </w:tc>
      </w:tr>
      <w:tr w:rsidR="00C01AC1" w:rsidRPr="00C01AC1" w14:paraId="39960985" w14:textId="77777777" w:rsidTr="00C01AC1">
        <w:trPr>
          <w:trHeight w:val="145"/>
        </w:trPr>
        <w:tc>
          <w:tcPr>
            <w:tcW w:w="944" w:type="dxa"/>
          </w:tcPr>
          <w:p w14:paraId="1CD6846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w:t>
            </w:r>
          </w:p>
        </w:tc>
        <w:tc>
          <w:tcPr>
            <w:tcW w:w="9028" w:type="dxa"/>
          </w:tcPr>
          <w:p w14:paraId="6CA2B8B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C01AC1" w:rsidRPr="00C01AC1" w14:paraId="18A52378" w14:textId="77777777" w:rsidTr="00C01AC1">
        <w:trPr>
          <w:trHeight w:val="145"/>
        </w:trPr>
        <w:tc>
          <w:tcPr>
            <w:tcW w:w="944" w:type="dxa"/>
          </w:tcPr>
          <w:p w14:paraId="4BF80B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4.2</w:t>
            </w:r>
          </w:p>
        </w:tc>
        <w:tc>
          <w:tcPr>
            <w:tcW w:w="9028" w:type="dxa"/>
          </w:tcPr>
          <w:p w14:paraId="05E40BC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C01AC1" w:rsidRPr="00C01AC1" w14:paraId="4CDC48E8" w14:textId="77777777" w:rsidTr="00C01AC1">
        <w:trPr>
          <w:trHeight w:val="145"/>
        </w:trPr>
        <w:tc>
          <w:tcPr>
            <w:tcW w:w="944" w:type="dxa"/>
          </w:tcPr>
          <w:p w14:paraId="124E795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4.3</w:t>
            </w:r>
          </w:p>
        </w:tc>
        <w:tc>
          <w:tcPr>
            <w:tcW w:w="9028" w:type="dxa"/>
          </w:tcPr>
          <w:p w14:paraId="679150F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C01AC1" w:rsidRPr="00C01AC1" w14:paraId="03CAD6A1" w14:textId="77777777" w:rsidTr="00C01AC1">
        <w:trPr>
          <w:trHeight w:val="145"/>
        </w:trPr>
        <w:tc>
          <w:tcPr>
            <w:tcW w:w="944" w:type="dxa"/>
          </w:tcPr>
          <w:p w14:paraId="39E5CE1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4.4</w:t>
            </w:r>
          </w:p>
        </w:tc>
        <w:tc>
          <w:tcPr>
            <w:tcW w:w="9028" w:type="dxa"/>
          </w:tcPr>
          <w:p w14:paraId="401F173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C01AC1" w:rsidRPr="00C01AC1" w14:paraId="36FCD7CA" w14:textId="77777777" w:rsidTr="00C01AC1">
        <w:trPr>
          <w:trHeight w:val="145"/>
        </w:trPr>
        <w:tc>
          <w:tcPr>
            <w:tcW w:w="944" w:type="dxa"/>
          </w:tcPr>
          <w:p w14:paraId="179887B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4.5.</w:t>
            </w:r>
          </w:p>
        </w:tc>
        <w:tc>
          <w:tcPr>
            <w:tcW w:w="9028" w:type="dxa"/>
          </w:tcPr>
          <w:p w14:paraId="519AB41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C01AC1" w:rsidRPr="00C01AC1" w14:paraId="6EF4AC7D" w14:textId="77777777" w:rsidTr="00C01AC1">
        <w:trPr>
          <w:trHeight w:val="145"/>
        </w:trPr>
        <w:tc>
          <w:tcPr>
            <w:tcW w:w="944" w:type="dxa"/>
          </w:tcPr>
          <w:p w14:paraId="1CEF21A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w:t>
            </w:r>
          </w:p>
        </w:tc>
        <w:tc>
          <w:tcPr>
            <w:tcW w:w="9028" w:type="dxa"/>
          </w:tcPr>
          <w:p w14:paraId="1CEA98C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Взаимодействие природы и общества</w:t>
            </w:r>
          </w:p>
        </w:tc>
      </w:tr>
      <w:tr w:rsidR="00C01AC1" w:rsidRPr="00C01AC1" w14:paraId="1E4EFE77" w14:textId="77777777" w:rsidTr="00C01AC1">
        <w:trPr>
          <w:trHeight w:val="145"/>
        </w:trPr>
        <w:tc>
          <w:tcPr>
            <w:tcW w:w="944" w:type="dxa"/>
          </w:tcPr>
          <w:p w14:paraId="3B8A243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5.1</w:t>
            </w:r>
          </w:p>
        </w:tc>
        <w:tc>
          <w:tcPr>
            <w:tcW w:w="9028" w:type="dxa"/>
          </w:tcPr>
          <w:p w14:paraId="3D9BD53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C01AC1" w:rsidRPr="00C01AC1" w14:paraId="67690C95" w14:textId="77777777" w:rsidTr="00C01AC1">
        <w:trPr>
          <w:trHeight w:val="145"/>
        </w:trPr>
        <w:tc>
          <w:tcPr>
            <w:tcW w:w="944" w:type="dxa"/>
          </w:tcPr>
          <w:p w14:paraId="5784D52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5.2</w:t>
            </w:r>
          </w:p>
        </w:tc>
        <w:tc>
          <w:tcPr>
            <w:tcW w:w="9028" w:type="dxa"/>
          </w:tcPr>
          <w:p w14:paraId="1DF1FC4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44149E93" w14:textId="77777777" w:rsidR="00C01AC1" w:rsidRPr="00C01AC1" w:rsidRDefault="00C01AC1" w:rsidP="00C01AC1">
      <w:pPr>
        <w:spacing w:after="0" w:line="240" w:lineRule="auto"/>
        <w:rPr>
          <w:rFonts w:ascii="Times New Roman" w:eastAsia="Times New Roman" w:hAnsi="Times New Roman" w:cs="Times New Roman"/>
        </w:rPr>
      </w:pPr>
    </w:p>
    <w:p w14:paraId="66143D3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Таблица 21.6</w:t>
      </w:r>
    </w:p>
    <w:p w14:paraId="317CB887" w14:textId="77777777" w:rsidR="00C01AC1" w:rsidRPr="00C01AC1" w:rsidRDefault="00C01AC1" w:rsidP="00C01AC1">
      <w:pPr>
        <w:spacing w:after="0" w:line="240" w:lineRule="auto"/>
        <w:rPr>
          <w:rFonts w:ascii="Times New Roman" w:eastAsia="Times New Roman" w:hAnsi="Times New Roman" w:cs="Times New Roman"/>
        </w:rPr>
      </w:pPr>
    </w:p>
    <w:p w14:paraId="18BFD53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требования к результатам освоения основной</w:t>
      </w:r>
    </w:p>
    <w:p w14:paraId="126314A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образовательной программы 8 (класс)</w:t>
      </w:r>
    </w:p>
    <w:p w14:paraId="7E1BAEDE"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6"/>
        <w:gridCol w:w="8252"/>
      </w:tblGrid>
      <w:tr w:rsidR="00C01AC1" w:rsidRPr="00C01AC1" w14:paraId="3E61A3CC" w14:textId="77777777" w:rsidTr="00C01AC1">
        <w:trPr>
          <w:trHeight w:val="145"/>
        </w:trPr>
        <w:tc>
          <w:tcPr>
            <w:tcW w:w="1416" w:type="dxa"/>
          </w:tcPr>
          <w:p w14:paraId="07106BF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Код проверяемого результата</w:t>
            </w:r>
          </w:p>
        </w:tc>
        <w:tc>
          <w:tcPr>
            <w:tcW w:w="8252" w:type="dxa"/>
          </w:tcPr>
          <w:p w14:paraId="1C09C89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01AC1" w:rsidRPr="00C01AC1" w14:paraId="1483C672" w14:textId="77777777" w:rsidTr="00C01AC1">
        <w:trPr>
          <w:trHeight w:val="145"/>
        </w:trPr>
        <w:tc>
          <w:tcPr>
            <w:tcW w:w="1416" w:type="dxa"/>
          </w:tcPr>
          <w:p w14:paraId="42D5998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252" w:type="dxa"/>
          </w:tcPr>
          <w:p w14:paraId="176EE63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"Географическое пространство России"</w:t>
            </w:r>
          </w:p>
        </w:tc>
      </w:tr>
      <w:tr w:rsidR="00C01AC1" w:rsidRPr="00C01AC1" w14:paraId="72A355C1" w14:textId="77777777" w:rsidTr="00C01AC1">
        <w:trPr>
          <w:trHeight w:val="145"/>
        </w:trPr>
        <w:tc>
          <w:tcPr>
            <w:tcW w:w="1416" w:type="dxa"/>
          </w:tcPr>
          <w:p w14:paraId="1E60C8C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252" w:type="dxa"/>
          </w:tcPr>
          <w:p w14:paraId="02041B9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"История формирования и освоения территории России":</w:t>
            </w:r>
          </w:p>
        </w:tc>
      </w:tr>
      <w:tr w:rsidR="00C01AC1" w:rsidRPr="00C01AC1" w14:paraId="5117A518" w14:textId="77777777" w:rsidTr="00C01AC1">
        <w:trPr>
          <w:trHeight w:val="145"/>
        </w:trPr>
        <w:tc>
          <w:tcPr>
            <w:tcW w:w="1416" w:type="dxa"/>
          </w:tcPr>
          <w:p w14:paraId="7F1DCE8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w:t>
            </w:r>
          </w:p>
        </w:tc>
        <w:tc>
          <w:tcPr>
            <w:tcW w:w="8252" w:type="dxa"/>
          </w:tcPr>
          <w:p w14:paraId="3588830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характеризовать основные этапы истории формирования и изучения территории России</w:t>
            </w:r>
          </w:p>
        </w:tc>
      </w:tr>
      <w:tr w:rsidR="00C01AC1" w:rsidRPr="00C01AC1" w14:paraId="095B49FC" w14:textId="77777777" w:rsidTr="00C01AC1">
        <w:trPr>
          <w:trHeight w:val="145"/>
        </w:trPr>
        <w:tc>
          <w:tcPr>
            <w:tcW w:w="1416" w:type="dxa"/>
          </w:tcPr>
          <w:p w14:paraId="132565B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1.1.2</w:t>
            </w:r>
          </w:p>
        </w:tc>
        <w:tc>
          <w:tcPr>
            <w:tcW w:w="8252" w:type="dxa"/>
          </w:tcPr>
          <w:p w14:paraId="1CBC92E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C01AC1" w:rsidRPr="00C01AC1" w14:paraId="39DDB8AE" w14:textId="77777777" w:rsidTr="00C01AC1">
        <w:trPr>
          <w:trHeight w:val="145"/>
        </w:trPr>
        <w:tc>
          <w:tcPr>
            <w:tcW w:w="1416" w:type="dxa"/>
          </w:tcPr>
          <w:p w14:paraId="0E31FB4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1.1.3</w:t>
            </w:r>
          </w:p>
        </w:tc>
        <w:tc>
          <w:tcPr>
            <w:tcW w:w="8252" w:type="dxa"/>
          </w:tcPr>
          <w:p w14:paraId="2E81852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анализировать географическую информацию, представленную в картографической форме, и систематизировать ее в таблице</w:t>
            </w:r>
          </w:p>
        </w:tc>
      </w:tr>
      <w:tr w:rsidR="00C01AC1" w:rsidRPr="00C01AC1" w14:paraId="34CC117F" w14:textId="77777777" w:rsidTr="00C01AC1">
        <w:trPr>
          <w:trHeight w:val="145"/>
        </w:trPr>
        <w:tc>
          <w:tcPr>
            <w:tcW w:w="1416" w:type="dxa"/>
          </w:tcPr>
          <w:p w14:paraId="0A02B5B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252" w:type="dxa"/>
          </w:tcPr>
          <w:p w14:paraId="25010FE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"Географическое положение и границы России":</w:t>
            </w:r>
          </w:p>
        </w:tc>
      </w:tr>
      <w:tr w:rsidR="00C01AC1" w:rsidRPr="00C01AC1" w14:paraId="6C945A38" w14:textId="77777777" w:rsidTr="00C01AC1">
        <w:trPr>
          <w:trHeight w:val="145"/>
        </w:trPr>
        <w:tc>
          <w:tcPr>
            <w:tcW w:w="1416" w:type="dxa"/>
          </w:tcPr>
          <w:p w14:paraId="13C8034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1.2.1</w:t>
            </w:r>
          </w:p>
        </w:tc>
        <w:tc>
          <w:tcPr>
            <w:tcW w:w="8252" w:type="dxa"/>
          </w:tcPr>
          <w:p w14:paraId="7B32F2A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и (или) обозначать на контурной карте крайние точки и элементы береговой линии России</w:t>
            </w:r>
          </w:p>
        </w:tc>
      </w:tr>
      <w:tr w:rsidR="00C01AC1" w:rsidRPr="00C01AC1" w14:paraId="1075EECF" w14:textId="77777777" w:rsidTr="00C01AC1">
        <w:trPr>
          <w:trHeight w:val="145"/>
        </w:trPr>
        <w:tc>
          <w:tcPr>
            <w:tcW w:w="1416" w:type="dxa"/>
          </w:tcPr>
          <w:p w14:paraId="1255F6E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1.2.2</w:t>
            </w:r>
          </w:p>
        </w:tc>
        <w:tc>
          <w:tcPr>
            <w:tcW w:w="8252" w:type="dxa"/>
          </w:tcPr>
          <w:p w14:paraId="06EEC12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характеризовать географическое положение России с использованием информации из различных источников</w:t>
            </w:r>
          </w:p>
        </w:tc>
      </w:tr>
      <w:tr w:rsidR="00C01AC1" w:rsidRPr="00C01AC1" w14:paraId="1CD43178" w14:textId="77777777" w:rsidTr="00C01AC1">
        <w:trPr>
          <w:trHeight w:val="145"/>
        </w:trPr>
        <w:tc>
          <w:tcPr>
            <w:tcW w:w="1416" w:type="dxa"/>
          </w:tcPr>
          <w:p w14:paraId="175740A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1.2.3</w:t>
            </w:r>
          </w:p>
        </w:tc>
        <w:tc>
          <w:tcPr>
            <w:tcW w:w="8252" w:type="dxa"/>
          </w:tcPr>
          <w:p w14:paraId="095855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субъектов Российской Федерации разных видов и показывать их на географической карте</w:t>
            </w:r>
          </w:p>
        </w:tc>
      </w:tr>
      <w:tr w:rsidR="00C01AC1" w:rsidRPr="00C01AC1" w14:paraId="05CDF0B7" w14:textId="77777777" w:rsidTr="00C01AC1">
        <w:trPr>
          <w:trHeight w:val="145"/>
        </w:trPr>
        <w:tc>
          <w:tcPr>
            <w:tcW w:w="1416" w:type="dxa"/>
          </w:tcPr>
          <w:p w14:paraId="137A7DA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1.2.4</w:t>
            </w:r>
          </w:p>
        </w:tc>
        <w:tc>
          <w:tcPr>
            <w:tcW w:w="8252" w:type="dxa"/>
          </w:tcPr>
          <w:p w14:paraId="5D32ED7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tc>
      </w:tr>
      <w:tr w:rsidR="00C01AC1" w:rsidRPr="00C01AC1" w14:paraId="2F7D86B5" w14:textId="77777777" w:rsidTr="00C01AC1">
        <w:trPr>
          <w:trHeight w:val="145"/>
        </w:trPr>
        <w:tc>
          <w:tcPr>
            <w:tcW w:w="1416" w:type="dxa"/>
          </w:tcPr>
          <w:p w14:paraId="48984C3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1.2.5</w:t>
            </w:r>
          </w:p>
        </w:tc>
        <w:tc>
          <w:tcPr>
            <w:tcW w:w="8252" w:type="dxa"/>
          </w:tcPr>
          <w:p w14:paraId="15B0822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C01AC1" w:rsidRPr="00C01AC1" w14:paraId="56A2D593" w14:textId="77777777" w:rsidTr="00C01AC1">
        <w:trPr>
          <w:trHeight w:val="145"/>
        </w:trPr>
        <w:tc>
          <w:tcPr>
            <w:tcW w:w="1416" w:type="dxa"/>
          </w:tcPr>
          <w:p w14:paraId="7DA5893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252" w:type="dxa"/>
          </w:tcPr>
          <w:p w14:paraId="528F184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"Время на территории России":</w:t>
            </w:r>
          </w:p>
        </w:tc>
      </w:tr>
      <w:tr w:rsidR="00C01AC1" w:rsidRPr="00C01AC1" w14:paraId="51A033D1" w14:textId="77777777" w:rsidTr="00C01AC1">
        <w:trPr>
          <w:trHeight w:val="145"/>
        </w:trPr>
        <w:tc>
          <w:tcPr>
            <w:tcW w:w="1416" w:type="dxa"/>
          </w:tcPr>
          <w:p w14:paraId="3FE83F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1.3.1</w:t>
            </w:r>
          </w:p>
        </w:tc>
        <w:tc>
          <w:tcPr>
            <w:tcW w:w="8252" w:type="dxa"/>
          </w:tcPr>
          <w:p w14:paraId="4BD1FB3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мировом, поясном и зональном времени для решения практико-ориентированных задач</w:t>
            </w:r>
          </w:p>
        </w:tc>
      </w:tr>
      <w:tr w:rsidR="00C01AC1" w:rsidRPr="00C01AC1" w14:paraId="54969F0D" w14:textId="77777777" w:rsidTr="00C01AC1">
        <w:trPr>
          <w:trHeight w:val="145"/>
        </w:trPr>
        <w:tc>
          <w:tcPr>
            <w:tcW w:w="1416" w:type="dxa"/>
          </w:tcPr>
          <w:p w14:paraId="09F0BEE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w:t>
            </w:r>
          </w:p>
        </w:tc>
        <w:tc>
          <w:tcPr>
            <w:tcW w:w="8252" w:type="dxa"/>
          </w:tcPr>
          <w:p w14:paraId="73D885E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"Административно-территориальное устройство России. Районирование территории"</w:t>
            </w:r>
          </w:p>
        </w:tc>
      </w:tr>
      <w:tr w:rsidR="00C01AC1" w:rsidRPr="00C01AC1" w14:paraId="58AE2531" w14:textId="77777777" w:rsidTr="00C01AC1">
        <w:trPr>
          <w:trHeight w:val="145"/>
        </w:trPr>
        <w:tc>
          <w:tcPr>
            <w:tcW w:w="1416" w:type="dxa"/>
          </w:tcPr>
          <w:p w14:paraId="31609A5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1.4.1</w:t>
            </w:r>
          </w:p>
        </w:tc>
        <w:tc>
          <w:tcPr>
            <w:tcW w:w="8252" w:type="dxa"/>
          </w:tcPr>
          <w:p w14:paraId="620E46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федеральные округа, крупные географические районы и макрорегионы России</w:t>
            </w:r>
          </w:p>
        </w:tc>
      </w:tr>
      <w:tr w:rsidR="00C01AC1" w:rsidRPr="00C01AC1" w14:paraId="5A943FD8" w14:textId="77777777" w:rsidTr="00C01AC1">
        <w:trPr>
          <w:trHeight w:val="145"/>
        </w:trPr>
        <w:tc>
          <w:tcPr>
            <w:tcW w:w="1416" w:type="dxa"/>
          </w:tcPr>
          <w:p w14:paraId="2BD5A69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252" w:type="dxa"/>
          </w:tcPr>
          <w:p w14:paraId="3E65986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"Природа России"</w:t>
            </w:r>
          </w:p>
        </w:tc>
      </w:tr>
      <w:tr w:rsidR="00C01AC1" w:rsidRPr="00C01AC1" w14:paraId="0237D0E1" w14:textId="77777777" w:rsidTr="00C01AC1">
        <w:trPr>
          <w:trHeight w:val="145"/>
        </w:trPr>
        <w:tc>
          <w:tcPr>
            <w:tcW w:w="1416" w:type="dxa"/>
          </w:tcPr>
          <w:p w14:paraId="0462238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252" w:type="dxa"/>
          </w:tcPr>
          <w:p w14:paraId="43FAA92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"Природные условия и ресурсы России":</w:t>
            </w:r>
          </w:p>
        </w:tc>
      </w:tr>
      <w:tr w:rsidR="00C01AC1" w:rsidRPr="00C01AC1" w14:paraId="32E017DB" w14:textId="77777777" w:rsidTr="00C01AC1">
        <w:trPr>
          <w:trHeight w:val="145"/>
        </w:trPr>
        <w:tc>
          <w:tcPr>
            <w:tcW w:w="1416" w:type="dxa"/>
          </w:tcPr>
          <w:p w14:paraId="3254F27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2.1.1</w:t>
            </w:r>
          </w:p>
        </w:tc>
        <w:tc>
          <w:tcPr>
            <w:tcW w:w="8252" w:type="dxa"/>
          </w:tcPr>
          <w:p w14:paraId="7FE5ED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оценивать степень благоприятности природных условий в пределах отдельных регионов страны</w:t>
            </w:r>
          </w:p>
        </w:tc>
      </w:tr>
      <w:tr w:rsidR="00C01AC1" w:rsidRPr="00C01AC1" w14:paraId="60F4EF02" w14:textId="77777777" w:rsidTr="00C01AC1">
        <w:trPr>
          <w:trHeight w:val="145"/>
        </w:trPr>
        <w:tc>
          <w:tcPr>
            <w:tcW w:w="1416" w:type="dxa"/>
          </w:tcPr>
          <w:p w14:paraId="59FFEC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2.1.2</w:t>
            </w:r>
          </w:p>
        </w:tc>
        <w:tc>
          <w:tcPr>
            <w:tcW w:w="8252" w:type="dxa"/>
          </w:tcPr>
          <w:p w14:paraId="4A19F5B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проводить классификацию природных ресурсов</w:t>
            </w:r>
          </w:p>
        </w:tc>
      </w:tr>
      <w:tr w:rsidR="00C01AC1" w:rsidRPr="00C01AC1" w14:paraId="0865D5FF" w14:textId="77777777" w:rsidTr="00C01AC1">
        <w:trPr>
          <w:trHeight w:val="145"/>
        </w:trPr>
        <w:tc>
          <w:tcPr>
            <w:tcW w:w="1416" w:type="dxa"/>
          </w:tcPr>
          <w:p w14:paraId="2F82050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2.1.3</w:t>
            </w:r>
          </w:p>
        </w:tc>
        <w:tc>
          <w:tcPr>
            <w:tcW w:w="8252" w:type="dxa"/>
          </w:tcPr>
          <w:p w14:paraId="2A07CD9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распознавать показатели, характеризующие состояние окружающей среды</w:t>
            </w:r>
          </w:p>
        </w:tc>
      </w:tr>
      <w:tr w:rsidR="00C01AC1" w:rsidRPr="00C01AC1" w14:paraId="02A278EF" w14:textId="77777777" w:rsidTr="00C01AC1">
        <w:trPr>
          <w:trHeight w:val="145"/>
        </w:trPr>
        <w:tc>
          <w:tcPr>
            <w:tcW w:w="1416" w:type="dxa"/>
          </w:tcPr>
          <w:p w14:paraId="45CF527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2.1.4</w:t>
            </w:r>
          </w:p>
        </w:tc>
        <w:tc>
          <w:tcPr>
            <w:tcW w:w="8252" w:type="dxa"/>
          </w:tcPr>
          <w:p w14:paraId="3D9B1C8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распознавать типы природопользования</w:t>
            </w:r>
          </w:p>
        </w:tc>
      </w:tr>
      <w:tr w:rsidR="00C01AC1" w:rsidRPr="00C01AC1" w14:paraId="5B497EAF" w14:textId="77777777" w:rsidTr="00C01AC1">
        <w:trPr>
          <w:trHeight w:val="145"/>
        </w:trPr>
        <w:tc>
          <w:tcPr>
            <w:tcW w:w="1416" w:type="dxa"/>
          </w:tcPr>
          <w:p w14:paraId="2E060F0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2.1.5</w:t>
            </w:r>
          </w:p>
        </w:tc>
        <w:tc>
          <w:tcPr>
            <w:tcW w:w="8252" w:type="dxa"/>
          </w:tcPr>
          <w:p w14:paraId="397BBE8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рационального и нерационального природопользования</w:t>
            </w:r>
          </w:p>
        </w:tc>
      </w:tr>
      <w:tr w:rsidR="00C01AC1" w:rsidRPr="00C01AC1" w14:paraId="24F2A01A" w14:textId="77777777" w:rsidTr="00C01AC1">
        <w:trPr>
          <w:trHeight w:val="145"/>
        </w:trPr>
        <w:tc>
          <w:tcPr>
            <w:tcW w:w="1416" w:type="dxa"/>
          </w:tcPr>
          <w:p w14:paraId="2D8DF58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2.1.6</w:t>
            </w:r>
          </w:p>
        </w:tc>
        <w:tc>
          <w:tcPr>
            <w:tcW w:w="8252" w:type="dxa"/>
          </w:tcPr>
          <w:p w14:paraId="3A1078A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C01AC1" w:rsidRPr="00C01AC1" w14:paraId="7330160D" w14:textId="77777777" w:rsidTr="00C01AC1">
        <w:trPr>
          <w:trHeight w:val="145"/>
        </w:trPr>
        <w:tc>
          <w:tcPr>
            <w:tcW w:w="1416" w:type="dxa"/>
          </w:tcPr>
          <w:p w14:paraId="0AF4C6B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2.1.7</w:t>
            </w:r>
          </w:p>
        </w:tc>
        <w:tc>
          <w:tcPr>
            <w:tcW w:w="8252" w:type="dxa"/>
          </w:tcPr>
          <w:p w14:paraId="6B77EF9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C01AC1" w:rsidRPr="00C01AC1" w14:paraId="4DE9D809" w14:textId="77777777" w:rsidTr="00C01AC1">
        <w:trPr>
          <w:trHeight w:val="145"/>
        </w:trPr>
        <w:tc>
          <w:tcPr>
            <w:tcW w:w="1416" w:type="dxa"/>
          </w:tcPr>
          <w:p w14:paraId="16CADD9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w:t>
            </w:r>
          </w:p>
        </w:tc>
        <w:tc>
          <w:tcPr>
            <w:tcW w:w="8252" w:type="dxa"/>
          </w:tcPr>
          <w:p w14:paraId="7FA3E73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"Геологическое строение, рельеф и полезные ископаемые":</w:t>
            </w:r>
          </w:p>
        </w:tc>
      </w:tr>
      <w:tr w:rsidR="00C01AC1" w:rsidRPr="00C01AC1" w14:paraId="7DD275EB" w14:textId="77777777" w:rsidTr="00C01AC1">
        <w:trPr>
          <w:trHeight w:val="145"/>
        </w:trPr>
        <w:tc>
          <w:tcPr>
            <w:tcW w:w="1416" w:type="dxa"/>
          </w:tcPr>
          <w:p w14:paraId="1F11ADC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2.2.1</w:t>
            </w:r>
          </w:p>
        </w:tc>
        <w:tc>
          <w:tcPr>
            <w:tcW w:w="8252" w:type="dxa"/>
          </w:tcPr>
          <w:p w14:paraId="04459E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C01AC1" w:rsidRPr="00C01AC1" w14:paraId="31C9568F" w14:textId="77777777" w:rsidTr="00C01AC1">
        <w:trPr>
          <w:trHeight w:val="145"/>
        </w:trPr>
        <w:tc>
          <w:tcPr>
            <w:tcW w:w="1416" w:type="dxa"/>
          </w:tcPr>
          <w:p w14:paraId="0E02BA7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2.2.2</w:t>
            </w:r>
          </w:p>
        </w:tc>
        <w:tc>
          <w:tcPr>
            <w:tcW w:w="8252" w:type="dxa"/>
          </w:tcPr>
          <w:p w14:paraId="19B78DD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рельефа отдельных территорий страны</w:t>
            </w:r>
          </w:p>
        </w:tc>
      </w:tr>
      <w:tr w:rsidR="00C01AC1" w:rsidRPr="00C01AC1" w14:paraId="2E5351C2" w14:textId="77777777" w:rsidTr="00C01AC1">
        <w:trPr>
          <w:trHeight w:val="145"/>
        </w:trPr>
        <w:tc>
          <w:tcPr>
            <w:tcW w:w="1416" w:type="dxa"/>
          </w:tcPr>
          <w:p w14:paraId="140A838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2.2.3</w:t>
            </w:r>
          </w:p>
        </w:tc>
        <w:tc>
          <w:tcPr>
            <w:tcW w:w="8252" w:type="dxa"/>
          </w:tcPr>
          <w:p w14:paraId="72652BE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особенности рельефа отдельных территорий страны</w:t>
            </w:r>
          </w:p>
        </w:tc>
      </w:tr>
      <w:tr w:rsidR="00C01AC1" w:rsidRPr="00C01AC1" w14:paraId="50F0BBB6" w14:textId="77777777" w:rsidTr="00C01AC1">
        <w:trPr>
          <w:trHeight w:val="145"/>
        </w:trPr>
        <w:tc>
          <w:tcPr>
            <w:tcW w:w="1416" w:type="dxa"/>
          </w:tcPr>
          <w:p w14:paraId="4D74428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2.2.4</w:t>
            </w:r>
          </w:p>
        </w:tc>
        <w:tc>
          <w:tcPr>
            <w:tcW w:w="8252" w:type="dxa"/>
          </w:tcPr>
          <w:p w14:paraId="0029716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называть географические процессы и явления, определяющие особенности рельефа страны, отдельных регионов и своей местности</w:t>
            </w:r>
          </w:p>
        </w:tc>
      </w:tr>
      <w:tr w:rsidR="00C01AC1" w:rsidRPr="00C01AC1" w14:paraId="5270949B" w14:textId="77777777" w:rsidTr="00C01AC1">
        <w:trPr>
          <w:trHeight w:val="145"/>
        </w:trPr>
        <w:tc>
          <w:tcPr>
            <w:tcW w:w="1416" w:type="dxa"/>
          </w:tcPr>
          <w:p w14:paraId="3E5E048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2.2.5</w:t>
            </w:r>
          </w:p>
        </w:tc>
        <w:tc>
          <w:tcPr>
            <w:tcW w:w="8252" w:type="dxa"/>
          </w:tcPr>
          <w:p w14:paraId="37E11F0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tc>
      </w:tr>
      <w:tr w:rsidR="00C01AC1" w:rsidRPr="00C01AC1" w14:paraId="360CECAD" w14:textId="77777777" w:rsidTr="00C01AC1">
        <w:trPr>
          <w:trHeight w:val="145"/>
        </w:trPr>
        <w:tc>
          <w:tcPr>
            <w:tcW w:w="1416" w:type="dxa"/>
          </w:tcPr>
          <w:p w14:paraId="4401CD3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2.2.6</w:t>
            </w:r>
          </w:p>
        </w:tc>
        <w:tc>
          <w:tcPr>
            <w:tcW w:w="8252" w:type="dxa"/>
          </w:tcPr>
          <w:p w14:paraId="142A4E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tc>
      </w:tr>
      <w:tr w:rsidR="00C01AC1" w:rsidRPr="00C01AC1" w14:paraId="734ECFD7" w14:textId="77777777" w:rsidTr="00C01AC1">
        <w:trPr>
          <w:trHeight w:val="145"/>
        </w:trPr>
        <w:tc>
          <w:tcPr>
            <w:tcW w:w="1416" w:type="dxa"/>
          </w:tcPr>
          <w:p w14:paraId="28E066B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2.2.7</w:t>
            </w:r>
          </w:p>
        </w:tc>
        <w:tc>
          <w:tcPr>
            <w:tcW w:w="8252" w:type="dxa"/>
          </w:tcPr>
          <w:p w14:paraId="43D23BD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и (или) обозначать на контурной карте крупные формы рельефа</w:t>
            </w:r>
          </w:p>
        </w:tc>
      </w:tr>
      <w:tr w:rsidR="00C01AC1" w:rsidRPr="00C01AC1" w14:paraId="1BD195B7" w14:textId="77777777" w:rsidTr="00C01AC1">
        <w:trPr>
          <w:trHeight w:val="145"/>
        </w:trPr>
        <w:tc>
          <w:tcPr>
            <w:tcW w:w="1416" w:type="dxa"/>
          </w:tcPr>
          <w:p w14:paraId="31886D6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w:t>
            </w:r>
          </w:p>
        </w:tc>
        <w:tc>
          <w:tcPr>
            <w:tcW w:w="8252" w:type="dxa"/>
          </w:tcPr>
          <w:p w14:paraId="59DA03D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"Климат и климатические ресурсы":</w:t>
            </w:r>
          </w:p>
        </w:tc>
      </w:tr>
      <w:tr w:rsidR="00C01AC1" w:rsidRPr="00C01AC1" w14:paraId="57F779E4" w14:textId="77777777" w:rsidTr="00C01AC1">
        <w:trPr>
          <w:trHeight w:val="145"/>
        </w:trPr>
        <w:tc>
          <w:tcPr>
            <w:tcW w:w="1416" w:type="dxa"/>
          </w:tcPr>
          <w:p w14:paraId="52693BB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2.3.1</w:t>
            </w:r>
          </w:p>
        </w:tc>
        <w:tc>
          <w:tcPr>
            <w:tcW w:w="8252" w:type="dxa"/>
          </w:tcPr>
          <w:p w14:paraId="2A2491B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C01AC1" w:rsidRPr="00C01AC1" w14:paraId="0410B860" w14:textId="77777777" w:rsidTr="00C01AC1">
        <w:trPr>
          <w:trHeight w:val="145"/>
        </w:trPr>
        <w:tc>
          <w:tcPr>
            <w:tcW w:w="1416" w:type="dxa"/>
          </w:tcPr>
          <w:p w14:paraId="4C0BFA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2.3.2</w:t>
            </w:r>
          </w:p>
        </w:tc>
        <w:tc>
          <w:tcPr>
            <w:tcW w:w="8252" w:type="dxa"/>
          </w:tcPr>
          <w:p w14:paraId="028A05E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климата отдельных территорий страны</w:t>
            </w:r>
          </w:p>
        </w:tc>
      </w:tr>
      <w:tr w:rsidR="00C01AC1" w:rsidRPr="00C01AC1" w14:paraId="2B439CFB" w14:textId="77777777" w:rsidTr="00C01AC1">
        <w:trPr>
          <w:trHeight w:val="145"/>
        </w:trPr>
        <w:tc>
          <w:tcPr>
            <w:tcW w:w="1416" w:type="dxa"/>
          </w:tcPr>
          <w:p w14:paraId="107DE55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2.3.3</w:t>
            </w:r>
          </w:p>
        </w:tc>
        <w:tc>
          <w:tcPr>
            <w:tcW w:w="8252" w:type="dxa"/>
          </w:tcPr>
          <w:p w14:paraId="48D4EAE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особенности климата отдельных территорий страны</w:t>
            </w:r>
          </w:p>
        </w:tc>
      </w:tr>
      <w:tr w:rsidR="00C01AC1" w:rsidRPr="00C01AC1" w14:paraId="21D343E3" w14:textId="77777777" w:rsidTr="00C01AC1">
        <w:trPr>
          <w:trHeight w:val="145"/>
        </w:trPr>
        <w:tc>
          <w:tcPr>
            <w:tcW w:w="1416" w:type="dxa"/>
          </w:tcPr>
          <w:p w14:paraId="5BEA263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2.3.4</w:t>
            </w:r>
          </w:p>
        </w:tc>
        <w:tc>
          <w:tcPr>
            <w:tcW w:w="8252" w:type="dxa"/>
          </w:tcPr>
          <w:p w14:paraId="40CA094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C01AC1" w:rsidRPr="00C01AC1" w14:paraId="64180689" w14:textId="77777777" w:rsidTr="00C01AC1">
        <w:trPr>
          <w:trHeight w:val="145"/>
        </w:trPr>
        <w:tc>
          <w:tcPr>
            <w:tcW w:w="1416" w:type="dxa"/>
          </w:tcPr>
          <w:p w14:paraId="40E0137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2.3.5</w:t>
            </w:r>
          </w:p>
        </w:tc>
        <w:tc>
          <w:tcPr>
            <w:tcW w:w="8252" w:type="dxa"/>
          </w:tcPr>
          <w:p w14:paraId="6F567D7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и прогнозировать погоду территории по карте погоды</w:t>
            </w:r>
          </w:p>
        </w:tc>
      </w:tr>
      <w:tr w:rsidR="00C01AC1" w:rsidRPr="00C01AC1" w14:paraId="36CEDE65" w14:textId="77777777" w:rsidTr="00C01AC1">
        <w:trPr>
          <w:trHeight w:val="145"/>
        </w:trPr>
        <w:tc>
          <w:tcPr>
            <w:tcW w:w="1416" w:type="dxa"/>
          </w:tcPr>
          <w:p w14:paraId="08BF9A8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2.3.6</w:t>
            </w:r>
          </w:p>
        </w:tc>
        <w:tc>
          <w:tcPr>
            <w:tcW w:w="8252" w:type="dxa"/>
          </w:tcPr>
          <w:p w14:paraId="3998D27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C01AC1" w:rsidRPr="00C01AC1" w14:paraId="2684A0C5" w14:textId="77777777" w:rsidTr="00C01AC1">
        <w:trPr>
          <w:trHeight w:val="145"/>
        </w:trPr>
        <w:tc>
          <w:tcPr>
            <w:tcW w:w="1416" w:type="dxa"/>
          </w:tcPr>
          <w:p w14:paraId="3936A74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2.3.7</w:t>
            </w:r>
          </w:p>
        </w:tc>
        <w:tc>
          <w:tcPr>
            <w:tcW w:w="8252" w:type="dxa"/>
          </w:tcPr>
          <w:p w14:paraId="00BB24E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проводить классификацию типов климата России</w:t>
            </w:r>
          </w:p>
        </w:tc>
      </w:tr>
      <w:tr w:rsidR="00C01AC1" w:rsidRPr="00C01AC1" w14:paraId="47A00021" w14:textId="77777777" w:rsidTr="00C01AC1">
        <w:trPr>
          <w:trHeight w:val="145"/>
        </w:trPr>
        <w:tc>
          <w:tcPr>
            <w:tcW w:w="1416" w:type="dxa"/>
          </w:tcPr>
          <w:p w14:paraId="4918650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2.3.8</w:t>
            </w:r>
          </w:p>
        </w:tc>
        <w:tc>
          <w:tcPr>
            <w:tcW w:w="8252" w:type="dxa"/>
          </w:tcPr>
          <w:p w14:paraId="47E8C37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C01AC1" w:rsidRPr="00C01AC1" w14:paraId="32794442" w14:textId="77777777" w:rsidTr="00C01AC1">
        <w:trPr>
          <w:trHeight w:val="145"/>
        </w:trPr>
        <w:tc>
          <w:tcPr>
            <w:tcW w:w="1416" w:type="dxa"/>
          </w:tcPr>
          <w:p w14:paraId="6031BF8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2.3.9</w:t>
            </w:r>
          </w:p>
        </w:tc>
        <w:tc>
          <w:tcPr>
            <w:tcW w:w="8252" w:type="dxa"/>
          </w:tcPr>
          <w:p w14:paraId="6F8DEAE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называть географические процессы и явления, определяющие особенности климата страны, отдельных регионов и своей местности</w:t>
            </w:r>
          </w:p>
        </w:tc>
      </w:tr>
      <w:tr w:rsidR="00C01AC1" w:rsidRPr="00C01AC1" w14:paraId="6800E581" w14:textId="77777777" w:rsidTr="00C01AC1">
        <w:trPr>
          <w:trHeight w:val="145"/>
        </w:trPr>
        <w:tc>
          <w:tcPr>
            <w:tcW w:w="1416" w:type="dxa"/>
          </w:tcPr>
          <w:p w14:paraId="713C758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2.4</w:t>
            </w:r>
          </w:p>
        </w:tc>
        <w:tc>
          <w:tcPr>
            <w:tcW w:w="8252" w:type="dxa"/>
          </w:tcPr>
          <w:p w14:paraId="3776EA2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"Моря России. Внутренние воды и водные ресурсы":</w:t>
            </w:r>
          </w:p>
        </w:tc>
      </w:tr>
      <w:tr w:rsidR="00C01AC1" w:rsidRPr="00C01AC1" w14:paraId="26EDE0D1" w14:textId="77777777" w:rsidTr="00C01AC1">
        <w:trPr>
          <w:trHeight w:val="145"/>
        </w:trPr>
        <w:tc>
          <w:tcPr>
            <w:tcW w:w="1416" w:type="dxa"/>
          </w:tcPr>
          <w:p w14:paraId="057166D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2.4.1</w:t>
            </w:r>
          </w:p>
        </w:tc>
        <w:tc>
          <w:tcPr>
            <w:tcW w:w="8252" w:type="dxa"/>
          </w:tcPr>
          <w:p w14:paraId="6A8261C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C01AC1" w:rsidRPr="00C01AC1" w14:paraId="47E492C2" w14:textId="77777777" w:rsidTr="00C01AC1">
        <w:trPr>
          <w:trHeight w:val="145"/>
        </w:trPr>
        <w:tc>
          <w:tcPr>
            <w:tcW w:w="1416" w:type="dxa"/>
          </w:tcPr>
          <w:p w14:paraId="0ED67D6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2.4.2</w:t>
            </w:r>
          </w:p>
        </w:tc>
        <w:tc>
          <w:tcPr>
            <w:tcW w:w="8252" w:type="dxa"/>
          </w:tcPr>
          <w:p w14:paraId="5594C8B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морей, крупных рек и озер России</w:t>
            </w:r>
          </w:p>
        </w:tc>
      </w:tr>
      <w:tr w:rsidR="00C01AC1" w:rsidRPr="00C01AC1" w14:paraId="1F251B6C" w14:textId="77777777" w:rsidTr="00C01AC1">
        <w:trPr>
          <w:trHeight w:val="145"/>
        </w:trPr>
        <w:tc>
          <w:tcPr>
            <w:tcW w:w="1416" w:type="dxa"/>
          </w:tcPr>
          <w:p w14:paraId="26DEEF8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2.4.3</w:t>
            </w:r>
          </w:p>
        </w:tc>
        <w:tc>
          <w:tcPr>
            <w:tcW w:w="8252" w:type="dxa"/>
          </w:tcPr>
          <w:p w14:paraId="5196BED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особенности климата морей, крупных рек и озер России</w:t>
            </w:r>
          </w:p>
        </w:tc>
      </w:tr>
      <w:tr w:rsidR="00C01AC1" w:rsidRPr="00C01AC1" w14:paraId="565DB181" w14:textId="77777777" w:rsidTr="00C01AC1">
        <w:trPr>
          <w:trHeight w:val="145"/>
        </w:trPr>
        <w:tc>
          <w:tcPr>
            <w:tcW w:w="1416" w:type="dxa"/>
          </w:tcPr>
          <w:p w14:paraId="6D99D0B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w:t>
            </w:r>
          </w:p>
        </w:tc>
        <w:tc>
          <w:tcPr>
            <w:tcW w:w="8252" w:type="dxa"/>
          </w:tcPr>
          <w:p w14:paraId="40E96F4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"Природно-хозяйственные зоны России":</w:t>
            </w:r>
          </w:p>
        </w:tc>
      </w:tr>
      <w:tr w:rsidR="00C01AC1" w:rsidRPr="00C01AC1" w14:paraId="483B55C3" w14:textId="77777777" w:rsidTr="00C01AC1">
        <w:trPr>
          <w:trHeight w:val="145"/>
        </w:trPr>
        <w:tc>
          <w:tcPr>
            <w:tcW w:w="1416" w:type="dxa"/>
          </w:tcPr>
          <w:p w14:paraId="636F981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2.5.1</w:t>
            </w:r>
          </w:p>
        </w:tc>
        <w:tc>
          <w:tcPr>
            <w:tcW w:w="8252" w:type="dxa"/>
          </w:tcPr>
          <w:p w14:paraId="4B2AE90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и (или) обозначать на контурной карте границы природно-хозяйственных зон в пределах страны; Арктической зоны</w:t>
            </w:r>
          </w:p>
        </w:tc>
      </w:tr>
      <w:tr w:rsidR="00C01AC1" w:rsidRPr="00C01AC1" w14:paraId="4226B830" w14:textId="77777777" w:rsidTr="00C01AC1">
        <w:trPr>
          <w:trHeight w:val="145"/>
        </w:trPr>
        <w:tc>
          <w:tcPr>
            <w:tcW w:w="1416" w:type="dxa"/>
          </w:tcPr>
          <w:p w14:paraId="275602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2.5.2</w:t>
            </w:r>
          </w:p>
        </w:tc>
        <w:tc>
          <w:tcPr>
            <w:tcW w:w="8252" w:type="dxa"/>
          </w:tcPr>
          <w:p w14:paraId="29BC918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особенности растительного и животного мира и почв природных зон России</w:t>
            </w:r>
          </w:p>
        </w:tc>
      </w:tr>
      <w:tr w:rsidR="00C01AC1" w:rsidRPr="00C01AC1" w14:paraId="66A3A601" w14:textId="77777777" w:rsidTr="00C01AC1">
        <w:trPr>
          <w:trHeight w:val="145"/>
        </w:trPr>
        <w:tc>
          <w:tcPr>
            <w:tcW w:w="1416" w:type="dxa"/>
          </w:tcPr>
          <w:p w14:paraId="6274D7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2.5.3</w:t>
            </w:r>
          </w:p>
        </w:tc>
        <w:tc>
          <w:tcPr>
            <w:tcW w:w="8252" w:type="dxa"/>
          </w:tcPr>
          <w:p w14:paraId="3776E10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особенности растительного и животного мира и почв природных зон России</w:t>
            </w:r>
          </w:p>
        </w:tc>
      </w:tr>
      <w:tr w:rsidR="00C01AC1" w:rsidRPr="00C01AC1" w14:paraId="6438F39C" w14:textId="77777777" w:rsidTr="00C01AC1">
        <w:trPr>
          <w:trHeight w:val="145"/>
        </w:trPr>
        <w:tc>
          <w:tcPr>
            <w:tcW w:w="1416" w:type="dxa"/>
          </w:tcPr>
          <w:p w14:paraId="2F2453C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2.5.4</w:t>
            </w:r>
          </w:p>
        </w:tc>
        <w:tc>
          <w:tcPr>
            <w:tcW w:w="8252" w:type="dxa"/>
          </w:tcPr>
          <w:p w14:paraId="1FADA8F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проводить классификацию типов почв России</w:t>
            </w:r>
          </w:p>
        </w:tc>
      </w:tr>
      <w:tr w:rsidR="00C01AC1" w:rsidRPr="00C01AC1" w14:paraId="744DE24B" w14:textId="77777777" w:rsidTr="00C01AC1">
        <w:trPr>
          <w:trHeight w:val="145"/>
        </w:trPr>
        <w:tc>
          <w:tcPr>
            <w:tcW w:w="1416" w:type="dxa"/>
          </w:tcPr>
          <w:p w14:paraId="77E6919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2.5.5</w:t>
            </w:r>
          </w:p>
        </w:tc>
        <w:tc>
          <w:tcPr>
            <w:tcW w:w="8252" w:type="dxa"/>
          </w:tcPr>
          <w:p w14:paraId="636D547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tc>
      </w:tr>
      <w:tr w:rsidR="00C01AC1" w:rsidRPr="00C01AC1" w14:paraId="40169072" w14:textId="77777777" w:rsidTr="00C01AC1">
        <w:trPr>
          <w:trHeight w:val="145"/>
        </w:trPr>
        <w:tc>
          <w:tcPr>
            <w:tcW w:w="1416" w:type="dxa"/>
          </w:tcPr>
          <w:p w14:paraId="6AEF56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2.5.6</w:t>
            </w:r>
          </w:p>
        </w:tc>
        <w:tc>
          <w:tcPr>
            <w:tcW w:w="8252" w:type="dxa"/>
          </w:tcPr>
          <w:p w14:paraId="7ADB09D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C01AC1" w:rsidRPr="00C01AC1" w14:paraId="19803898" w14:textId="77777777" w:rsidTr="00C01AC1">
        <w:trPr>
          <w:trHeight w:val="145"/>
        </w:trPr>
        <w:tc>
          <w:tcPr>
            <w:tcW w:w="1416" w:type="dxa"/>
          </w:tcPr>
          <w:p w14:paraId="3CB0369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2.5.7</w:t>
            </w:r>
          </w:p>
        </w:tc>
        <w:tc>
          <w:tcPr>
            <w:tcW w:w="8252" w:type="dxa"/>
          </w:tcPr>
          <w:p w14:paraId="4F2A014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C01AC1" w:rsidRPr="00C01AC1" w14:paraId="2BD1EF09" w14:textId="77777777" w:rsidTr="00C01AC1">
        <w:trPr>
          <w:trHeight w:val="145"/>
        </w:trPr>
        <w:tc>
          <w:tcPr>
            <w:tcW w:w="1416" w:type="dxa"/>
          </w:tcPr>
          <w:p w14:paraId="6707E85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252" w:type="dxa"/>
          </w:tcPr>
          <w:p w14:paraId="356982F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"Население России"</w:t>
            </w:r>
          </w:p>
        </w:tc>
      </w:tr>
      <w:tr w:rsidR="00C01AC1" w:rsidRPr="00C01AC1" w14:paraId="20C243C2" w14:textId="77777777" w:rsidTr="00C01AC1">
        <w:trPr>
          <w:trHeight w:val="145"/>
        </w:trPr>
        <w:tc>
          <w:tcPr>
            <w:tcW w:w="1416" w:type="dxa"/>
          </w:tcPr>
          <w:p w14:paraId="2FCBF3A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252" w:type="dxa"/>
          </w:tcPr>
          <w:p w14:paraId="3E5011A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"Численность населения России":</w:t>
            </w:r>
          </w:p>
        </w:tc>
      </w:tr>
      <w:tr w:rsidR="00C01AC1" w:rsidRPr="00C01AC1" w14:paraId="227DE1F2" w14:textId="77777777" w:rsidTr="00C01AC1">
        <w:trPr>
          <w:trHeight w:val="145"/>
        </w:trPr>
        <w:tc>
          <w:tcPr>
            <w:tcW w:w="1416" w:type="dxa"/>
          </w:tcPr>
          <w:p w14:paraId="57AE284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3.1.1</w:t>
            </w:r>
          </w:p>
        </w:tc>
        <w:tc>
          <w:tcPr>
            <w:tcW w:w="8252" w:type="dxa"/>
          </w:tcPr>
          <w:p w14:paraId="4F4B9AC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C01AC1" w:rsidRPr="00C01AC1" w14:paraId="3CF969C5" w14:textId="77777777" w:rsidTr="00C01AC1">
        <w:trPr>
          <w:trHeight w:val="145"/>
        </w:trPr>
        <w:tc>
          <w:tcPr>
            <w:tcW w:w="1416" w:type="dxa"/>
          </w:tcPr>
          <w:p w14:paraId="5251BAF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3.1.2</w:t>
            </w:r>
          </w:p>
        </w:tc>
        <w:tc>
          <w:tcPr>
            <w:tcW w:w="8252" w:type="dxa"/>
          </w:tcPr>
          <w:p w14:paraId="247F26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tc>
      </w:tr>
      <w:tr w:rsidR="00C01AC1" w:rsidRPr="00C01AC1" w14:paraId="76986559" w14:textId="77777777" w:rsidTr="00C01AC1">
        <w:trPr>
          <w:trHeight w:val="145"/>
        </w:trPr>
        <w:tc>
          <w:tcPr>
            <w:tcW w:w="1416" w:type="dxa"/>
          </w:tcPr>
          <w:p w14:paraId="475B736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3.1.3</w:t>
            </w:r>
          </w:p>
        </w:tc>
        <w:tc>
          <w:tcPr>
            <w:tcW w:w="8252" w:type="dxa"/>
          </w:tcPr>
          <w:p w14:paraId="1A66D8D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C01AC1" w:rsidRPr="00C01AC1" w14:paraId="56577565" w14:textId="77777777" w:rsidTr="00C01AC1">
        <w:trPr>
          <w:trHeight w:val="145"/>
        </w:trPr>
        <w:tc>
          <w:tcPr>
            <w:tcW w:w="1416" w:type="dxa"/>
          </w:tcPr>
          <w:p w14:paraId="4F74F39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3.1.4</w:t>
            </w:r>
          </w:p>
        </w:tc>
        <w:tc>
          <w:tcPr>
            <w:tcW w:w="8252" w:type="dxa"/>
          </w:tcPr>
          <w:p w14:paraId="54B246E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проводить классификацию населенных пунктов и регионов России по заданным основаниям</w:t>
            </w:r>
          </w:p>
        </w:tc>
      </w:tr>
      <w:tr w:rsidR="00C01AC1" w:rsidRPr="00C01AC1" w14:paraId="12B9DD3F" w14:textId="77777777" w:rsidTr="00C01AC1">
        <w:trPr>
          <w:trHeight w:val="145"/>
        </w:trPr>
        <w:tc>
          <w:tcPr>
            <w:tcW w:w="1416" w:type="dxa"/>
          </w:tcPr>
          <w:p w14:paraId="743F7D3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3.1.5</w:t>
            </w:r>
          </w:p>
        </w:tc>
        <w:tc>
          <w:tcPr>
            <w:tcW w:w="8252" w:type="dxa"/>
          </w:tcPr>
          <w:p w14:paraId="42B41C9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C01AC1" w:rsidRPr="00C01AC1" w14:paraId="5BC2A0C4" w14:textId="77777777" w:rsidTr="00C01AC1">
        <w:trPr>
          <w:trHeight w:val="145"/>
        </w:trPr>
        <w:tc>
          <w:tcPr>
            <w:tcW w:w="1416" w:type="dxa"/>
          </w:tcPr>
          <w:p w14:paraId="7F696E2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3.1.6</w:t>
            </w:r>
          </w:p>
        </w:tc>
        <w:tc>
          <w:tcPr>
            <w:tcW w:w="8252" w:type="dxa"/>
          </w:tcPr>
          <w:p w14:paraId="0AB4F90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C01AC1" w:rsidRPr="00C01AC1" w14:paraId="502DB046" w14:textId="77777777" w:rsidTr="00C01AC1">
        <w:trPr>
          <w:trHeight w:val="145"/>
        </w:trPr>
        <w:tc>
          <w:tcPr>
            <w:tcW w:w="1416" w:type="dxa"/>
          </w:tcPr>
          <w:p w14:paraId="549E588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3.1.7</w:t>
            </w:r>
          </w:p>
        </w:tc>
        <w:tc>
          <w:tcPr>
            <w:tcW w:w="8252" w:type="dxa"/>
          </w:tcPr>
          <w:p w14:paraId="59B6AD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C01AC1" w:rsidRPr="00C01AC1" w14:paraId="5306A3D8" w14:textId="77777777" w:rsidTr="00C01AC1">
        <w:trPr>
          <w:trHeight w:val="145"/>
        </w:trPr>
        <w:tc>
          <w:tcPr>
            <w:tcW w:w="1416" w:type="dxa"/>
          </w:tcPr>
          <w:p w14:paraId="03D05F6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w:t>
            </w:r>
          </w:p>
        </w:tc>
        <w:tc>
          <w:tcPr>
            <w:tcW w:w="8252" w:type="dxa"/>
          </w:tcPr>
          <w:p w14:paraId="6BE88A1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"Территориальные особенности размещения населения России":</w:t>
            </w:r>
          </w:p>
        </w:tc>
      </w:tr>
      <w:tr w:rsidR="00C01AC1" w:rsidRPr="00C01AC1" w14:paraId="4E512DA6" w14:textId="77777777" w:rsidTr="00C01AC1">
        <w:trPr>
          <w:trHeight w:val="145"/>
        </w:trPr>
        <w:tc>
          <w:tcPr>
            <w:tcW w:w="1416" w:type="dxa"/>
          </w:tcPr>
          <w:p w14:paraId="40C8695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3.2.1</w:t>
            </w:r>
          </w:p>
        </w:tc>
        <w:tc>
          <w:tcPr>
            <w:tcW w:w="8252" w:type="dxa"/>
          </w:tcPr>
          <w:p w14:paraId="637D05B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применять понятия "плотность населения", "основная полоса (зона) расселения", "урбанизация", "городская агломерация", "поселок городского типа" для решения </w:t>
            </w:r>
            <w:r w:rsidRPr="00C01AC1">
              <w:rPr>
                <w:rFonts w:ascii="Times New Roman" w:eastAsia="Times New Roman" w:hAnsi="Times New Roman" w:cs="Times New Roman"/>
              </w:rPr>
              <w:lastRenderedPageBreak/>
              <w:t>учебных и (или) практико-ориентированных задач</w:t>
            </w:r>
          </w:p>
        </w:tc>
      </w:tr>
      <w:tr w:rsidR="00C01AC1" w:rsidRPr="00C01AC1" w14:paraId="1F661CA1" w14:textId="77777777" w:rsidTr="00C01AC1">
        <w:trPr>
          <w:trHeight w:val="145"/>
        </w:trPr>
        <w:tc>
          <w:tcPr>
            <w:tcW w:w="1416" w:type="dxa"/>
          </w:tcPr>
          <w:p w14:paraId="1B510FE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3.2.2</w:t>
            </w:r>
          </w:p>
        </w:tc>
        <w:tc>
          <w:tcPr>
            <w:tcW w:w="8252" w:type="dxa"/>
          </w:tcPr>
          <w:p w14:paraId="0FDCA9A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и сравнивать территории по плотности населения</w:t>
            </w:r>
          </w:p>
        </w:tc>
      </w:tr>
      <w:tr w:rsidR="00C01AC1" w:rsidRPr="00C01AC1" w14:paraId="70729D47" w14:textId="77777777" w:rsidTr="00C01AC1">
        <w:trPr>
          <w:trHeight w:val="145"/>
        </w:trPr>
        <w:tc>
          <w:tcPr>
            <w:tcW w:w="1416" w:type="dxa"/>
          </w:tcPr>
          <w:p w14:paraId="2B650A9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3.2.3</w:t>
            </w:r>
          </w:p>
        </w:tc>
        <w:tc>
          <w:tcPr>
            <w:tcW w:w="8252" w:type="dxa"/>
          </w:tcPr>
          <w:p w14:paraId="5E54A60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особенности размещения населения России и ее отдельных регионов</w:t>
            </w:r>
          </w:p>
        </w:tc>
      </w:tr>
      <w:tr w:rsidR="00C01AC1" w:rsidRPr="00C01AC1" w14:paraId="0F772D35" w14:textId="77777777" w:rsidTr="00C01AC1">
        <w:trPr>
          <w:trHeight w:val="145"/>
        </w:trPr>
        <w:tc>
          <w:tcPr>
            <w:tcW w:w="1416" w:type="dxa"/>
          </w:tcPr>
          <w:p w14:paraId="7808B03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3.2.4</w:t>
            </w:r>
          </w:p>
        </w:tc>
        <w:tc>
          <w:tcPr>
            <w:tcW w:w="8252" w:type="dxa"/>
          </w:tcPr>
          <w:p w14:paraId="005D1EE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городском и сельском населении для решения практико-ориентированных задач в контексте реальной жизни</w:t>
            </w:r>
          </w:p>
        </w:tc>
      </w:tr>
      <w:tr w:rsidR="00C01AC1" w:rsidRPr="00C01AC1" w14:paraId="6CA3CC37" w14:textId="77777777" w:rsidTr="00C01AC1">
        <w:trPr>
          <w:trHeight w:val="145"/>
        </w:trPr>
        <w:tc>
          <w:tcPr>
            <w:tcW w:w="1416" w:type="dxa"/>
          </w:tcPr>
          <w:p w14:paraId="6A0E00F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w:t>
            </w:r>
          </w:p>
        </w:tc>
        <w:tc>
          <w:tcPr>
            <w:tcW w:w="8252" w:type="dxa"/>
          </w:tcPr>
          <w:p w14:paraId="3647696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"Народы и религии России":</w:t>
            </w:r>
          </w:p>
        </w:tc>
      </w:tr>
      <w:tr w:rsidR="00C01AC1" w:rsidRPr="00C01AC1" w14:paraId="43B8D129" w14:textId="77777777" w:rsidTr="00C01AC1">
        <w:trPr>
          <w:trHeight w:val="145"/>
        </w:trPr>
        <w:tc>
          <w:tcPr>
            <w:tcW w:w="1416" w:type="dxa"/>
          </w:tcPr>
          <w:p w14:paraId="62DE497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3.3.1</w:t>
            </w:r>
          </w:p>
        </w:tc>
        <w:tc>
          <w:tcPr>
            <w:tcW w:w="8252" w:type="dxa"/>
          </w:tcPr>
          <w:p w14:paraId="04B58B9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C01AC1" w:rsidRPr="00C01AC1" w14:paraId="594DAE61" w14:textId="77777777" w:rsidTr="00C01AC1">
        <w:trPr>
          <w:trHeight w:val="145"/>
        </w:trPr>
        <w:tc>
          <w:tcPr>
            <w:tcW w:w="1416" w:type="dxa"/>
          </w:tcPr>
          <w:p w14:paraId="243CD94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3.4</w:t>
            </w:r>
          </w:p>
        </w:tc>
        <w:tc>
          <w:tcPr>
            <w:tcW w:w="8252" w:type="dxa"/>
          </w:tcPr>
          <w:p w14:paraId="4D693C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"Половой и возрастной состав населения России":</w:t>
            </w:r>
          </w:p>
        </w:tc>
      </w:tr>
      <w:tr w:rsidR="00C01AC1" w:rsidRPr="00C01AC1" w14:paraId="0A63F712" w14:textId="77777777" w:rsidTr="00C01AC1">
        <w:trPr>
          <w:trHeight w:val="145"/>
        </w:trPr>
        <w:tc>
          <w:tcPr>
            <w:tcW w:w="1416" w:type="dxa"/>
          </w:tcPr>
          <w:p w14:paraId="1427A46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3.4.1</w:t>
            </w:r>
          </w:p>
        </w:tc>
        <w:tc>
          <w:tcPr>
            <w:tcW w:w="8252" w:type="dxa"/>
          </w:tcPr>
          <w:p w14:paraId="4FDA72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C01AC1" w:rsidRPr="00C01AC1" w14:paraId="6E58D364" w14:textId="77777777" w:rsidTr="00C01AC1">
        <w:trPr>
          <w:trHeight w:val="145"/>
        </w:trPr>
        <w:tc>
          <w:tcPr>
            <w:tcW w:w="1416" w:type="dxa"/>
          </w:tcPr>
          <w:p w14:paraId="380A279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3.5</w:t>
            </w:r>
          </w:p>
        </w:tc>
        <w:tc>
          <w:tcPr>
            <w:tcW w:w="8252" w:type="dxa"/>
          </w:tcPr>
          <w:p w14:paraId="789E5CB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"Человеческий капитал России":</w:t>
            </w:r>
          </w:p>
        </w:tc>
      </w:tr>
      <w:tr w:rsidR="00C01AC1" w:rsidRPr="00C01AC1" w14:paraId="7523BF3C" w14:textId="77777777" w:rsidTr="00C01AC1">
        <w:trPr>
          <w:trHeight w:val="145"/>
        </w:trPr>
        <w:tc>
          <w:tcPr>
            <w:tcW w:w="1416" w:type="dxa"/>
          </w:tcPr>
          <w:p w14:paraId="60B2929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3.5.1</w:t>
            </w:r>
          </w:p>
        </w:tc>
        <w:tc>
          <w:tcPr>
            <w:tcW w:w="8252" w:type="dxa"/>
          </w:tcPr>
          <w:p w14:paraId="3DAEC76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C01AC1" w:rsidRPr="00C01AC1" w14:paraId="5DA1E05E" w14:textId="77777777" w:rsidTr="00C01AC1">
        <w:trPr>
          <w:trHeight w:val="145"/>
        </w:trPr>
        <w:tc>
          <w:tcPr>
            <w:tcW w:w="1416" w:type="dxa"/>
          </w:tcPr>
          <w:p w14:paraId="776C49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3.5.2</w:t>
            </w:r>
          </w:p>
        </w:tc>
        <w:tc>
          <w:tcPr>
            <w:tcW w:w="8252" w:type="dxa"/>
          </w:tcPr>
          <w:p w14:paraId="1045B79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26296A4A" w14:textId="77777777" w:rsidR="00C01AC1" w:rsidRPr="00C01AC1" w:rsidRDefault="00C01AC1" w:rsidP="00C01AC1">
      <w:pPr>
        <w:spacing w:after="0" w:line="240" w:lineRule="auto"/>
        <w:rPr>
          <w:rFonts w:ascii="Times New Roman" w:eastAsia="Times New Roman" w:hAnsi="Times New Roman" w:cs="Times New Roman"/>
        </w:rPr>
      </w:pPr>
    </w:p>
    <w:p w14:paraId="1DDF6131" w14:textId="77777777" w:rsidR="00C01AC1" w:rsidRPr="00C01AC1" w:rsidRDefault="00C01AC1" w:rsidP="00C01AC1">
      <w:pPr>
        <w:spacing w:after="0" w:line="240" w:lineRule="auto"/>
        <w:jc w:val="right"/>
        <w:rPr>
          <w:rFonts w:ascii="Times New Roman" w:eastAsia="Times New Roman" w:hAnsi="Times New Roman" w:cs="Times New Roman"/>
        </w:rPr>
      </w:pPr>
      <w:r w:rsidRPr="00C01AC1">
        <w:rPr>
          <w:rFonts w:ascii="Times New Roman" w:eastAsia="Times New Roman" w:hAnsi="Times New Roman" w:cs="Times New Roman"/>
        </w:rPr>
        <w:t>Таблица 21.7</w:t>
      </w:r>
    </w:p>
    <w:p w14:paraId="1DA05325" w14:textId="77777777" w:rsidR="00C01AC1" w:rsidRPr="00C01AC1" w:rsidRDefault="00C01AC1" w:rsidP="00C01AC1">
      <w:pPr>
        <w:spacing w:after="0" w:line="240" w:lineRule="auto"/>
        <w:rPr>
          <w:rFonts w:ascii="Times New Roman" w:eastAsia="Times New Roman" w:hAnsi="Times New Roman" w:cs="Times New Roman"/>
        </w:rPr>
      </w:pPr>
    </w:p>
    <w:p w14:paraId="2AA26AB7" w14:textId="7B1DB121" w:rsidR="00C01AC1" w:rsidRPr="00C01AC1" w:rsidRDefault="00C01AC1" w:rsidP="00C01AC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C01AC1">
        <w:rPr>
          <w:rFonts w:ascii="Times New Roman" w:eastAsia="Times New Roman" w:hAnsi="Times New Roman" w:cs="Times New Roman"/>
        </w:rPr>
        <w:t>Проверяемые элементы содержания (8 класс)</w:t>
      </w:r>
    </w:p>
    <w:p w14:paraId="33E4B1C4"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4"/>
        <w:gridCol w:w="8901"/>
      </w:tblGrid>
      <w:tr w:rsidR="00C01AC1" w:rsidRPr="00C01AC1" w14:paraId="2900E82C" w14:textId="77777777" w:rsidTr="00C01AC1">
        <w:trPr>
          <w:trHeight w:val="193"/>
        </w:trPr>
        <w:tc>
          <w:tcPr>
            <w:tcW w:w="784" w:type="dxa"/>
          </w:tcPr>
          <w:p w14:paraId="67848A6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w:t>
            </w:r>
          </w:p>
        </w:tc>
        <w:tc>
          <w:tcPr>
            <w:tcW w:w="8901" w:type="dxa"/>
          </w:tcPr>
          <w:p w14:paraId="62BDDE2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Проверяемый элемент содержания</w:t>
            </w:r>
          </w:p>
        </w:tc>
      </w:tr>
      <w:tr w:rsidR="00C01AC1" w:rsidRPr="00C01AC1" w14:paraId="532149C3" w14:textId="77777777" w:rsidTr="00C01AC1">
        <w:trPr>
          <w:trHeight w:val="193"/>
        </w:trPr>
        <w:tc>
          <w:tcPr>
            <w:tcW w:w="784" w:type="dxa"/>
          </w:tcPr>
          <w:p w14:paraId="22D79D9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901" w:type="dxa"/>
          </w:tcPr>
          <w:p w14:paraId="44C4F61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Географическое положение и границы России</w:t>
            </w:r>
          </w:p>
        </w:tc>
      </w:tr>
      <w:tr w:rsidR="00C01AC1" w:rsidRPr="00C01AC1" w14:paraId="4D5B699E" w14:textId="77777777" w:rsidTr="00C01AC1">
        <w:trPr>
          <w:trHeight w:val="193"/>
        </w:trPr>
        <w:tc>
          <w:tcPr>
            <w:tcW w:w="784" w:type="dxa"/>
          </w:tcPr>
          <w:p w14:paraId="3F17984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901" w:type="dxa"/>
          </w:tcPr>
          <w:p w14:paraId="0739BED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C01AC1" w:rsidRPr="00C01AC1" w14:paraId="230D4058" w14:textId="77777777" w:rsidTr="00C01AC1">
        <w:trPr>
          <w:trHeight w:val="193"/>
        </w:trPr>
        <w:tc>
          <w:tcPr>
            <w:tcW w:w="784" w:type="dxa"/>
          </w:tcPr>
          <w:p w14:paraId="46EFA3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901" w:type="dxa"/>
          </w:tcPr>
          <w:p w14:paraId="7264E0B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История формирования и освоения территории России</w:t>
            </w:r>
          </w:p>
        </w:tc>
      </w:tr>
      <w:tr w:rsidR="00C01AC1" w:rsidRPr="00C01AC1" w14:paraId="70CDFB04" w14:textId="77777777" w:rsidTr="00C01AC1">
        <w:trPr>
          <w:trHeight w:val="193"/>
        </w:trPr>
        <w:tc>
          <w:tcPr>
            <w:tcW w:w="784" w:type="dxa"/>
          </w:tcPr>
          <w:p w14:paraId="4E6A39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901" w:type="dxa"/>
          </w:tcPr>
          <w:p w14:paraId="5C3177C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Россия на карте часовых поясов мира. Карта часовых зон России. Местное, поясное и зональное время</w:t>
            </w:r>
          </w:p>
        </w:tc>
      </w:tr>
      <w:tr w:rsidR="00C01AC1" w:rsidRPr="00C01AC1" w14:paraId="275FD9DA" w14:textId="77777777" w:rsidTr="00C01AC1">
        <w:trPr>
          <w:trHeight w:val="193"/>
        </w:trPr>
        <w:tc>
          <w:tcPr>
            <w:tcW w:w="784" w:type="dxa"/>
          </w:tcPr>
          <w:p w14:paraId="2923B8D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w:t>
            </w:r>
          </w:p>
        </w:tc>
        <w:tc>
          <w:tcPr>
            <w:tcW w:w="8901" w:type="dxa"/>
          </w:tcPr>
          <w:p w14:paraId="5A7721F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Административно-территориальное устройство России. Районирование территории. Виды районирования территории</w:t>
            </w:r>
          </w:p>
        </w:tc>
      </w:tr>
      <w:tr w:rsidR="00C01AC1" w:rsidRPr="00C01AC1" w14:paraId="18BEF348" w14:textId="77777777" w:rsidTr="00C01AC1">
        <w:trPr>
          <w:trHeight w:val="193"/>
        </w:trPr>
        <w:tc>
          <w:tcPr>
            <w:tcW w:w="784" w:type="dxa"/>
          </w:tcPr>
          <w:p w14:paraId="23354C1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901" w:type="dxa"/>
          </w:tcPr>
          <w:p w14:paraId="4EB534F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Природа России</w:t>
            </w:r>
          </w:p>
        </w:tc>
      </w:tr>
      <w:tr w:rsidR="00C01AC1" w:rsidRPr="00C01AC1" w14:paraId="04B04ED1" w14:textId="77777777" w:rsidTr="00C01AC1">
        <w:trPr>
          <w:trHeight w:val="193"/>
        </w:trPr>
        <w:tc>
          <w:tcPr>
            <w:tcW w:w="784" w:type="dxa"/>
          </w:tcPr>
          <w:p w14:paraId="7087C00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901" w:type="dxa"/>
          </w:tcPr>
          <w:p w14:paraId="22DFF46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C01AC1" w:rsidRPr="00C01AC1" w14:paraId="4A7E55F7" w14:textId="77777777" w:rsidTr="00C01AC1">
        <w:trPr>
          <w:trHeight w:val="193"/>
        </w:trPr>
        <w:tc>
          <w:tcPr>
            <w:tcW w:w="784" w:type="dxa"/>
          </w:tcPr>
          <w:p w14:paraId="7ACC664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2.2</w:t>
            </w:r>
          </w:p>
        </w:tc>
        <w:tc>
          <w:tcPr>
            <w:tcW w:w="8901" w:type="dxa"/>
          </w:tcPr>
          <w:p w14:paraId="0E7C1D5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C01AC1" w:rsidRPr="00C01AC1" w14:paraId="6BE66D12" w14:textId="77777777" w:rsidTr="00C01AC1">
        <w:trPr>
          <w:trHeight w:val="193"/>
        </w:trPr>
        <w:tc>
          <w:tcPr>
            <w:tcW w:w="784" w:type="dxa"/>
          </w:tcPr>
          <w:p w14:paraId="6BB4C9E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w:t>
            </w:r>
          </w:p>
        </w:tc>
        <w:tc>
          <w:tcPr>
            <w:tcW w:w="8901" w:type="dxa"/>
          </w:tcPr>
          <w:p w14:paraId="11B1C53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C01AC1" w:rsidRPr="00C01AC1" w14:paraId="207D6140" w14:textId="77777777" w:rsidTr="00C01AC1">
        <w:trPr>
          <w:trHeight w:val="193"/>
        </w:trPr>
        <w:tc>
          <w:tcPr>
            <w:tcW w:w="784" w:type="dxa"/>
          </w:tcPr>
          <w:p w14:paraId="01F332F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2.4</w:t>
            </w:r>
          </w:p>
        </w:tc>
        <w:tc>
          <w:tcPr>
            <w:tcW w:w="8901" w:type="dxa"/>
          </w:tcPr>
          <w:p w14:paraId="69F6148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C01AC1" w:rsidRPr="00C01AC1" w14:paraId="3295164E" w14:textId="77777777" w:rsidTr="00C01AC1">
        <w:trPr>
          <w:trHeight w:val="193"/>
        </w:trPr>
        <w:tc>
          <w:tcPr>
            <w:tcW w:w="784" w:type="dxa"/>
          </w:tcPr>
          <w:p w14:paraId="05088A3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w:t>
            </w:r>
          </w:p>
        </w:tc>
        <w:tc>
          <w:tcPr>
            <w:tcW w:w="8901" w:type="dxa"/>
          </w:tcPr>
          <w:p w14:paraId="33AA97F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C01AC1" w:rsidRPr="00C01AC1" w14:paraId="1988D41D" w14:textId="77777777" w:rsidTr="00C01AC1">
        <w:trPr>
          <w:trHeight w:val="193"/>
        </w:trPr>
        <w:tc>
          <w:tcPr>
            <w:tcW w:w="784" w:type="dxa"/>
          </w:tcPr>
          <w:p w14:paraId="1C8588E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2.6</w:t>
            </w:r>
          </w:p>
        </w:tc>
        <w:tc>
          <w:tcPr>
            <w:tcW w:w="8901" w:type="dxa"/>
          </w:tcPr>
          <w:p w14:paraId="49E2B6B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Типы климата, факторы их формирования, климатические пояса России. Климат и хозяйственная деятельность людей</w:t>
            </w:r>
          </w:p>
        </w:tc>
      </w:tr>
      <w:tr w:rsidR="00C01AC1" w:rsidRPr="00C01AC1" w14:paraId="2490AFBB" w14:textId="77777777" w:rsidTr="00C01AC1">
        <w:trPr>
          <w:trHeight w:val="193"/>
        </w:trPr>
        <w:tc>
          <w:tcPr>
            <w:tcW w:w="784" w:type="dxa"/>
          </w:tcPr>
          <w:p w14:paraId="313E2E8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2.7</w:t>
            </w:r>
          </w:p>
        </w:tc>
        <w:tc>
          <w:tcPr>
            <w:tcW w:w="8901" w:type="dxa"/>
          </w:tcPr>
          <w:p w14:paraId="398B002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C01AC1" w:rsidRPr="00C01AC1" w14:paraId="47315AB4" w14:textId="77777777" w:rsidTr="00C01AC1">
        <w:trPr>
          <w:trHeight w:val="193"/>
        </w:trPr>
        <w:tc>
          <w:tcPr>
            <w:tcW w:w="784" w:type="dxa"/>
          </w:tcPr>
          <w:p w14:paraId="5DB2662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2.8</w:t>
            </w:r>
          </w:p>
        </w:tc>
        <w:tc>
          <w:tcPr>
            <w:tcW w:w="8901" w:type="dxa"/>
          </w:tcPr>
          <w:p w14:paraId="2006FD5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C01AC1" w:rsidRPr="00C01AC1" w14:paraId="6D51B606" w14:textId="77777777" w:rsidTr="00C01AC1">
        <w:trPr>
          <w:trHeight w:val="193"/>
        </w:trPr>
        <w:tc>
          <w:tcPr>
            <w:tcW w:w="784" w:type="dxa"/>
          </w:tcPr>
          <w:p w14:paraId="4B71876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2.9</w:t>
            </w:r>
          </w:p>
        </w:tc>
        <w:tc>
          <w:tcPr>
            <w:tcW w:w="8901" w:type="dxa"/>
          </w:tcPr>
          <w:p w14:paraId="5D64565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C01AC1" w:rsidRPr="00C01AC1" w14:paraId="4FFE14DC" w14:textId="77777777" w:rsidTr="00C01AC1">
        <w:trPr>
          <w:trHeight w:val="193"/>
        </w:trPr>
        <w:tc>
          <w:tcPr>
            <w:tcW w:w="784" w:type="dxa"/>
          </w:tcPr>
          <w:p w14:paraId="72C103A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2.10</w:t>
            </w:r>
          </w:p>
        </w:tc>
        <w:tc>
          <w:tcPr>
            <w:tcW w:w="8901" w:type="dxa"/>
          </w:tcPr>
          <w:p w14:paraId="71B536A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C01AC1" w:rsidRPr="00C01AC1" w14:paraId="5A15F021" w14:textId="77777777" w:rsidTr="00C01AC1">
        <w:trPr>
          <w:trHeight w:val="193"/>
        </w:trPr>
        <w:tc>
          <w:tcPr>
            <w:tcW w:w="784" w:type="dxa"/>
          </w:tcPr>
          <w:p w14:paraId="617309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901" w:type="dxa"/>
          </w:tcPr>
          <w:p w14:paraId="153980F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Население России</w:t>
            </w:r>
          </w:p>
        </w:tc>
      </w:tr>
      <w:tr w:rsidR="00C01AC1" w:rsidRPr="00C01AC1" w14:paraId="741CEC0F" w14:textId="77777777" w:rsidTr="00C01AC1">
        <w:trPr>
          <w:trHeight w:val="193"/>
        </w:trPr>
        <w:tc>
          <w:tcPr>
            <w:tcW w:w="784" w:type="dxa"/>
          </w:tcPr>
          <w:p w14:paraId="16A9FEC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901" w:type="dxa"/>
          </w:tcPr>
          <w:p w14:paraId="129EE0A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C01AC1" w:rsidRPr="00C01AC1" w14:paraId="3358D97E" w14:textId="77777777" w:rsidTr="00C01AC1">
        <w:trPr>
          <w:trHeight w:val="1040"/>
        </w:trPr>
        <w:tc>
          <w:tcPr>
            <w:tcW w:w="784" w:type="dxa"/>
          </w:tcPr>
          <w:p w14:paraId="1498FEA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w:t>
            </w:r>
          </w:p>
        </w:tc>
        <w:tc>
          <w:tcPr>
            <w:tcW w:w="8901" w:type="dxa"/>
          </w:tcPr>
          <w:p w14:paraId="4C6E023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C01AC1" w:rsidRPr="00C01AC1" w14:paraId="10E8DE3D" w14:textId="77777777" w:rsidTr="00C01AC1">
        <w:trPr>
          <w:trHeight w:val="672"/>
        </w:trPr>
        <w:tc>
          <w:tcPr>
            <w:tcW w:w="784" w:type="dxa"/>
          </w:tcPr>
          <w:p w14:paraId="729C8FD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w:t>
            </w:r>
          </w:p>
        </w:tc>
        <w:tc>
          <w:tcPr>
            <w:tcW w:w="8901" w:type="dxa"/>
          </w:tcPr>
          <w:p w14:paraId="7B47E9F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Миграции населения. Миграционный прирост населения. Общий прирост населения. Прогнозы изменения численности населения России</w:t>
            </w:r>
          </w:p>
        </w:tc>
      </w:tr>
      <w:tr w:rsidR="00C01AC1" w:rsidRPr="00C01AC1" w14:paraId="347EEF2E" w14:textId="77777777" w:rsidTr="00C01AC1">
        <w:trPr>
          <w:trHeight w:val="1017"/>
        </w:trPr>
        <w:tc>
          <w:tcPr>
            <w:tcW w:w="784" w:type="dxa"/>
          </w:tcPr>
          <w:p w14:paraId="50A294B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3.4</w:t>
            </w:r>
          </w:p>
        </w:tc>
        <w:tc>
          <w:tcPr>
            <w:tcW w:w="8901" w:type="dxa"/>
          </w:tcPr>
          <w:p w14:paraId="0830000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C01AC1" w:rsidRPr="00C01AC1" w14:paraId="3AE07817" w14:textId="77777777" w:rsidTr="00C01AC1">
        <w:trPr>
          <w:trHeight w:val="693"/>
        </w:trPr>
        <w:tc>
          <w:tcPr>
            <w:tcW w:w="784" w:type="dxa"/>
          </w:tcPr>
          <w:p w14:paraId="04AA863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3.5</w:t>
            </w:r>
          </w:p>
        </w:tc>
        <w:tc>
          <w:tcPr>
            <w:tcW w:w="8901" w:type="dxa"/>
          </w:tcPr>
          <w:p w14:paraId="1CEC936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Географические особенности размещения населения России. Основная полоса расселения</w:t>
            </w:r>
          </w:p>
        </w:tc>
      </w:tr>
      <w:tr w:rsidR="00C01AC1" w:rsidRPr="00C01AC1" w14:paraId="78ACC9AA" w14:textId="77777777" w:rsidTr="00C01AC1">
        <w:trPr>
          <w:trHeight w:val="672"/>
        </w:trPr>
        <w:tc>
          <w:tcPr>
            <w:tcW w:w="784" w:type="dxa"/>
          </w:tcPr>
          <w:p w14:paraId="506BECB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3.6</w:t>
            </w:r>
          </w:p>
        </w:tc>
        <w:tc>
          <w:tcPr>
            <w:tcW w:w="8901" w:type="dxa"/>
          </w:tcPr>
          <w:p w14:paraId="5765D51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C01AC1" w:rsidRPr="00C01AC1" w14:paraId="165E7A5F" w14:textId="77777777" w:rsidTr="00C01AC1">
        <w:trPr>
          <w:trHeight w:val="1040"/>
        </w:trPr>
        <w:tc>
          <w:tcPr>
            <w:tcW w:w="784" w:type="dxa"/>
          </w:tcPr>
          <w:p w14:paraId="17C177B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3.7</w:t>
            </w:r>
          </w:p>
        </w:tc>
        <w:tc>
          <w:tcPr>
            <w:tcW w:w="8901" w:type="dxa"/>
          </w:tcPr>
          <w:p w14:paraId="7419A1B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418956AB" w14:textId="77777777" w:rsidR="00C01AC1" w:rsidRPr="00C01AC1" w:rsidRDefault="00C01AC1" w:rsidP="00C01AC1">
      <w:pPr>
        <w:spacing w:after="0" w:line="240" w:lineRule="auto"/>
        <w:rPr>
          <w:rFonts w:ascii="Times New Roman" w:eastAsia="Times New Roman" w:hAnsi="Times New Roman" w:cs="Times New Roman"/>
        </w:rPr>
      </w:pPr>
    </w:p>
    <w:p w14:paraId="4CCEB4E3" w14:textId="77777777" w:rsidR="00C01AC1" w:rsidRPr="00C01AC1" w:rsidRDefault="00C01AC1" w:rsidP="00C01AC1">
      <w:pPr>
        <w:spacing w:after="0" w:line="240" w:lineRule="auto"/>
        <w:jc w:val="right"/>
        <w:rPr>
          <w:rFonts w:ascii="Times New Roman" w:eastAsia="Times New Roman" w:hAnsi="Times New Roman" w:cs="Times New Roman"/>
        </w:rPr>
      </w:pPr>
      <w:r w:rsidRPr="00C01AC1">
        <w:rPr>
          <w:rFonts w:ascii="Times New Roman" w:eastAsia="Times New Roman" w:hAnsi="Times New Roman" w:cs="Times New Roman"/>
        </w:rPr>
        <w:t>Таблица 21.8</w:t>
      </w:r>
    </w:p>
    <w:p w14:paraId="30FE4F58" w14:textId="77777777" w:rsidR="00C01AC1" w:rsidRPr="00C01AC1" w:rsidRDefault="00C01AC1" w:rsidP="00C01AC1">
      <w:pPr>
        <w:spacing w:after="0" w:line="240" w:lineRule="auto"/>
        <w:rPr>
          <w:rFonts w:ascii="Times New Roman" w:eastAsia="Times New Roman" w:hAnsi="Times New Roman" w:cs="Times New Roman"/>
        </w:rPr>
      </w:pPr>
    </w:p>
    <w:p w14:paraId="2736A582" w14:textId="77777777" w:rsidR="00C01AC1" w:rsidRPr="00C01AC1" w:rsidRDefault="00C01AC1" w:rsidP="00C01AC1">
      <w:pPr>
        <w:spacing w:after="0" w:line="240" w:lineRule="auto"/>
        <w:jc w:val="center"/>
        <w:rPr>
          <w:rFonts w:ascii="Times New Roman" w:eastAsia="Times New Roman" w:hAnsi="Times New Roman" w:cs="Times New Roman"/>
        </w:rPr>
      </w:pPr>
      <w:r w:rsidRPr="00C01AC1">
        <w:rPr>
          <w:rFonts w:ascii="Times New Roman" w:eastAsia="Times New Roman" w:hAnsi="Times New Roman" w:cs="Times New Roman"/>
        </w:rPr>
        <w:t>Проверяемые требования к результатам освоения основной</w:t>
      </w:r>
    </w:p>
    <w:p w14:paraId="76782B17" w14:textId="77777777" w:rsidR="00C01AC1" w:rsidRPr="00C01AC1" w:rsidRDefault="00C01AC1" w:rsidP="00C01AC1">
      <w:pPr>
        <w:spacing w:after="0" w:line="240" w:lineRule="auto"/>
        <w:jc w:val="center"/>
        <w:rPr>
          <w:rFonts w:ascii="Times New Roman" w:eastAsia="Times New Roman" w:hAnsi="Times New Roman" w:cs="Times New Roman"/>
        </w:rPr>
      </w:pPr>
      <w:r w:rsidRPr="00C01AC1">
        <w:rPr>
          <w:rFonts w:ascii="Times New Roman" w:eastAsia="Times New Roman" w:hAnsi="Times New Roman" w:cs="Times New Roman"/>
        </w:rPr>
        <w:t>образовательной программы (9 класс)</w:t>
      </w:r>
    </w:p>
    <w:p w14:paraId="7B19FA67" w14:textId="77777777" w:rsidR="00C01AC1" w:rsidRPr="00C01AC1" w:rsidRDefault="00C01AC1" w:rsidP="00C01AC1">
      <w:pPr>
        <w:spacing w:after="0" w:line="240" w:lineRule="auto"/>
        <w:jc w:val="center"/>
        <w:rPr>
          <w:rFonts w:ascii="Times New Roman" w:eastAsia="Times New Roman" w:hAnsi="Times New Roman" w:cs="Times New Roman"/>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7"/>
        <w:gridCol w:w="8279"/>
      </w:tblGrid>
      <w:tr w:rsidR="00C01AC1" w:rsidRPr="00C01AC1" w14:paraId="29B73064" w14:textId="77777777" w:rsidTr="00C01AC1">
        <w:trPr>
          <w:trHeight w:val="144"/>
        </w:trPr>
        <w:tc>
          <w:tcPr>
            <w:tcW w:w="1707" w:type="dxa"/>
          </w:tcPr>
          <w:p w14:paraId="2EA834B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 проверяемого результата</w:t>
            </w:r>
          </w:p>
        </w:tc>
        <w:tc>
          <w:tcPr>
            <w:tcW w:w="8279" w:type="dxa"/>
          </w:tcPr>
          <w:p w14:paraId="05FBD8C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предметные результаты освоения основной образовательной программы основного общего образования</w:t>
            </w:r>
          </w:p>
        </w:tc>
      </w:tr>
      <w:tr w:rsidR="00C01AC1" w:rsidRPr="00C01AC1" w14:paraId="7A4F5CA9" w14:textId="77777777" w:rsidTr="00C01AC1">
        <w:trPr>
          <w:trHeight w:val="144"/>
        </w:trPr>
        <w:tc>
          <w:tcPr>
            <w:tcW w:w="1707" w:type="dxa"/>
          </w:tcPr>
          <w:p w14:paraId="73C842B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279" w:type="dxa"/>
          </w:tcPr>
          <w:p w14:paraId="64B4773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"Хозяйство России"</w:t>
            </w:r>
          </w:p>
        </w:tc>
      </w:tr>
      <w:tr w:rsidR="00C01AC1" w:rsidRPr="00C01AC1" w14:paraId="3B2C38DC" w14:textId="77777777" w:rsidTr="00C01AC1">
        <w:trPr>
          <w:trHeight w:val="144"/>
        </w:trPr>
        <w:tc>
          <w:tcPr>
            <w:tcW w:w="1707" w:type="dxa"/>
          </w:tcPr>
          <w:p w14:paraId="51A2C91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279" w:type="dxa"/>
          </w:tcPr>
          <w:p w14:paraId="6D0A31F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"Общая характеристика хозяйства России":</w:t>
            </w:r>
          </w:p>
        </w:tc>
      </w:tr>
      <w:tr w:rsidR="00C01AC1" w:rsidRPr="00C01AC1" w14:paraId="5D436549" w14:textId="77777777" w:rsidTr="00C01AC1">
        <w:trPr>
          <w:trHeight w:val="144"/>
        </w:trPr>
        <w:tc>
          <w:tcPr>
            <w:tcW w:w="1707" w:type="dxa"/>
          </w:tcPr>
          <w:p w14:paraId="2A8E1F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w:t>
            </w:r>
          </w:p>
        </w:tc>
        <w:tc>
          <w:tcPr>
            <w:tcW w:w="8279" w:type="dxa"/>
          </w:tcPr>
          <w:p w14:paraId="2952819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C01AC1" w:rsidRPr="00C01AC1" w14:paraId="77413BB4" w14:textId="77777777" w:rsidTr="00C01AC1">
        <w:trPr>
          <w:trHeight w:val="144"/>
        </w:trPr>
        <w:tc>
          <w:tcPr>
            <w:tcW w:w="1707" w:type="dxa"/>
          </w:tcPr>
          <w:p w14:paraId="7D91880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1.1.2</w:t>
            </w:r>
          </w:p>
        </w:tc>
        <w:tc>
          <w:tcPr>
            <w:tcW w:w="8279" w:type="dxa"/>
          </w:tcPr>
          <w:p w14:paraId="531C143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C01AC1" w:rsidRPr="00C01AC1" w14:paraId="76FEF44E" w14:textId="77777777" w:rsidTr="00C01AC1">
        <w:trPr>
          <w:trHeight w:val="144"/>
        </w:trPr>
        <w:tc>
          <w:tcPr>
            <w:tcW w:w="1707" w:type="dxa"/>
          </w:tcPr>
          <w:p w14:paraId="1C9C568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1.1.3</w:t>
            </w:r>
          </w:p>
        </w:tc>
        <w:tc>
          <w:tcPr>
            <w:tcW w:w="8279" w:type="dxa"/>
          </w:tcPr>
          <w:p w14:paraId="34B0A03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C01AC1" w:rsidRPr="00C01AC1" w14:paraId="4B47FBE1" w14:textId="77777777" w:rsidTr="00C01AC1">
        <w:trPr>
          <w:trHeight w:val="144"/>
        </w:trPr>
        <w:tc>
          <w:tcPr>
            <w:tcW w:w="1707" w:type="dxa"/>
          </w:tcPr>
          <w:p w14:paraId="2DEF59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1.1.4</w:t>
            </w:r>
          </w:p>
        </w:tc>
        <w:tc>
          <w:tcPr>
            <w:tcW w:w="8279" w:type="dxa"/>
          </w:tcPr>
          <w:p w14:paraId="5248BB5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C01AC1" w:rsidRPr="00C01AC1" w14:paraId="56CCA7F5" w14:textId="77777777" w:rsidTr="00C01AC1">
        <w:trPr>
          <w:trHeight w:val="144"/>
        </w:trPr>
        <w:tc>
          <w:tcPr>
            <w:tcW w:w="1707" w:type="dxa"/>
          </w:tcPr>
          <w:p w14:paraId="2396C9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1.1.5</w:t>
            </w:r>
          </w:p>
        </w:tc>
        <w:tc>
          <w:tcPr>
            <w:tcW w:w="8279" w:type="dxa"/>
          </w:tcPr>
          <w:p w14:paraId="6ABFAFE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C01AC1" w:rsidRPr="00C01AC1" w14:paraId="6DE04ACA" w14:textId="77777777" w:rsidTr="00C01AC1">
        <w:trPr>
          <w:trHeight w:val="144"/>
        </w:trPr>
        <w:tc>
          <w:tcPr>
            <w:tcW w:w="1707" w:type="dxa"/>
          </w:tcPr>
          <w:p w14:paraId="045436D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1.1.6</w:t>
            </w:r>
          </w:p>
        </w:tc>
        <w:tc>
          <w:tcPr>
            <w:tcW w:w="8279" w:type="dxa"/>
          </w:tcPr>
          <w:p w14:paraId="2DC807C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C01AC1" w:rsidRPr="00C01AC1" w14:paraId="4D59591D" w14:textId="77777777" w:rsidTr="00C01AC1">
        <w:trPr>
          <w:trHeight w:val="144"/>
        </w:trPr>
        <w:tc>
          <w:tcPr>
            <w:tcW w:w="1707" w:type="dxa"/>
          </w:tcPr>
          <w:p w14:paraId="50A2293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1.1.7</w:t>
            </w:r>
          </w:p>
        </w:tc>
        <w:tc>
          <w:tcPr>
            <w:tcW w:w="8279" w:type="dxa"/>
          </w:tcPr>
          <w:p w14:paraId="7814B46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территории опережающего развития (ТОР), Арктическую зону и зону Севера России</w:t>
            </w:r>
          </w:p>
        </w:tc>
      </w:tr>
      <w:tr w:rsidR="00C01AC1" w:rsidRPr="00C01AC1" w14:paraId="55EB5A55" w14:textId="77777777" w:rsidTr="00C01AC1">
        <w:trPr>
          <w:trHeight w:val="144"/>
        </w:trPr>
        <w:tc>
          <w:tcPr>
            <w:tcW w:w="1707" w:type="dxa"/>
          </w:tcPr>
          <w:p w14:paraId="77BC7FE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1.1.8</w:t>
            </w:r>
          </w:p>
        </w:tc>
        <w:tc>
          <w:tcPr>
            <w:tcW w:w="8279" w:type="dxa"/>
          </w:tcPr>
          <w:p w14:paraId="1582CC7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C01AC1" w:rsidRPr="00C01AC1" w14:paraId="4C3646A4" w14:textId="77777777" w:rsidTr="00C01AC1">
        <w:trPr>
          <w:trHeight w:val="144"/>
        </w:trPr>
        <w:tc>
          <w:tcPr>
            <w:tcW w:w="1707" w:type="dxa"/>
          </w:tcPr>
          <w:p w14:paraId="40F54BF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1.1.9</w:t>
            </w:r>
          </w:p>
        </w:tc>
        <w:tc>
          <w:tcPr>
            <w:tcW w:w="8279" w:type="dxa"/>
          </w:tcPr>
          <w:p w14:paraId="1D6F26F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ВВП, ВРП и ИЧР как показатели уровня развития страны и ее регионов</w:t>
            </w:r>
          </w:p>
        </w:tc>
      </w:tr>
      <w:tr w:rsidR="00C01AC1" w:rsidRPr="00C01AC1" w14:paraId="7014A453" w14:textId="77777777" w:rsidTr="00C01AC1">
        <w:trPr>
          <w:trHeight w:val="144"/>
        </w:trPr>
        <w:tc>
          <w:tcPr>
            <w:tcW w:w="1707" w:type="dxa"/>
          </w:tcPr>
          <w:p w14:paraId="5940DFE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1.1.10</w:t>
            </w:r>
          </w:p>
        </w:tc>
        <w:tc>
          <w:tcPr>
            <w:tcW w:w="8279" w:type="dxa"/>
          </w:tcPr>
          <w:p w14:paraId="28DAE1C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природно-ресурсный, человеческий и производственный капитал</w:t>
            </w:r>
          </w:p>
        </w:tc>
      </w:tr>
      <w:tr w:rsidR="00C01AC1" w:rsidRPr="00C01AC1" w14:paraId="653B5973" w14:textId="77777777" w:rsidTr="00C01AC1">
        <w:trPr>
          <w:trHeight w:val="144"/>
        </w:trPr>
        <w:tc>
          <w:tcPr>
            <w:tcW w:w="1707" w:type="dxa"/>
          </w:tcPr>
          <w:p w14:paraId="62F0E8D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1.1.11</w:t>
            </w:r>
          </w:p>
        </w:tc>
        <w:tc>
          <w:tcPr>
            <w:tcW w:w="8279" w:type="dxa"/>
          </w:tcPr>
          <w:p w14:paraId="4F21F8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C01AC1" w:rsidRPr="00C01AC1" w14:paraId="3BEFE696" w14:textId="77777777" w:rsidTr="00C01AC1">
        <w:trPr>
          <w:trHeight w:val="144"/>
        </w:trPr>
        <w:tc>
          <w:tcPr>
            <w:tcW w:w="1707" w:type="dxa"/>
          </w:tcPr>
          <w:p w14:paraId="30E36E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1.1.12</w:t>
            </w:r>
          </w:p>
        </w:tc>
        <w:tc>
          <w:tcPr>
            <w:tcW w:w="8279" w:type="dxa"/>
          </w:tcPr>
          <w:p w14:paraId="2024B9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C01AC1" w:rsidRPr="00C01AC1" w14:paraId="1EC0D9EE" w14:textId="77777777" w:rsidTr="00C01AC1">
        <w:trPr>
          <w:trHeight w:val="144"/>
        </w:trPr>
        <w:tc>
          <w:tcPr>
            <w:tcW w:w="1707" w:type="dxa"/>
          </w:tcPr>
          <w:p w14:paraId="7D6DEC7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1.1.13</w:t>
            </w:r>
          </w:p>
        </w:tc>
        <w:tc>
          <w:tcPr>
            <w:tcW w:w="8279" w:type="dxa"/>
          </w:tcPr>
          <w:p w14:paraId="7D14B71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C01AC1" w:rsidRPr="00C01AC1" w14:paraId="3892EC29" w14:textId="77777777" w:rsidTr="00C01AC1">
        <w:trPr>
          <w:trHeight w:val="144"/>
        </w:trPr>
        <w:tc>
          <w:tcPr>
            <w:tcW w:w="1707" w:type="dxa"/>
          </w:tcPr>
          <w:p w14:paraId="67753A9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1.1.14</w:t>
            </w:r>
          </w:p>
        </w:tc>
        <w:tc>
          <w:tcPr>
            <w:tcW w:w="8279" w:type="dxa"/>
          </w:tcPr>
          <w:p w14:paraId="175525A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C01AC1" w:rsidRPr="00C01AC1" w14:paraId="1E2305BA" w14:textId="77777777" w:rsidTr="00C01AC1">
        <w:trPr>
          <w:trHeight w:val="144"/>
        </w:trPr>
        <w:tc>
          <w:tcPr>
            <w:tcW w:w="1707" w:type="dxa"/>
          </w:tcPr>
          <w:p w14:paraId="777AAE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279" w:type="dxa"/>
          </w:tcPr>
          <w:p w14:paraId="389744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"Топливно-энергетический комплекс":</w:t>
            </w:r>
          </w:p>
        </w:tc>
      </w:tr>
      <w:tr w:rsidR="00C01AC1" w:rsidRPr="00C01AC1" w14:paraId="5F7A2CF1" w14:textId="77777777" w:rsidTr="00C01AC1">
        <w:trPr>
          <w:trHeight w:val="144"/>
        </w:trPr>
        <w:tc>
          <w:tcPr>
            <w:tcW w:w="1707" w:type="dxa"/>
          </w:tcPr>
          <w:p w14:paraId="409F714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1.2.1</w:t>
            </w:r>
          </w:p>
        </w:tc>
        <w:tc>
          <w:tcPr>
            <w:tcW w:w="8279" w:type="dxa"/>
          </w:tcPr>
          <w:p w14:paraId="3FCABB2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C01AC1" w:rsidRPr="00C01AC1" w14:paraId="5940A68E" w14:textId="77777777" w:rsidTr="00C01AC1">
        <w:trPr>
          <w:trHeight w:val="144"/>
        </w:trPr>
        <w:tc>
          <w:tcPr>
            <w:tcW w:w="1707" w:type="dxa"/>
          </w:tcPr>
          <w:p w14:paraId="6D1B03B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1.2.2</w:t>
            </w:r>
          </w:p>
        </w:tc>
        <w:tc>
          <w:tcPr>
            <w:tcW w:w="8279" w:type="dxa"/>
          </w:tcPr>
          <w:p w14:paraId="406AB8C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C01AC1" w:rsidRPr="00C01AC1" w14:paraId="2319B230" w14:textId="77777777" w:rsidTr="00C01AC1">
        <w:trPr>
          <w:trHeight w:val="144"/>
        </w:trPr>
        <w:tc>
          <w:tcPr>
            <w:tcW w:w="1707" w:type="dxa"/>
          </w:tcPr>
          <w:p w14:paraId="204268C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1.2.3</w:t>
            </w:r>
          </w:p>
        </w:tc>
        <w:tc>
          <w:tcPr>
            <w:tcW w:w="8279" w:type="dxa"/>
          </w:tcPr>
          <w:p w14:paraId="2EB9A5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C01AC1" w:rsidRPr="00C01AC1" w14:paraId="4239E63E" w14:textId="77777777" w:rsidTr="00C01AC1">
        <w:trPr>
          <w:trHeight w:val="144"/>
        </w:trPr>
        <w:tc>
          <w:tcPr>
            <w:tcW w:w="1707" w:type="dxa"/>
          </w:tcPr>
          <w:p w14:paraId="2BD5AEA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1.2.4</w:t>
            </w:r>
          </w:p>
        </w:tc>
        <w:tc>
          <w:tcPr>
            <w:tcW w:w="8279" w:type="dxa"/>
          </w:tcPr>
          <w:p w14:paraId="3F9B41D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крупнейшие центры и районы размещения ТЭК</w:t>
            </w:r>
          </w:p>
        </w:tc>
      </w:tr>
      <w:tr w:rsidR="00C01AC1" w:rsidRPr="00C01AC1" w14:paraId="3D6FEBF8" w14:textId="77777777" w:rsidTr="00C01AC1">
        <w:trPr>
          <w:trHeight w:val="144"/>
        </w:trPr>
        <w:tc>
          <w:tcPr>
            <w:tcW w:w="1707" w:type="dxa"/>
          </w:tcPr>
          <w:p w14:paraId="4242AC2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1.2.4</w:t>
            </w:r>
          </w:p>
        </w:tc>
        <w:tc>
          <w:tcPr>
            <w:tcW w:w="8279" w:type="dxa"/>
          </w:tcPr>
          <w:p w14:paraId="12D2D63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C01AC1" w:rsidRPr="00C01AC1" w14:paraId="0F25AFDF" w14:textId="77777777" w:rsidTr="00C01AC1">
        <w:trPr>
          <w:trHeight w:val="144"/>
        </w:trPr>
        <w:tc>
          <w:tcPr>
            <w:tcW w:w="1707" w:type="dxa"/>
          </w:tcPr>
          <w:p w14:paraId="09BC5E9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279" w:type="dxa"/>
          </w:tcPr>
          <w:p w14:paraId="1A85840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"Металлургический комплекс":</w:t>
            </w:r>
          </w:p>
        </w:tc>
      </w:tr>
      <w:tr w:rsidR="00C01AC1" w:rsidRPr="00C01AC1" w14:paraId="3FB1E7B1" w14:textId="77777777" w:rsidTr="00C01AC1">
        <w:trPr>
          <w:trHeight w:val="144"/>
        </w:trPr>
        <w:tc>
          <w:tcPr>
            <w:tcW w:w="1707" w:type="dxa"/>
          </w:tcPr>
          <w:p w14:paraId="33D8B68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1.3.1</w:t>
            </w:r>
          </w:p>
        </w:tc>
        <w:tc>
          <w:tcPr>
            <w:tcW w:w="8279" w:type="dxa"/>
          </w:tcPr>
          <w:p w14:paraId="1BDE716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C01AC1" w:rsidRPr="00C01AC1" w14:paraId="52099475" w14:textId="77777777" w:rsidTr="00C01AC1">
        <w:trPr>
          <w:trHeight w:val="144"/>
        </w:trPr>
        <w:tc>
          <w:tcPr>
            <w:tcW w:w="1707" w:type="dxa"/>
          </w:tcPr>
          <w:p w14:paraId="271258A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1.3.2</w:t>
            </w:r>
          </w:p>
        </w:tc>
        <w:tc>
          <w:tcPr>
            <w:tcW w:w="8279" w:type="dxa"/>
          </w:tcPr>
          <w:p w14:paraId="05DEDE7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понятие "металлургический комплекс" для решения учебных и (или) практико-ориентированных задач</w:t>
            </w:r>
          </w:p>
        </w:tc>
      </w:tr>
      <w:tr w:rsidR="00C01AC1" w:rsidRPr="00C01AC1" w14:paraId="16D9007F" w14:textId="77777777" w:rsidTr="00C01AC1">
        <w:trPr>
          <w:trHeight w:val="144"/>
        </w:trPr>
        <w:tc>
          <w:tcPr>
            <w:tcW w:w="1707" w:type="dxa"/>
          </w:tcPr>
          <w:p w14:paraId="549137C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1.3.3</w:t>
            </w:r>
          </w:p>
        </w:tc>
        <w:tc>
          <w:tcPr>
            <w:tcW w:w="8279" w:type="dxa"/>
          </w:tcPr>
          <w:p w14:paraId="6216918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крупнейшие центры и районы размещения отраслей металлургического комплекса</w:t>
            </w:r>
          </w:p>
        </w:tc>
      </w:tr>
      <w:tr w:rsidR="00C01AC1" w:rsidRPr="00C01AC1" w14:paraId="0CC7F9AD" w14:textId="77777777" w:rsidTr="00C01AC1">
        <w:trPr>
          <w:trHeight w:val="144"/>
        </w:trPr>
        <w:tc>
          <w:tcPr>
            <w:tcW w:w="1707" w:type="dxa"/>
          </w:tcPr>
          <w:p w14:paraId="1DF4BA9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1.3.4</w:t>
            </w:r>
          </w:p>
        </w:tc>
        <w:tc>
          <w:tcPr>
            <w:tcW w:w="8279" w:type="dxa"/>
          </w:tcPr>
          <w:p w14:paraId="50A6098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C01AC1" w:rsidRPr="00C01AC1" w14:paraId="3ED348BD" w14:textId="77777777" w:rsidTr="00C01AC1">
        <w:trPr>
          <w:trHeight w:val="144"/>
        </w:trPr>
        <w:tc>
          <w:tcPr>
            <w:tcW w:w="1707" w:type="dxa"/>
          </w:tcPr>
          <w:p w14:paraId="6EC22AD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1.3.5</w:t>
            </w:r>
          </w:p>
        </w:tc>
        <w:tc>
          <w:tcPr>
            <w:tcW w:w="8279" w:type="dxa"/>
          </w:tcPr>
          <w:p w14:paraId="29F1DDB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C01AC1" w:rsidRPr="00C01AC1" w14:paraId="2E0DF932" w14:textId="77777777" w:rsidTr="00C01AC1">
        <w:trPr>
          <w:trHeight w:val="144"/>
        </w:trPr>
        <w:tc>
          <w:tcPr>
            <w:tcW w:w="1707" w:type="dxa"/>
          </w:tcPr>
          <w:p w14:paraId="4A9A484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w:t>
            </w:r>
          </w:p>
        </w:tc>
        <w:tc>
          <w:tcPr>
            <w:tcW w:w="8279" w:type="dxa"/>
          </w:tcPr>
          <w:p w14:paraId="1BD3F94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"Машиностроительный комплекс":</w:t>
            </w:r>
          </w:p>
        </w:tc>
      </w:tr>
      <w:tr w:rsidR="00C01AC1" w:rsidRPr="00C01AC1" w14:paraId="1A2D95C2" w14:textId="77777777" w:rsidTr="00C01AC1">
        <w:trPr>
          <w:trHeight w:val="144"/>
        </w:trPr>
        <w:tc>
          <w:tcPr>
            <w:tcW w:w="1707" w:type="dxa"/>
          </w:tcPr>
          <w:p w14:paraId="691DD10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1.4.1</w:t>
            </w:r>
          </w:p>
        </w:tc>
        <w:tc>
          <w:tcPr>
            <w:tcW w:w="8279" w:type="dxa"/>
          </w:tcPr>
          <w:p w14:paraId="37E9AA0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C01AC1" w:rsidRPr="00C01AC1" w14:paraId="6DBF97E0" w14:textId="77777777" w:rsidTr="00C01AC1">
        <w:trPr>
          <w:trHeight w:val="144"/>
        </w:trPr>
        <w:tc>
          <w:tcPr>
            <w:tcW w:w="1707" w:type="dxa"/>
          </w:tcPr>
          <w:p w14:paraId="61D6EF9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1.4.2</w:t>
            </w:r>
          </w:p>
        </w:tc>
        <w:tc>
          <w:tcPr>
            <w:tcW w:w="8279" w:type="dxa"/>
          </w:tcPr>
          <w:p w14:paraId="0DB1817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крупнейшие центры и районы размещения отраслей машиностроительного комплекса</w:t>
            </w:r>
          </w:p>
        </w:tc>
      </w:tr>
      <w:tr w:rsidR="00C01AC1" w:rsidRPr="00C01AC1" w14:paraId="36B5E302" w14:textId="77777777" w:rsidTr="00C01AC1">
        <w:trPr>
          <w:trHeight w:val="144"/>
        </w:trPr>
        <w:tc>
          <w:tcPr>
            <w:tcW w:w="1707" w:type="dxa"/>
          </w:tcPr>
          <w:p w14:paraId="6A3265A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1.4.3</w:t>
            </w:r>
          </w:p>
        </w:tc>
        <w:tc>
          <w:tcPr>
            <w:tcW w:w="8279" w:type="dxa"/>
          </w:tcPr>
          <w:p w14:paraId="2A73C7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C01AC1" w:rsidRPr="00C01AC1" w14:paraId="183FF600" w14:textId="77777777" w:rsidTr="00C01AC1">
        <w:trPr>
          <w:trHeight w:val="144"/>
        </w:trPr>
        <w:tc>
          <w:tcPr>
            <w:tcW w:w="1707" w:type="dxa"/>
          </w:tcPr>
          <w:p w14:paraId="7AD291B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1.5</w:t>
            </w:r>
          </w:p>
        </w:tc>
        <w:tc>
          <w:tcPr>
            <w:tcW w:w="8279" w:type="dxa"/>
          </w:tcPr>
          <w:p w14:paraId="7B2D69C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"Химико-лесной комплекс":</w:t>
            </w:r>
          </w:p>
        </w:tc>
      </w:tr>
      <w:tr w:rsidR="00C01AC1" w:rsidRPr="00C01AC1" w14:paraId="66C56EEA" w14:textId="77777777" w:rsidTr="00C01AC1">
        <w:trPr>
          <w:trHeight w:val="144"/>
        </w:trPr>
        <w:tc>
          <w:tcPr>
            <w:tcW w:w="1707" w:type="dxa"/>
          </w:tcPr>
          <w:p w14:paraId="68CD177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1.5.1</w:t>
            </w:r>
          </w:p>
        </w:tc>
        <w:tc>
          <w:tcPr>
            <w:tcW w:w="8279" w:type="dxa"/>
          </w:tcPr>
          <w:p w14:paraId="1F0A3CA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C01AC1" w:rsidRPr="00C01AC1" w14:paraId="76EBA376" w14:textId="77777777" w:rsidTr="00C01AC1">
        <w:trPr>
          <w:trHeight w:val="144"/>
        </w:trPr>
        <w:tc>
          <w:tcPr>
            <w:tcW w:w="1707" w:type="dxa"/>
          </w:tcPr>
          <w:p w14:paraId="3F3CF33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1.5.2</w:t>
            </w:r>
          </w:p>
        </w:tc>
        <w:tc>
          <w:tcPr>
            <w:tcW w:w="8279" w:type="dxa"/>
          </w:tcPr>
          <w:p w14:paraId="204AF6D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крупнейшие центры и районы размещения отраслей химико-лесного комплекса</w:t>
            </w:r>
          </w:p>
        </w:tc>
      </w:tr>
      <w:tr w:rsidR="00C01AC1" w:rsidRPr="00C01AC1" w14:paraId="543661D9" w14:textId="77777777" w:rsidTr="00C01AC1">
        <w:trPr>
          <w:trHeight w:val="144"/>
        </w:trPr>
        <w:tc>
          <w:tcPr>
            <w:tcW w:w="1707" w:type="dxa"/>
          </w:tcPr>
          <w:p w14:paraId="48EAE98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1.5.3</w:t>
            </w:r>
          </w:p>
        </w:tc>
        <w:tc>
          <w:tcPr>
            <w:tcW w:w="8279" w:type="dxa"/>
          </w:tcPr>
          <w:p w14:paraId="770D4C5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C01AC1" w:rsidRPr="00C01AC1" w14:paraId="5B0508BC" w14:textId="77777777" w:rsidTr="00C01AC1">
        <w:trPr>
          <w:trHeight w:val="144"/>
        </w:trPr>
        <w:tc>
          <w:tcPr>
            <w:tcW w:w="1707" w:type="dxa"/>
          </w:tcPr>
          <w:p w14:paraId="45549D2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1.5.4</w:t>
            </w:r>
          </w:p>
        </w:tc>
        <w:tc>
          <w:tcPr>
            <w:tcW w:w="8279" w:type="dxa"/>
          </w:tcPr>
          <w:p w14:paraId="5A1E64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C01AC1" w:rsidRPr="00C01AC1" w14:paraId="51E79D71" w14:textId="77777777" w:rsidTr="00C01AC1">
        <w:trPr>
          <w:trHeight w:val="144"/>
        </w:trPr>
        <w:tc>
          <w:tcPr>
            <w:tcW w:w="1707" w:type="dxa"/>
          </w:tcPr>
          <w:p w14:paraId="6B2CEA0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1.6</w:t>
            </w:r>
          </w:p>
        </w:tc>
        <w:tc>
          <w:tcPr>
            <w:tcW w:w="8279" w:type="dxa"/>
          </w:tcPr>
          <w:p w14:paraId="351A6D8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"Агропромышленный комплекс (АПК)":</w:t>
            </w:r>
          </w:p>
        </w:tc>
      </w:tr>
      <w:tr w:rsidR="00C01AC1" w:rsidRPr="00C01AC1" w14:paraId="48F40FC1" w14:textId="77777777" w:rsidTr="00C01AC1">
        <w:trPr>
          <w:trHeight w:val="144"/>
        </w:trPr>
        <w:tc>
          <w:tcPr>
            <w:tcW w:w="1707" w:type="dxa"/>
          </w:tcPr>
          <w:p w14:paraId="3D8FDF0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1.6.1</w:t>
            </w:r>
          </w:p>
        </w:tc>
        <w:tc>
          <w:tcPr>
            <w:tcW w:w="8279" w:type="dxa"/>
          </w:tcPr>
          <w:p w14:paraId="536AF2D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понятие "агропромышленный комплекс" для решения учебных и (или) практико-ориентированных задач</w:t>
            </w:r>
          </w:p>
        </w:tc>
      </w:tr>
      <w:tr w:rsidR="00C01AC1" w:rsidRPr="00C01AC1" w14:paraId="048471B7" w14:textId="77777777" w:rsidTr="00C01AC1">
        <w:trPr>
          <w:trHeight w:val="144"/>
        </w:trPr>
        <w:tc>
          <w:tcPr>
            <w:tcW w:w="1707" w:type="dxa"/>
          </w:tcPr>
          <w:p w14:paraId="560D488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1.6.2</w:t>
            </w:r>
          </w:p>
        </w:tc>
        <w:tc>
          <w:tcPr>
            <w:tcW w:w="8279" w:type="dxa"/>
          </w:tcPr>
          <w:p w14:paraId="56A49F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районы развития отраслей сельского хозяйства</w:t>
            </w:r>
          </w:p>
        </w:tc>
      </w:tr>
      <w:tr w:rsidR="00C01AC1" w:rsidRPr="00C01AC1" w14:paraId="3A5B3B70" w14:textId="77777777" w:rsidTr="00C01AC1">
        <w:trPr>
          <w:trHeight w:val="144"/>
        </w:trPr>
        <w:tc>
          <w:tcPr>
            <w:tcW w:w="1707" w:type="dxa"/>
          </w:tcPr>
          <w:p w14:paraId="680B228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1.6.3</w:t>
            </w:r>
          </w:p>
        </w:tc>
        <w:tc>
          <w:tcPr>
            <w:tcW w:w="8279" w:type="dxa"/>
          </w:tcPr>
          <w:p w14:paraId="0E38F6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C01AC1" w:rsidRPr="00C01AC1" w14:paraId="58B82BD3" w14:textId="77777777" w:rsidTr="00C01AC1">
        <w:trPr>
          <w:trHeight w:val="144"/>
        </w:trPr>
        <w:tc>
          <w:tcPr>
            <w:tcW w:w="1707" w:type="dxa"/>
          </w:tcPr>
          <w:p w14:paraId="5903F83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1.6.3</w:t>
            </w:r>
          </w:p>
        </w:tc>
        <w:tc>
          <w:tcPr>
            <w:tcW w:w="8279" w:type="dxa"/>
          </w:tcPr>
          <w:p w14:paraId="0855A56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использовать знания об особенностях компонентов природы России и ее отдельных </w:t>
            </w:r>
            <w:r w:rsidRPr="00C01AC1">
              <w:rPr>
                <w:rFonts w:ascii="Times New Roman" w:eastAsia="Times New Roman" w:hAnsi="Times New Roman" w:cs="Times New Roman"/>
              </w:rPr>
              <w:lastRenderedPageBreak/>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C01AC1" w:rsidRPr="00C01AC1" w14:paraId="5CBCFC9B" w14:textId="77777777" w:rsidTr="00C01AC1">
        <w:trPr>
          <w:trHeight w:val="144"/>
        </w:trPr>
        <w:tc>
          <w:tcPr>
            <w:tcW w:w="1707" w:type="dxa"/>
          </w:tcPr>
          <w:p w14:paraId="2C7626B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1.7</w:t>
            </w:r>
          </w:p>
        </w:tc>
        <w:tc>
          <w:tcPr>
            <w:tcW w:w="8279" w:type="dxa"/>
          </w:tcPr>
          <w:p w14:paraId="4BB794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"Инфраструктурный комплекс":</w:t>
            </w:r>
          </w:p>
        </w:tc>
      </w:tr>
      <w:tr w:rsidR="00C01AC1" w:rsidRPr="00C01AC1" w14:paraId="1EAB4AAA" w14:textId="77777777" w:rsidTr="00C01AC1">
        <w:trPr>
          <w:trHeight w:val="144"/>
        </w:trPr>
        <w:tc>
          <w:tcPr>
            <w:tcW w:w="1707" w:type="dxa"/>
          </w:tcPr>
          <w:p w14:paraId="5933BA3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1.7.1</w:t>
            </w:r>
          </w:p>
        </w:tc>
        <w:tc>
          <w:tcPr>
            <w:tcW w:w="8279" w:type="dxa"/>
          </w:tcPr>
          <w:p w14:paraId="307BF67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применять понятия "инфраструктура", "сфера обслуживания" для решения учебных и (или) практико-ориентированных задач</w:t>
            </w:r>
          </w:p>
        </w:tc>
      </w:tr>
      <w:tr w:rsidR="00C01AC1" w:rsidRPr="00C01AC1" w14:paraId="469A13A0" w14:textId="77777777" w:rsidTr="00C01AC1">
        <w:trPr>
          <w:trHeight w:val="144"/>
        </w:trPr>
        <w:tc>
          <w:tcPr>
            <w:tcW w:w="1707" w:type="dxa"/>
          </w:tcPr>
          <w:p w14:paraId="2C5C12E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1.7.2</w:t>
            </w:r>
          </w:p>
        </w:tc>
        <w:tc>
          <w:tcPr>
            <w:tcW w:w="8279" w:type="dxa"/>
          </w:tcPr>
          <w:p w14:paraId="634E1C2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различать виды транспорта и основные показатели их работы: грузооборот и пассажирооборот</w:t>
            </w:r>
          </w:p>
        </w:tc>
      </w:tr>
      <w:tr w:rsidR="00C01AC1" w:rsidRPr="00C01AC1" w14:paraId="7C20EDF7" w14:textId="77777777" w:rsidTr="00C01AC1">
        <w:trPr>
          <w:trHeight w:val="144"/>
        </w:trPr>
        <w:tc>
          <w:tcPr>
            <w:tcW w:w="1707" w:type="dxa"/>
          </w:tcPr>
          <w:p w14:paraId="1FEFC1B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1.7.3</w:t>
            </w:r>
          </w:p>
        </w:tc>
        <w:tc>
          <w:tcPr>
            <w:tcW w:w="8279" w:type="dxa"/>
          </w:tcPr>
          <w:p w14:paraId="4BE71BC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показывать на карте транспортные магистрали и центры</w:t>
            </w:r>
          </w:p>
        </w:tc>
      </w:tr>
      <w:tr w:rsidR="00C01AC1" w:rsidRPr="00C01AC1" w14:paraId="3A74B4FF" w14:textId="77777777" w:rsidTr="00C01AC1">
        <w:trPr>
          <w:trHeight w:val="144"/>
        </w:trPr>
        <w:tc>
          <w:tcPr>
            <w:tcW w:w="1707" w:type="dxa"/>
          </w:tcPr>
          <w:p w14:paraId="16560CA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1.7.4</w:t>
            </w:r>
          </w:p>
        </w:tc>
        <w:tc>
          <w:tcPr>
            <w:tcW w:w="8279" w:type="dxa"/>
          </w:tcPr>
          <w:p w14:paraId="7E310AB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C01AC1" w:rsidRPr="00C01AC1" w14:paraId="2CE60E17" w14:textId="77777777" w:rsidTr="00C01AC1">
        <w:trPr>
          <w:trHeight w:val="144"/>
        </w:trPr>
        <w:tc>
          <w:tcPr>
            <w:tcW w:w="1707" w:type="dxa"/>
          </w:tcPr>
          <w:p w14:paraId="2A505C3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279" w:type="dxa"/>
          </w:tcPr>
          <w:p w14:paraId="67EDE7E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"Регионы России"</w:t>
            </w:r>
          </w:p>
        </w:tc>
      </w:tr>
      <w:tr w:rsidR="00C01AC1" w:rsidRPr="00C01AC1" w14:paraId="22E0B444" w14:textId="77777777" w:rsidTr="00C01AC1">
        <w:trPr>
          <w:trHeight w:val="144"/>
        </w:trPr>
        <w:tc>
          <w:tcPr>
            <w:tcW w:w="1707" w:type="dxa"/>
          </w:tcPr>
          <w:p w14:paraId="10B7504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279" w:type="dxa"/>
          </w:tcPr>
          <w:p w14:paraId="638FE8B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"Западный макрорегион (Европейская часть) России":</w:t>
            </w:r>
          </w:p>
        </w:tc>
      </w:tr>
      <w:tr w:rsidR="00C01AC1" w:rsidRPr="00C01AC1" w14:paraId="5BC21EA7" w14:textId="77777777" w:rsidTr="00C01AC1">
        <w:trPr>
          <w:trHeight w:val="144"/>
        </w:trPr>
        <w:tc>
          <w:tcPr>
            <w:tcW w:w="1707" w:type="dxa"/>
          </w:tcPr>
          <w:p w14:paraId="2170561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2.1.1</w:t>
            </w:r>
          </w:p>
        </w:tc>
        <w:tc>
          <w:tcPr>
            <w:tcW w:w="8279" w:type="dxa"/>
          </w:tcPr>
          <w:p w14:paraId="6DA4865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C01AC1" w:rsidRPr="00C01AC1" w14:paraId="0D279615" w14:textId="77777777" w:rsidTr="00C01AC1">
        <w:trPr>
          <w:trHeight w:val="144"/>
        </w:trPr>
        <w:tc>
          <w:tcPr>
            <w:tcW w:w="1707" w:type="dxa"/>
          </w:tcPr>
          <w:p w14:paraId="411EDA4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2.1.2</w:t>
            </w:r>
          </w:p>
        </w:tc>
        <w:tc>
          <w:tcPr>
            <w:tcW w:w="8279" w:type="dxa"/>
          </w:tcPr>
          <w:p w14:paraId="57A918C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C01AC1" w:rsidRPr="00C01AC1" w14:paraId="587232A8" w14:textId="77777777" w:rsidTr="00C01AC1">
        <w:trPr>
          <w:trHeight w:val="144"/>
        </w:trPr>
        <w:tc>
          <w:tcPr>
            <w:tcW w:w="1707" w:type="dxa"/>
          </w:tcPr>
          <w:p w14:paraId="42B561A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2.1.3</w:t>
            </w:r>
          </w:p>
        </w:tc>
        <w:tc>
          <w:tcPr>
            <w:tcW w:w="8279" w:type="dxa"/>
          </w:tcPr>
          <w:p w14:paraId="4370C63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географические различия населения и хозяйства территорий крупных регионов страны</w:t>
            </w:r>
          </w:p>
        </w:tc>
      </w:tr>
      <w:tr w:rsidR="00C01AC1" w:rsidRPr="00C01AC1" w14:paraId="3AE246CF" w14:textId="77777777" w:rsidTr="00C01AC1">
        <w:trPr>
          <w:trHeight w:val="276"/>
        </w:trPr>
        <w:tc>
          <w:tcPr>
            <w:tcW w:w="1707" w:type="dxa"/>
          </w:tcPr>
          <w:p w14:paraId="300E33B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w:t>
            </w:r>
          </w:p>
        </w:tc>
        <w:tc>
          <w:tcPr>
            <w:tcW w:w="8279" w:type="dxa"/>
          </w:tcPr>
          <w:p w14:paraId="2BE2E7C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"Восточный макрорегион (Азиатская часть) России":</w:t>
            </w:r>
          </w:p>
        </w:tc>
      </w:tr>
      <w:tr w:rsidR="00C01AC1" w:rsidRPr="00C01AC1" w14:paraId="5C22E5E6" w14:textId="77777777" w:rsidTr="00C01AC1">
        <w:trPr>
          <w:trHeight w:val="519"/>
        </w:trPr>
        <w:tc>
          <w:tcPr>
            <w:tcW w:w="1707" w:type="dxa"/>
          </w:tcPr>
          <w:p w14:paraId="15C34FA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2.2.1</w:t>
            </w:r>
          </w:p>
        </w:tc>
        <w:tc>
          <w:tcPr>
            <w:tcW w:w="8279" w:type="dxa"/>
          </w:tcPr>
          <w:p w14:paraId="00D3E5C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C01AC1" w:rsidRPr="00C01AC1" w14:paraId="3E3C9134" w14:textId="77777777" w:rsidTr="00C01AC1">
        <w:trPr>
          <w:trHeight w:val="503"/>
        </w:trPr>
        <w:tc>
          <w:tcPr>
            <w:tcW w:w="1707" w:type="dxa"/>
          </w:tcPr>
          <w:p w14:paraId="41DA83E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2.2.2</w:t>
            </w:r>
          </w:p>
        </w:tc>
        <w:tc>
          <w:tcPr>
            <w:tcW w:w="8279" w:type="dxa"/>
          </w:tcPr>
          <w:p w14:paraId="7702B73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C01AC1" w:rsidRPr="00C01AC1" w14:paraId="0CB99DE1" w14:textId="77777777" w:rsidTr="00C01AC1">
        <w:trPr>
          <w:trHeight w:val="519"/>
        </w:trPr>
        <w:tc>
          <w:tcPr>
            <w:tcW w:w="1707" w:type="dxa"/>
          </w:tcPr>
          <w:p w14:paraId="349B3D0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2.2.3</w:t>
            </w:r>
          </w:p>
        </w:tc>
        <w:tc>
          <w:tcPr>
            <w:tcW w:w="8279" w:type="dxa"/>
          </w:tcPr>
          <w:p w14:paraId="4281E84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объяснять географические различия населения и хозяйства территорий крупных регионов страны</w:t>
            </w:r>
          </w:p>
        </w:tc>
      </w:tr>
      <w:tr w:rsidR="00C01AC1" w:rsidRPr="00C01AC1" w14:paraId="1B05D0F3" w14:textId="77777777" w:rsidTr="00C01AC1">
        <w:trPr>
          <w:trHeight w:val="260"/>
        </w:trPr>
        <w:tc>
          <w:tcPr>
            <w:tcW w:w="1707" w:type="dxa"/>
          </w:tcPr>
          <w:p w14:paraId="47EA744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279" w:type="dxa"/>
          </w:tcPr>
          <w:p w14:paraId="087C138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 разделу "Россия в современном мире"</w:t>
            </w:r>
          </w:p>
        </w:tc>
      </w:tr>
      <w:tr w:rsidR="00C01AC1" w:rsidRPr="00C01AC1" w14:paraId="5B8A32D4" w14:textId="77777777" w:rsidTr="00C01AC1">
        <w:trPr>
          <w:trHeight w:val="260"/>
        </w:trPr>
        <w:tc>
          <w:tcPr>
            <w:tcW w:w="1707" w:type="dxa"/>
          </w:tcPr>
          <w:p w14:paraId="492DC8E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279" w:type="dxa"/>
          </w:tcPr>
          <w:p w14:paraId="7C8027F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Тема "Россия в современном мире":</w:t>
            </w:r>
          </w:p>
        </w:tc>
      </w:tr>
      <w:tr w:rsidR="00C01AC1" w:rsidRPr="00C01AC1" w14:paraId="114E92B5" w14:textId="77777777" w:rsidTr="00C01AC1">
        <w:trPr>
          <w:trHeight w:val="1006"/>
        </w:trPr>
        <w:tc>
          <w:tcPr>
            <w:tcW w:w="1707" w:type="dxa"/>
          </w:tcPr>
          <w:p w14:paraId="5FCCD1D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3.1.1</w:t>
            </w:r>
          </w:p>
        </w:tc>
        <w:tc>
          <w:tcPr>
            <w:tcW w:w="8279" w:type="dxa"/>
          </w:tcPr>
          <w:p w14:paraId="4F9B3BB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C01AC1" w:rsidRPr="00C01AC1" w14:paraId="013C1887" w14:textId="77777777" w:rsidTr="00C01AC1">
        <w:trPr>
          <w:trHeight w:val="519"/>
        </w:trPr>
        <w:tc>
          <w:tcPr>
            <w:tcW w:w="1707" w:type="dxa"/>
          </w:tcPr>
          <w:p w14:paraId="0E5ED83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3.1.2</w:t>
            </w:r>
          </w:p>
        </w:tc>
        <w:tc>
          <w:tcPr>
            <w:tcW w:w="8279" w:type="dxa"/>
          </w:tcPr>
          <w:p w14:paraId="67995AC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приводить примеры объектов Всемирного наследия ЮНЕСКО и описывать их местоположение на географической карте</w:t>
            </w:r>
          </w:p>
        </w:tc>
      </w:tr>
      <w:tr w:rsidR="00C01AC1" w:rsidRPr="00C01AC1" w14:paraId="3BFCA16F" w14:textId="77777777" w:rsidTr="00C01AC1">
        <w:trPr>
          <w:trHeight w:val="260"/>
        </w:trPr>
        <w:tc>
          <w:tcPr>
            <w:tcW w:w="1707" w:type="dxa"/>
          </w:tcPr>
          <w:p w14:paraId="7985A82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3.1.3</w:t>
            </w:r>
          </w:p>
        </w:tc>
        <w:tc>
          <w:tcPr>
            <w:tcW w:w="8279" w:type="dxa"/>
          </w:tcPr>
          <w:p w14:paraId="17914B2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характеризовать место и роль России в мировом хозяйстве</w:t>
            </w:r>
          </w:p>
        </w:tc>
      </w:tr>
    </w:tbl>
    <w:p w14:paraId="65C9F4BE" w14:textId="77777777" w:rsidR="00C01AC1" w:rsidRPr="00C01AC1" w:rsidRDefault="00C01AC1" w:rsidP="00C01AC1">
      <w:pPr>
        <w:spacing w:after="0" w:line="240" w:lineRule="auto"/>
        <w:rPr>
          <w:rFonts w:ascii="Times New Roman" w:eastAsia="Times New Roman" w:hAnsi="Times New Roman" w:cs="Times New Roman"/>
        </w:rPr>
      </w:pPr>
    </w:p>
    <w:p w14:paraId="0FBEF990" w14:textId="77777777" w:rsidR="00C01AC1" w:rsidRPr="00C01AC1" w:rsidRDefault="00C01AC1" w:rsidP="00C01AC1">
      <w:pPr>
        <w:spacing w:after="0" w:line="240" w:lineRule="auto"/>
        <w:jc w:val="right"/>
        <w:rPr>
          <w:rFonts w:ascii="Times New Roman" w:eastAsia="Times New Roman" w:hAnsi="Times New Roman" w:cs="Times New Roman"/>
        </w:rPr>
      </w:pPr>
      <w:r w:rsidRPr="00C01AC1">
        <w:rPr>
          <w:rFonts w:ascii="Times New Roman" w:eastAsia="Times New Roman" w:hAnsi="Times New Roman" w:cs="Times New Roman"/>
        </w:rPr>
        <w:t>Таблица 21.9</w:t>
      </w:r>
    </w:p>
    <w:p w14:paraId="2C78C94E" w14:textId="77777777" w:rsidR="00C01AC1" w:rsidRPr="00C01AC1" w:rsidRDefault="00C01AC1" w:rsidP="00C01AC1">
      <w:pPr>
        <w:spacing w:after="0" w:line="240" w:lineRule="auto"/>
        <w:rPr>
          <w:rFonts w:ascii="Times New Roman" w:eastAsia="Times New Roman" w:hAnsi="Times New Roman" w:cs="Times New Roman"/>
        </w:rPr>
      </w:pPr>
    </w:p>
    <w:p w14:paraId="30CF6D75" w14:textId="3D212C63" w:rsidR="00C01AC1" w:rsidRPr="00C01AC1" w:rsidRDefault="00C01AC1" w:rsidP="00C01AC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C01AC1">
        <w:rPr>
          <w:rFonts w:ascii="Times New Roman" w:eastAsia="Times New Roman" w:hAnsi="Times New Roman" w:cs="Times New Roman"/>
        </w:rPr>
        <w:t>Проверяемые элементы содержания (9 класс)</w:t>
      </w:r>
    </w:p>
    <w:p w14:paraId="20A6FD38"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851"/>
      </w:tblGrid>
      <w:tr w:rsidR="00C01AC1" w:rsidRPr="00C01AC1" w14:paraId="09C8B964" w14:textId="77777777" w:rsidTr="00C01AC1">
        <w:tc>
          <w:tcPr>
            <w:tcW w:w="1134" w:type="dxa"/>
          </w:tcPr>
          <w:p w14:paraId="414D0D6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w:t>
            </w:r>
          </w:p>
        </w:tc>
        <w:tc>
          <w:tcPr>
            <w:tcW w:w="8851" w:type="dxa"/>
          </w:tcPr>
          <w:p w14:paraId="4408343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Проверяемый элемент содержания</w:t>
            </w:r>
          </w:p>
        </w:tc>
      </w:tr>
      <w:tr w:rsidR="00C01AC1" w:rsidRPr="00C01AC1" w14:paraId="4217D7C7" w14:textId="77777777" w:rsidTr="00C01AC1">
        <w:tc>
          <w:tcPr>
            <w:tcW w:w="1134" w:type="dxa"/>
          </w:tcPr>
          <w:p w14:paraId="747CF1C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851" w:type="dxa"/>
          </w:tcPr>
          <w:p w14:paraId="7853CE2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Общая характеристика хозяйства России</w:t>
            </w:r>
          </w:p>
        </w:tc>
      </w:tr>
      <w:tr w:rsidR="00C01AC1" w:rsidRPr="00C01AC1" w14:paraId="1DB500A0" w14:textId="77777777" w:rsidTr="00C01AC1">
        <w:tc>
          <w:tcPr>
            <w:tcW w:w="1134" w:type="dxa"/>
          </w:tcPr>
          <w:p w14:paraId="27BDB6A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851" w:type="dxa"/>
          </w:tcPr>
          <w:p w14:paraId="3414D17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Состав, отраслевая, функциональная и территориальная структура хозяйства</w:t>
            </w:r>
          </w:p>
        </w:tc>
      </w:tr>
      <w:tr w:rsidR="00C01AC1" w:rsidRPr="00C01AC1" w14:paraId="4984C810" w14:textId="77777777" w:rsidTr="00C01AC1">
        <w:tc>
          <w:tcPr>
            <w:tcW w:w="1134" w:type="dxa"/>
          </w:tcPr>
          <w:p w14:paraId="43E5C2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851" w:type="dxa"/>
          </w:tcPr>
          <w:p w14:paraId="60697A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ВВП, ВРП как показатели уровня развития страны и регионов</w:t>
            </w:r>
          </w:p>
        </w:tc>
      </w:tr>
      <w:tr w:rsidR="00C01AC1" w:rsidRPr="00C01AC1" w14:paraId="75663548" w14:textId="77777777" w:rsidTr="00C01AC1">
        <w:tc>
          <w:tcPr>
            <w:tcW w:w="1134" w:type="dxa"/>
          </w:tcPr>
          <w:p w14:paraId="05FBF89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1.3</w:t>
            </w:r>
          </w:p>
        </w:tc>
        <w:tc>
          <w:tcPr>
            <w:tcW w:w="8851" w:type="dxa"/>
          </w:tcPr>
          <w:p w14:paraId="2E7C661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Факторы производства. Производственный капитал России. Условия и факторы размещения хозяйства</w:t>
            </w:r>
          </w:p>
        </w:tc>
      </w:tr>
      <w:tr w:rsidR="00C01AC1" w:rsidRPr="00C01AC1" w14:paraId="2A7EDF49" w14:textId="77777777" w:rsidTr="00C01AC1">
        <w:tc>
          <w:tcPr>
            <w:tcW w:w="1134" w:type="dxa"/>
          </w:tcPr>
          <w:p w14:paraId="6D1707A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851" w:type="dxa"/>
          </w:tcPr>
          <w:p w14:paraId="278EC09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География отраслей хозяйства</w:t>
            </w:r>
          </w:p>
        </w:tc>
      </w:tr>
      <w:tr w:rsidR="00C01AC1" w:rsidRPr="00C01AC1" w14:paraId="118C39B4" w14:textId="77777777" w:rsidTr="00C01AC1">
        <w:tc>
          <w:tcPr>
            <w:tcW w:w="1134" w:type="dxa"/>
          </w:tcPr>
          <w:p w14:paraId="6048AE1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8851" w:type="dxa"/>
          </w:tcPr>
          <w:p w14:paraId="5F4C6A0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Машиностроительный комплекс</w:t>
            </w:r>
          </w:p>
        </w:tc>
      </w:tr>
      <w:tr w:rsidR="00C01AC1" w:rsidRPr="00C01AC1" w14:paraId="7986A730" w14:textId="77777777" w:rsidTr="00C01AC1">
        <w:tc>
          <w:tcPr>
            <w:tcW w:w="1134" w:type="dxa"/>
          </w:tcPr>
          <w:p w14:paraId="4B8E79D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2.2</w:t>
            </w:r>
          </w:p>
        </w:tc>
        <w:tc>
          <w:tcPr>
            <w:tcW w:w="8851" w:type="dxa"/>
          </w:tcPr>
          <w:p w14:paraId="33E529F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Топливно-энергетический комплекс (ТЭК)</w:t>
            </w:r>
          </w:p>
        </w:tc>
      </w:tr>
      <w:tr w:rsidR="00C01AC1" w:rsidRPr="00C01AC1" w14:paraId="42C33997" w14:textId="77777777" w:rsidTr="00C01AC1">
        <w:tc>
          <w:tcPr>
            <w:tcW w:w="1134" w:type="dxa"/>
          </w:tcPr>
          <w:p w14:paraId="3DC8D5D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2.3</w:t>
            </w:r>
          </w:p>
        </w:tc>
        <w:tc>
          <w:tcPr>
            <w:tcW w:w="8851" w:type="dxa"/>
          </w:tcPr>
          <w:p w14:paraId="5CBFBD0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Металлургический комплекс: черная и цветная металлургия</w:t>
            </w:r>
          </w:p>
        </w:tc>
      </w:tr>
      <w:tr w:rsidR="00C01AC1" w:rsidRPr="00C01AC1" w14:paraId="7176E058" w14:textId="77777777" w:rsidTr="00C01AC1">
        <w:tc>
          <w:tcPr>
            <w:tcW w:w="1134" w:type="dxa"/>
          </w:tcPr>
          <w:p w14:paraId="5685285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2.4</w:t>
            </w:r>
          </w:p>
        </w:tc>
        <w:tc>
          <w:tcPr>
            <w:tcW w:w="8851" w:type="dxa"/>
          </w:tcPr>
          <w:p w14:paraId="4D69DE0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Химико-лесной комплекс: химическая промышленность и лесопромышленный комплекс</w:t>
            </w:r>
          </w:p>
        </w:tc>
      </w:tr>
      <w:tr w:rsidR="00C01AC1" w:rsidRPr="00C01AC1" w14:paraId="2B8BF7C8" w14:textId="77777777" w:rsidTr="00C01AC1">
        <w:tc>
          <w:tcPr>
            <w:tcW w:w="1134" w:type="dxa"/>
          </w:tcPr>
          <w:p w14:paraId="7889863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2.5</w:t>
            </w:r>
          </w:p>
        </w:tc>
        <w:tc>
          <w:tcPr>
            <w:tcW w:w="8851" w:type="dxa"/>
          </w:tcPr>
          <w:p w14:paraId="4EEE6B0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Агропромышленный комплекс (АПК). Сельское хозяйство: растениеводство и животноводство. Пищевая промышленность</w:t>
            </w:r>
          </w:p>
        </w:tc>
      </w:tr>
      <w:tr w:rsidR="00C01AC1" w:rsidRPr="00C01AC1" w14:paraId="17EBFA20" w14:textId="77777777" w:rsidTr="00C01AC1">
        <w:tc>
          <w:tcPr>
            <w:tcW w:w="1134" w:type="dxa"/>
          </w:tcPr>
          <w:p w14:paraId="33AD752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2.6</w:t>
            </w:r>
          </w:p>
        </w:tc>
        <w:tc>
          <w:tcPr>
            <w:tcW w:w="8851" w:type="dxa"/>
          </w:tcPr>
          <w:p w14:paraId="2073DCD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Инфраструктурный комплекс: транспорт и связь, информационная инфраструктура; сфера обслуживания; рекреационное хозяйство</w:t>
            </w:r>
          </w:p>
        </w:tc>
      </w:tr>
      <w:tr w:rsidR="00C01AC1" w:rsidRPr="00C01AC1" w14:paraId="2A7046FD" w14:textId="77777777" w:rsidTr="00C01AC1">
        <w:tc>
          <w:tcPr>
            <w:tcW w:w="1134" w:type="dxa"/>
          </w:tcPr>
          <w:p w14:paraId="52E7652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851" w:type="dxa"/>
          </w:tcPr>
          <w:p w14:paraId="1221817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Регионы России</w:t>
            </w:r>
          </w:p>
        </w:tc>
      </w:tr>
      <w:tr w:rsidR="00C01AC1" w:rsidRPr="00C01AC1" w14:paraId="01CB2D01" w14:textId="77777777" w:rsidTr="00C01AC1">
        <w:tc>
          <w:tcPr>
            <w:tcW w:w="1134" w:type="dxa"/>
          </w:tcPr>
          <w:p w14:paraId="3060177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8851" w:type="dxa"/>
          </w:tcPr>
          <w:p w14:paraId="717071D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C01AC1" w:rsidRPr="00C01AC1" w14:paraId="73CA3260" w14:textId="77777777" w:rsidTr="00C01AC1">
        <w:tc>
          <w:tcPr>
            <w:tcW w:w="1134" w:type="dxa"/>
          </w:tcPr>
          <w:p w14:paraId="6A8A3D5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3.2</w:t>
            </w:r>
          </w:p>
        </w:tc>
        <w:tc>
          <w:tcPr>
            <w:tcW w:w="8851" w:type="dxa"/>
          </w:tcPr>
          <w:p w14:paraId="545FA1A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C01AC1" w:rsidRPr="00C01AC1" w14:paraId="2E388F12" w14:textId="77777777" w:rsidTr="00C01AC1">
        <w:tc>
          <w:tcPr>
            <w:tcW w:w="1134" w:type="dxa"/>
          </w:tcPr>
          <w:p w14:paraId="2EFB867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3.3</w:t>
            </w:r>
          </w:p>
        </w:tc>
        <w:tc>
          <w:tcPr>
            <w:tcW w:w="8851" w:type="dxa"/>
          </w:tcPr>
          <w:p w14:paraId="0263156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Классификация субъектов Российской Федерации по уровню социально-экономического развития</w:t>
            </w:r>
          </w:p>
        </w:tc>
      </w:tr>
      <w:tr w:rsidR="00C01AC1" w:rsidRPr="00C01AC1" w14:paraId="365C906C" w14:textId="77777777" w:rsidTr="00C01AC1">
        <w:tc>
          <w:tcPr>
            <w:tcW w:w="1134" w:type="dxa"/>
          </w:tcPr>
          <w:p w14:paraId="4AD5750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w:t>
            </w:r>
          </w:p>
        </w:tc>
        <w:tc>
          <w:tcPr>
            <w:tcW w:w="8851" w:type="dxa"/>
          </w:tcPr>
          <w:p w14:paraId="79F7E6C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Россия в современном мире</w:t>
            </w:r>
          </w:p>
        </w:tc>
      </w:tr>
      <w:tr w:rsidR="00C01AC1" w:rsidRPr="00C01AC1" w14:paraId="6BCB26C7" w14:textId="77777777" w:rsidTr="00C01AC1">
        <w:tc>
          <w:tcPr>
            <w:tcW w:w="1134" w:type="dxa"/>
          </w:tcPr>
          <w:p w14:paraId="181D411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w:t>
            </w:r>
          </w:p>
        </w:tc>
        <w:tc>
          <w:tcPr>
            <w:tcW w:w="8851" w:type="dxa"/>
          </w:tcPr>
          <w:p w14:paraId="355728F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C01AC1" w:rsidRPr="00C01AC1" w14:paraId="1C07BD9C" w14:textId="77777777" w:rsidTr="00C01AC1">
        <w:tc>
          <w:tcPr>
            <w:tcW w:w="1134" w:type="dxa"/>
          </w:tcPr>
          <w:p w14:paraId="6B9B901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4.2</w:t>
            </w:r>
          </w:p>
        </w:tc>
        <w:tc>
          <w:tcPr>
            <w:tcW w:w="8851" w:type="dxa"/>
          </w:tcPr>
          <w:p w14:paraId="49F3762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7001D98B" w14:textId="77777777" w:rsidR="00C01AC1" w:rsidRPr="00C01AC1" w:rsidRDefault="00C01AC1" w:rsidP="00C01AC1">
      <w:pPr>
        <w:spacing w:after="0" w:line="240" w:lineRule="auto"/>
        <w:rPr>
          <w:rFonts w:ascii="Times New Roman" w:eastAsia="Times New Roman" w:hAnsi="Times New Roman" w:cs="Times New Roman"/>
        </w:rPr>
      </w:pPr>
    </w:p>
    <w:p w14:paraId="12039B77" w14:textId="77777777" w:rsidR="00C01AC1" w:rsidRPr="00C01AC1" w:rsidRDefault="00C01AC1" w:rsidP="00C01AC1">
      <w:pPr>
        <w:spacing w:after="0" w:line="240" w:lineRule="auto"/>
        <w:rPr>
          <w:rFonts w:ascii="Times New Roman" w:eastAsia="Times New Roman" w:hAnsi="Times New Roman" w:cs="Times New Roman"/>
        </w:rPr>
      </w:pPr>
    </w:p>
    <w:p w14:paraId="2F6FE25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724B3A0F" w14:textId="77777777" w:rsidR="00C01AC1" w:rsidRPr="00C01AC1" w:rsidRDefault="00C01AC1" w:rsidP="00C01AC1">
      <w:pPr>
        <w:spacing w:after="0" w:line="240" w:lineRule="auto"/>
        <w:rPr>
          <w:rFonts w:ascii="Times New Roman" w:eastAsia="Times New Roman" w:hAnsi="Times New Roman" w:cs="Times New Roman"/>
        </w:rPr>
      </w:pPr>
    </w:p>
    <w:p w14:paraId="4AFF4776" w14:textId="645DEEDB" w:rsidR="00C01AC1" w:rsidRPr="00C01AC1" w:rsidRDefault="00C01AC1" w:rsidP="00C01AC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C01AC1">
        <w:rPr>
          <w:rFonts w:ascii="Times New Roman" w:eastAsia="Times New Roman" w:hAnsi="Times New Roman" w:cs="Times New Roman"/>
        </w:rPr>
        <w:t>Таблица 21.10</w:t>
      </w:r>
    </w:p>
    <w:p w14:paraId="3E655701" w14:textId="77777777" w:rsidR="00C01AC1" w:rsidRPr="00C01AC1" w:rsidRDefault="00C01AC1" w:rsidP="00C01AC1">
      <w:pPr>
        <w:spacing w:after="0" w:line="240" w:lineRule="auto"/>
        <w:rPr>
          <w:rFonts w:ascii="Times New Roman" w:eastAsia="Times New Roman" w:hAnsi="Times New Roman" w:cs="Times New Roman"/>
          <w:b/>
        </w:rPr>
      </w:pPr>
    </w:p>
    <w:p w14:paraId="50C792BC" w14:textId="77777777" w:rsidR="00C01AC1" w:rsidRPr="00C01AC1" w:rsidRDefault="00C01AC1" w:rsidP="00C01AC1">
      <w:pPr>
        <w:spacing w:after="0" w:line="240" w:lineRule="auto"/>
        <w:jc w:val="center"/>
        <w:rPr>
          <w:rFonts w:ascii="Times New Roman" w:eastAsia="Times New Roman" w:hAnsi="Times New Roman" w:cs="Times New Roman"/>
          <w:b/>
        </w:rPr>
      </w:pPr>
      <w:r w:rsidRPr="00C01AC1">
        <w:rPr>
          <w:rFonts w:ascii="Times New Roman" w:eastAsia="Times New Roman" w:hAnsi="Times New Roman" w:cs="Times New Roman"/>
          <w:b/>
        </w:rPr>
        <w:t>Проверяемые на ОГЭ по географии требования</w:t>
      </w:r>
    </w:p>
    <w:p w14:paraId="13551A2E" w14:textId="77777777" w:rsidR="00C01AC1" w:rsidRPr="00C01AC1" w:rsidRDefault="00C01AC1" w:rsidP="00C01AC1">
      <w:pPr>
        <w:spacing w:after="0" w:line="240" w:lineRule="auto"/>
        <w:jc w:val="center"/>
        <w:rPr>
          <w:rFonts w:ascii="Times New Roman" w:eastAsia="Times New Roman" w:hAnsi="Times New Roman" w:cs="Times New Roman"/>
          <w:b/>
        </w:rPr>
      </w:pPr>
      <w:r w:rsidRPr="00C01AC1">
        <w:rPr>
          <w:rFonts w:ascii="Times New Roman" w:eastAsia="Times New Roman" w:hAnsi="Times New Roman" w:cs="Times New Roman"/>
          <w:b/>
        </w:rPr>
        <w:t>к результатам освоения основной образовательной программы</w:t>
      </w:r>
    </w:p>
    <w:p w14:paraId="42DA0F0F" w14:textId="77777777" w:rsidR="00C01AC1" w:rsidRPr="00C01AC1" w:rsidRDefault="00C01AC1" w:rsidP="00C01AC1">
      <w:pPr>
        <w:spacing w:after="0" w:line="240" w:lineRule="auto"/>
        <w:jc w:val="center"/>
        <w:rPr>
          <w:rFonts w:ascii="Times New Roman" w:eastAsia="Times New Roman" w:hAnsi="Times New Roman" w:cs="Times New Roman"/>
          <w:b/>
        </w:rPr>
      </w:pPr>
      <w:r w:rsidRPr="00C01AC1">
        <w:rPr>
          <w:rFonts w:ascii="Times New Roman" w:eastAsia="Times New Roman" w:hAnsi="Times New Roman" w:cs="Times New Roman"/>
          <w:b/>
        </w:rPr>
        <w:t>основного общего образования</w:t>
      </w:r>
    </w:p>
    <w:p w14:paraId="42807CB4" w14:textId="77777777" w:rsidR="00C01AC1" w:rsidRPr="00C01AC1" w:rsidRDefault="00C01AC1" w:rsidP="00C01AC1">
      <w:pPr>
        <w:spacing w:after="0" w:line="240" w:lineRule="auto"/>
        <w:jc w:val="cente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41"/>
        <w:gridCol w:w="8409"/>
      </w:tblGrid>
      <w:tr w:rsidR="00C01AC1" w:rsidRPr="00C01AC1" w14:paraId="7B469EDE" w14:textId="77777777" w:rsidTr="00C01AC1">
        <w:trPr>
          <w:trHeight w:val="144"/>
        </w:trPr>
        <w:tc>
          <w:tcPr>
            <w:tcW w:w="1941" w:type="dxa"/>
          </w:tcPr>
          <w:p w14:paraId="563CDF7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 проверяемого требования</w:t>
            </w:r>
          </w:p>
        </w:tc>
        <w:tc>
          <w:tcPr>
            <w:tcW w:w="8409" w:type="dxa"/>
          </w:tcPr>
          <w:p w14:paraId="78554BB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C01AC1" w:rsidRPr="00C01AC1" w14:paraId="75F59B36" w14:textId="77777777" w:rsidTr="00C01AC1">
        <w:trPr>
          <w:trHeight w:val="144"/>
        </w:trPr>
        <w:tc>
          <w:tcPr>
            <w:tcW w:w="1941" w:type="dxa"/>
          </w:tcPr>
          <w:p w14:paraId="5F49A0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8409" w:type="dxa"/>
          </w:tcPr>
          <w:p w14:paraId="2699D10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C01AC1" w:rsidRPr="00C01AC1" w14:paraId="16EA592A" w14:textId="77777777" w:rsidTr="00C01AC1">
        <w:trPr>
          <w:trHeight w:val="144"/>
        </w:trPr>
        <w:tc>
          <w:tcPr>
            <w:tcW w:w="1941" w:type="dxa"/>
          </w:tcPr>
          <w:p w14:paraId="6A506F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8409" w:type="dxa"/>
          </w:tcPr>
          <w:p w14:paraId="2ACD094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C01AC1" w:rsidRPr="00C01AC1" w14:paraId="4E34001F" w14:textId="77777777" w:rsidTr="00C01AC1">
        <w:trPr>
          <w:trHeight w:val="144"/>
        </w:trPr>
        <w:tc>
          <w:tcPr>
            <w:tcW w:w="1941" w:type="dxa"/>
          </w:tcPr>
          <w:p w14:paraId="376B6EB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8409" w:type="dxa"/>
          </w:tcPr>
          <w:p w14:paraId="2F82F66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C01AC1" w:rsidRPr="00C01AC1" w14:paraId="72CCA05E" w14:textId="77777777" w:rsidTr="00C01AC1">
        <w:trPr>
          <w:trHeight w:val="144"/>
        </w:trPr>
        <w:tc>
          <w:tcPr>
            <w:tcW w:w="1941" w:type="dxa"/>
          </w:tcPr>
          <w:p w14:paraId="3BF5874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w:t>
            </w:r>
          </w:p>
        </w:tc>
        <w:tc>
          <w:tcPr>
            <w:tcW w:w="8409" w:type="dxa"/>
          </w:tcPr>
          <w:p w14:paraId="55532C0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сравнивать изученные географические объекты, явления и процессы на основе выделения их существенных признаков</w:t>
            </w:r>
          </w:p>
        </w:tc>
      </w:tr>
      <w:tr w:rsidR="00C01AC1" w:rsidRPr="00C01AC1" w14:paraId="7A3314BF" w14:textId="77777777" w:rsidTr="00C01AC1">
        <w:trPr>
          <w:trHeight w:val="144"/>
        </w:trPr>
        <w:tc>
          <w:tcPr>
            <w:tcW w:w="1941" w:type="dxa"/>
          </w:tcPr>
          <w:p w14:paraId="2F312D3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w:t>
            </w:r>
          </w:p>
        </w:tc>
        <w:tc>
          <w:tcPr>
            <w:tcW w:w="8409" w:type="dxa"/>
          </w:tcPr>
          <w:p w14:paraId="0CA03C3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классифицировать географические объекты и явления на основе их известных характерных свойств</w:t>
            </w:r>
          </w:p>
        </w:tc>
      </w:tr>
      <w:tr w:rsidR="00C01AC1" w:rsidRPr="00C01AC1" w14:paraId="02E932FC" w14:textId="77777777" w:rsidTr="00C01AC1">
        <w:trPr>
          <w:trHeight w:val="779"/>
        </w:trPr>
        <w:tc>
          <w:tcPr>
            <w:tcW w:w="1941" w:type="dxa"/>
          </w:tcPr>
          <w:p w14:paraId="14AFCC8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w:t>
            </w:r>
          </w:p>
        </w:tc>
        <w:tc>
          <w:tcPr>
            <w:tcW w:w="8409" w:type="dxa"/>
          </w:tcPr>
          <w:p w14:paraId="3745916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C01AC1" w:rsidRPr="00C01AC1" w14:paraId="228EFAFD" w14:textId="77777777" w:rsidTr="00C01AC1">
        <w:trPr>
          <w:trHeight w:val="762"/>
        </w:trPr>
        <w:tc>
          <w:tcPr>
            <w:tcW w:w="1941" w:type="dxa"/>
          </w:tcPr>
          <w:p w14:paraId="475590F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w:t>
            </w:r>
          </w:p>
        </w:tc>
        <w:tc>
          <w:tcPr>
            <w:tcW w:w="8409" w:type="dxa"/>
          </w:tcPr>
          <w:p w14:paraId="38A8108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C01AC1" w:rsidRPr="00C01AC1" w14:paraId="30FEAFD5" w14:textId="77777777" w:rsidTr="00C01AC1">
        <w:trPr>
          <w:trHeight w:val="503"/>
        </w:trPr>
        <w:tc>
          <w:tcPr>
            <w:tcW w:w="1941" w:type="dxa"/>
          </w:tcPr>
          <w:p w14:paraId="623F7D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8</w:t>
            </w:r>
          </w:p>
        </w:tc>
        <w:tc>
          <w:tcPr>
            <w:tcW w:w="8409" w:type="dxa"/>
          </w:tcPr>
          <w:p w14:paraId="38C3221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объяснять влияние изученных географических объектов и явлений на качество жизни человека и качество окружающей среды</w:t>
            </w:r>
          </w:p>
        </w:tc>
      </w:tr>
      <w:tr w:rsidR="00C01AC1" w:rsidRPr="00C01AC1" w14:paraId="7C126FE1" w14:textId="77777777" w:rsidTr="00C01AC1">
        <w:trPr>
          <w:trHeight w:val="1281"/>
        </w:trPr>
        <w:tc>
          <w:tcPr>
            <w:tcW w:w="1941" w:type="dxa"/>
          </w:tcPr>
          <w:p w14:paraId="35AC470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9</w:t>
            </w:r>
          </w:p>
        </w:tc>
        <w:tc>
          <w:tcPr>
            <w:tcW w:w="8409" w:type="dxa"/>
          </w:tcPr>
          <w:p w14:paraId="2D2EEBA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C01AC1" w:rsidRPr="00C01AC1" w14:paraId="094BC726" w14:textId="77777777" w:rsidTr="00C01AC1">
        <w:trPr>
          <w:trHeight w:val="762"/>
        </w:trPr>
        <w:tc>
          <w:tcPr>
            <w:tcW w:w="1941" w:type="dxa"/>
          </w:tcPr>
          <w:p w14:paraId="6A5AF64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10</w:t>
            </w:r>
          </w:p>
        </w:tc>
        <w:tc>
          <w:tcPr>
            <w:tcW w:w="8409" w:type="dxa"/>
          </w:tcPr>
          <w:p w14:paraId="3EA634F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C01AC1" w:rsidRPr="00C01AC1" w14:paraId="48DCC74F" w14:textId="77777777" w:rsidTr="00C01AC1">
        <w:trPr>
          <w:trHeight w:val="762"/>
        </w:trPr>
        <w:tc>
          <w:tcPr>
            <w:tcW w:w="1941" w:type="dxa"/>
          </w:tcPr>
          <w:p w14:paraId="3B23AC3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8409" w:type="dxa"/>
          </w:tcPr>
          <w:p w14:paraId="629352C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C01AC1" w:rsidRPr="00C01AC1" w14:paraId="2638EAB7" w14:textId="77777777" w:rsidTr="00C01AC1">
        <w:trPr>
          <w:trHeight w:val="1021"/>
        </w:trPr>
        <w:tc>
          <w:tcPr>
            <w:tcW w:w="1941" w:type="dxa"/>
          </w:tcPr>
          <w:p w14:paraId="58D7020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8409" w:type="dxa"/>
          </w:tcPr>
          <w:p w14:paraId="4B76C38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709136EF" w14:textId="77777777" w:rsidR="00C01AC1" w:rsidRPr="00C01AC1" w:rsidRDefault="00C01AC1" w:rsidP="00C01AC1">
      <w:pPr>
        <w:spacing w:after="0" w:line="240" w:lineRule="auto"/>
        <w:rPr>
          <w:rFonts w:ascii="Times New Roman" w:eastAsia="Times New Roman" w:hAnsi="Times New Roman" w:cs="Times New Roman"/>
        </w:rPr>
      </w:pPr>
    </w:p>
    <w:p w14:paraId="0DF56178" w14:textId="77777777" w:rsidR="00C01AC1" w:rsidRPr="00C01AC1" w:rsidRDefault="00C01AC1" w:rsidP="00C01AC1">
      <w:pPr>
        <w:spacing w:after="0" w:line="240" w:lineRule="auto"/>
        <w:jc w:val="right"/>
        <w:rPr>
          <w:rFonts w:ascii="Times New Roman" w:eastAsia="Times New Roman" w:hAnsi="Times New Roman" w:cs="Times New Roman"/>
        </w:rPr>
      </w:pPr>
      <w:r w:rsidRPr="00C01AC1">
        <w:rPr>
          <w:rFonts w:ascii="Times New Roman" w:eastAsia="Times New Roman" w:hAnsi="Times New Roman" w:cs="Times New Roman"/>
        </w:rPr>
        <w:lastRenderedPageBreak/>
        <w:t>Таблица 21.11</w:t>
      </w:r>
    </w:p>
    <w:p w14:paraId="19A8E8C6" w14:textId="77777777" w:rsidR="00C01AC1" w:rsidRPr="00C01AC1" w:rsidRDefault="00C01AC1" w:rsidP="00C01AC1">
      <w:pPr>
        <w:spacing w:after="0" w:line="240" w:lineRule="auto"/>
        <w:rPr>
          <w:rFonts w:ascii="Times New Roman" w:eastAsia="Times New Roman" w:hAnsi="Times New Roman" w:cs="Times New Roman"/>
        </w:rPr>
      </w:pPr>
    </w:p>
    <w:p w14:paraId="7FF6C5E6" w14:textId="77777777" w:rsidR="00C01AC1" w:rsidRPr="00C01AC1" w:rsidRDefault="00C01AC1" w:rsidP="00C01AC1">
      <w:pPr>
        <w:spacing w:after="0" w:line="240" w:lineRule="auto"/>
        <w:jc w:val="center"/>
        <w:rPr>
          <w:rFonts w:ascii="Times New Roman" w:eastAsia="Times New Roman" w:hAnsi="Times New Roman" w:cs="Times New Roman"/>
          <w:b/>
        </w:rPr>
      </w:pPr>
      <w:r w:rsidRPr="00C01AC1">
        <w:rPr>
          <w:rFonts w:ascii="Times New Roman" w:eastAsia="Times New Roman" w:hAnsi="Times New Roman" w:cs="Times New Roman"/>
          <w:b/>
        </w:rPr>
        <w:t>Перечень элементов содержания, проверяемых на ОГЭ</w:t>
      </w:r>
    </w:p>
    <w:p w14:paraId="3912FDD1" w14:textId="77777777" w:rsidR="00C01AC1" w:rsidRPr="00C01AC1" w:rsidRDefault="00C01AC1" w:rsidP="00C01AC1">
      <w:pPr>
        <w:spacing w:after="0" w:line="240" w:lineRule="auto"/>
        <w:jc w:val="center"/>
        <w:rPr>
          <w:rFonts w:ascii="Times New Roman" w:eastAsia="Times New Roman" w:hAnsi="Times New Roman" w:cs="Times New Roman"/>
          <w:b/>
        </w:rPr>
      </w:pPr>
      <w:r w:rsidRPr="00C01AC1">
        <w:rPr>
          <w:rFonts w:ascii="Times New Roman" w:eastAsia="Times New Roman" w:hAnsi="Times New Roman" w:cs="Times New Roman"/>
          <w:b/>
        </w:rPr>
        <w:t>по географии</w:t>
      </w:r>
    </w:p>
    <w:p w14:paraId="28A01F1B" w14:textId="77777777" w:rsidR="00C01AC1" w:rsidRPr="00C01AC1" w:rsidRDefault="00C01AC1" w:rsidP="00C01AC1">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C01AC1" w:rsidRPr="00C01AC1" w14:paraId="4635FF69" w14:textId="77777777" w:rsidTr="00C01AC1">
        <w:tc>
          <w:tcPr>
            <w:tcW w:w="1077" w:type="dxa"/>
          </w:tcPr>
          <w:p w14:paraId="21D6230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Код</w:t>
            </w:r>
          </w:p>
        </w:tc>
        <w:tc>
          <w:tcPr>
            <w:tcW w:w="9191" w:type="dxa"/>
          </w:tcPr>
          <w:p w14:paraId="2F0AA3A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Проверяемый элемент содержания</w:t>
            </w:r>
          </w:p>
        </w:tc>
      </w:tr>
      <w:tr w:rsidR="00C01AC1" w:rsidRPr="00C01AC1" w14:paraId="0757E4B4" w14:textId="77777777" w:rsidTr="00C01AC1">
        <w:tc>
          <w:tcPr>
            <w:tcW w:w="1077" w:type="dxa"/>
          </w:tcPr>
          <w:p w14:paraId="209437A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w:t>
            </w:r>
          </w:p>
        </w:tc>
        <w:tc>
          <w:tcPr>
            <w:tcW w:w="9191" w:type="dxa"/>
          </w:tcPr>
          <w:p w14:paraId="71272F8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1. Географическое изучение Земли</w:t>
            </w:r>
          </w:p>
        </w:tc>
      </w:tr>
      <w:tr w:rsidR="00C01AC1" w:rsidRPr="00C01AC1" w14:paraId="6ECB7BE0" w14:textId="77777777" w:rsidTr="00C01AC1">
        <w:tc>
          <w:tcPr>
            <w:tcW w:w="1077" w:type="dxa"/>
          </w:tcPr>
          <w:p w14:paraId="51ED94F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1.1</w:t>
            </w:r>
          </w:p>
        </w:tc>
        <w:tc>
          <w:tcPr>
            <w:tcW w:w="9191" w:type="dxa"/>
          </w:tcPr>
          <w:p w14:paraId="2277F3A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География - наука о планете Земля</w:t>
            </w:r>
          </w:p>
        </w:tc>
      </w:tr>
      <w:tr w:rsidR="00C01AC1" w:rsidRPr="00C01AC1" w14:paraId="60D15574" w14:textId="77777777" w:rsidTr="00C01AC1">
        <w:tc>
          <w:tcPr>
            <w:tcW w:w="1077" w:type="dxa"/>
          </w:tcPr>
          <w:p w14:paraId="0F5C264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1.2</w:t>
            </w:r>
          </w:p>
        </w:tc>
        <w:tc>
          <w:tcPr>
            <w:tcW w:w="9191" w:type="dxa"/>
          </w:tcPr>
          <w:p w14:paraId="5D354CD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История географических открытий</w:t>
            </w:r>
          </w:p>
        </w:tc>
      </w:tr>
      <w:tr w:rsidR="00C01AC1" w:rsidRPr="00C01AC1" w14:paraId="0992B1DD" w14:textId="77777777" w:rsidTr="00C01AC1">
        <w:tc>
          <w:tcPr>
            <w:tcW w:w="1077" w:type="dxa"/>
          </w:tcPr>
          <w:p w14:paraId="59C827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w:t>
            </w:r>
          </w:p>
        </w:tc>
        <w:tc>
          <w:tcPr>
            <w:tcW w:w="9191" w:type="dxa"/>
          </w:tcPr>
          <w:p w14:paraId="6E99490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2. Изображения земной поверхности</w:t>
            </w:r>
          </w:p>
        </w:tc>
      </w:tr>
      <w:tr w:rsidR="00C01AC1" w:rsidRPr="00C01AC1" w14:paraId="53E7985B" w14:textId="77777777" w:rsidTr="00C01AC1">
        <w:tc>
          <w:tcPr>
            <w:tcW w:w="1077" w:type="dxa"/>
          </w:tcPr>
          <w:p w14:paraId="5BBE208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2.1</w:t>
            </w:r>
          </w:p>
        </w:tc>
        <w:tc>
          <w:tcPr>
            <w:tcW w:w="9191" w:type="dxa"/>
          </w:tcPr>
          <w:p w14:paraId="27F3ED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C01AC1" w:rsidRPr="00C01AC1" w14:paraId="2015E95D" w14:textId="77777777" w:rsidTr="00C01AC1">
        <w:tc>
          <w:tcPr>
            <w:tcW w:w="1077" w:type="dxa"/>
          </w:tcPr>
          <w:p w14:paraId="76CCB2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w:t>
            </w:r>
          </w:p>
        </w:tc>
        <w:tc>
          <w:tcPr>
            <w:tcW w:w="9191" w:type="dxa"/>
          </w:tcPr>
          <w:p w14:paraId="25E011C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3. Земля - планета Солнечной системы</w:t>
            </w:r>
          </w:p>
        </w:tc>
      </w:tr>
      <w:tr w:rsidR="00C01AC1" w:rsidRPr="00C01AC1" w14:paraId="255D806A" w14:textId="77777777" w:rsidTr="00C01AC1">
        <w:tc>
          <w:tcPr>
            <w:tcW w:w="1077" w:type="dxa"/>
          </w:tcPr>
          <w:p w14:paraId="03A65CD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3.1</w:t>
            </w:r>
          </w:p>
        </w:tc>
        <w:tc>
          <w:tcPr>
            <w:tcW w:w="9191" w:type="dxa"/>
          </w:tcPr>
          <w:p w14:paraId="2045807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Земля - планета Солнечной системы. Форма, размеры, движение Земли, их географические следствия</w:t>
            </w:r>
          </w:p>
        </w:tc>
      </w:tr>
      <w:tr w:rsidR="00C01AC1" w:rsidRPr="00C01AC1" w14:paraId="41C1EE4E" w14:textId="77777777" w:rsidTr="00C01AC1">
        <w:tc>
          <w:tcPr>
            <w:tcW w:w="1077" w:type="dxa"/>
          </w:tcPr>
          <w:p w14:paraId="0F1424A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w:t>
            </w:r>
          </w:p>
        </w:tc>
        <w:tc>
          <w:tcPr>
            <w:tcW w:w="9191" w:type="dxa"/>
          </w:tcPr>
          <w:p w14:paraId="12CF9CE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4. Оболочки Земли</w:t>
            </w:r>
          </w:p>
        </w:tc>
      </w:tr>
      <w:tr w:rsidR="00C01AC1" w:rsidRPr="00C01AC1" w14:paraId="6EAC98F6" w14:textId="77777777" w:rsidTr="00C01AC1">
        <w:tc>
          <w:tcPr>
            <w:tcW w:w="1077" w:type="dxa"/>
          </w:tcPr>
          <w:p w14:paraId="47DFF14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w:t>
            </w:r>
          </w:p>
        </w:tc>
        <w:tc>
          <w:tcPr>
            <w:tcW w:w="9191" w:type="dxa"/>
          </w:tcPr>
          <w:p w14:paraId="753789C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Литосфера</w:t>
            </w:r>
          </w:p>
        </w:tc>
      </w:tr>
      <w:tr w:rsidR="00C01AC1" w:rsidRPr="00C01AC1" w14:paraId="0884DC04" w14:textId="77777777" w:rsidTr="00C01AC1">
        <w:tc>
          <w:tcPr>
            <w:tcW w:w="1077" w:type="dxa"/>
          </w:tcPr>
          <w:p w14:paraId="6E750C4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4.1.1</w:t>
            </w:r>
          </w:p>
        </w:tc>
        <w:tc>
          <w:tcPr>
            <w:tcW w:w="9191" w:type="dxa"/>
          </w:tcPr>
          <w:p w14:paraId="1B64E3D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Внутреннее строение Земли. Минералы и горные породы. История Земли как планеты. Литосферные плиты и их движение. Сейсмические пояса</w:t>
            </w:r>
          </w:p>
        </w:tc>
      </w:tr>
      <w:tr w:rsidR="00C01AC1" w:rsidRPr="00C01AC1" w14:paraId="4F38E46B" w14:textId="77777777" w:rsidTr="00C01AC1">
        <w:tc>
          <w:tcPr>
            <w:tcW w:w="1077" w:type="dxa"/>
          </w:tcPr>
          <w:p w14:paraId="6BF9281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4.1.2</w:t>
            </w:r>
          </w:p>
        </w:tc>
        <w:tc>
          <w:tcPr>
            <w:tcW w:w="9191" w:type="dxa"/>
          </w:tcPr>
          <w:p w14:paraId="5083113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Внешние и внутренние процессы рельефообразования. Рельеф земной поверхности и дна Мирового океана. Полезные ископаемые</w:t>
            </w:r>
          </w:p>
        </w:tc>
      </w:tr>
      <w:tr w:rsidR="00C01AC1" w:rsidRPr="00C01AC1" w14:paraId="5A13F398" w14:textId="77777777" w:rsidTr="00C01AC1">
        <w:tc>
          <w:tcPr>
            <w:tcW w:w="1077" w:type="dxa"/>
          </w:tcPr>
          <w:p w14:paraId="549FAA7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4.2</w:t>
            </w:r>
          </w:p>
        </w:tc>
        <w:tc>
          <w:tcPr>
            <w:tcW w:w="9191" w:type="dxa"/>
          </w:tcPr>
          <w:p w14:paraId="0C5CAAD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Гидросфера</w:t>
            </w:r>
          </w:p>
        </w:tc>
      </w:tr>
      <w:tr w:rsidR="00C01AC1" w:rsidRPr="00C01AC1" w14:paraId="4BFD29BF" w14:textId="77777777" w:rsidTr="00C01AC1">
        <w:tc>
          <w:tcPr>
            <w:tcW w:w="1077" w:type="dxa"/>
          </w:tcPr>
          <w:p w14:paraId="4A74EC1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4.2.1</w:t>
            </w:r>
          </w:p>
        </w:tc>
        <w:tc>
          <w:tcPr>
            <w:tcW w:w="9191" w:type="dxa"/>
          </w:tcPr>
          <w:p w14:paraId="0292922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C01AC1" w:rsidRPr="00C01AC1" w14:paraId="78386422" w14:textId="77777777" w:rsidTr="00C01AC1">
        <w:tc>
          <w:tcPr>
            <w:tcW w:w="1077" w:type="dxa"/>
          </w:tcPr>
          <w:p w14:paraId="4A3766D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4.2.2</w:t>
            </w:r>
          </w:p>
        </w:tc>
        <w:tc>
          <w:tcPr>
            <w:tcW w:w="9191" w:type="dxa"/>
          </w:tcPr>
          <w:p w14:paraId="4A7150D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Воды суши. Реки. Озера. Болота. Подземные воды. Ледники. Многолетняя мерзлота</w:t>
            </w:r>
          </w:p>
        </w:tc>
      </w:tr>
      <w:tr w:rsidR="00C01AC1" w:rsidRPr="00C01AC1" w14:paraId="7A14DCF6" w14:textId="77777777" w:rsidTr="00C01AC1">
        <w:tc>
          <w:tcPr>
            <w:tcW w:w="1077" w:type="dxa"/>
          </w:tcPr>
          <w:p w14:paraId="2666667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4.3</w:t>
            </w:r>
          </w:p>
        </w:tc>
        <w:tc>
          <w:tcPr>
            <w:tcW w:w="9191" w:type="dxa"/>
          </w:tcPr>
          <w:p w14:paraId="41767FE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Атмосфера</w:t>
            </w:r>
          </w:p>
        </w:tc>
      </w:tr>
      <w:tr w:rsidR="00C01AC1" w:rsidRPr="00C01AC1" w14:paraId="3F4F254E" w14:textId="77777777" w:rsidTr="00C01AC1">
        <w:tc>
          <w:tcPr>
            <w:tcW w:w="1077" w:type="dxa"/>
          </w:tcPr>
          <w:p w14:paraId="0D6DBDB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4.3.1</w:t>
            </w:r>
          </w:p>
        </w:tc>
        <w:tc>
          <w:tcPr>
            <w:tcW w:w="9191" w:type="dxa"/>
          </w:tcPr>
          <w:p w14:paraId="46148C3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1D541F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Закономерности распределения температуры воздуха, атмосферных осадков. Воздушные массы, их типы. Преобладающие ветры</w:t>
            </w:r>
          </w:p>
        </w:tc>
      </w:tr>
      <w:tr w:rsidR="00C01AC1" w:rsidRPr="00C01AC1" w14:paraId="11C40202" w14:textId="77777777" w:rsidTr="00C01AC1">
        <w:tc>
          <w:tcPr>
            <w:tcW w:w="1077" w:type="dxa"/>
          </w:tcPr>
          <w:p w14:paraId="5A5700C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4.3.2</w:t>
            </w:r>
          </w:p>
        </w:tc>
        <w:tc>
          <w:tcPr>
            <w:tcW w:w="9191" w:type="dxa"/>
          </w:tcPr>
          <w:p w14:paraId="56C6555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Климат и климатообразующие факторы. Разнообразие климата на Земле</w:t>
            </w:r>
          </w:p>
        </w:tc>
      </w:tr>
      <w:tr w:rsidR="00C01AC1" w:rsidRPr="00C01AC1" w14:paraId="3BE323A6" w14:textId="77777777" w:rsidTr="00C01AC1">
        <w:tc>
          <w:tcPr>
            <w:tcW w:w="1077" w:type="dxa"/>
          </w:tcPr>
          <w:p w14:paraId="278DCAB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4.4</w:t>
            </w:r>
          </w:p>
        </w:tc>
        <w:tc>
          <w:tcPr>
            <w:tcW w:w="9191" w:type="dxa"/>
          </w:tcPr>
          <w:p w14:paraId="05A5921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Биосфера</w:t>
            </w:r>
          </w:p>
        </w:tc>
      </w:tr>
      <w:tr w:rsidR="00C01AC1" w:rsidRPr="00C01AC1" w14:paraId="0B890691" w14:textId="77777777" w:rsidTr="00C01AC1">
        <w:tc>
          <w:tcPr>
            <w:tcW w:w="1077" w:type="dxa"/>
          </w:tcPr>
          <w:p w14:paraId="13DB6B3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4.4.1</w:t>
            </w:r>
          </w:p>
        </w:tc>
        <w:tc>
          <w:tcPr>
            <w:tcW w:w="9191" w:type="dxa"/>
          </w:tcPr>
          <w:p w14:paraId="63AD545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Разнообразие животного и растительного мира</w:t>
            </w:r>
          </w:p>
        </w:tc>
      </w:tr>
      <w:tr w:rsidR="00C01AC1" w:rsidRPr="00C01AC1" w14:paraId="5B323AA6" w14:textId="77777777" w:rsidTr="00C01AC1">
        <w:tc>
          <w:tcPr>
            <w:tcW w:w="1077" w:type="dxa"/>
          </w:tcPr>
          <w:p w14:paraId="22CD994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4.4.2</w:t>
            </w:r>
          </w:p>
        </w:tc>
        <w:tc>
          <w:tcPr>
            <w:tcW w:w="9191" w:type="dxa"/>
          </w:tcPr>
          <w:p w14:paraId="447F1AC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Почва, ее строение и состав. Образование почвы и плодородие почв</w:t>
            </w:r>
          </w:p>
        </w:tc>
      </w:tr>
      <w:tr w:rsidR="00C01AC1" w:rsidRPr="00C01AC1" w14:paraId="5EB63AAA" w14:textId="77777777" w:rsidTr="00C01AC1">
        <w:tc>
          <w:tcPr>
            <w:tcW w:w="1077" w:type="dxa"/>
          </w:tcPr>
          <w:p w14:paraId="3100D8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4.5</w:t>
            </w:r>
          </w:p>
        </w:tc>
        <w:tc>
          <w:tcPr>
            <w:tcW w:w="9191" w:type="dxa"/>
          </w:tcPr>
          <w:p w14:paraId="0884838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Географическая оболочка</w:t>
            </w:r>
          </w:p>
        </w:tc>
      </w:tr>
      <w:tr w:rsidR="00C01AC1" w:rsidRPr="00C01AC1" w14:paraId="31DFC4A3" w14:textId="77777777" w:rsidTr="00C01AC1">
        <w:tc>
          <w:tcPr>
            <w:tcW w:w="1077" w:type="dxa"/>
          </w:tcPr>
          <w:p w14:paraId="0FF5723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4.5.1</w:t>
            </w:r>
          </w:p>
        </w:tc>
        <w:tc>
          <w:tcPr>
            <w:tcW w:w="9191" w:type="dxa"/>
          </w:tcPr>
          <w:p w14:paraId="562A5A8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Особенности строения, свойства географической оболочки, их географические следствия. </w:t>
            </w:r>
            <w:r w:rsidRPr="00C01AC1">
              <w:rPr>
                <w:rFonts w:ascii="Times New Roman" w:eastAsia="Times New Roman" w:hAnsi="Times New Roman" w:cs="Times New Roman"/>
              </w:rPr>
              <w:lastRenderedPageBreak/>
              <w:t>Круговороты веществ на Земле</w:t>
            </w:r>
          </w:p>
        </w:tc>
      </w:tr>
      <w:tr w:rsidR="00C01AC1" w:rsidRPr="00C01AC1" w14:paraId="44414802" w14:textId="77777777" w:rsidTr="00C01AC1">
        <w:tc>
          <w:tcPr>
            <w:tcW w:w="1077" w:type="dxa"/>
          </w:tcPr>
          <w:p w14:paraId="708761A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4.5.2</w:t>
            </w:r>
          </w:p>
        </w:tc>
        <w:tc>
          <w:tcPr>
            <w:tcW w:w="9191" w:type="dxa"/>
          </w:tcPr>
          <w:p w14:paraId="14BA259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Географическая зональность (природные зоны) и высотная поясность</w:t>
            </w:r>
          </w:p>
        </w:tc>
      </w:tr>
      <w:tr w:rsidR="00C01AC1" w:rsidRPr="00C01AC1" w14:paraId="5E8CDFE2" w14:textId="77777777" w:rsidTr="00C01AC1">
        <w:tc>
          <w:tcPr>
            <w:tcW w:w="1077" w:type="dxa"/>
          </w:tcPr>
          <w:p w14:paraId="17743E0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4.5.3</w:t>
            </w:r>
          </w:p>
        </w:tc>
        <w:tc>
          <w:tcPr>
            <w:tcW w:w="9191" w:type="dxa"/>
          </w:tcPr>
          <w:p w14:paraId="617B9EE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Природно-территориальные комплексы. Материки, океаны, части света. Острова, их типы по происхождению</w:t>
            </w:r>
          </w:p>
        </w:tc>
      </w:tr>
      <w:tr w:rsidR="00C01AC1" w:rsidRPr="00C01AC1" w14:paraId="35016AEC" w14:textId="77777777" w:rsidTr="00C01AC1">
        <w:tc>
          <w:tcPr>
            <w:tcW w:w="1077" w:type="dxa"/>
          </w:tcPr>
          <w:p w14:paraId="5D75CF9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w:t>
            </w:r>
          </w:p>
        </w:tc>
        <w:tc>
          <w:tcPr>
            <w:tcW w:w="9191" w:type="dxa"/>
          </w:tcPr>
          <w:p w14:paraId="0BAADD8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5. Человечество на Земле. Материки и страны</w:t>
            </w:r>
          </w:p>
        </w:tc>
      </w:tr>
      <w:tr w:rsidR="00C01AC1" w:rsidRPr="00C01AC1" w14:paraId="27B1244C" w14:textId="77777777" w:rsidTr="00C01AC1">
        <w:tc>
          <w:tcPr>
            <w:tcW w:w="1077" w:type="dxa"/>
          </w:tcPr>
          <w:p w14:paraId="126FA24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5.1</w:t>
            </w:r>
          </w:p>
        </w:tc>
        <w:tc>
          <w:tcPr>
            <w:tcW w:w="9191" w:type="dxa"/>
          </w:tcPr>
          <w:p w14:paraId="5FB1164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C01AC1" w:rsidRPr="00C01AC1" w14:paraId="7BC16E30" w14:textId="77777777" w:rsidTr="00C01AC1">
        <w:tc>
          <w:tcPr>
            <w:tcW w:w="1077" w:type="dxa"/>
          </w:tcPr>
          <w:p w14:paraId="51CA44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5.2</w:t>
            </w:r>
          </w:p>
        </w:tc>
        <w:tc>
          <w:tcPr>
            <w:tcW w:w="9191" w:type="dxa"/>
          </w:tcPr>
          <w:p w14:paraId="57AF50F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Народы и религии мира</w:t>
            </w:r>
          </w:p>
        </w:tc>
      </w:tr>
      <w:tr w:rsidR="00C01AC1" w:rsidRPr="00C01AC1" w14:paraId="0328167F" w14:textId="77777777" w:rsidTr="00C01AC1">
        <w:tc>
          <w:tcPr>
            <w:tcW w:w="1077" w:type="dxa"/>
          </w:tcPr>
          <w:p w14:paraId="46AD279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5.3</w:t>
            </w:r>
          </w:p>
        </w:tc>
        <w:tc>
          <w:tcPr>
            <w:tcW w:w="9191" w:type="dxa"/>
          </w:tcPr>
          <w:p w14:paraId="7BD3B08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Культурно-исторические регионы мира. Многообразие стран, их основные типы</w:t>
            </w:r>
          </w:p>
        </w:tc>
      </w:tr>
      <w:tr w:rsidR="00C01AC1" w:rsidRPr="00C01AC1" w14:paraId="2BA66E73" w14:textId="77777777" w:rsidTr="00C01AC1">
        <w:tc>
          <w:tcPr>
            <w:tcW w:w="1077" w:type="dxa"/>
          </w:tcPr>
          <w:p w14:paraId="33F3A58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5.4</w:t>
            </w:r>
          </w:p>
        </w:tc>
        <w:tc>
          <w:tcPr>
            <w:tcW w:w="9191" w:type="dxa"/>
          </w:tcPr>
          <w:p w14:paraId="2522305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C01AC1" w:rsidRPr="00C01AC1" w14:paraId="217A3AAD" w14:textId="77777777" w:rsidTr="00C01AC1">
        <w:tc>
          <w:tcPr>
            <w:tcW w:w="1077" w:type="dxa"/>
          </w:tcPr>
          <w:p w14:paraId="2AE805A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5.5</w:t>
            </w:r>
          </w:p>
        </w:tc>
        <w:tc>
          <w:tcPr>
            <w:tcW w:w="9191" w:type="dxa"/>
          </w:tcPr>
          <w:p w14:paraId="222C886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C01AC1" w:rsidRPr="00C01AC1" w14:paraId="6225D5C3" w14:textId="77777777" w:rsidTr="00C01AC1">
        <w:tc>
          <w:tcPr>
            <w:tcW w:w="1077" w:type="dxa"/>
          </w:tcPr>
          <w:p w14:paraId="6929D57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w:t>
            </w:r>
          </w:p>
        </w:tc>
        <w:tc>
          <w:tcPr>
            <w:tcW w:w="9191" w:type="dxa"/>
          </w:tcPr>
          <w:p w14:paraId="04EF0F2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6. Взаимодействие природы и общества</w:t>
            </w:r>
          </w:p>
        </w:tc>
      </w:tr>
      <w:tr w:rsidR="00C01AC1" w:rsidRPr="00C01AC1" w14:paraId="42AD92F7" w14:textId="77777777" w:rsidTr="00C01AC1">
        <w:tc>
          <w:tcPr>
            <w:tcW w:w="1077" w:type="dxa"/>
          </w:tcPr>
          <w:p w14:paraId="60867E5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6.1</w:t>
            </w:r>
          </w:p>
        </w:tc>
        <w:tc>
          <w:tcPr>
            <w:tcW w:w="9191" w:type="dxa"/>
          </w:tcPr>
          <w:p w14:paraId="22A8D98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C01AC1" w:rsidRPr="00C01AC1" w14:paraId="6DC5F1CD" w14:textId="77777777" w:rsidTr="00C01AC1">
        <w:tc>
          <w:tcPr>
            <w:tcW w:w="1077" w:type="dxa"/>
          </w:tcPr>
          <w:p w14:paraId="17EBEAC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6.2</w:t>
            </w:r>
          </w:p>
        </w:tc>
        <w:tc>
          <w:tcPr>
            <w:tcW w:w="9191" w:type="dxa"/>
          </w:tcPr>
          <w:p w14:paraId="509B382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Природно-ресурсный капитал. Классификации природных ресурсов</w:t>
            </w:r>
          </w:p>
        </w:tc>
      </w:tr>
      <w:tr w:rsidR="00C01AC1" w:rsidRPr="00C01AC1" w14:paraId="613CAC04" w14:textId="77777777" w:rsidTr="00C01AC1">
        <w:tc>
          <w:tcPr>
            <w:tcW w:w="1077" w:type="dxa"/>
          </w:tcPr>
          <w:p w14:paraId="5DDA4A2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6.3</w:t>
            </w:r>
          </w:p>
        </w:tc>
        <w:tc>
          <w:tcPr>
            <w:tcW w:w="9191" w:type="dxa"/>
          </w:tcPr>
          <w:p w14:paraId="1A5C47D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C01AC1" w:rsidRPr="00C01AC1" w14:paraId="52C807EB" w14:textId="77777777" w:rsidTr="00C01AC1">
        <w:tc>
          <w:tcPr>
            <w:tcW w:w="1077" w:type="dxa"/>
          </w:tcPr>
          <w:p w14:paraId="6F9FF60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6.4</w:t>
            </w:r>
          </w:p>
        </w:tc>
        <w:tc>
          <w:tcPr>
            <w:tcW w:w="9191" w:type="dxa"/>
          </w:tcPr>
          <w:p w14:paraId="66AE964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Принципы рационального природопользования и методы их реализации</w:t>
            </w:r>
          </w:p>
        </w:tc>
      </w:tr>
      <w:tr w:rsidR="00C01AC1" w:rsidRPr="00C01AC1" w14:paraId="4C151704" w14:textId="77777777" w:rsidTr="00C01AC1">
        <w:tc>
          <w:tcPr>
            <w:tcW w:w="1077" w:type="dxa"/>
          </w:tcPr>
          <w:p w14:paraId="5EE4B25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6.5</w:t>
            </w:r>
          </w:p>
        </w:tc>
        <w:tc>
          <w:tcPr>
            <w:tcW w:w="9191" w:type="dxa"/>
          </w:tcPr>
          <w:p w14:paraId="06998F2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Влияние закономерностей географической оболочки на жизнь и деятельность людей</w:t>
            </w:r>
          </w:p>
        </w:tc>
      </w:tr>
      <w:tr w:rsidR="00C01AC1" w:rsidRPr="00C01AC1" w14:paraId="6A435465" w14:textId="77777777" w:rsidTr="00C01AC1">
        <w:tc>
          <w:tcPr>
            <w:tcW w:w="1077" w:type="dxa"/>
          </w:tcPr>
          <w:p w14:paraId="6020E47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6.6</w:t>
            </w:r>
          </w:p>
        </w:tc>
        <w:tc>
          <w:tcPr>
            <w:tcW w:w="9191" w:type="dxa"/>
          </w:tcPr>
          <w:p w14:paraId="68E9BEA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Стихийные явления в литосфере, атмосфере и гидросфере</w:t>
            </w:r>
          </w:p>
        </w:tc>
      </w:tr>
      <w:tr w:rsidR="00C01AC1" w:rsidRPr="00C01AC1" w14:paraId="6B7160BE" w14:textId="77777777" w:rsidTr="00C01AC1">
        <w:tc>
          <w:tcPr>
            <w:tcW w:w="1077" w:type="dxa"/>
          </w:tcPr>
          <w:p w14:paraId="3409971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6.7</w:t>
            </w:r>
          </w:p>
        </w:tc>
        <w:tc>
          <w:tcPr>
            <w:tcW w:w="9191" w:type="dxa"/>
          </w:tcPr>
          <w:p w14:paraId="6EF5EC2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C01AC1" w:rsidRPr="00C01AC1" w14:paraId="65C83179" w14:textId="77777777" w:rsidTr="00C01AC1">
        <w:tc>
          <w:tcPr>
            <w:tcW w:w="1077" w:type="dxa"/>
          </w:tcPr>
          <w:p w14:paraId="77994B7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w:t>
            </w:r>
          </w:p>
        </w:tc>
        <w:tc>
          <w:tcPr>
            <w:tcW w:w="9191" w:type="dxa"/>
          </w:tcPr>
          <w:p w14:paraId="4EEFEF9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Раздел 7. География России</w:t>
            </w:r>
          </w:p>
        </w:tc>
      </w:tr>
      <w:tr w:rsidR="00C01AC1" w:rsidRPr="00C01AC1" w14:paraId="13B3387D" w14:textId="77777777" w:rsidTr="00C01AC1">
        <w:tc>
          <w:tcPr>
            <w:tcW w:w="1077" w:type="dxa"/>
          </w:tcPr>
          <w:p w14:paraId="4C1EEE2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7.1</w:t>
            </w:r>
          </w:p>
        </w:tc>
        <w:tc>
          <w:tcPr>
            <w:tcW w:w="9191" w:type="dxa"/>
          </w:tcPr>
          <w:p w14:paraId="59A46B3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Географическое пространство России</w:t>
            </w:r>
          </w:p>
        </w:tc>
      </w:tr>
      <w:tr w:rsidR="00C01AC1" w:rsidRPr="00C01AC1" w14:paraId="574E142D" w14:textId="77777777" w:rsidTr="00C01AC1">
        <w:tc>
          <w:tcPr>
            <w:tcW w:w="1077" w:type="dxa"/>
          </w:tcPr>
          <w:p w14:paraId="5D8ADCC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7.1.1</w:t>
            </w:r>
          </w:p>
        </w:tc>
        <w:tc>
          <w:tcPr>
            <w:tcW w:w="9191" w:type="dxa"/>
          </w:tcPr>
          <w:p w14:paraId="33441E6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История формирования и освоения территории России</w:t>
            </w:r>
          </w:p>
        </w:tc>
      </w:tr>
      <w:tr w:rsidR="00C01AC1" w:rsidRPr="00C01AC1" w14:paraId="46D319D6" w14:textId="77777777" w:rsidTr="00C01AC1">
        <w:tc>
          <w:tcPr>
            <w:tcW w:w="1077" w:type="dxa"/>
          </w:tcPr>
          <w:p w14:paraId="6968F13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7.1.2</w:t>
            </w:r>
          </w:p>
        </w:tc>
        <w:tc>
          <w:tcPr>
            <w:tcW w:w="9191" w:type="dxa"/>
          </w:tcPr>
          <w:p w14:paraId="79FBAAC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Географическое положение и границы России. Виды географического положения. Моря, омывающие территорию России</w:t>
            </w:r>
          </w:p>
        </w:tc>
      </w:tr>
      <w:tr w:rsidR="00C01AC1" w:rsidRPr="00C01AC1" w14:paraId="228F51EF" w14:textId="77777777" w:rsidTr="00C01AC1">
        <w:tc>
          <w:tcPr>
            <w:tcW w:w="1077" w:type="dxa"/>
          </w:tcPr>
          <w:p w14:paraId="2B9311A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7.1.3</w:t>
            </w:r>
          </w:p>
        </w:tc>
        <w:tc>
          <w:tcPr>
            <w:tcW w:w="9191" w:type="dxa"/>
          </w:tcPr>
          <w:p w14:paraId="4419885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Время на территории России. Россия на карте часовых поясов мира. Карта часовых зон России</w:t>
            </w:r>
          </w:p>
        </w:tc>
      </w:tr>
      <w:tr w:rsidR="00C01AC1" w:rsidRPr="00C01AC1" w14:paraId="5E3A81B0" w14:textId="77777777" w:rsidTr="00C01AC1">
        <w:tc>
          <w:tcPr>
            <w:tcW w:w="1077" w:type="dxa"/>
          </w:tcPr>
          <w:p w14:paraId="6F4714B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7.1.4</w:t>
            </w:r>
          </w:p>
        </w:tc>
        <w:tc>
          <w:tcPr>
            <w:tcW w:w="9191" w:type="dxa"/>
          </w:tcPr>
          <w:p w14:paraId="14F38B7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Административно-территориальное устройство России. Районирование территории</w:t>
            </w:r>
          </w:p>
        </w:tc>
      </w:tr>
      <w:tr w:rsidR="00C01AC1" w:rsidRPr="00C01AC1" w14:paraId="52D1D43D" w14:textId="77777777" w:rsidTr="00C01AC1">
        <w:tc>
          <w:tcPr>
            <w:tcW w:w="1077" w:type="dxa"/>
          </w:tcPr>
          <w:p w14:paraId="058E29E3"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w:t>
            </w:r>
          </w:p>
        </w:tc>
        <w:tc>
          <w:tcPr>
            <w:tcW w:w="9191" w:type="dxa"/>
          </w:tcPr>
          <w:p w14:paraId="39E9A0F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Природа России</w:t>
            </w:r>
          </w:p>
        </w:tc>
      </w:tr>
      <w:tr w:rsidR="00C01AC1" w:rsidRPr="00C01AC1" w14:paraId="7ABFD460" w14:textId="77777777" w:rsidTr="00C01AC1">
        <w:tc>
          <w:tcPr>
            <w:tcW w:w="1077" w:type="dxa"/>
          </w:tcPr>
          <w:p w14:paraId="56C809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7.2.1</w:t>
            </w:r>
          </w:p>
        </w:tc>
        <w:tc>
          <w:tcPr>
            <w:tcW w:w="9191" w:type="dxa"/>
          </w:tcPr>
          <w:p w14:paraId="53157F4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C01AC1" w:rsidRPr="00C01AC1" w14:paraId="1856E607" w14:textId="77777777" w:rsidTr="00C01AC1">
        <w:tc>
          <w:tcPr>
            <w:tcW w:w="1077" w:type="dxa"/>
          </w:tcPr>
          <w:p w14:paraId="2C43591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7.2.2</w:t>
            </w:r>
          </w:p>
        </w:tc>
        <w:tc>
          <w:tcPr>
            <w:tcW w:w="9191" w:type="dxa"/>
          </w:tcPr>
          <w:p w14:paraId="2EBCB41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C01AC1" w:rsidRPr="00C01AC1" w14:paraId="185A3305" w14:textId="77777777" w:rsidTr="00C01AC1">
        <w:tc>
          <w:tcPr>
            <w:tcW w:w="1077" w:type="dxa"/>
          </w:tcPr>
          <w:p w14:paraId="58C3491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7.2.3</w:t>
            </w:r>
          </w:p>
        </w:tc>
        <w:tc>
          <w:tcPr>
            <w:tcW w:w="9191" w:type="dxa"/>
          </w:tcPr>
          <w:p w14:paraId="56D7300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C01AC1" w:rsidRPr="00C01AC1" w14:paraId="197F9BD0" w14:textId="77777777" w:rsidTr="00C01AC1">
        <w:tc>
          <w:tcPr>
            <w:tcW w:w="1077" w:type="dxa"/>
          </w:tcPr>
          <w:p w14:paraId="5763FC5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7.2.4</w:t>
            </w:r>
          </w:p>
        </w:tc>
        <w:tc>
          <w:tcPr>
            <w:tcW w:w="9191" w:type="dxa"/>
          </w:tcPr>
          <w:p w14:paraId="31D37D6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C01AC1" w:rsidRPr="00C01AC1" w14:paraId="7D7CCEE9" w14:textId="77777777" w:rsidTr="00C01AC1">
        <w:tc>
          <w:tcPr>
            <w:tcW w:w="1077" w:type="dxa"/>
          </w:tcPr>
          <w:p w14:paraId="4F892C8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7.2.5</w:t>
            </w:r>
          </w:p>
        </w:tc>
        <w:tc>
          <w:tcPr>
            <w:tcW w:w="9191" w:type="dxa"/>
          </w:tcPr>
          <w:p w14:paraId="5C7E89E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C01AC1" w:rsidRPr="00C01AC1" w14:paraId="69F9B222" w14:textId="77777777" w:rsidTr="00C01AC1">
        <w:tc>
          <w:tcPr>
            <w:tcW w:w="1077" w:type="dxa"/>
          </w:tcPr>
          <w:p w14:paraId="381AADB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7.2.6</w:t>
            </w:r>
          </w:p>
        </w:tc>
        <w:tc>
          <w:tcPr>
            <w:tcW w:w="9191" w:type="dxa"/>
          </w:tcPr>
          <w:p w14:paraId="7288177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Почва. Основные зональные типы почв. Почвенные ресурсы России. Меры по сохранению плодородия почв</w:t>
            </w:r>
          </w:p>
        </w:tc>
      </w:tr>
      <w:tr w:rsidR="00C01AC1" w:rsidRPr="00C01AC1" w14:paraId="5EEE0889" w14:textId="77777777" w:rsidTr="00C01AC1">
        <w:tc>
          <w:tcPr>
            <w:tcW w:w="1077" w:type="dxa"/>
          </w:tcPr>
          <w:p w14:paraId="2B33A44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7.2.7</w:t>
            </w:r>
          </w:p>
        </w:tc>
        <w:tc>
          <w:tcPr>
            <w:tcW w:w="9191" w:type="dxa"/>
          </w:tcPr>
          <w:p w14:paraId="7732478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Богатство растительного и животного мира России. Растения и животные, занесенные в Красную книгу России</w:t>
            </w:r>
          </w:p>
        </w:tc>
      </w:tr>
      <w:tr w:rsidR="00C01AC1" w:rsidRPr="00C01AC1" w14:paraId="56902E27" w14:textId="77777777" w:rsidTr="00C01AC1">
        <w:tc>
          <w:tcPr>
            <w:tcW w:w="1077" w:type="dxa"/>
          </w:tcPr>
          <w:p w14:paraId="6CCA668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7.2.8</w:t>
            </w:r>
          </w:p>
        </w:tc>
        <w:tc>
          <w:tcPr>
            <w:tcW w:w="9191" w:type="dxa"/>
          </w:tcPr>
          <w:p w14:paraId="2BCC456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C01AC1" w:rsidRPr="00C01AC1" w14:paraId="70E98C63" w14:textId="77777777" w:rsidTr="00C01AC1">
        <w:tc>
          <w:tcPr>
            <w:tcW w:w="1077" w:type="dxa"/>
          </w:tcPr>
          <w:p w14:paraId="744779E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w:t>
            </w:r>
          </w:p>
        </w:tc>
        <w:tc>
          <w:tcPr>
            <w:tcW w:w="9191" w:type="dxa"/>
          </w:tcPr>
          <w:p w14:paraId="751CE77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Население России</w:t>
            </w:r>
          </w:p>
        </w:tc>
      </w:tr>
      <w:tr w:rsidR="00C01AC1" w:rsidRPr="00C01AC1" w14:paraId="3042C776" w14:textId="77777777" w:rsidTr="00C01AC1">
        <w:tc>
          <w:tcPr>
            <w:tcW w:w="1077" w:type="dxa"/>
          </w:tcPr>
          <w:p w14:paraId="4ABB940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7.3.1</w:t>
            </w:r>
          </w:p>
        </w:tc>
        <w:tc>
          <w:tcPr>
            <w:tcW w:w="9191" w:type="dxa"/>
          </w:tcPr>
          <w:p w14:paraId="192B615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Численность населения России. Геодемографическое положение России. Рождаемость, смертность, естественный прирост населения России</w:t>
            </w:r>
          </w:p>
        </w:tc>
      </w:tr>
      <w:tr w:rsidR="00C01AC1" w:rsidRPr="00C01AC1" w14:paraId="3E3D41CB" w14:textId="77777777" w:rsidTr="00C01AC1">
        <w:tc>
          <w:tcPr>
            <w:tcW w:w="1077" w:type="dxa"/>
          </w:tcPr>
          <w:p w14:paraId="0CEAC6D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7.3.2</w:t>
            </w:r>
          </w:p>
        </w:tc>
        <w:tc>
          <w:tcPr>
            <w:tcW w:w="9191" w:type="dxa"/>
          </w:tcPr>
          <w:p w14:paraId="25DA2EA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Миграции населения. Миграционный прирост населения. Общий прирост населения</w:t>
            </w:r>
          </w:p>
        </w:tc>
      </w:tr>
      <w:tr w:rsidR="00C01AC1" w:rsidRPr="00C01AC1" w14:paraId="7B8BEBA9" w14:textId="77777777" w:rsidTr="00C01AC1">
        <w:tc>
          <w:tcPr>
            <w:tcW w:w="1077" w:type="dxa"/>
          </w:tcPr>
          <w:p w14:paraId="4F11E34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7.3.3</w:t>
            </w:r>
          </w:p>
        </w:tc>
        <w:tc>
          <w:tcPr>
            <w:tcW w:w="9191" w:type="dxa"/>
          </w:tcPr>
          <w:p w14:paraId="7C4844F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Географические особенности размещения населения. Основная полоса расселения</w:t>
            </w:r>
          </w:p>
        </w:tc>
      </w:tr>
      <w:tr w:rsidR="00C01AC1" w:rsidRPr="00C01AC1" w14:paraId="336CEFAF" w14:textId="77777777" w:rsidTr="00C01AC1">
        <w:tc>
          <w:tcPr>
            <w:tcW w:w="1077" w:type="dxa"/>
          </w:tcPr>
          <w:p w14:paraId="41DCAA8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7.3.4</w:t>
            </w:r>
          </w:p>
        </w:tc>
        <w:tc>
          <w:tcPr>
            <w:tcW w:w="9191" w:type="dxa"/>
          </w:tcPr>
          <w:p w14:paraId="4985F74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C01AC1" w:rsidRPr="00C01AC1" w14:paraId="22504620" w14:textId="77777777" w:rsidTr="00C01AC1">
        <w:tc>
          <w:tcPr>
            <w:tcW w:w="1077" w:type="dxa"/>
          </w:tcPr>
          <w:p w14:paraId="7533D49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7.3.5</w:t>
            </w:r>
          </w:p>
        </w:tc>
        <w:tc>
          <w:tcPr>
            <w:tcW w:w="9191" w:type="dxa"/>
          </w:tcPr>
          <w:p w14:paraId="606F20F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Народы и религии России. Языковая классификация народов России. Крупнейшие народы России и их расселение</w:t>
            </w:r>
          </w:p>
        </w:tc>
      </w:tr>
      <w:tr w:rsidR="00C01AC1" w:rsidRPr="00C01AC1" w14:paraId="3297E97B" w14:textId="77777777" w:rsidTr="00C01AC1">
        <w:tc>
          <w:tcPr>
            <w:tcW w:w="1077" w:type="dxa"/>
          </w:tcPr>
          <w:p w14:paraId="7C9EFB6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7.3.6</w:t>
            </w:r>
          </w:p>
        </w:tc>
        <w:tc>
          <w:tcPr>
            <w:tcW w:w="9191" w:type="dxa"/>
          </w:tcPr>
          <w:p w14:paraId="7A1FD76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Половозрастная структура населения России в географических районах и субъектах Российской Федерации и факторы, ее определяющие</w:t>
            </w:r>
          </w:p>
        </w:tc>
      </w:tr>
      <w:tr w:rsidR="00C01AC1" w:rsidRPr="00C01AC1" w14:paraId="2A27334D" w14:textId="77777777" w:rsidTr="00C01AC1">
        <w:tc>
          <w:tcPr>
            <w:tcW w:w="1077" w:type="dxa"/>
          </w:tcPr>
          <w:p w14:paraId="08E4E3C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7.3.7</w:t>
            </w:r>
          </w:p>
        </w:tc>
        <w:tc>
          <w:tcPr>
            <w:tcW w:w="9191" w:type="dxa"/>
          </w:tcPr>
          <w:p w14:paraId="5003502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C01AC1" w:rsidRPr="00C01AC1" w14:paraId="6AE04838" w14:textId="77777777" w:rsidTr="00C01AC1">
        <w:tc>
          <w:tcPr>
            <w:tcW w:w="1077" w:type="dxa"/>
          </w:tcPr>
          <w:p w14:paraId="3CE7D4D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7.3.8</w:t>
            </w:r>
          </w:p>
        </w:tc>
        <w:tc>
          <w:tcPr>
            <w:tcW w:w="9191" w:type="dxa"/>
          </w:tcPr>
          <w:p w14:paraId="24DDC52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Качество населения и показатели, характеризующие его. ИЧР и его географические различия</w:t>
            </w:r>
          </w:p>
        </w:tc>
      </w:tr>
      <w:tr w:rsidR="00C01AC1" w:rsidRPr="00C01AC1" w14:paraId="1CD963DA" w14:textId="77777777" w:rsidTr="00C01AC1">
        <w:tc>
          <w:tcPr>
            <w:tcW w:w="1077" w:type="dxa"/>
          </w:tcPr>
          <w:p w14:paraId="393F864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7.4</w:t>
            </w:r>
          </w:p>
        </w:tc>
        <w:tc>
          <w:tcPr>
            <w:tcW w:w="9191" w:type="dxa"/>
          </w:tcPr>
          <w:p w14:paraId="550E337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Хозяйство России</w:t>
            </w:r>
          </w:p>
        </w:tc>
      </w:tr>
      <w:tr w:rsidR="00C01AC1" w:rsidRPr="00C01AC1" w14:paraId="60A2C5D7" w14:textId="77777777" w:rsidTr="00C01AC1">
        <w:tc>
          <w:tcPr>
            <w:tcW w:w="1077" w:type="dxa"/>
          </w:tcPr>
          <w:p w14:paraId="5AD8733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7.4.1</w:t>
            </w:r>
          </w:p>
        </w:tc>
        <w:tc>
          <w:tcPr>
            <w:tcW w:w="9191" w:type="dxa"/>
          </w:tcPr>
          <w:p w14:paraId="3CC80634"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 xml:space="preserve">Важнейшие межотраслевые комплексы и отрасли. Отраслевая, функциональная и </w:t>
            </w:r>
            <w:r w:rsidRPr="00C01AC1">
              <w:rPr>
                <w:rFonts w:ascii="Times New Roman" w:eastAsia="Times New Roman" w:hAnsi="Times New Roman" w:cs="Times New Roman"/>
              </w:rPr>
              <w:lastRenderedPageBreak/>
              <w:t>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C01AC1" w:rsidRPr="00C01AC1" w14:paraId="2AD88E61" w14:textId="77777777" w:rsidTr="00C01AC1">
        <w:tc>
          <w:tcPr>
            <w:tcW w:w="1077" w:type="dxa"/>
          </w:tcPr>
          <w:p w14:paraId="5F8CB7D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lastRenderedPageBreak/>
              <w:t>7.4.2</w:t>
            </w:r>
          </w:p>
        </w:tc>
        <w:tc>
          <w:tcPr>
            <w:tcW w:w="9191" w:type="dxa"/>
          </w:tcPr>
          <w:p w14:paraId="3475EB81"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Топливно-энергетический комплекс (ТЭК)</w:t>
            </w:r>
          </w:p>
        </w:tc>
      </w:tr>
      <w:tr w:rsidR="00C01AC1" w:rsidRPr="00C01AC1" w14:paraId="342771F1" w14:textId="77777777" w:rsidTr="00C01AC1">
        <w:tc>
          <w:tcPr>
            <w:tcW w:w="1077" w:type="dxa"/>
          </w:tcPr>
          <w:p w14:paraId="50DAE2E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7.4.3</w:t>
            </w:r>
          </w:p>
        </w:tc>
        <w:tc>
          <w:tcPr>
            <w:tcW w:w="9191" w:type="dxa"/>
          </w:tcPr>
          <w:p w14:paraId="783F6C3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Металлургический комплекс</w:t>
            </w:r>
          </w:p>
        </w:tc>
      </w:tr>
      <w:tr w:rsidR="00C01AC1" w:rsidRPr="00C01AC1" w14:paraId="1EA04A1B" w14:textId="77777777" w:rsidTr="00C01AC1">
        <w:tc>
          <w:tcPr>
            <w:tcW w:w="1077" w:type="dxa"/>
          </w:tcPr>
          <w:p w14:paraId="684AFD0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7.4.4</w:t>
            </w:r>
          </w:p>
        </w:tc>
        <w:tc>
          <w:tcPr>
            <w:tcW w:w="9191" w:type="dxa"/>
          </w:tcPr>
          <w:p w14:paraId="1FDA8EAD"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Машиностроительный комплекс</w:t>
            </w:r>
          </w:p>
        </w:tc>
      </w:tr>
      <w:tr w:rsidR="00C01AC1" w:rsidRPr="00C01AC1" w14:paraId="2ADAD8C1" w14:textId="77777777" w:rsidTr="00C01AC1">
        <w:tc>
          <w:tcPr>
            <w:tcW w:w="1077" w:type="dxa"/>
          </w:tcPr>
          <w:p w14:paraId="0647BDB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7.4.5</w:t>
            </w:r>
          </w:p>
        </w:tc>
        <w:tc>
          <w:tcPr>
            <w:tcW w:w="9191" w:type="dxa"/>
          </w:tcPr>
          <w:p w14:paraId="0944AE2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Химико-лесной комплекс</w:t>
            </w:r>
          </w:p>
        </w:tc>
      </w:tr>
      <w:tr w:rsidR="00C01AC1" w:rsidRPr="00C01AC1" w14:paraId="2020EF21" w14:textId="77777777" w:rsidTr="00C01AC1">
        <w:tc>
          <w:tcPr>
            <w:tcW w:w="1077" w:type="dxa"/>
          </w:tcPr>
          <w:p w14:paraId="28BA26E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7.4.6</w:t>
            </w:r>
          </w:p>
        </w:tc>
        <w:tc>
          <w:tcPr>
            <w:tcW w:w="9191" w:type="dxa"/>
          </w:tcPr>
          <w:p w14:paraId="08723326"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Агропромышленный комплекс (АПК)</w:t>
            </w:r>
          </w:p>
        </w:tc>
      </w:tr>
      <w:tr w:rsidR="00C01AC1" w:rsidRPr="00C01AC1" w14:paraId="4C1600B6" w14:textId="77777777" w:rsidTr="00C01AC1">
        <w:tc>
          <w:tcPr>
            <w:tcW w:w="1077" w:type="dxa"/>
          </w:tcPr>
          <w:p w14:paraId="2A8292E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7.4.7</w:t>
            </w:r>
          </w:p>
        </w:tc>
        <w:tc>
          <w:tcPr>
            <w:tcW w:w="9191" w:type="dxa"/>
          </w:tcPr>
          <w:p w14:paraId="6E4AF13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Инфраструктурный комплекс</w:t>
            </w:r>
          </w:p>
        </w:tc>
      </w:tr>
      <w:tr w:rsidR="00C01AC1" w:rsidRPr="00C01AC1" w14:paraId="520DF4EE" w14:textId="77777777" w:rsidTr="00C01AC1">
        <w:tc>
          <w:tcPr>
            <w:tcW w:w="1077" w:type="dxa"/>
          </w:tcPr>
          <w:p w14:paraId="032625A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7.5</w:t>
            </w:r>
          </w:p>
        </w:tc>
        <w:tc>
          <w:tcPr>
            <w:tcW w:w="9191" w:type="dxa"/>
          </w:tcPr>
          <w:p w14:paraId="697F41D8"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Регионы России</w:t>
            </w:r>
          </w:p>
        </w:tc>
      </w:tr>
      <w:tr w:rsidR="00C01AC1" w:rsidRPr="00C01AC1" w14:paraId="7172504B" w14:textId="77777777" w:rsidTr="00C01AC1">
        <w:tc>
          <w:tcPr>
            <w:tcW w:w="1077" w:type="dxa"/>
          </w:tcPr>
          <w:p w14:paraId="7C7A29CC"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7.5.1</w:t>
            </w:r>
          </w:p>
        </w:tc>
        <w:tc>
          <w:tcPr>
            <w:tcW w:w="9191" w:type="dxa"/>
          </w:tcPr>
          <w:p w14:paraId="75A2610E"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C01AC1" w:rsidRPr="00C01AC1" w14:paraId="5E40F495" w14:textId="77777777" w:rsidTr="00C01AC1">
        <w:tc>
          <w:tcPr>
            <w:tcW w:w="1077" w:type="dxa"/>
          </w:tcPr>
          <w:p w14:paraId="497F30FA"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7.5.2</w:t>
            </w:r>
          </w:p>
        </w:tc>
        <w:tc>
          <w:tcPr>
            <w:tcW w:w="9191" w:type="dxa"/>
          </w:tcPr>
          <w:p w14:paraId="2F86B7AB"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Восточный макрорегион (Азиатская часть) России. Географические особенности географических районов: Сибирь и Дальний Восток</w:t>
            </w:r>
          </w:p>
        </w:tc>
      </w:tr>
      <w:tr w:rsidR="00C01AC1" w:rsidRPr="00C01AC1" w14:paraId="4B16A364" w14:textId="77777777" w:rsidTr="00C01AC1">
        <w:tc>
          <w:tcPr>
            <w:tcW w:w="1077" w:type="dxa"/>
          </w:tcPr>
          <w:p w14:paraId="7CF3F3AF"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7.6</w:t>
            </w:r>
          </w:p>
        </w:tc>
        <w:tc>
          <w:tcPr>
            <w:tcW w:w="9191" w:type="dxa"/>
          </w:tcPr>
          <w:p w14:paraId="35D86E92"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Россия в современном мире</w:t>
            </w:r>
          </w:p>
        </w:tc>
      </w:tr>
      <w:tr w:rsidR="00C01AC1" w:rsidRPr="00C01AC1" w14:paraId="0B991380" w14:textId="77777777" w:rsidTr="00C01AC1">
        <w:tc>
          <w:tcPr>
            <w:tcW w:w="1077" w:type="dxa"/>
          </w:tcPr>
          <w:p w14:paraId="3E8710B0"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7.6.1</w:t>
            </w:r>
          </w:p>
        </w:tc>
        <w:tc>
          <w:tcPr>
            <w:tcW w:w="9191" w:type="dxa"/>
          </w:tcPr>
          <w:p w14:paraId="5E981637"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Россия в системе международного географического разделения труда</w:t>
            </w:r>
          </w:p>
        </w:tc>
      </w:tr>
      <w:tr w:rsidR="00C01AC1" w:rsidRPr="00C01AC1" w14:paraId="170F026B" w14:textId="77777777" w:rsidTr="00C01AC1">
        <w:tc>
          <w:tcPr>
            <w:tcW w:w="1077" w:type="dxa"/>
          </w:tcPr>
          <w:p w14:paraId="0A8DCEF9"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7.6.2</w:t>
            </w:r>
          </w:p>
        </w:tc>
        <w:tc>
          <w:tcPr>
            <w:tcW w:w="9191" w:type="dxa"/>
          </w:tcPr>
          <w:p w14:paraId="7D49E625" w14:textId="77777777" w:rsidR="00C01AC1" w:rsidRPr="00C01AC1" w:rsidRDefault="00C01AC1" w:rsidP="00C01AC1">
            <w:pPr>
              <w:spacing w:after="0" w:line="240" w:lineRule="auto"/>
              <w:rPr>
                <w:rFonts w:ascii="Times New Roman" w:eastAsia="Times New Roman" w:hAnsi="Times New Roman" w:cs="Times New Roman"/>
              </w:rPr>
            </w:pPr>
            <w:r w:rsidRPr="00C01AC1">
              <w:rPr>
                <w:rFonts w:ascii="Times New Roman" w:eastAsia="Times New Roman" w:hAnsi="Times New Roman" w:cs="Times New Roman"/>
              </w:rPr>
              <w:t>Объекты Всемирного природного и культурного наследия ЮНЕСКО на территории России</w:t>
            </w:r>
          </w:p>
        </w:tc>
      </w:tr>
    </w:tbl>
    <w:p w14:paraId="35DC88C8" w14:textId="77777777" w:rsidR="00C01AC1" w:rsidRPr="00C01AC1" w:rsidRDefault="00C01AC1" w:rsidP="00C01AC1">
      <w:pPr>
        <w:spacing w:after="0" w:line="240" w:lineRule="auto"/>
        <w:rPr>
          <w:rFonts w:ascii="Times New Roman" w:eastAsia="Times New Roman" w:hAnsi="Times New Roman" w:cs="Times New Roman"/>
        </w:rPr>
      </w:pPr>
    </w:p>
    <w:p w14:paraId="68782630" w14:textId="77777777" w:rsidR="00C01AC1" w:rsidRPr="00C01AC1" w:rsidRDefault="00C01AC1" w:rsidP="00C01AC1">
      <w:pPr>
        <w:spacing w:after="0" w:line="240" w:lineRule="auto"/>
        <w:rPr>
          <w:rFonts w:ascii="Times New Roman" w:eastAsia="Times New Roman" w:hAnsi="Times New Roman" w:cs="Times New Roman"/>
        </w:rPr>
      </w:pPr>
    </w:p>
    <w:p w14:paraId="005DFBCE" w14:textId="77777777" w:rsidR="003768EA" w:rsidRPr="003768EA" w:rsidRDefault="003768EA" w:rsidP="003768EA">
      <w:pPr>
        <w:spacing w:after="0" w:line="288" w:lineRule="atLeast"/>
        <w:jc w:val="both"/>
        <w:rPr>
          <w:rFonts w:ascii="Times New Roman" w:eastAsia="Times New Roman" w:hAnsi="Times New Roman" w:cs="Times New Roman"/>
          <w:b/>
          <w:sz w:val="24"/>
          <w:szCs w:val="24"/>
        </w:rPr>
      </w:pPr>
      <w:r w:rsidRPr="003768EA">
        <w:rPr>
          <w:rFonts w:ascii="Times New Roman" w:eastAsia="Times New Roman" w:hAnsi="Times New Roman" w:cs="Times New Roman"/>
          <w:b/>
          <w:sz w:val="24"/>
          <w:szCs w:val="24"/>
        </w:rPr>
        <w:t xml:space="preserve">Физика </w:t>
      </w:r>
    </w:p>
    <w:p w14:paraId="3091AD02"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22 </w:t>
      </w:r>
    </w:p>
    <w:p w14:paraId="5FA6EEC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предметные результаты освоения </w:t>
      </w:r>
    </w:p>
    <w:p w14:paraId="22235AB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основной образовательной программы основного общего </w:t>
      </w:r>
    </w:p>
    <w:p w14:paraId="415B826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образования (7 класс) </w:t>
      </w:r>
    </w:p>
    <w:p w14:paraId="6EA5BF0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p>
    <w:tbl>
      <w:tblPr>
        <w:tblW w:w="10058" w:type="dxa"/>
        <w:tblInd w:w="15" w:type="dxa"/>
        <w:tblCellMar>
          <w:left w:w="0" w:type="dxa"/>
          <w:right w:w="0" w:type="dxa"/>
        </w:tblCellMar>
        <w:tblLook w:val="04A0" w:firstRow="1" w:lastRow="0" w:firstColumn="1" w:lastColumn="0" w:noHBand="0" w:noVBand="1"/>
      </w:tblPr>
      <w:tblGrid>
        <w:gridCol w:w="1719"/>
        <w:gridCol w:w="8339"/>
      </w:tblGrid>
      <w:tr w:rsidR="003768EA" w:rsidRPr="003768EA" w14:paraId="1FA9B8B8"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679DFF5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проверяемого результата </w:t>
            </w:r>
          </w:p>
        </w:tc>
        <w:tc>
          <w:tcPr>
            <w:tcW w:w="8339" w:type="dxa"/>
            <w:tcBorders>
              <w:top w:val="single" w:sz="6" w:space="0" w:color="000000"/>
              <w:left w:val="single" w:sz="6" w:space="0" w:color="000000"/>
              <w:bottom w:val="single" w:sz="6" w:space="0" w:color="000000"/>
              <w:right w:val="single" w:sz="6" w:space="0" w:color="000000"/>
            </w:tcBorders>
            <w:hideMark/>
          </w:tcPr>
          <w:p w14:paraId="335A062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3768EA" w:rsidRPr="003768EA" w14:paraId="675C7C89"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4D201C1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8339" w:type="dxa"/>
            <w:tcBorders>
              <w:top w:val="single" w:sz="6" w:space="0" w:color="000000"/>
              <w:left w:val="single" w:sz="6" w:space="0" w:color="000000"/>
              <w:bottom w:val="single" w:sz="6" w:space="0" w:color="000000"/>
              <w:right w:val="single" w:sz="6" w:space="0" w:color="000000"/>
            </w:tcBorders>
            <w:hideMark/>
          </w:tcPr>
          <w:p w14:paraId="63E1C55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изученные понятия </w:t>
            </w:r>
          </w:p>
        </w:tc>
      </w:tr>
      <w:tr w:rsidR="003768EA" w:rsidRPr="003768EA" w14:paraId="4C1C67BA"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62227D1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8339" w:type="dxa"/>
            <w:tcBorders>
              <w:top w:val="single" w:sz="6" w:space="0" w:color="000000"/>
              <w:left w:val="single" w:sz="6" w:space="0" w:color="000000"/>
              <w:bottom w:val="single" w:sz="6" w:space="0" w:color="000000"/>
              <w:right w:val="single" w:sz="6" w:space="0" w:color="000000"/>
            </w:tcBorders>
            <w:hideMark/>
          </w:tcPr>
          <w:p w14:paraId="6026D09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различать явления по описанию их характерных свойств и на основе опытов, демонстрирующих данное физическое явление </w:t>
            </w:r>
          </w:p>
        </w:tc>
      </w:tr>
      <w:tr w:rsidR="003768EA" w:rsidRPr="003768EA" w14:paraId="26721836"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78C4199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8339" w:type="dxa"/>
            <w:tcBorders>
              <w:top w:val="single" w:sz="6" w:space="0" w:color="000000"/>
              <w:left w:val="single" w:sz="6" w:space="0" w:color="000000"/>
              <w:bottom w:val="single" w:sz="6" w:space="0" w:color="000000"/>
              <w:right w:val="single" w:sz="6" w:space="0" w:color="000000"/>
            </w:tcBorders>
            <w:hideMark/>
          </w:tcPr>
          <w:p w14:paraId="1617B47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 </w:t>
            </w:r>
          </w:p>
        </w:tc>
      </w:tr>
      <w:tr w:rsidR="003768EA" w:rsidRPr="003768EA" w14:paraId="6B1FC417"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02179C3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8339" w:type="dxa"/>
            <w:tcBorders>
              <w:top w:val="single" w:sz="6" w:space="0" w:color="000000"/>
              <w:left w:val="single" w:sz="6" w:space="0" w:color="000000"/>
              <w:bottom w:val="single" w:sz="6" w:space="0" w:color="000000"/>
              <w:right w:val="single" w:sz="6" w:space="0" w:color="000000"/>
            </w:tcBorders>
            <w:hideMark/>
          </w:tcPr>
          <w:p w14:paraId="5ECFF61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r>
      <w:tr w:rsidR="003768EA" w:rsidRPr="003768EA" w14:paraId="3FFE3C0E"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3CB2960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 </w:t>
            </w:r>
          </w:p>
        </w:tc>
        <w:tc>
          <w:tcPr>
            <w:tcW w:w="8339" w:type="dxa"/>
            <w:tcBorders>
              <w:top w:val="single" w:sz="6" w:space="0" w:color="000000"/>
              <w:left w:val="single" w:sz="6" w:space="0" w:color="000000"/>
              <w:bottom w:val="single" w:sz="6" w:space="0" w:color="000000"/>
              <w:right w:val="single" w:sz="6" w:space="0" w:color="000000"/>
            </w:tcBorders>
            <w:hideMark/>
          </w:tcPr>
          <w:p w14:paraId="2A314A5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 </w:t>
            </w:r>
          </w:p>
        </w:tc>
      </w:tr>
      <w:tr w:rsidR="003768EA" w:rsidRPr="003768EA" w14:paraId="523D17CE"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1752CB5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1.6 </w:t>
            </w:r>
          </w:p>
        </w:tc>
        <w:tc>
          <w:tcPr>
            <w:tcW w:w="8339" w:type="dxa"/>
            <w:tcBorders>
              <w:top w:val="single" w:sz="6" w:space="0" w:color="000000"/>
              <w:left w:val="single" w:sz="6" w:space="0" w:color="000000"/>
              <w:bottom w:val="single" w:sz="6" w:space="0" w:color="000000"/>
              <w:right w:val="single" w:sz="6" w:space="0" w:color="000000"/>
            </w:tcBorders>
            <w:hideMark/>
          </w:tcPr>
          <w:p w14:paraId="5E50864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 </w:t>
            </w:r>
          </w:p>
        </w:tc>
      </w:tr>
      <w:tr w:rsidR="003768EA" w:rsidRPr="003768EA" w14:paraId="1D9224E3"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0CC71FE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1.7 </w:t>
            </w:r>
          </w:p>
        </w:tc>
        <w:tc>
          <w:tcPr>
            <w:tcW w:w="8339" w:type="dxa"/>
            <w:tcBorders>
              <w:top w:val="single" w:sz="6" w:space="0" w:color="000000"/>
              <w:left w:val="single" w:sz="6" w:space="0" w:color="000000"/>
              <w:bottom w:val="single" w:sz="6" w:space="0" w:color="000000"/>
              <w:right w:val="single" w:sz="6" w:space="0" w:color="000000"/>
            </w:tcBorders>
            <w:hideMark/>
          </w:tcPr>
          <w:p w14:paraId="4E1F307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 </w:t>
            </w:r>
          </w:p>
        </w:tc>
      </w:tr>
      <w:tr w:rsidR="003768EA" w:rsidRPr="003768EA" w14:paraId="49CED1EA"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0A9DD7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1.8 </w:t>
            </w:r>
          </w:p>
        </w:tc>
        <w:tc>
          <w:tcPr>
            <w:tcW w:w="8339" w:type="dxa"/>
            <w:tcBorders>
              <w:top w:val="single" w:sz="6" w:space="0" w:color="000000"/>
              <w:left w:val="single" w:sz="6" w:space="0" w:color="000000"/>
              <w:bottom w:val="single" w:sz="6" w:space="0" w:color="000000"/>
              <w:right w:val="single" w:sz="6" w:space="0" w:color="000000"/>
            </w:tcBorders>
            <w:hideMark/>
          </w:tcPr>
          <w:p w14:paraId="644F1B1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tc>
      </w:tr>
      <w:tr w:rsidR="003768EA" w:rsidRPr="003768EA" w14:paraId="3D236D46"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1E57DD5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1.9 </w:t>
            </w:r>
          </w:p>
        </w:tc>
        <w:tc>
          <w:tcPr>
            <w:tcW w:w="8339" w:type="dxa"/>
            <w:tcBorders>
              <w:top w:val="single" w:sz="6" w:space="0" w:color="000000"/>
              <w:left w:val="single" w:sz="6" w:space="0" w:color="000000"/>
              <w:bottom w:val="single" w:sz="6" w:space="0" w:color="000000"/>
              <w:right w:val="single" w:sz="6" w:space="0" w:color="000000"/>
            </w:tcBorders>
            <w:hideMark/>
          </w:tcPr>
          <w:p w14:paraId="2BD2481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tc>
      </w:tr>
      <w:tr w:rsidR="003768EA" w:rsidRPr="003768EA" w14:paraId="6AD93911"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1323D9A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1.10 </w:t>
            </w:r>
          </w:p>
        </w:tc>
        <w:tc>
          <w:tcPr>
            <w:tcW w:w="8339" w:type="dxa"/>
            <w:tcBorders>
              <w:top w:val="single" w:sz="6" w:space="0" w:color="000000"/>
              <w:left w:val="single" w:sz="6" w:space="0" w:color="000000"/>
              <w:bottom w:val="single" w:sz="6" w:space="0" w:color="000000"/>
              <w:right w:val="single" w:sz="6" w:space="0" w:color="000000"/>
            </w:tcBorders>
            <w:hideMark/>
          </w:tcPr>
          <w:p w14:paraId="61613FC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 </w:t>
            </w:r>
          </w:p>
        </w:tc>
      </w:tr>
      <w:tr w:rsidR="003768EA" w:rsidRPr="003768EA" w14:paraId="655CE2E1"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2A6F37B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1.11 </w:t>
            </w:r>
          </w:p>
        </w:tc>
        <w:tc>
          <w:tcPr>
            <w:tcW w:w="8339" w:type="dxa"/>
            <w:tcBorders>
              <w:top w:val="single" w:sz="6" w:space="0" w:color="000000"/>
              <w:left w:val="single" w:sz="6" w:space="0" w:color="000000"/>
              <w:bottom w:val="single" w:sz="6" w:space="0" w:color="000000"/>
              <w:right w:val="single" w:sz="6" w:space="0" w:color="000000"/>
            </w:tcBorders>
            <w:hideMark/>
          </w:tcPr>
          <w:p w14:paraId="07B928B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tc>
      </w:tr>
      <w:tr w:rsidR="003768EA" w:rsidRPr="003768EA" w14:paraId="7D06AF9C"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3778B41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1.12 </w:t>
            </w:r>
          </w:p>
        </w:tc>
        <w:tc>
          <w:tcPr>
            <w:tcW w:w="8339" w:type="dxa"/>
            <w:tcBorders>
              <w:top w:val="single" w:sz="6" w:space="0" w:color="000000"/>
              <w:left w:val="single" w:sz="6" w:space="0" w:color="000000"/>
              <w:bottom w:val="single" w:sz="6" w:space="0" w:color="000000"/>
              <w:right w:val="single" w:sz="6" w:space="0" w:color="000000"/>
            </w:tcBorders>
            <w:hideMark/>
          </w:tcPr>
          <w:p w14:paraId="2CA2CFB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 </w:t>
            </w:r>
          </w:p>
        </w:tc>
      </w:tr>
      <w:tr w:rsidR="003768EA" w:rsidRPr="003768EA" w14:paraId="463B0819"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048BEC9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1.13 </w:t>
            </w:r>
          </w:p>
        </w:tc>
        <w:tc>
          <w:tcPr>
            <w:tcW w:w="8339" w:type="dxa"/>
            <w:tcBorders>
              <w:top w:val="single" w:sz="6" w:space="0" w:color="000000"/>
              <w:left w:val="single" w:sz="6" w:space="0" w:color="000000"/>
              <w:bottom w:val="single" w:sz="6" w:space="0" w:color="000000"/>
              <w:right w:val="single" w:sz="6" w:space="0" w:color="000000"/>
            </w:tcBorders>
            <w:hideMark/>
          </w:tcPr>
          <w:p w14:paraId="0700D6B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соблюдать правила техники безопасности при работе с лабораторным оборудованием </w:t>
            </w:r>
          </w:p>
        </w:tc>
      </w:tr>
      <w:tr w:rsidR="003768EA" w:rsidRPr="003768EA" w14:paraId="1AC79032"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61B26F1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1.14 </w:t>
            </w:r>
          </w:p>
        </w:tc>
        <w:tc>
          <w:tcPr>
            <w:tcW w:w="8339" w:type="dxa"/>
            <w:tcBorders>
              <w:top w:val="single" w:sz="6" w:space="0" w:color="000000"/>
              <w:left w:val="single" w:sz="6" w:space="0" w:color="000000"/>
              <w:bottom w:val="single" w:sz="6" w:space="0" w:color="000000"/>
              <w:right w:val="single" w:sz="6" w:space="0" w:color="000000"/>
            </w:tcBorders>
            <w:hideMark/>
          </w:tcPr>
          <w:p w14:paraId="155C8E3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 </w:t>
            </w:r>
          </w:p>
        </w:tc>
      </w:tr>
      <w:tr w:rsidR="003768EA" w:rsidRPr="003768EA" w14:paraId="23A06BD5"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74F38FF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1.15 </w:t>
            </w:r>
          </w:p>
        </w:tc>
        <w:tc>
          <w:tcPr>
            <w:tcW w:w="8339" w:type="dxa"/>
            <w:tcBorders>
              <w:top w:val="single" w:sz="6" w:space="0" w:color="000000"/>
              <w:left w:val="single" w:sz="6" w:space="0" w:color="000000"/>
              <w:bottom w:val="single" w:sz="6" w:space="0" w:color="000000"/>
              <w:right w:val="single" w:sz="6" w:space="0" w:color="000000"/>
            </w:tcBorders>
            <w:hideMark/>
          </w:tcPr>
          <w:p w14:paraId="3EE649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r>
      <w:tr w:rsidR="003768EA" w:rsidRPr="003768EA" w14:paraId="3F0FA52B"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5C559A6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1.16 </w:t>
            </w:r>
          </w:p>
        </w:tc>
        <w:tc>
          <w:tcPr>
            <w:tcW w:w="8339" w:type="dxa"/>
            <w:tcBorders>
              <w:top w:val="single" w:sz="6" w:space="0" w:color="000000"/>
              <w:left w:val="single" w:sz="6" w:space="0" w:color="000000"/>
              <w:bottom w:val="single" w:sz="6" w:space="0" w:color="000000"/>
              <w:right w:val="single" w:sz="6" w:space="0" w:color="000000"/>
            </w:tcBorders>
            <w:hideMark/>
          </w:tcPr>
          <w:p w14:paraId="5B113AF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 </w:t>
            </w:r>
          </w:p>
        </w:tc>
      </w:tr>
      <w:tr w:rsidR="003768EA" w:rsidRPr="003768EA" w14:paraId="06F9E01C"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5640262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1.17 </w:t>
            </w:r>
          </w:p>
        </w:tc>
        <w:tc>
          <w:tcPr>
            <w:tcW w:w="8339" w:type="dxa"/>
            <w:tcBorders>
              <w:top w:val="single" w:sz="6" w:space="0" w:color="000000"/>
              <w:left w:val="single" w:sz="6" w:space="0" w:color="000000"/>
              <w:bottom w:val="single" w:sz="6" w:space="0" w:color="000000"/>
              <w:right w:val="single" w:sz="6" w:space="0" w:color="000000"/>
            </w:tcBorders>
            <w:hideMark/>
          </w:tcPr>
          <w:p w14:paraId="7603B31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w:t>
            </w:r>
          </w:p>
        </w:tc>
      </w:tr>
      <w:tr w:rsidR="003768EA" w:rsidRPr="003768EA" w14:paraId="18AB1E05"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3B173D8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1.18 </w:t>
            </w:r>
          </w:p>
        </w:tc>
        <w:tc>
          <w:tcPr>
            <w:tcW w:w="8339" w:type="dxa"/>
            <w:tcBorders>
              <w:top w:val="single" w:sz="6" w:space="0" w:color="000000"/>
              <w:left w:val="single" w:sz="6" w:space="0" w:color="000000"/>
              <w:bottom w:val="single" w:sz="6" w:space="0" w:color="000000"/>
              <w:right w:val="single" w:sz="6" w:space="0" w:color="000000"/>
            </w:tcBorders>
            <w:hideMark/>
          </w:tcPr>
          <w:p w14:paraId="05A150F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w:t>
            </w:r>
            <w:r w:rsidRPr="003768EA">
              <w:rPr>
                <w:rFonts w:ascii="Times New Roman" w:eastAsia="Times New Roman" w:hAnsi="Times New Roman" w:cs="Times New Roman"/>
                <w:sz w:val="24"/>
                <w:szCs w:val="24"/>
              </w:rPr>
              <w:lastRenderedPageBreak/>
              <w:t xml:space="preserve">грамотно использовать изученный понятийный аппарат курса физики, сопровождать выступление презентацией </w:t>
            </w:r>
          </w:p>
        </w:tc>
      </w:tr>
      <w:tr w:rsidR="003768EA" w:rsidRPr="003768EA" w14:paraId="1ABD1DDE"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77AB71F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1.19 </w:t>
            </w:r>
          </w:p>
        </w:tc>
        <w:tc>
          <w:tcPr>
            <w:tcW w:w="8339" w:type="dxa"/>
            <w:tcBorders>
              <w:top w:val="single" w:sz="6" w:space="0" w:color="000000"/>
              <w:left w:val="single" w:sz="6" w:space="0" w:color="000000"/>
              <w:bottom w:val="single" w:sz="6" w:space="0" w:color="000000"/>
              <w:right w:val="single" w:sz="6" w:space="0" w:color="000000"/>
            </w:tcBorders>
            <w:hideMark/>
          </w:tcPr>
          <w:p w14:paraId="073F196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tc>
      </w:tr>
    </w:tbl>
    <w:p w14:paraId="642F84A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0E009439"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22.1 </w:t>
      </w:r>
    </w:p>
    <w:p w14:paraId="4742FFD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705E7AC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(7 класс) </w:t>
      </w:r>
    </w:p>
    <w:p w14:paraId="7398242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10601" w:type="dxa"/>
        <w:tblInd w:w="15" w:type="dxa"/>
        <w:tblCellMar>
          <w:left w:w="0" w:type="dxa"/>
          <w:right w:w="0" w:type="dxa"/>
        </w:tblCellMar>
        <w:tblLook w:val="04A0" w:firstRow="1" w:lastRow="0" w:firstColumn="1" w:lastColumn="0" w:noHBand="0" w:noVBand="1"/>
      </w:tblPr>
      <w:tblGrid>
        <w:gridCol w:w="948"/>
        <w:gridCol w:w="1100"/>
        <w:gridCol w:w="8553"/>
      </w:tblGrid>
      <w:tr w:rsidR="003768EA" w:rsidRPr="003768EA" w14:paraId="36EB3458" w14:textId="77777777" w:rsidTr="003768EA">
        <w:trPr>
          <w:trHeight w:val="258"/>
        </w:trPr>
        <w:tc>
          <w:tcPr>
            <w:tcW w:w="0" w:type="auto"/>
            <w:tcBorders>
              <w:top w:val="single" w:sz="6" w:space="0" w:color="000000"/>
              <w:left w:val="single" w:sz="6" w:space="0" w:color="000000"/>
              <w:bottom w:val="single" w:sz="6" w:space="0" w:color="000000"/>
              <w:right w:val="single" w:sz="6" w:space="0" w:color="000000"/>
            </w:tcBorders>
            <w:hideMark/>
          </w:tcPr>
          <w:p w14:paraId="2EB0486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3BD5AB7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элемента </w:t>
            </w:r>
          </w:p>
        </w:tc>
        <w:tc>
          <w:tcPr>
            <w:tcW w:w="0" w:type="auto"/>
            <w:tcBorders>
              <w:top w:val="single" w:sz="6" w:space="0" w:color="000000"/>
              <w:left w:val="single" w:sz="6" w:space="0" w:color="000000"/>
              <w:bottom w:val="single" w:sz="6" w:space="0" w:color="000000"/>
              <w:right w:val="single" w:sz="6" w:space="0" w:color="000000"/>
            </w:tcBorders>
            <w:hideMark/>
          </w:tcPr>
          <w:p w14:paraId="0F1F181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w:t>
            </w:r>
          </w:p>
        </w:tc>
      </w:tr>
      <w:tr w:rsidR="003768EA" w:rsidRPr="003768EA" w14:paraId="5C594E2D" w14:textId="77777777" w:rsidTr="003768EA">
        <w:trPr>
          <w:trHeight w:val="25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843EA9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08B556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ФИЗИКА И ЕЕ РОЛЬ В ПОЗНАНИИ ОКРУЖАЮЩЕГО МИРА </w:t>
            </w:r>
          </w:p>
        </w:tc>
      </w:tr>
      <w:tr w:rsidR="003768EA" w:rsidRPr="003768EA" w14:paraId="765D022F"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18FFC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F19FAB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22B434D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tc>
      </w:tr>
      <w:tr w:rsidR="003768EA" w:rsidRPr="003768EA" w14:paraId="366D180F"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29C799"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2DB229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2BCB6EF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tc>
      </w:tr>
      <w:tr w:rsidR="003768EA" w:rsidRPr="003768EA" w14:paraId="6251E467"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40BA8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83FFCD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29D4C33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
        </w:tc>
      </w:tr>
      <w:tr w:rsidR="003768EA" w:rsidRPr="003768EA" w14:paraId="363F95AC"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B431EF"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DEC9AF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290169A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Описание физических явлений с помощью моделей </w:t>
            </w:r>
          </w:p>
        </w:tc>
      </w:tr>
      <w:tr w:rsidR="003768EA" w:rsidRPr="003768EA" w14:paraId="7AB3FE34"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5DA51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392AF9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0D66AD4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3711BDC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расстояний. </w:t>
            </w:r>
          </w:p>
          <w:p w14:paraId="3EAA5E5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объема жидкости и твердого тела. </w:t>
            </w:r>
          </w:p>
          <w:p w14:paraId="28F25B1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размеров малых тел. </w:t>
            </w:r>
          </w:p>
          <w:p w14:paraId="749E5F1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температуры при помощи жидкостного термометра и датчика температуры </w:t>
            </w:r>
          </w:p>
        </w:tc>
      </w:tr>
      <w:tr w:rsidR="003768EA" w:rsidRPr="003768EA" w14:paraId="138C9554" w14:textId="77777777" w:rsidTr="003768EA">
        <w:trPr>
          <w:trHeight w:val="25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62BF7E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FD2C2E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ПЕРВОНАЧАЛЬНЫЕ СВЕДЕНИЯ О СТРОЕНИИ ВЕЩЕСТВА </w:t>
            </w:r>
          </w:p>
        </w:tc>
      </w:tr>
      <w:tr w:rsidR="003768EA" w:rsidRPr="003768EA" w14:paraId="32A64299"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4976D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4608F8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076E6F0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Строение вещества: атомы и молекулы, их размеры. Опыты, доказывающие дискретное строение вещества </w:t>
            </w:r>
          </w:p>
        </w:tc>
      </w:tr>
      <w:tr w:rsidR="003768EA" w:rsidRPr="003768EA" w14:paraId="17A71018"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55C65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8A7D56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29B1737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w:t>
            </w:r>
          </w:p>
        </w:tc>
      </w:tr>
      <w:tr w:rsidR="003768EA" w:rsidRPr="003768EA" w14:paraId="0EB3F432"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21323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79095D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40D035F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Взаимодействие частиц вещества: притяжение и отталкивание </w:t>
            </w:r>
          </w:p>
        </w:tc>
      </w:tr>
      <w:tr w:rsidR="003768EA" w:rsidRPr="003768EA" w14:paraId="4E5B82E6"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ABC80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1249DC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54C6168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w:t>
            </w:r>
          </w:p>
        </w:tc>
      </w:tr>
      <w:tr w:rsidR="003768EA" w:rsidRPr="003768EA" w14:paraId="6FD15FDA"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B9986F"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6199CD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2.5 </w:t>
            </w:r>
          </w:p>
        </w:tc>
        <w:tc>
          <w:tcPr>
            <w:tcW w:w="0" w:type="auto"/>
            <w:tcBorders>
              <w:top w:val="single" w:sz="6" w:space="0" w:color="000000"/>
              <w:left w:val="single" w:sz="6" w:space="0" w:color="000000"/>
              <w:bottom w:val="single" w:sz="6" w:space="0" w:color="000000"/>
              <w:right w:val="single" w:sz="6" w:space="0" w:color="000000"/>
            </w:tcBorders>
            <w:hideMark/>
          </w:tcPr>
          <w:p w14:paraId="6FA3892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Особенности агрегатных состояний воды </w:t>
            </w:r>
          </w:p>
        </w:tc>
      </w:tr>
      <w:tr w:rsidR="003768EA" w:rsidRPr="003768EA" w14:paraId="281538F4"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57218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FAD670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2.6 </w:t>
            </w:r>
          </w:p>
        </w:tc>
        <w:tc>
          <w:tcPr>
            <w:tcW w:w="0" w:type="auto"/>
            <w:tcBorders>
              <w:top w:val="single" w:sz="6" w:space="0" w:color="000000"/>
              <w:left w:val="single" w:sz="6" w:space="0" w:color="000000"/>
              <w:bottom w:val="single" w:sz="6" w:space="0" w:color="000000"/>
              <w:right w:val="single" w:sz="6" w:space="0" w:color="000000"/>
            </w:tcBorders>
            <w:hideMark/>
          </w:tcPr>
          <w:p w14:paraId="3A5703A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37335AC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Оценка диаметра атома методом рядов (с использованием фотографий). </w:t>
            </w:r>
          </w:p>
          <w:p w14:paraId="482D967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наблюдению теплового расширения газов. </w:t>
            </w:r>
          </w:p>
          <w:p w14:paraId="17F188A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обнаружению действия сил молекулярного притяжения </w:t>
            </w:r>
          </w:p>
        </w:tc>
      </w:tr>
      <w:tr w:rsidR="003768EA" w:rsidRPr="003768EA" w14:paraId="29F790D1" w14:textId="77777777" w:rsidTr="003768EA">
        <w:trPr>
          <w:trHeight w:val="25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136B5E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AECD01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ДВИЖЕНИЕ И ВЗАИМОДЕЙСТВИЕ ТЕЛ </w:t>
            </w:r>
          </w:p>
        </w:tc>
      </w:tr>
      <w:tr w:rsidR="003768EA" w:rsidRPr="003768EA" w14:paraId="6078DC4F"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7B7DF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19B3C2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2B5E6C9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Механическое движение. Равномерное и неравномерное движение </w:t>
            </w:r>
          </w:p>
        </w:tc>
      </w:tr>
      <w:tr w:rsidR="003768EA" w:rsidRPr="003768EA" w14:paraId="53096741"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A89B6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A5F0DB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6B9F22D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Скорость. Средняя скорость при неравномерном движении. Расчет пути и времени движения </w:t>
            </w:r>
          </w:p>
        </w:tc>
      </w:tr>
      <w:tr w:rsidR="003768EA" w:rsidRPr="003768EA" w14:paraId="4F74C915"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CB02E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93B2D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7E3B994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w:t>
            </w:r>
          </w:p>
        </w:tc>
      </w:tr>
      <w:tr w:rsidR="003768EA" w:rsidRPr="003768EA" w14:paraId="194FDADE"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5307C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5DBB9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3.4 </w:t>
            </w:r>
          </w:p>
        </w:tc>
        <w:tc>
          <w:tcPr>
            <w:tcW w:w="0" w:type="auto"/>
            <w:tcBorders>
              <w:top w:val="single" w:sz="6" w:space="0" w:color="000000"/>
              <w:left w:val="single" w:sz="6" w:space="0" w:color="000000"/>
              <w:bottom w:val="single" w:sz="6" w:space="0" w:color="000000"/>
              <w:right w:val="single" w:sz="6" w:space="0" w:color="000000"/>
            </w:tcBorders>
            <w:hideMark/>
          </w:tcPr>
          <w:p w14:paraId="40F1DA4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Плотность вещества. Связь плотности с количеством молекул в единице объема вещества </w:t>
            </w:r>
          </w:p>
        </w:tc>
      </w:tr>
      <w:tr w:rsidR="003768EA" w:rsidRPr="003768EA" w14:paraId="3FD24BDE"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8C40E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AA2B7F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3.5 </w:t>
            </w:r>
          </w:p>
        </w:tc>
        <w:tc>
          <w:tcPr>
            <w:tcW w:w="0" w:type="auto"/>
            <w:tcBorders>
              <w:top w:val="single" w:sz="6" w:space="0" w:color="000000"/>
              <w:left w:val="single" w:sz="6" w:space="0" w:color="000000"/>
              <w:bottom w:val="single" w:sz="6" w:space="0" w:color="000000"/>
              <w:right w:val="single" w:sz="6" w:space="0" w:color="000000"/>
            </w:tcBorders>
            <w:hideMark/>
          </w:tcPr>
          <w:p w14:paraId="5F78FEC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Сила как характеристика взаимодействия тел </w:t>
            </w:r>
          </w:p>
        </w:tc>
      </w:tr>
      <w:tr w:rsidR="003768EA" w:rsidRPr="003768EA" w14:paraId="2C0CF1A9"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B5530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43DE83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3.6 </w:t>
            </w:r>
          </w:p>
        </w:tc>
        <w:tc>
          <w:tcPr>
            <w:tcW w:w="0" w:type="auto"/>
            <w:tcBorders>
              <w:top w:val="single" w:sz="6" w:space="0" w:color="000000"/>
              <w:left w:val="single" w:sz="6" w:space="0" w:color="000000"/>
              <w:bottom w:val="single" w:sz="6" w:space="0" w:color="000000"/>
              <w:right w:val="single" w:sz="6" w:space="0" w:color="000000"/>
            </w:tcBorders>
            <w:hideMark/>
          </w:tcPr>
          <w:p w14:paraId="7601545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Сила упругости и закон Гука. Измерение силы с помощью динамометра </w:t>
            </w:r>
          </w:p>
        </w:tc>
      </w:tr>
      <w:tr w:rsidR="003768EA" w:rsidRPr="003768EA" w14:paraId="22C670E9"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9F9D7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168932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3.7 </w:t>
            </w:r>
          </w:p>
        </w:tc>
        <w:tc>
          <w:tcPr>
            <w:tcW w:w="0" w:type="auto"/>
            <w:tcBorders>
              <w:top w:val="single" w:sz="6" w:space="0" w:color="000000"/>
              <w:left w:val="single" w:sz="6" w:space="0" w:color="000000"/>
              <w:bottom w:val="single" w:sz="6" w:space="0" w:color="000000"/>
              <w:right w:val="single" w:sz="6" w:space="0" w:color="000000"/>
            </w:tcBorders>
            <w:hideMark/>
          </w:tcPr>
          <w:p w14:paraId="73E13BF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Явление тяготения и сила тяжести. Сила тяжести на других планетах. Вес тела. Невесомость </w:t>
            </w:r>
          </w:p>
        </w:tc>
      </w:tr>
      <w:tr w:rsidR="003768EA" w:rsidRPr="003768EA" w14:paraId="66FF95EE"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E66FFD"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063127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3.8 </w:t>
            </w:r>
          </w:p>
        </w:tc>
        <w:tc>
          <w:tcPr>
            <w:tcW w:w="0" w:type="auto"/>
            <w:tcBorders>
              <w:top w:val="single" w:sz="6" w:space="0" w:color="000000"/>
              <w:left w:val="single" w:sz="6" w:space="0" w:color="000000"/>
              <w:bottom w:val="single" w:sz="6" w:space="0" w:color="000000"/>
              <w:right w:val="single" w:sz="6" w:space="0" w:color="000000"/>
            </w:tcBorders>
            <w:hideMark/>
          </w:tcPr>
          <w:p w14:paraId="23C8BCC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Сила трения. Трение скольжения и трение покоя. Трение в природе и технике </w:t>
            </w:r>
          </w:p>
        </w:tc>
      </w:tr>
      <w:tr w:rsidR="003768EA" w:rsidRPr="003768EA" w14:paraId="18C12F82"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27B1A9"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BD7974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3.9 </w:t>
            </w:r>
          </w:p>
        </w:tc>
        <w:tc>
          <w:tcPr>
            <w:tcW w:w="0" w:type="auto"/>
            <w:tcBorders>
              <w:top w:val="single" w:sz="6" w:space="0" w:color="000000"/>
              <w:left w:val="single" w:sz="6" w:space="0" w:color="000000"/>
              <w:bottom w:val="single" w:sz="6" w:space="0" w:color="000000"/>
              <w:right w:val="single" w:sz="6" w:space="0" w:color="000000"/>
            </w:tcBorders>
            <w:hideMark/>
          </w:tcPr>
          <w:p w14:paraId="48D46F5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Сложение сил, направленных по одной прямой. Равнодействующая сил </w:t>
            </w:r>
          </w:p>
        </w:tc>
      </w:tr>
      <w:tr w:rsidR="003768EA" w:rsidRPr="003768EA" w14:paraId="0184A0E8"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48573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04662F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3.10 </w:t>
            </w:r>
          </w:p>
        </w:tc>
        <w:tc>
          <w:tcPr>
            <w:tcW w:w="0" w:type="auto"/>
            <w:tcBorders>
              <w:top w:val="single" w:sz="6" w:space="0" w:color="000000"/>
              <w:left w:val="single" w:sz="6" w:space="0" w:color="000000"/>
              <w:bottom w:val="single" w:sz="6" w:space="0" w:color="000000"/>
              <w:right w:val="single" w:sz="6" w:space="0" w:color="000000"/>
            </w:tcBorders>
            <w:hideMark/>
          </w:tcPr>
          <w:p w14:paraId="074EBDD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72D50E4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14:paraId="7292D1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средней скорости скольжения бруска или шарика по наклонной плоскости. </w:t>
            </w:r>
          </w:p>
          <w:p w14:paraId="057DFAF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плотности твердого тела. </w:t>
            </w:r>
          </w:p>
          <w:p w14:paraId="4D10DEF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демонстрирующие зависимость растяжения (деформации) пружины от приложенной силы. </w:t>
            </w:r>
          </w:p>
          <w:p w14:paraId="1B46ADC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демонстрирующие зависимость силы трения скольжения от веса тела и характера соприкасающихся поверхностей </w:t>
            </w:r>
          </w:p>
        </w:tc>
      </w:tr>
      <w:tr w:rsidR="003768EA" w:rsidRPr="003768EA" w14:paraId="201BEBC9"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1D84F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F823F9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3.11 </w:t>
            </w:r>
          </w:p>
        </w:tc>
        <w:tc>
          <w:tcPr>
            <w:tcW w:w="0" w:type="auto"/>
            <w:tcBorders>
              <w:top w:val="single" w:sz="6" w:space="0" w:color="000000"/>
              <w:left w:val="single" w:sz="6" w:space="0" w:color="000000"/>
              <w:bottom w:val="single" w:sz="6" w:space="0" w:color="000000"/>
              <w:right w:val="single" w:sz="6" w:space="0" w:color="000000"/>
            </w:tcBorders>
            <w:hideMark/>
          </w:tcPr>
          <w:p w14:paraId="42CF271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примеры движения с различными скоростями в живой и неживой природе, действие силы трения в природе и технике </w:t>
            </w:r>
          </w:p>
        </w:tc>
      </w:tr>
      <w:tr w:rsidR="003768EA" w:rsidRPr="003768EA" w14:paraId="5C92C6AD"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31419A"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EAEAB0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3.12 </w:t>
            </w:r>
          </w:p>
        </w:tc>
        <w:tc>
          <w:tcPr>
            <w:tcW w:w="0" w:type="auto"/>
            <w:tcBorders>
              <w:top w:val="single" w:sz="6" w:space="0" w:color="000000"/>
              <w:left w:val="single" w:sz="6" w:space="0" w:color="000000"/>
              <w:bottom w:val="single" w:sz="6" w:space="0" w:color="000000"/>
              <w:right w:val="single" w:sz="6" w:space="0" w:color="000000"/>
            </w:tcBorders>
            <w:hideMark/>
          </w:tcPr>
          <w:p w14:paraId="0DE31B1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динамометр, подшипники </w:t>
            </w:r>
          </w:p>
        </w:tc>
      </w:tr>
      <w:tr w:rsidR="003768EA" w:rsidRPr="003768EA" w14:paraId="4C406EDB" w14:textId="77777777" w:rsidTr="003768EA">
        <w:trPr>
          <w:trHeight w:val="25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5DCB0B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7E743C7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ДАВЛЕНИЕ ТВЕРДЫХ ТЕЛ, ЖИДКОСТЕЙ И ГАЗОВ </w:t>
            </w:r>
          </w:p>
        </w:tc>
      </w:tr>
      <w:tr w:rsidR="003768EA" w:rsidRPr="003768EA" w14:paraId="3553E53F"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E9A84A"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4EA0BD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 </w:t>
            </w:r>
          </w:p>
        </w:tc>
        <w:tc>
          <w:tcPr>
            <w:tcW w:w="0" w:type="auto"/>
            <w:tcBorders>
              <w:top w:val="single" w:sz="6" w:space="0" w:color="000000"/>
              <w:left w:val="single" w:sz="6" w:space="0" w:color="000000"/>
              <w:bottom w:val="single" w:sz="6" w:space="0" w:color="000000"/>
              <w:right w:val="single" w:sz="6" w:space="0" w:color="000000"/>
            </w:tcBorders>
            <w:hideMark/>
          </w:tcPr>
          <w:p w14:paraId="61D4A1E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Давление твердого тела. Способы уменьшения и увеличения давления </w:t>
            </w:r>
          </w:p>
        </w:tc>
      </w:tr>
      <w:tr w:rsidR="003768EA" w:rsidRPr="003768EA" w14:paraId="3E90C984"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8E82E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C4153D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4.2 </w:t>
            </w:r>
          </w:p>
        </w:tc>
        <w:tc>
          <w:tcPr>
            <w:tcW w:w="0" w:type="auto"/>
            <w:tcBorders>
              <w:top w:val="single" w:sz="6" w:space="0" w:color="000000"/>
              <w:left w:val="single" w:sz="6" w:space="0" w:color="000000"/>
              <w:bottom w:val="single" w:sz="6" w:space="0" w:color="000000"/>
              <w:right w:val="single" w:sz="6" w:space="0" w:color="000000"/>
            </w:tcBorders>
            <w:hideMark/>
          </w:tcPr>
          <w:p w14:paraId="2139B99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Давление газа. Зависимость давления газа от объема, температуры </w:t>
            </w:r>
          </w:p>
        </w:tc>
      </w:tr>
      <w:tr w:rsidR="003768EA" w:rsidRPr="003768EA" w14:paraId="481CEF77"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8F9EA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7C5398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4.3 </w:t>
            </w:r>
          </w:p>
        </w:tc>
        <w:tc>
          <w:tcPr>
            <w:tcW w:w="0" w:type="auto"/>
            <w:tcBorders>
              <w:top w:val="single" w:sz="6" w:space="0" w:color="000000"/>
              <w:left w:val="single" w:sz="6" w:space="0" w:color="000000"/>
              <w:bottom w:val="single" w:sz="6" w:space="0" w:color="000000"/>
              <w:right w:val="single" w:sz="6" w:space="0" w:color="000000"/>
            </w:tcBorders>
            <w:hideMark/>
          </w:tcPr>
          <w:p w14:paraId="743C4B2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Передача давления твердыми телами, жидкостями и газами. Закон Паскаля. Пневматические машины </w:t>
            </w:r>
          </w:p>
        </w:tc>
      </w:tr>
      <w:tr w:rsidR="003768EA" w:rsidRPr="003768EA" w14:paraId="7F5130A4"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1B7449"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D48D60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4.4 </w:t>
            </w:r>
          </w:p>
        </w:tc>
        <w:tc>
          <w:tcPr>
            <w:tcW w:w="0" w:type="auto"/>
            <w:tcBorders>
              <w:top w:val="single" w:sz="6" w:space="0" w:color="000000"/>
              <w:left w:val="single" w:sz="6" w:space="0" w:color="000000"/>
              <w:bottom w:val="single" w:sz="6" w:space="0" w:color="000000"/>
              <w:right w:val="single" w:sz="6" w:space="0" w:color="000000"/>
            </w:tcBorders>
            <w:hideMark/>
          </w:tcPr>
          <w:p w14:paraId="7E46DB1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Зависимость давления жидкости от глубины. Гидростатический парадокс. Сообщающиеся сосуды. Гидравлические механизмы </w:t>
            </w:r>
          </w:p>
        </w:tc>
      </w:tr>
      <w:tr w:rsidR="003768EA" w:rsidRPr="003768EA" w14:paraId="4C5786EC"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C3F17F"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01480F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4.5 </w:t>
            </w:r>
          </w:p>
        </w:tc>
        <w:tc>
          <w:tcPr>
            <w:tcW w:w="0" w:type="auto"/>
            <w:tcBorders>
              <w:top w:val="single" w:sz="6" w:space="0" w:color="000000"/>
              <w:left w:val="single" w:sz="6" w:space="0" w:color="000000"/>
              <w:bottom w:val="single" w:sz="6" w:space="0" w:color="000000"/>
              <w:right w:val="single" w:sz="6" w:space="0" w:color="000000"/>
            </w:tcBorders>
            <w:hideMark/>
          </w:tcPr>
          <w:p w14:paraId="6DA41F7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 </w:t>
            </w:r>
          </w:p>
        </w:tc>
      </w:tr>
      <w:tr w:rsidR="003768EA" w:rsidRPr="003768EA" w14:paraId="4E9F73EE"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DFE739"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CB6473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4.6 </w:t>
            </w:r>
          </w:p>
        </w:tc>
        <w:tc>
          <w:tcPr>
            <w:tcW w:w="0" w:type="auto"/>
            <w:tcBorders>
              <w:top w:val="single" w:sz="6" w:space="0" w:color="000000"/>
              <w:left w:val="single" w:sz="6" w:space="0" w:color="000000"/>
              <w:bottom w:val="single" w:sz="6" w:space="0" w:color="000000"/>
              <w:right w:val="single" w:sz="6" w:space="0" w:color="000000"/>
            </w:tcBorders>
            <w:hideMark/>
          </w:tcPr>
          <w:p w14:paraId="67D76DE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атмосферного давления. Приборы для измерения атмосферного давления </w:t>
            </w:r>
          </w:p>
        </w:tc>
      </w:tr>
      <w:tr w:rsidR="003768EA" w:rsidRPr="003768EA" w14:paraId="2FFF3BD9"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2F62D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2EF32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4.7 </w:t>
            </w:r>
          </w:p>
        </w:tc>
        <w:tc>
          <w:tcPr>
            <w:tcW w:w="0" w:type="auto"/>
            <w:tcBorders>
              <w:top w:val="single" w:sz="6" w:space="0" w:color="000000"/>
              <w:left w:val="single" w:sz="6" w:space="0" w:color="000000"/>
              <w:bottom w:val="single" w:sz="6" w:space="0" w:color="000000"/>
              <w:right w:val="single" w:sz="6" w:space="0" w:color="000000"/>
            </w:tcBorders>
            <w:hideMark/>
          </w:tcPr>
          <w:p w14:paraId="5D5F66F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Действие жидкости и газа на погруженное в них тело. Выталкивающая (архимедова) сила. Закон Архимеда </w:t>
            </w:r>
          </w:p>
        </w:tc>
      </w:tr>
      <w:tr w:rsidR="003768EA" w:rsidRPr="003768EA" w14:paraId="176BEED2"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A7CD4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97BB1C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4.8 </w:t>
            </w:r>
          </w:p>
        </w:tc>
        <w:tc>
          <w:tcPr>
            <w:tcW w:w="0" w:type="auto"/>
            <w:tcBorders>
              <w:top w:val="single" w:sz="6" w:space="0" w:color="000000"/>
              <w:left w:val="single" w:sz="6" w:space="0" w:color="000000"/>
              <w:bottom w:val="single" w:sz="6" w:space="0" w:color="000000"/>
              <w:right w:val="single" w:sz="6" w:space="0" w:color="000000"/>
            </w:tcBorders>
            <w:hideMark/>
          </w:tcPr>
          <w:p w14:paraId="7960F38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Плавание тел. Воздухоплавание </w:t>
            </w:r>
          </w:p>
        </w:tc>
      </w:tr>
      <w:tr w:rsidR="003768EA" w:rsidRPr="003768EA" w14:paraId="38FFB24F"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B5A12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CF4AEE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4.9 </w:t>
            </w:r>
          </w:p>
        </w:tc>
        <w:tc>
          <w:tcPr>
            <w:tcW w:w="0" w:type="auto"/>
            <w:tcBorders>
              <w:top w:val="single" w:sz="6" w:space="0" w:color="000000"/>
              <w:left w:val="single" w:sz="6" w:space="0" w:color="000000"/>
              <w:bottom w:val="single" w:sz="6" w:space="0" w:color="000000"/>
              <w:right w:val="single" w:sz="6" w:space="0" w:color="000000"/>
            </w:tcBorders>
            <w:hideMark/>
          </w:tcPr>
          <w:p w14:paraId="41E6F4A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544402C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веса тела в воде от объема погруженной в жидкость части тела. </w:t>
            </w:r>
          </w:p>
          <w:p w14:paraId="502C80C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выталкивающей силы, действующей на тело, погруженное в жидкость. </w:t>
            </w:r>
          </w:p>
          <w:p w14:paraId="5654903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Проверка независимости выталкивающей силы, действующей на тело в жидкости, от массы тела. </w:t>
            </w:r>
          </w:p>
          <w:p w14:paraId="052D132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 </w:t>
            </w:r>
          </w:p>
          <w:p w14:paraId="2D44871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Конструирование ареометра или конструирование лодки и определение ее грузоподъемности </w:t>
            </w:r>
          </w:p>
        </w:tc>
      </w:tr>
      <w:tr w:rsidR="003768EA" w:rsidRPr="003768EA" w14:paraId="101E9D38"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684D9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074E82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4.10 </w:t>
            </w:r>
          </w:p>
        </w:tc>
        <w:tc>
          <w:tcPr>
            <w:tcW w:w="0" w:type="auto"/>
            <w:tcBorders>
              <w:top w:val="single" w:sz="6" w:space="0" w:color="000000"/>
              <w:left w:val="single" w:sz="6" w:space="0" w:color="000000"/>
              <w:bottom w:val="single" w:sz="6" w:space="0" w:color="000000"/>
              <w:right w:val="single" w:sz="6" w:space="0" w:color="000000"/>
            </w:tcBorders>
            <w:hideMark/>
          </w:tcPr>
          <w:p w14:paraId="4FFBF62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влияние атмосферного давления на живой организм, плавание рыб </w:t>
            </w:r>
          </w:p>
        </w:tc>
      </w:tr>
      <w:tr w:rsidR="003768EA" w:rsidRPr="003768EA" w14:paraId="4FD86091"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82348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B25E7F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4.11 </w:t>
            </w:r>
          </w:p>
        </w:tc>
        <w:tc>
          <w:tcPr>
            <w:tcW w:w="0" w:type="auto"/>
            <w:tcBorders>
              <w:top w:val="single" w:sz="6" w:space="0" w:color="000000"/>
              <w:left w:val="single" w:sz="6" w:space="0" w:color="000000"/>
              <w:bottom w:val="single" w:sz="6" w:space="0" w:color="000000"/>
              <w:right w:val="single" w:sz="6" w:space="0" w:color="000000"/>
            </w:tcBorders>
            <w:hideMark/>
          </w:tcPr>
          <w:p w14:paraId="7840250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сообщающиеся сосуды, устройство водопровода, гидравлический пресс, манометр, барометр, высотомер, поршневой насос, </w:t>
            </w:r>
            <w:r w:rsidRPr="003768EA">
              <w:rPr>
                <w:rFonts w:ascii="Times New Roman" w:eastAsia="Times New Roman" w:hAnsi="Times New Roman" w:cs="Times New Roman"/>
                <w:sz w:val="24"/>
                <w:szCs w:val="24"/>
              </w:rPr>
              <w:lastRenderedPageBreak/>
              <w:t xml:space="preserve">ареометр </w:t>
            </w:r>
          </w:p>
        </w:tc>
      </w:tr>
      <w:tr w:rsidR="003768EA" w:rsidRPr="003768EA" w14:paraId="4DCCEE7E" w14:textId="77777777" w:rsidTr="003768EA">
        <w:trPr>
          <w:trHeight w:val="522"/>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AFD865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5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17DED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РАБОТА, МОЩНОСТЬ, ЭНЕРГИЯ </w:t>
            </w:r>
          </w:p>
        </w:tc>
      </w:tr>
      <w:tr w:rsidR="003768EA" w:rsidRPr="003768EA" w14:paraId="031D4DE7"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E6327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F29C44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5.1 </w:t>
            </w:r>
          </w:p>
        </w:tc>
        <w:tc>
          <w:tcPr>
            <w:tcW w:w="0" w:type="auto"/>
            <w:tcBorders>
              <w:top w:val="single" w:sz="6" w:space="0" w:color="000000"/>
              <w:left w:val="single" w:sz="6" w:space="0" w:color="000000"/>
              <w:bottom w:val="single" w:sz="6" w:space="0" w:color="000000"/>
              <w:right w:val="single" w:sz="6" w:space="0" w:color="000000"/>
            </w:tcBorders>
            <w:hideMark/>
          </w:tcPr>
          <w:p w14:paraId="205BF6F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Механическая работа </w:t>
            </w:r>
          </w:p>
        </w:tc>
      </w:tr>
      <w:tr w:rsidR="003768EA" w:rsidRPr="003768EA" w14:paraId="23C098BD"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23BEF"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6020F5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5.2 </w:t>
            </w:r>
          </w:p>
        </w:tc>
        <w:tc>
          <w:tcPr>
            <w:tcW w:w="0" w:type="auto"/>
            <w:tcBorders>
              <w:top w:val="single" w:sz="6" w:space="0" w:color="000000"/>
              <w:left w:val="single" w:sz="6" w:space="0" w:color="000000"/>
              <w:bottom w:val="single" w:sz="6" w:space="0" w:color="000000"/>
              <w:right w:val="single" w:sz="6" w:space="0" w:color="000000"/>
            </w:tcBorders>
            <w:hideMark/>
          </w:tcPr>
          <w:p w14:paraId="1812C94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Механическая мощность </w:t>
            </w:r>
          </w:p>
        </w:tc>
      </w:tr>
      <w:tr w:rsidR="003768EA" w:rsidRPr="003768EA" w14:paraId="3DA650CF"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B04C6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C6EBDD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5.3 </w:t>
            </w:r>
          </w:p>
        </w:tc>
        <w:tc>
          <w:tcPr>
            <w:tcW w:w="0" w:type="auto"/>
            <w:tcBorders>
              <w:top w:val="single" w:sz="6" w:space="0" w:color="000000"/>
              <w:left w:val="single" w:sz="6" w:space="0" w:color="000000"/>
              <w:bottom w:val="single" w:sz="6" w:space="0" w:color="000000"/>
              <w:right w:val="single" w:sz="6" w:space="0" w:color="000000"/>
            </w:tcBorders>
            <w:hideMark/>
          </w:tcPr>
          <w:p w14:paraId="7F74C49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Простые механизмы: рычаг, блок, наклонная плоскость. Правило равновесия рычага </w:t>
            </w:r>
          </w:p>
        </w:tc>
      </w:tr>
      <w:tr w:rsidR="003768EA" w:rsidRPr="003768EA" w14:paraId="7A4D0B12"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76F68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EDC975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5.4 </w:t>
            </w:r>
          </w:p>
        </w:tc>
        <w:tc>
          <w:tcPr>
            <w:tcW w:w="0" w:type="auto"/>
            <w:tcBorders>
              <w:top w:val="single" w:sz="6" w:space="0" w:color="000000"/>
              <w:left w:val="single" w:sz="6" w:space="0" w:color="000000"/>
              <w:bottom w:val="single" w:sz="6" w:space="0" w:color="000000"/>
              <w:right w:val="single" w:sz="6" w:space="0" w:color="000000"/>
            </w:tcBorders>
            <w:hideMark/>
          </w:tcPr>
          <w:p w14:paraId="4FA7FAC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Применение правила равновесия рычага к блоку </w:t>
            </w:r>
          </w:p>
        </w:tc>
      </w:tr>
      <w:tr w:rsidR="003768EA" w:rsidRPr="003768EA" w14:paraId="66DEB54C"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AE9CC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DC0BBF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5.5 </w:t>
            </w:r>
          </w:p>
        </w:tc>
        <w:tc>
          <w:tcPr>
            <w:tcW w:w="0" w:type="auto"/>
            <w:tcBorders>
              <w:top w:val="single" w:sz="6" w:space="0" w:color="000000"/>
              <w:left w:val="single" w:sz="6" w:space="0" w:color="000000"/>
              <w:bottom w:val="single" w:sz="6" w:space="0" w:color="000000"/>
              <w:right w:val="single" w:sz="6" w:space="0" w:color="000000"/>
            </w:tcBorders>
            <w:hideMark/>
          </w:tcPr>
          <w:p w14:paraId="45F86F9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"Золотое правило" механики. Коэффициент полезного действия механизмов. Простые механизмы в быту и технике </w:t>
            </w:r>
          </w:p>
        </w:tc>
      </w:tr>
      <w:tr w:rsidR="003768EA" w:rsidRPr="003768EA" w14:paraId="20744496"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DE079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8D603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5.6 </w:t>
            </w:r>
          </w:p>
        </w:tc>
        <w:tc>
          <w:tcPr>
            <w:tcW w:w="0" w:type="auto"/>
            <w:tcBorders>
              <w:top w:val="single" w:sz="6" w:space="0" w:color="000000"/>
              <w:left w:val="single" w:sz="6" w:space="0" w:color="000000"/>
              <w:bottom w:val="single" w:sz="6" w:space="0" w:color="000000"/>
              <w:right w:val="single" w:sz="6" w:space="0" w:color="000000"/>
            </w:tcBorders>
            <w:hideMark/>
          </w:tcPr>
          <w:p w14:paraId="5557B2D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Потенциальная энергии тела, поднятого над Землей </w:t>
            </w:r>
          </w:p>
        </w:tc>
      </w:tr>
      <w:tr w:rsidR="003768EA" w:rsidRPr="003768EA" w14:paraId="7FA3F274"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7F29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FA2DC0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5.7 </w:t>
            </w:r>
          </w:p>
        </w:tc>
        <w:tc>
          <w:tcPr>
            <w:tcW w:w="0" w:type="auto"/>
            <w:tcBorders>
              <w:top w:val="single" w:sz="6" w:space="0" w:color="000000"/>
              <w:left w:val="single" w:sz="6" w:space="0" w:color="000000"/>
              <w:bottom w:val="single" w:sz="6" w:space="0" w:color="000000"/>
              <w:right w:val="single" w:sz="6" w:space="0" w:color="000000"/>
            </w:tcBorders>
            <w:hideMark/>
          </w:tcPr>
          <w:p w14:paraId="65E0E45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Кинетическая энергия </w:t>
            </w:r>
          </w:p>
        </w:tc>
      </w:tr>
      <w:tr w:rsidR="003768EA" w:rsidRPr="003768EA" w14:paraId="4F5F9D92"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99561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8884CE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5.8 </w:t>
            </w:r>
          </w:p>
        </w:tc>
        <w:tc>
          <w:tcPr>
            <w:tcW w:w="0" w:type="auto"/>
            <w:tcBorders>
              <w:top w:val="single" w:sz="6" w:space="0" w:color="000000"/>
              <w:left w:val="single" w:sz="6" w:space="0" w:color="000000"/>
              <w:bottom w:val="single" w:sz="6" w:space="0" w:color="000000"/>
              <w:right w:val="single" w:sz="6" w:space="0" w:color="000000"/>
            </w:tcBorders>
            <w:hideMark/>
          </w:tcPr>
          <w:p w14:paraId="2FFB1BA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Полная механическая энергия. Закон изменения и сохранения механической энергии </w:t>
            </w:r>
          </w:p>
        </w:tc>
      </w:tr>
      <w:tr w:rsidR="003768EA" w:rsidRPr="003768EA" w14:paraId="416F0852"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2CB8B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8B713A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5.9 </w:t>
            </w:r>
          </w:p>
        </w:tc>
        <w:tc>
          <w:tcPr>
            <w:tcW w:w="0" w:type="auto"/>
            <w:tcBorders>
              <w:top w:val="single" w:sz="6" w:space="0" w:color="000000"/>
              <w:left w:val="single" w:sz="6" w:space="0" w:color="000000"/>
              <w:bottom w:val="single" w:sz="6" w:space="0" w:color="000000"/>
              <w:right w:val="single" w:sz="6" w:space="0" w:color="000000"/>
            </w:tcBorders>
            <w:hideMark/>
          </w:tcPr>
          <w:p w14:paraId="127AD3D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0D1D28C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14:paraId="32B2666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условий равновесия рычага. </w:t>
            </w:r>
          </w:p>
          <w:p w14:paraId="010F974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КПД наклонной плоскости. </w:t>
            </w:r>
          </w:p>
          <w:p w14:paraId="4E2A223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Изучение закона сохранения механической энергии </w:t>
            </w:r>
          </w:p>
        </w:tc>
      </w:tr>
      <w:tr w:rsidR="003768EA" w:rsidRPr="003768EA" w14:paraId="3A57209F"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9F188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17C5AE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5.10 </w:t>
            </w:r>
          </w:p>
        </w:tc>
        <w:tc>
          <w:tcPr>
            <w:tcW w:w="0" w:type="auto"/>
            <w:tcBorders>
              <w:top w:val="single" w:sz="6" w:space="0" w:color="000000"/>
              <w:left w:val="single" w:sz="6" w:space="0" w:color="000000"/>
              <w:bottom w:val="single" w:sz="6" w:space="0" w:color="000000"/>
              <w:right w:val="single" w:sz="6" w:space="0" w:color="000000"/>
            </w:tcBorders>
            <w:hideMark/>
          </w:tcPr>
          <w:p w14:paraId="1AB8B07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рычаги в теле человека </w:t>
            </w:r>
          </w:p>
        </w:tc>
      </w:tr>
      <w:tr w:rsidR="003768EA" w:rsidRPr="003768EA" w14:paraId="6C004B87" w14:textId="77777777" w:rsidTr="003768EA">
        <w:trPr>
          <w:trHeight w:val="2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8B531C"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B00252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5.11 </w:t>
            </w:r>
          </w:p>
        </w:tc>
        <w:tc>
          <w:tcPr>
            <w:tcW w:w="0" w:type="auto"/>
            <w:tcBorders>
              <w:top w:val="single" w:sz="6" w:space="0" w:color="000000"/>
              <w:left w:val="single" w:sz="6" w:space="0" w:color="000000"/>
              <w:bottom w:val="single" w:sz="6" w:space="0" w:color="000000"/>
              <w:right w:val="single" w:sz="6" w:space="0" w:color="000000"/>
            </w:tcBorders>
            <w:hideMark/>
          </w:tcPr>
          <w:p w14:paraId="7F9E03A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рычаг, подвижный и неподвижный блоки, наклонная плоскость, простые механизмы в быту </w:t>
            </w:r>
          </w:p>
        </w:tc>
      </w:tr>
    </w:tbl>
    <w:p w14:paraId="625E7D1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5DF1CFB8"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22.2 </w:t>
      </w:r>
    </w:p>
    <w:p w14:paraId="20BAA30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330E286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требования к результатам освоения основной </w:t>
      </w:r>
    </w:p>
    <w:p w14:paraId="4131BD5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образовательной программы (8 класс) </w:t>
      </w:r>
    </w:p>
    <w:p w14:paraId="2C3A2B2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10601" w:type="dxa"/>
        <w:tblInd w:w="15" w:type="dxa"/>
        <w:tblCellMar>
          <w:left w:w="0" w:type="dxa"/>
          <w:right w:w="0" w:type="dxa"/>
        </w:tblCellMar>
        <w:tblLook w:val="04A0" w:firstRow="1" w:lastRow="0" w:firstColumn="1" w:lastColumn="0" w:noHBand="0" w:noVBand="1"/>
      </w:tblPr>
      <w:tblGrid>
        <w:gridCol w:w="1798"/>
        <w:gridCol w:w="8803"/>
      </w:tblGrid>
      <w:tr w:rsidR="003768EA" w:rsidRPr="003768EA" w14:paraId="0C5B974A"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4E95F12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hideMark/>
          </w:tcPr>
          <w:p w14:paraId="695210C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3768EA" w:rsidRPr="003768EA" w14:paraId="5C762684"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30C7AD4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77503E6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понятия </w:t>
            </w:r>
          </w:p>
        </w:tc>
      </w:tr>
      <w:tr w:rsidR="003768EA" w:rsidRPr="003768EA" w14:paraId="4CC5B926"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3BB08BF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7EF65FC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различать явления по описанию их характерных свойств и на основе опытов, демонстрирующих данное физическое явление </w:t>
            </w:r>
          </w:p>
        </w:tc>
      </w:tr>
      <w:tr w:rsidR="003768EA" w:rsidRPr="003768EA" w14:paraId="7D3F36A6"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585CCEE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7B79730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 </w:t>
            </w:r>
          </w:p>
        </w:tc>
      </w:tr>
      <w:tr w:rsidR="003768EA" w:rsidRPr="003768EA" w14:paraId="48086BD2"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7D206D6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6012B07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r>
      <w:tr w:rsidR="003768EA" w:rsidRPr="003768EA" w14:paraId="1E8E1C43"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061D1F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2654CEC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 </w:t>
            </w:r>
          </w:p>
        </w:tc>
      </w:tr>
      <w:tr w:rsidR="003768EA" w:rsidRPr="003768EA" w14:paraId="56D1C75B"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4CDEFA0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2129ACA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 </w:t>
            </w:r>
          </w:p>
        </w:tc>
      </w:tr>
      <w:tr w:rsidR="003768EA" w:rsidRPr="003768EA" w14:paraId="4EC65B49"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48D9C07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64BA010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 </w:t>
            </w:r>
          </w:p>
        </w:tc>
      </w:tr>
      <w:tr w:rsidR="003768EA" w:rsidRPr="003768EA" w14:paraId="028F0D33"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2AA8CF0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291AC1F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tc>
      </w:tr>
      <w:tr w:rsidR="003768EA" w:rsidRPr="003768EA" w14:paraId="6CB4C517"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44FA1E6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1.9 </w:t>
            </w:r>
          </w:p>
        </w:tc>
        <w:tc>
          <w:tcPr>
            <w:tcW w:w="0" w:type="auto"/>
            <w:tcBorders>
              <w:top w:val="single" w:sz="6" w:space="0" w:color="000000"/>
              <w:left w:val="single" w:sz="6" w:space="0" w:color="000000"/>
              <w:bottom w:val="single" w:sz="6" w:space="0" w:color="000000"/>
              <w:right w:val="single" w:sz="6" w:space="0" w:color="000000"/>
            </w:tcBorders>
            <w:hideMark/>
          </w:tcPr>
          <w:p w14:paraId="4A6DADE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 </w:t>
            </w:r>
          </w:p>
        </w:tc>
      </w:tr>
      <w:tr w:rsidR="003768EA" w:rsidRPr="003768EA" w14:paraId="41132540"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6DF9E53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1.10 </w:t>
            </w:r>
          </w:p>
        </w:tc>
        <w:tc>
          <w:tcPr>
            <w:tcW w:w="0" w:type="auto"/>
            <w:tcBorders>
              <w:top w:val="single" w:sz="6" w:space="0" w:color="000000"/>
              <w:left w:val="single" w:sz="6" w:space="0" w:color="000000"/>
              <w:bottom w:val="single" w:sz="6" w:space="0" w:color="000000"/>
              <w:right w:val="single" w:sz="6" w:space="0" w:color="000000"/>
            </w:tcBorders>
            <w:hideMark/>
          </w:tcPr>
          <w:p w14:paraId="26DB2B2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 </w:t>
            </w:r>
          </w:p>
        </w:tc>
      </w:tr>
      <w:tr w:rsidR="003768EA" w:rsidRPr="003768EA" w14:paraId="09666A3A"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1688D6E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1.11 </w:t>
            </w:r>
          </w:p>
        </w:tc>
        <w:tc>
          <w:tcPr>
            <w:tcW w:w="0" w:type="auto"/>
            <w:tcBorders>
              <w:top w:val="single" w:sz="6" w:space="0" w:color="000000"/>
              <w:left w:val="single" w:sz="6" w:space="0" w:color="000000"/>
              <w:bottom w:val="single" w:sz="6" w:space="0" w:color="000000"/>
              <w:right w:val="single" w:sz="6" w:space="0" w:color="000000"/>
            </w:tcBorders>
            <w:hideMark/>
          </w:tcPr>
          <w:p w14:paraId="1AAA114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tc>
      </w:tr>
      <w:tr w:rsidR="003768EA" w:rsidRPr="003768EA" w14:paraId="1F3B373E"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3905EFD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1.12 </w:t>
            </w:r>
          </w:p>
        </w:tc>
        <w:tc>
          <w:tcPr>
            <w:tcW w:w="0" w:type="auto"/>
            <w:tcBorders>
              <w:top w:val="single" w:sz="6" w:space="0" w:color="000000"/>
              <w:left w:val="single" w:sz="6" w:space="0" w:color="000000"/>
              <w:bottom w:val="single" w:sz="6" w:space="0" w:color="000000"/>
              <w:right w:val="single" w:sz="6" w:space="0" w:color="000000"/>
            </w:tcBorders>
            <w:hideMark/>
          </w:tcPr>
          <w:p w14:paraId="33CECA7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 </w:t>
            </w:r>
          </w:p>
        </w:tc>
      </w:tr>
      <w:tr w:rsidR="003768EA" w:rsidRPr="003768EA" w14:paraId="4DD19D03"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3DC2F57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1.13 </w:t>
            </w:r>
          </w:p>
        </w:tc>
        <w:tc>
          <w:tcPr>
            <w:tcW w:w="0" w:type="auto"/>
            <w:tcBorders>
              <w:top w:val="single" w:sz="6" w:space="0" w:color="000000"/>
              <w:left w:val="single" w:sz="6" w:space="0" w:color="000000"/>
              <w:bottom w:val="single" w:sz="6" w:space="0" w:color="000000"/>
              <w:right w:val="single" w:sz="6" w:space="0" w:color="000000"/>
            </w:tcBorders>
            <w:hideMark/>
          </w:tcPr>
          <w:p w14:paraId="7B502CB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соблюдать правила техники безопасности при работе с лабораторным оборудованием </w:t>
            </w:r>
          </w:p>
        </w:tc>
      </w:tr>
      <w:tr w:rsidR="003768EA" w:rsidRPr="003768EA" w14:paraId="097F0556"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7D815F3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1.14 </w:t>
            </w:r>
          </w:p>
        </w:tc>
        <w:tc>
          <w:tcPr>
            <w:tcW w:w="0" w:type="auto"/>
            <w:tcBorders>
              <w:top w:val="single" w:sz="6" w:space="0" w:color="000000"/>
              <w:left w:val="single" w:sz="6" w:space="0" w:color="000000"/>
              <w:bottom w:val="single" w:sz="6" w:space="0" w:color="000000"/>
              <w:right w:val="single" w:sz="6" w:space="0" w:color="000000"/>
            </w:tcBorders>
            <w:hideMark/>
          </w:tcPr>
          <w:p w14:paraId="672ECD1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 </w:t>
            </w:r>
          </w:p>
        </w:tc>
      </w:tr>
      <w:tr w:rsidR="003768EA" w:rsidRPr="003768EA" w14:paraId="77185324"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68FC722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1.15 </w:t>
            </w:r>
          </w:p>
        </w:tc>
        <w:tc>
          <w:tcPr>
            <w:tcW w:w="0" w:type="auto"/>
            <w:tcBorders>
              <w:top w:val="single" w:sz="6" w:space="0" w:color="000000"/>
              <w:left w:val="single" w:sz="6" w:space="0" w:color="000000"/>
              <w:bottom w:val="single" w:sz="6" w:space="0" w:color="000000"/>
              <w:right w:val="single" w:sz="6" w:space="0" w:color="000000"/>
            </w:tcBorders>
            <w:hideMark/>
          </w:tcPr>
          <w:p w14:paraId="37B35D8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tc>
      </w:tr>
      <w:tr w:rsidR="003768EA" w:rsidRPr="003768EA" w14:paraId="71CC4E49"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7B3A8E6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1.16 </w:t>
            </w:r>
          </w:p>
        </w:tc>
        <w:tc>
          <w:tcPr>
            <w:tcW w:w="0" w:type="auto"/>
            <w:tcBorders>
              <w:top w:val="single" w:sz="6" w:space="0" w:color="000000"/>
              <w:left w:val="single" w:sz="6" w:space="0" w:color="000000"/>
              <w:bottom w:val="single" w:sz="6" w:space="0" w:color="000000"/>
              <w:right w:val="single" w:sz="6" w:space="0" w:color="000000"/>
            </w:tcBorders>
            <w:hideMark/>
          </w:tcPr>
          <w:p w14:paraId="1074F44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r>
      <w:tr w:rsidR="003768EA" w:rsidRPr="003768EA" w14:paraId="07A6EC5C"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45E4487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1.17 </w:t>
            </w:r>
          </w:p>
        </w:tc>
        <w:tc>
          <w:tcPr>
            <w:tcW w:w="0" w:type="auto"/>
            <w:tcBorders>
              <w:top w:val="single" w:sz="6" w:space="0" w:color="000000"/>
              <w:left w:val="single" w:sz="6" w:space="0" w:color="000000"/>
              <w:bottom w:val="single" w:sz="6" w:space="0" w:color="000000"/>
              <w:right w:val="single" w:sz="6" w:space="0" w:color="000000"/>
            </w:tcBorders>
            <w:hideMark/>
          </w:tcPr>
          <w:p w14:paraId="61BC160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 </w:t>
            </w:r>
          </w:p>
        </w:tc>
      </w:tr>
      <w:tr w:rsidR="003768EA" w:rsidRPr="003768EA" w14:paraId="4ED0FBDC"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29C62DA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1.18 </w:t>
            </w:r>
          </w:p>
        </w:tc>
        <w:tc>
          <w:tcPr>
            <w:tcW w:w="0" w:type="auto"/>
            <w:tcBorders>
              <w:top w:val="single" w:sz="6" w:space="0" w:color="000000"/>
              <w:left w:val="single" w:sz="6" w:space="0" w:color="000000"/>
              <w:bottom w:val="single" w:sz="6" w:space="0" w:color="000000"/>
              <w:right w:val="single" w:sz="6" w:space="0" w:color="000000"/>
            </w:tcBorders>
            <w:hideMark/>
          </w:tcPr>
          <w:p w14:paraId="32D274A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w:t>
            </w:r>
          </w:p>
        </w:tc>
      </w:tr>
      <w:tr w:rsidR="003768EA" w:rsidRPr="003768EA" w14:paraId="421055F8"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425B09A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1.19 </w:t>
            </w:r>
          </w:p>
        </w:tc>
        <w:tc>
          <w:tcPr>
            <w:tcW w:w="0" w:type="auto"/>
            <w:tcBorders>
              <w:top w:val="single" w:sz="6" w:space="0" w:color="000000"/>
              <w:left w:val="single" w:sz="6" w:space="0" w:color="000000"/>
              <w:bottom w:val="single" w:sz="6" w:space="0" w:color="000000"/>
              <w:right w:val="single" w:sz="6" w:space="0" w:color="000000"/>
            </w:tcBorders>
            <w:hideMark/>
          </w:tcPr>
          <w:p w14:paraId="398F1B1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tc>
      </w:tr>
      <w:tr w:rsidR="003768EA" w:rsidRPr="003768EA" w14:paraId="4F3DF766" w14:textId="77777777" w:rsidTr="003768EA">
        <w:trPr>
          <w:trHeight w:val="176"/>
        </w:trPr>
        <w:tc>
          <w:tcPr>
            <w:tcW w:w="0" w:type="auto"/>
            <w:tcBorders>
              <w:top w:val="single" w:sz="6" w:space="0" w:color="000000"/>
              <w:left w:val="single" w:sz="6" w:space="0" w:color="000000"/>
              <w:bottom w:val="single" w:sz="6" w:space="0" w:color="000000"/>
              <w:right w:val="single" w:sz="6" w:space="0" w:color="000000"/>
            </w:tcBorders>
            <w:hideMark/>
          </w:tcPr>
          <w:p w14:paraId="07BEDF8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1.20 </w:t>
            </w:r>
          </w:p>
        </w:tc>
        <w:tc>
          <w:tcPr>
            <w:tcW w:w="0" w:type="auto"/>
            <w:tcBorders>
              <w:top w:val="single" w:sz="6" w:space="0" w:color="000000"/>
              <w:left w:val="single" w:sz="6" w:space="0" w:color="000000"/>
              <w:bottom w:val="single" w:sz="6" w:space="0" w:color="000000"/>
              <w:right w:val="single" w:sz="6" w:space="0" w:color="000000"/>
            </w:tcBorders>
            <w:hideMark/>
          </w:tcPr>
          <w:p w14:paraId="40927FC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w:t>
            </w:r>
            <w:r w:rsidRPr="003768EA">
              <w:rPr>
                <w:rFonts w:ascii="Times New Roman" w:eastAsia="Times New Roman" w:hAnsi="Times New Roman" w:cs="Times New Roman"/>
                <w:sz w:val="24"/>
                <w:szCs w:val="24"/>
              </w:rPr>
              <w:lastRenderedPageBreak/>
              <w:t xml:space="preserve">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tc>
      </w:tr>
    </w:tbl>
    <w:p w14:paraId="1748DDA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  </w:t>
      </w:r>
    </w:p>
    <w:p w14:paraId="616CCC40"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22.3 </w:t>
      </w:r>
    </w:p>
    <w:p w14:paraId="25E4990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4DCE887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(8 класс) </w:t>
      </w:r>
    </w:p>
    <w:p w14:paraId="075613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9916" w:type="dxa"/>
        <w:tblInd w:w="15" w:type="dxa"/>
        <w:tblCellMar>
          <w:left w:w="0" w:type="dxa"/>
          <w:right w:w="0" w:type="dxa"/>
        </w:tblCellMar>
        <w:tblLook w:val="04A0" w:firstRow="1" w:lastRow="0" w:firstColumn="1" w:lastColumn="0" w:noHBand="0" w:noVBand="1"/>
      </w:tblPr>
      <w:tblGrid>
        <w:gridCol w:w="873"/>
        <w:gridCol w:w="1023"/>
        <w:gridCol w:w="8020"/>
      </w:tblGrid>
      <w:tr w:rsidR="003768EA" w:rsidRPr="003768EA" w14:paraId="249DD821" w14:textId="77777777" w:rsidTr="003768EA">
        <w:tc>
          <w:tcPr>
            <w:tcW w:w="0" w:type="auto"/>
            <w:tcBorders>
              <w:top w:val="single" w:sz="6" w:space="0" w:color="000000"/>
              <w:left w:val="single" w:sz="6" w:space="0" w:color="000000"/>
              <w:bottom w:val="single" w:sz="6" w:space="0" w:color="000000"/>
              <w:right w:val="single" w:sz="6" w:space="0" w:color="000000"/>
            </w:tcBorders>
            <w:hideMark/>
          </w:tcPr>
          <w:p w14:paraId="0C38C54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78F5832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элемента </w:t>
            </w:r>
          </w:p>
        </w:tc>
        <w:tc>
          <w:tcPr>
            <w:tcW w:w="8020" w:type="dxa"/>
            <w:tcBorders>
              <w:top w:val="single" w:sz="6" w:space="0" w:color="000000"/>
              <w:left w:val="single" w:sz="6" w:space="0" w:color="000000"/>
              <w:bottom w:val="single" w:sz="6" w:space="0" w:color="000000"/>
              <w:right w:val="single" w:sz="6" w:space="0" w:color="000000"/>
            </w:tcBorders>
            <w:hideMark/>
          </w:tcPr>
          <w:p w14:paraId="7DB5056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w:t>
            </w:r>
          </w:p>
        </w:tc>
      </w:tr>
      <w:tr w:rsidR="003768EA" w:rsidRPr="003768EA" w14:paraId="19D09A98" w14:textId="77777777" w:rsidTr="003768EA">
        <w:tc>
          <w:tcPr>
            <w:tcW w:w="0" w:type="auto"/>
            <w:vMerge w:val="restart"/>
            <w:tcBorders>
              <w:top w:val="single" w:sz="6" w:space="0" w:color="000000"/>
              <w:left w:val="single" w:sz="6" w:space="0" w:color="000000"/>
              <w:right w:val="single" w:sz="6" w:space="0" w:color="000000"/>
            </w:tcBorders>
            <w:hideMark/>
          </w:tcPr>
          <w:p w14:paraId="5679200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 </w:t>
            </w:r>
          </w:p>
        </w:tc>
        <w:tc>
          <w:tcPr>
            <w:tcW w:w="9043" w:type="dxa"/>
            <w:gridSpan w:val="2"/>
            <w:tcBorders>
              <w:top w:val="single" w:sz="6" w:space="0" w:color="000000"/>
              <w:left w:val="single" w:sz="6" w:space="0" w:color="000000"/>
              <w:bottom w:val="single" w:sz="6" w:space="0" w:color="000000"/>
              <w:right w:val="single" w:sz="6" w:space="0" w:color="000000"/>
            </w:tcBorders>
            <w:hideMark/>
          </w:tcPr>
          <w:p w14:paraId="7FCDEB8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ТЕПЛОВЫЕ ЯВЛЕНИЯ </w:t>
            </w:r>
          </w:p>
        </w:tc>
      </w:tr>
      <w:tr w:rsidR="003768EA" w:rsidRPr="003768EA" w14:paraId="047E2E11" w14:textId="77777777" w:rsidTr="003768EA">
        <w:tc>
          <w:tcPr>
            <w:tcW w:w="0" w:type="auto"/>
            <w:vMerge/>
            <w:tcBorders>
              <w:top w:val="single" w:sz="6" w:space="0" w:color="000000"/>
              <w:left w:val="single" w:sz="6" w:space="0" w:color="000000"/>
              <w:right w:val="single" w:sz="6" w:space="0" w:color="000000"/>
            </w:tcBorders>
            <w:vAlign w:val="center"/>
            <w:hideMark/>
          </w:tcPr>
          <w:p w14:paraId="72C76DE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7CFB84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 </w:t>
            </w:r>
          </w:p>
        </w:tc>
        <w:tc>
          <w:tcPr>
            <w:tcW w:w="8020" w:type="dxa"/>
            <w:tcBorders>
              <w:top w:val="single" w:sz="6" w:space="0" w:color="000000"/>
              <w:left w:val="single" w:sz="6" w:space="0" w:color="000000"/>
              <w:bottom w:val="single" w:sz="6" w:space="0" w:color="000000"/>
              <w:right w:val="single" w:sz="6" w:space="0" w:color="000000"/>
            </w:tcBorders>
            <w:hideMark/>
          </w:tcPr>
          <w:p w14:paraId="26DCED0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 </w:t>
            </w:r>
          </w:p>
        </w:tc>
      </w:tr>
      <w:tr w:rsidR="003768EA" w:rsidRPr="003768EA" w14:paraId="6B9E5A96" w14:textId="77777777" w:rsidTr="003768EA">
        <w:tc>
          <w:tcPr>
            <w:tcW w:w="0" w:type="auto"/>
            <w:vMerge/>
            <w:tcBorders>
              <w:top w:val="single" w:sz="6" w:space="0" w:color="000000"/>
              <w:left w:val="single" w:sz="6" w:space="0" w:color="000000"/>
              <w:right w:val="single" w:sz="6" w:space="0" w:color="000000"/>
            </w:tcBorders>
            <w:vAlign w:val="center"/>
            <w:hideMark/>
          </w:tcPr>
          <w:p w14:paraId="77B9F3B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3C71CB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6.2 </w:t>
            </w:r>
          </w:p>
        </w:tc>
        <w:tc>
          <w:tcPr>
            <w:tcW w:w="8020" w:type="dxa"/>
            <w:tcBorders>
              <w:top w:val="single" w:sz="6" w:space="0" w:color="000000"/>
              <w:left w:val="single" w:sz="6" w:space="0" w:color="000000"/>
              <w:bottom w:val="single" w:sz="6" w:space="0" w:color="000000"/>
              <w:right w:val="single" w:sz="6" w:space="0" w:color="000000"/>
            </w:tcBorders>
            <w:hideMark/>
          </w:tcPr>
          <w:p w14:paraId="78A4F6D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Модели твердого, жидкого и газообразного состояний вещества. Кристаллические и аморфные тела </w:t>
            </w:r>
          </w:p>
        </w:tc>
      </w:tr>
      <w:tr w:rsidR="003768EA" w:rsidRPr="003768EA" w14:paraId="76C75766" w14:textId="77777777" w:rsidTr="003768EA">
        <w:tc>
          <w:tcPr>
            <w:tcW w:w="0" w:type="auto"/>
            <w:vMerge/>
            <w:tcBorders>
              <w:top w:val="single" w:sz="6" w:space="0" w:color="000000"/>
              <w:left w:val="single" w:sz="6" w:space="0" w:color="000000"/>
              <w:right w:val="single" w:sz="6" w:space="0" w:color="000000"/>
            </w:tcBorders>
            <w:vAlign w:val="center"/>
            <w:hideMark/>
          </w:tcPr>
          <w:p w14:paraId="35062D9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90FF8D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6.3 </w:t>
            </w:r>
          </w:p>
        </w:tc>
        <w:tc>
          <w:tcPr>
            <w:tcW w:w="8020" w:type="dxa"/>
            <w:tcBorders>
              <w:top w:val="single" w:sz="6" w:space="0" w:color="000000"/>
              <w:left w:val="single" w:sz="6" w:space="0" w:color="000000"/>
              <w:bottom w:val="single" w:sz="6" w:space="0" w:color="000000"/>
              <w:right w:val="single" w:sz="6" w:space="0" w:color="000000"/>
            </w:tcBorders>
            <w:hideMark/>
          </w:tcPr>
          <w:p w14:paraId="04CAE53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Объяснение свойств газов, жидкостей и твердых тел на основе положений молекулярно-кинетической теории </w:t>
            </w:r>
          </w:p>
        </w:tc>
      </w:tr>
      <w:tr w:rsidR="003768EA" w:rsidRPr="003768EA" w14:paraId="760DA163" w14:textId="77777777" w:rsidTr="003768EA">
        <w:tc>
          <w:tcPr>
            <w:tcW w:w="0" w:type="auto"/>
            <w:vMerge/>
            <w:tcBorders>
              <w:top w:val="single" w:sz="6" w:space="0" w:color="000000"/>
              <w:left w:val="single" w:sz="6" w:space="0" w:color="000000"/>
              <w:right w:val="single" w:sz="6" w:space="0" w:color="000000"/>
            </w:tcBorders>
            <w:vAlign w:val="center"/>
            <w:hideMark/>
          </w:tcPr>
          <w:p w14:paraId="5870D2A6"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B4E08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6.4 </w:t>
            </w:r>
          </w:p>
        </w:tc>
        <w:tc>
          <w:tcPr>
            <w:tcW w:w="8020" w:type="dxa"/>
            <w:tcBorders>
              <w:top w:val="single" w:sz="6" w:space="0" w:color="000000"/>
              <w:left w:val="single" w:sz="6" w:space="0" w:color="000000"/>
              <w:bottom w:val="single" w:sz="6" w:space="0" w:color="000000"/>
              <w:right w:val="single" w:sz="6" w:space="0" w:color="000000"/>
            </w:tcBorders>
            <w:hideMark/>
          </w:tcPr>
          <w:p w14:paraId="7B974A6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Смачивание и капиллярные явления </w:t>
            </w:r>
          </w:p>
        </w:tc>
      </w:tr>
      <w:tr w:rsidR="003768EA" w:rsidRPr="003768EA" w14:paraId="3C13F0DF" w14:textId="77777777" w:rsidTr="003768EA">
        <w:tc>
          <w:tcPr>
            <w:tcW w:w="0" w:type="auto"/>
            <w:vMerge/>
            <w:tcBorders>
              <w:top w:val="single" w:sz="6" w:space="0" w:color="000000"/>
              <w:left w:val="single" w:sz="6" w:space="0" w:color="000000"/>
              <w:right w:val="single" w:sz="6" w:space="0" w:color="000000"/>
            </w:tcBorders>
            <w:vAlign w:val="center"/>
            <w:hideMark/>
          </w:tcPr>
          <w:p w14:paraId="03F542B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30C06D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6.5 </w:t>
            </w:r>
          </w:p>
        </w:tc>
        <w:tc>
          <w:tcPr>
            <w:tcW w:w="8020" w:type="dxa"/>
            <w:tcBorders>
              <w:top w:val="single" w:sz="6" w:space="0" w:color="000000"/>
              <w:left w:val="single" w:sz="6" w:space="0" w:color="000000"/>
              <w:bottom w:val="single" w:sz="6" w:space="0" w:color="000000"/>
              <w:right w:val="single" w:sz="6" w:space="0" w:color="000000"/>
            </w:tcBorders>
            <w:hideMark/>
          </w:tcPr>
          <w:p w14:paraId="2F6E789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Тепловое расширение и сжатие </w:t>
            </w:r>
          </w:p>
        </w:tc>
      </w:tr>
      <w:tr w:rsidR="003768EA" w:rsidRPr="003768EA" w14:paraId="611818BE" w14:textId="77777777" w:rsidTr="003768EA">
        <w:tc>
          <w:tcPr>
            <w:tcW w:w="0" w:type="auto"/>
            <w:vMerge/>
            <w:tcBorders>
              <w:top w:val="single" w:sz="6" w:space="0" w:color="000000"/>
              <w:left w:val="single" w:sz="6" w:space="0" w:color="000000"/>
              <w:right w:val="single" w:sz="6" w:space="0" w:color="000000"/>
            </w:tcBorders>
            <w:vAlign w:val="center"/>
            <w:hideMark/>
          </w:tcPr>
          <w:p w14:paraId="640C7C9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E13B38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6.6 </w:t>
            </w:r>
          </w:p>
        </w:tc>
        <w:tc>
          <w:tcPr>
            <w:tcW w:w="8020" w:type="dxa"/>
            <w:tcBorders>
              <w:top w:val="single" w:sz="6" w:space="0" w:color="000000"/>
              <w:left w:val="single" w:sz="6" w:space="0" w:color="000000"/>
              <w:bottom w:val="single" w:sz="6" w:space="0" w:color="000000"/>
              <w:right w:val="single" w:sz="6" w:space="0" w:color="000000"/>
            </w:tcBorders>
            <w:hideMark/>
          </w:tcPr>
          <w:p w14:paraId="64DBD8C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Температура. Связь температуры со скоростью теплового движения частиц </w:t>
            </w:r>
          </w:p>
        </w:tc>
      </w:tr>
      <w:tr w:rsidR="003768EA" w:rsidRPr="003768EA" w14:paraId="71567C3C" w14:textId="77777777" w:rsidTr="003768EA">
        <w:tc>
          <w:tcPr>
            <w:tcW w:w="0" w:type="auto"/>
            <w:vMerge/>
            <w:tcBorders>
              <w:top w:val="single" w:sz="6" w:space="0" w:color="000000"/>
              <w:left w:val="single" w:sz="6" w:space="0" w:color="000000"/>
              <w:right w:val="single" w:sz="6" w:space="0" w:color="000000"/>
            </w:tcBorders>
            <w:vAlign w:val="center"/>
            <w:hideMark/>
          </w:tcPr>
          <w:p w14:paraId="747A11A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A05263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6.7 </w:t>
            </w:r>
          </w:p>
        </w:tc>
        <w:tc>
          <w:tcPr>
            <w:tcW w:w="8020" w:type="dxa"/>
            <w:tcBorders>
              <w:top w:val="single" w:sz="6" w:space="0" w:color="000000"/>
              <w:left w:val="single" w:sz="6" w:space="0" w:color="000000"/>
              <w:bottom w:val="single" w:sz="6" w:space="0" w:color="000000"/>
              <w:right w:val="single" w:sz="6" w:space="0" w:color="000000"/>
            </w:tcBorders>
            <w:hideMark/>
          </w:tcPr>
          <w:p w14:paraId="0296E18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Внутренняя энергия. Способы изменения внутренней энергии: теплопередача и совершение работы </w:t>
            </w:r>
          </w:p>
        </w:tc>
      </w:tr>
      <w:tr w:rsidR="003768EA" w:rsidRPr="003768EA" w14:paraId="1A36FBE1" w14:textId="77777777" w:rsidTr="003768EA">
        <w:tc>
          <w:tcPr>
            <w:tcW w:w="0" w:type="auto"/>
            <w:vMerge/>
            <w:tcBorders>
              <w:top w:val="single" w:sz="6" w:space="0" w:color="000000"/>
              <w:left w:val="single" w:sz="6" w:space="0" w:color="000000"/>
              <w:right w:val="single" w:sz="6" w:space="0" w:color="000000"/>
            </w:tcBorders>
            <w:vAlign w:val="center"/>
            <w:hideMark/>
          </w:tcPr>
          <w:p w14:paraId="1DE91099"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12E7F4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6.8 </w:t>
            </w:r>
          </w:p>
        </w:tc>
        <w:tc>
          <w:tcPr>
            <w:tcW w:w="8020" w:type="dxa"/>
            <w:tcBorders>
              <w:top w:val="single" w:sz="6" w:space="0" w:color="000000"/>
              <w:left w:val="single" w:sz="6" w:space="0" w:color="000000"/>
              <w:bottom w:val="single" w:sz="6" w:space="0" w:color="000000"/>
              <w:right w:val="single" w:sz="6" w:space="0" w:color="000000"/>
            </w:tcBorders>
            <w:hideMark/>
          </w:tcPr>
          <w:p w14:paraId="3FD645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Виды теплопередачи: теплопроводность, конвекция, излучение </w:t>
            </w:r>
          </w:p>
        </w:tc>
      </w:tr>
      <w:tr w:rsidR="003768EA" w:rsidRPr="003768EA" w14:paraId="1F69E00F" w14:textId="77777777" w:rsidTr="003768EA">
        <w:tc>
          <w:tcPr>
            <w:tcW w:w="0" w:type="auto"/>
            <w:vMerge/>
            <w:tcBorders>
              <w:top w:val="single" w:sz="6" w:space="0" w:color="000000"/>
              <w:left w:val="single" w:sz="6" w:space="0" w:color="000000"/>
              <w:right w:val="single" w:sz="6" w:space="0" w:color="000000"/>
            </w:tcBorders>
            <w:vAlign w:val="center"/>
            <w:hideMark/>
          </w:tcPr>
          <w:p w14:paraId="4A69AF6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37B7D0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6.9 </w:t>
            </w:r>
          </w:p>
        </w:tc>
        <w:tc>
          <w:tcPr>
            <w:tcW w:w="8020" w:type="dxa"/>
            <w:tcBorders>
              <w:top w:val="single" w:sz="6" w:space="0" w:color="000000"/>
              <w:left w:val="single" w:sz="6" w:space="0" w:color="000000"/>
              <w:bottom w:val="single" w:sz="6" w:space="0" w:color="000000"/>
              <w:right w:val="single" w:sz="6" w:space="0" w:color="000000"/>
            </w:tcBorders>
            <w:hideMark/>
          </w:tcPr>
          <w:p w14:paraId="43794C1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Количество теплоты. Удельная теплоемкость вещества </w:t>
            </w:r>
          </w:p>
        </w:tc>
      </w:tr>
      <w:tr w:rsidR="003768EA" w:rsidRPr="003768EA" w14:paraId="7004F627" w14:textId="77777777" w:rsidTr="003768EA">
        <w:tc>
          <w:tcPr>
            <w:tcW w:w="0" w:type="auto"/>
            <w:vMerge/>
            <w:tcBorders>
              <w:top w:val="single" w:sz="6" w:space="0" w:color="000000"/>
              <w:left w:val="single" w:sz="6" w:space="0" w:color="000000"/>
              <w:right w:val="single" w:sz="6" w:space="0" w:color="000000"/>
            </w:tcBorders>
            <w:vAlign w:val="center"/>
            <w:hideMark/>
          </w:tcPr>
          <w:p w14:paraId="3BC56C0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FCE147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6.10 </w:t>
            </w:r>
          </w:p>
        </w:tc>
        <w:tc>
          <w:tcPr>
            <w:tcW w:w="8020" w:type="dxa"/>
            <w:tcBorders>
              <w:top w:val="single" w:sz="6" w:space="0" w:color="000000"/>
              <w:left w:val="single" w:sz="6" w:space="0" w:color="000000"/>
              <w:bottom w:val="single" w:sz="6" w:space="0" w:color="000000"/>
              <w:right w:val="single" w:sz="6" w:space="0" w:color="000000"/>
            </w:tcBorders>
            <w:hideMark/>
          </w:tcPr>
          <w:p w14:paraId="3FF3335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Теплообмен и тепловое равновесие. Уравнение теплового баланса </w:t>
            </w:r>
          </w:p>
        </w:tc>
      </w:tr>
      <w:tr w:rsidR="003768EA" w:rsidRPr="003768EA" w14:paraId="27473ADF" w14:textId="77777777" w:rsidTr="003768EA">
        <w:tc>
          <w:tcPr>
            <w:tcW w:w="0" w:type="auto"/>
            <w:vMerge/>
            <w:tcBorders>
              <w:top w:val="single" w:sz="6" w:space="0" w:color="000000"/>
              <w:left w:val="single" w:sz="6" w:space="0" w:color="000000"/>
              <w:right w:val="single" w:sz="6" w:space="0" w:color="000000"/>
            </w:tcBorders>
            <w:vAlign w:val="center"/>
            <w:hideMark/>
          </w:tcPr>
          <w:p w14:paraId="096431C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3D7543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6.11 </w:t>
            </w:r>
          </w:p>
        </w:tc>
        <w:tc>
          <w:tcPr>
            <w:tcW w:w="8020" w:type="dxa"/>
            <w:tcBorders>
              <w:top w:val="single" w:sz="6" w:space="0" w:color="000000"/>
              <w:left w:val="single" w:sz="6" w:space="0" w:color="000000"/>
              <w:bottom w:val="single" w:sz="6" w:space="0" w:color="000000"/>
              <w:right w:val="single" w:sz="6" w:space="0" w:color="000000"/>
            </w:tcBorders>
            <w:hideMark/>
          </w:tcPr>
          <w:p w14:paraId="56C6E4E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Плавление и отвердевание кристаллических веществ. Удельная теплота плавления </w:t>
            </w:r>
          </w:p>
        </w:tc>
      </w:tr>
      <w:tr w:rsidR="003768EA" w:rsidRPr="003768EA" w14:paraId="05E02013" w14:textId="77777777" w:rsidTr="003768EA">
        <w:tc>
          <w:tcPr>
            <w:tcW w:w="0" w:type="auto"/>
            <w:vMerge/>
            <w:tcBorders>
              <w:top w:val="single" w:sz="6" w:space="0" w:color="000000"/>
              <w:left w:val="single" w:sz="6" w:space="0" w:color="000000"/>
              <w:right w:val="single" w:sz="6" w:space="0" w:color="000000"/>
            </w:tcBorders>
            <w:vAlign w:val="center"/>
            <w:hideMark/>
          </w:tcPr>
          <w:p w14:paraId="72AA3A2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785CC6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6.12 </w:t>
            </w:r>
          </w:p>
        </w:tc>
        <w:tc>
          <w:tcPr>
            <w:tcW w:w="8020" w:type="dxa"/>
            <w:tcBorders>
              <w:top w:val="single" w:sz="6" w:space="0" w:color="000000"/>
              <w:left w:val="single" w:sz="6" w:space="0" w:color="000000"/>
              <w:bottom w:val="single" w:sz="6" w:space="0" w:color="000000"/>
              <w:right w:val="single" w:sz="6" w:space="0" w:color="000000"/>
            </w:tcBorders>
            <w:hideMark/>
          </w:tcPr>
          <w:p w14:paraId="32FF43F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Парообразование и конденсация. Испарение. Кипение. Удельная теплота парообразования. Зависимость температуры кипения от атмосферного давления </w:t>
            </w:r>
          </w:p>
        </w:tc>
      </w:tr>
      <w:tr w:rsidR="003768EA" w:rsidRPr="003768EA" w14:paraId="25A937A7" w14:textId="77777777" w:rsidTr="003768EA">
        <w:tc>
          <w:tcPr>
            <w:tcW w:w="0" w:type="auto"/>
            <w:vMerge/>
            <w:tcBorders>
              <w:top w:val="single" w:sz="6" w:space="0" w:color="000000"/>
              <w:left w:val="single" w:sz="6" w:space="0" w:color="000000"/>
              <w:right w:val="single" w:sz="6" w:space="0" w:color="000000"/>
            </w:tcBorders>
            <w:vAlign w:val="center"/>
            <w:hideMark/>
          </w:tcPr>
          <w:p w14:paraId="023B203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150ABD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6.13 </w:t>
            </w:r>
          </w:p>
        </w:tc>
        <w:tc>
          <w:tcPr>
            <w:tcW w:w="8020" w:type="dxa"/>
            <w:tcBorders>
              <w:top w:val="single" w:sz="6" w:space="0" w:color="000000"/>
              <w:left w:val="single" w:sz="6" w:space="0" w:color="000000"/>
              <w:bottom w:val="single" w:sz="6" w:space="0" w:color="000000"/>
              <w:right w:val="single" w:sz="6" w:space="0" w:color="000000"/>
            </w:tcBorders>
            <w:hideMark/>
          </w:tcPr>
          <w:p w14:paraId="7EDDFFB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Влажность воздуха </w:t>
            </w:r>
          </w:p>
        </w:tc>
      </w:tr>
      <w:tr w:rsidR="003768EA" w:rsidRPr="003768EA" w14:paraId="7B3FE94D" w14:textId="77777777" w:rsidTr="003768EA">
        <w:tc>
          <w:tcPr>
            <w:tcW w:w="0" w:type="auto"/>
            <w:vMerge/>
            <w:tcBorders>
              <w:top w:val="single" w:sz="6" w:space="0" w:color="000000"/>
              <w:left w:val="single" w:sz="6" w:space="0" w:color="000000"/>
              <w:right w:val="single" w:sz="6" w:space="0" w:color="000000"/>
            </w:tcBorders>
            <w:vAlign w:val="center"/>
            <w:hideMark/>
          </w:tcPr>
          <w:p w14:paraId="67C8BF7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B66CC4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6.14 </w:t>
            </w:r>
          </w:p>
        </w:tc>
        <w:tc>
          <w:tcPr>
            <w:tcW w:w="8020" w:type="dxa"/>
            <w:tcBorders>
              <w:top w:val="single" w:sz="6" w:space="0" w:color="000000"/>
              <w:left w:val="single" w:sz="6" w:space="0" w:color="000000"/>
              <w:bottom w:val="single" w:sz="6" w:space="0" w:color="000000"/>
              <w:right w:val="single" w:sz="6" w:space="0" w:color="000000"/>
            </w:tcBorders>
            <w:hideMark/>
          </w:tcPr>
          <w:p w14:paraId="51B72CD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Энергия топлива. Удельная теплота сгорания </w:t>
            </w:r>
          </w:p>
        </w:tc>
      </w:tr>
      <w:tr w:rsidR="003768EA" w:rsidRPr="003768EA" w14:paraId="318715B9" w14:textId="77777777" w:rsidTr="003768EA">
        <w:tc>
          <w:tcPr>
            <w:tcW w:w="0" w:type="auto"/>
            <w:vMerge/>
            <w:tcBorders>
              <w:top w:val="single" w:sz="6" w:space="0" w:color="000000"/>
              <w:left w:val="single" w:sz="6" w:space="0" w:color="000000"/>
              <w:right w:val="single" w:sz="6" w:space="0" w:color="000000"/>
            </w:tcBorders>
            <w:vAlign w:val="center"/>
            <w:hideMark/>
          </w:tcPr>
          <w:p w14:paraId="5DE62DD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78E56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6.15 </w:t>
            </w:r>
          </w:p>
        </w:tc>
        <w:tc>
          <w:tcPr>
            <w:tcW w:w="8020" w:type="dxa"/>
            <w:tcBorders>
              <w:top w:val="single" w:sz="6" w:space="0" w:color="000000"/>
              <w:left w:val="single" w:sz="6" w:space="0" w:color="000000"/>
              <w:bottom w:val="single" w:sz="6" w:space="0" w:color="000000"/>
              <w:right w:val="single" w:sz="6" w:space="0" w:color="000000"/>
            </w:tcBorders>
            <w:hideMark/>
          </w:tcPr>
          <w:p w14:paraId="53063E0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tc>
      </w:tr>
      <w:tr w:rsidR="003768EA" w:rsidRPr="003768EA" w14:paraId="15DB86A4" w14:textId="77777777" w:rsidTr="003768EA">
        <w:tc>
          <w:tcPr>
            <w:tcW w:w="0" w:type="auto"/>
            <w:vMerge/>
            <w:tcBorders>
              <w:top w:val="single" w:sz="6" w:space="0" w:color="000000"/>
              <w:left w:val="single" w:sz="6" w:space="0" w:color="000000"/>
              <w:right w:val="single" w:sz="6" w:space="0" w:color="000000"/>
            </w:tcBorders>
            <w:vAlign w:val="center"/>
            <w:hideMark/>
          </w:tcPr>
          <w:p w14:paraId="2659190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320D0B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6.16 </w:t>
            </w:r>
          </w:p>
        </w:tc>
        <w:tc>
          <w:tcPr>
            <w:tcW w:w="8020" w:type="dxa"/>
            <w:tcBorders>
              <w:top w:val="single" w:sz="6" w:space="0" w:color="000000"/>
              <w:left w:val="single" w:sz="6" w:space="0" w:color="000000"/>
              <w:bottom w:val="single" w:sz="6" w:space="0" w:color="000000"/>
              <w:right w:val="single" w:sz="6" w:space="0" w:color="000000"/>
            </w:tcBorders>
            <w:hideMark/>
          </w:tcPr>
          <w:p w14:paraId="5CF3F3C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 сохранения и превращения энергии в тепловых процессах </w:t>
            </w:r>
          </w:p>
        </w:tc>
      </w:tr>
      <w:tr w:rsidR="003768EA" w:rsidRPr="003768EA" w14:paraId="0AEA422F" w14:textId="77777777" w:rsidTr="003768EA">
        <w:tc>
          <w:tcPr>
            <w:tcW w:w="0" w:type="auto"/>
            <w:vMerge w:val="restart"/>
            <w:tcBorders>
              <w:left w:val="single" w:sz="6" w:space="0" w:color="000000"/>
              <w:bottom w:val="single" w:sz="6" w:space="0" w:color="000000"/>
              <w:right w:val="single" w:sz="6" w:space="0" w:color="000000"/>
            </w:tcBorders>
            <w:hideMark/>
          </w:tcPr>
          <w:p w14:paraId="21C8EC4A" w14:textId="77777777" w:rsidR="003768EA" w:rsidRPr="003768EA" w:rsidRDefault="003768EA" w:rsidP="003768EA">
            <w:pPr>
              <w:spacing w:after="0" w:line="288" w:lineRule="atLeas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41D9AE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6.17 </w:t>
            </w:r>
          </w:p>
        </w:tc>
        <w:tc>
          <w:tcPr>
            <w:tcW w:w="8020" w:type="dxa"/>
            <w:tcBorders>
              <w:top w:val="single" w:sz="6" w:space="0" w:color="000000"/>
              <w:left w:val="single" w:sz="6" w:space="0" w:color="000000"/>
              <w:bottom w:val="single" w:sz="6" w:space="0" w:color="000000"/>
              <w:right w:val="single" w:sz="6" w:space="0" w:color="000000"/>
            </w:tcBorders>
            <w:hideMark/>
          </w:tcPr>
          <w:p w14:paraId="6ECBE5A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1F364D2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обнаружению действия сил молекулярного притяжения. </w:t>
            </w:r>
          </w:p>
          <w:p w14:paraId="013A930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выращиванию кристаллов поваренной соли или сахара. </w:t>
            </w:r>
          </w:p>
          <w:p w14:paraId="3F2766C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наблюдению теплового расширения газов, жидкостей и твердых тел. </w:t>
            </w:r>
          </w:p>
          <w:p w14:paraId="659EEE6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давления воздуха в баллоне шприца. </w:t>
            </w:r>
          </w:p>
          <w:p w14:paraId="1D2DED3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демонстрирующие зависимость давления воздуха от его объема и нагревания или охлаждения. </w:t>
            </w:r>
          </w:p>
          <w:p w14:paraId="05F24F7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14:paraId="3BDF651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14:paraId="0435190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явления теплообмена при смешивании холодной и горячей воды. </w:t>
            </w:r>
          </w:p>
          <w:p w14:paraId="040E62A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Определение количества теплоты, полученного водой при теплообмене с нагретым металлическим цилиндром. </w:t>
            </w:r>
          </w:p>
          <w:p w14:paraId="36EABE1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удельной теплоемкости вещества. Исследование процесса испарения. </w:t>
            </w:r>
          </w:p>
          <w:p w14:paraId="668A442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относительной влажности воздуха. </w:t>
            </w:r>
          </w:p>
          <w:p w14:paraId="61656BE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удельной теплоты плавления льда </w:t>
            </w:r>
          </w:p>
        </w:tc>
      </w:tr>
      <w:tr w:rsidR="003768EA" w:rsidRPr="003768EA" w14:paraId="2E0F8277" w14:textId="77777777" w:rsidTr="003768EA">
        <w:tc>
          <w:tcPr>
            <w:tcW w:w="0" w:type="auto"/>
            <w:vMerge/>
            <w:tcBorders>
              <w:left w:val="single" w:sz="6" w:space="0" w:color="000000"/>
              <w:bottom w:val="single" w:sz="6" w:space="0" w:color="000000"/>
              <w:right w:val="single" w:sz="6" w:space="0" w:color="000000"/>
            </w:tcBorders>
            <w:vAlign w:val="center"/>
            <w:hideMark/>
          </w:tcPr>
          <w:p w14:paraId="57F9CBC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50C89A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6.18 </w:t>
            </w:r>
          </w:p>
        </w:tc>
        <w:tc>
          <w:tcPr>
            <w:tcW w:w="8020" w:type="dxa"/>
            <w:tcBorders>
              <w:top w:val="single" w:sz="6" w:space="0" w:color="000000"/>
              <w:left w:val="single" w:sz="6" w:space="0" w:color="000000"/>
              <w:bottom w:val="single" w:sz="6" w:space="0" w:color="000000"/>
              <w:right w:val="single" w:sz="6" w:space="0" w:color="000000"/>
            </w:tcBorders>
            <w:hideMark/>
          </w:tcPr>
          <w:p w14:paraId="6D09DA7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w:t>
            </w:r>
          </w:p>
        </w:tc>
      </w:tr>
      <w:tr w:rsidR="003768EA" w:rsidRPr="003768EA" w14:paraId="5AE8BD69" w14:textId="77777777" w:rsidTr="003768EA">
        <w:tc>
          <w:tcPr>
            <w:tcW w:w="0" w:type="auto"/>
            <w:vMerge/>
            <w:tcBorders>
              <w:left w:val="single" w:sz="6" w:space="0" w:color="000000"/>
              <w:bottom w:val="single" w:sz="6" w:space="0" w:color="000000"/>
              <w:right w:val="single" w:sz="6" w:space="0" w:color="000000"/>
            </w:tcBorders>
            <w:vAlign w:val="center"/>
            <w:hideMark/>
          </w:tcPr>
          <w:p w14:paraId="240CEAB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E95665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6.19 </w:t>
            </w:r>
          </w:p>
        </w:tc>
        <w:tc>
          <w:tcPr>
            <w:tcW w:w="8020" w:type="dxa"/>
            <w:tcBorders>
              <w:top w:val="single" w:sz="6" w:space="0" w:color="000000"/>
              <w:left w:val="single" w:sz="6" w:space="0" w:color="000000"/>
              <w:bottom w:val="single" w:sz="6" w:space="0" w:color="000000"/>
              <w:right w:val="single" w:sz="6" w:space="0" w:color="000000"/>
            </w:tcBorders>
            <w:hideMark/>
          </w:tcPr>
          <w:p w14:paraId="6484EF9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 </w:t>
            </w:r>
          </w:p>
        </w:tc>
      </w:tr>
      <w:tr w:rsidR="003768EA" w:rsidRPr="003768EA" w14:paraId="3096EE67" w14:textId="77777777" w:rsidTr="003768EA">
        <w:tc>
          <w:tcPr>
            <w:tcW w:w="0" w:type="auto"/>
            <w:vMerge w:val="restart"/>
            <w:tcBorders>
              <w:top w:val="single" w:sz="6" w:space="0" w:color="000000"/>
              <w:left w:val="single" w:sz="6" w:space="0" w:color="000000"/>
              <w:right w:val="single" w:sz="6" w:space="0" w:color="000000"/>
            </w:tcBorders>
            <w:hideMark/>
          </w:tcPr>
          <w:p w14:paraId="2DB7568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 </w:t>
            </w:r>
          </w:p>
        </w:tc>
        <w:tc>
          <w:tcPr>
            <w:tcW w:w="9043" w:type="dxa"/>
            <w:gridSpan w:val="2"/>
            <w:tcBorders>
              <w:top w:val="single" w:sz="6" w:space="0" w:color="000000"/>
              <w:left w:val="single" w:sz="6" w:space="0" w:color="000000"/>
              <w:bottom w:val="single" w:sz="6" w:space="0" w:color="000000"/>
              <w:right w:val="single" w:sz="6" w:space="0" w:color="000000"/>
            </w:tcBorders>
            <w:hideMark/>
          </w:tcPr>
          <w:p w14:paraId="6D7EB29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ЭЛЕКТРИЧЕСКИЕ И МАГНИТНЫЕ ЯВЛЕНИЯ </w:t>
            </w:r>
          </w:p>
        </w:tc>
      </w:tr>
      <w:tr w:rsidR="003768EA" w:rsidRPr="003768EA" w14:paraId="0990EF90" w14:textId="77777777" w:rsidTr="003768EA">
        <w:tc>
          <w:tcPr>
            <w:tcW w:w="0" w:type="auto"/>
            <w:vMerge/>
            <w:tcBorders>
              <w:top w:val="single" w:sz="6" w:space="0" w:color="000000"/>
              <w:left w:val="single" w:sz="6" w:space="0" w:color="000000"/>
              <w:right w:val="single" w:sz="6" w:space="0" w:color="000000"/>
            </w:tcBorders>
            <w:vAlign w:val="center"/>
            <w:hideMark/>
          </w:tcPr>
          <w:p w14:paraId="2944B64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C11282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 </w:t>
            </w:r>
          </w:p>
        </w:tc>
        <w:tc>
          <w:tcPr>
            <w:tcW w:w="8020" w:type="dxa"/>
            <w:tcBorders>
              <w:top w:val="single" w:sz="6" w:space="0" w:color="000000"/>
              <w:left w:val="single" w:sz="6" w:space="0" w:color="000000"/>
              <w:bottom w:val="single" w:sz="6" w:space="0" w:color="000000"/>
              <w:right w:val="single" w:sz="6" w:space="0" w:color="000000"/>
            </w:tcBorders>
            <w:hideMark/>
          </w:tcPr>
          <w:p w14:paraId="493ECED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Электризация тел. Два рода электрических зарядов </w:t>
            </w:r>
          </w:p>
        </w:tc>
      </w:tr>
      <w:tr w:rsidR="003768EA" w:rsidRPr="003768EA" w14:paraId="77402D0B" w14:textId="77777777" w:rsidTr="003768EA">
        <w:tc>
          <w:tcPr>
            <w:tcW w:w="0" w:type="auto"/>
            <w:vMerge/>
            <w:tcBorders>
              <w:top w:val="single" w:sz="6" w:space="0" w:color="000000"/>
              <w:left w:val="single" w:sz="6" w:space="0" w:color="000000"/>
              <w:right w:val="single" w:sz="6" w:space="0" w:color="000000"/>
            </w:tcBorders>
            <w:vAlign w:val="center"/>
            <w:hideMark/>
          </w:tcPr>
          <w:p w14:paraId="18430D4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F62205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7.2 </w:t>
            </w:r>
          </w:p>
        </w:tc>
        <w:tc>
          <w:tcPr>
            <w:tcW w:w="8020" w:type="dxa"/>
            <w:tcBorders>
              <w:top w:val="single" w:sz="6" w:space="0" w:color="000000"/>
              <w:left w:val="single" w:sz="6" w:space="0" w:color="000000"/>
              <w:bottom w:val="single" w:sz="6" w:space="0" w:color="000000"/>
              <w:right w:val="single" w:sz="6" w:space="0" w:color="000000"/>
            </w:tcBorders>
            <w:hideMark/>
          </w:tcPr>
          <w:p w14:paraId="527F432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Взаимодействие заряженных тел. Закон Кулона (зависимость силы взаимодействия заряженных тел от величины зарядов и расстояния между телами) </w:t>
            </w:r>
          </w:p>
        </w:tc>
      </w:tr>
      <w:tr w:rsidR="003768EA" w:rsidRPr="003768EA" w14:paraId="72F96993" w14:textId="77777777" w:rsidTr="003768EA">
        <w:tc>
          <w:tcPr>
            <w:tcW w:w="0" w:type="auto"/>
            <w:vMerge/>
            <w:tcBorders>
              <w:top w:val="single" w:sz="6" w:space="0" w:color="000000"/>
              <w:left w:val="single" w:sz="6" w:space="0" w:color="000000"/>
              <w:right w:val="single" w:sz="6" w:space="0" w:color="000000"/>
            </w:tcBorders>
            <w:vAlign w:val="center"/>
            <w:hideMark/>
          </w:tcPr>
          <w:p w14:paraId="740D053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28D0EE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7.3 </w:t>
            </w:r>
          </w:p>
        </w:tc>
        <w:tc>
          <w:tcPr>
            <w:tcW w:w="8020" w:type="dxa"/>
            <w:tcBorders>
              <w:top w:val="single" w:sz="6" w:space="0" w:color="000000"/>
              <w:left w:val="single" w:sz="6" w:space="0" w:color="000000"/>
              <w:bottom w:val="single" w:sz="6" w:space="0" w:color="000000"/>
              <w:right w:val="single" w:sz="6" w:space="0" w:color="000000"/>
            </w:tcBorders>
            <w:hideMark/>
          </w:tcPr>
          <w:p w14:paraId="68828A1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Электрическое поле. Напряженность электрического поля. Принцип суперпозиции электрических полей (на качественном уровне) </w:t>
            </w:r>
          </w:p>
        </w:tc>
      </w:tr>
      <w:tr w:rsidR="003768EA" w:rsidRPr="003768EA" w14:paraId="4CE95064" w14:textId="77777777" w:rsidTr="003768EA">
        <w:tc>
          <w:tcPr>
            <w:tcW w:w="0" w:type="auto"/>
            <w:vMerge/>
            <w:tcBorders>
              <w:top w:val="single" w:sz="6" w:space="0" w:color="000000"/>
              <w:left w:val="single" w:sz="6" w:space="0" w:color="000000"/>
              <w:right w:val="single" w:sz="6" w:space="0" w:color="000000"/>
            </w:tcBorders>
            <w:vAlign w:val="center"/>
            <w:hideMark/>
          </w:tcPr>
          <w:p w14:paraId="655433F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A59BB6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7.4 </w:t>
            </w:r>
          </w:p>
        </w:tc>
        <w:tc>
          <w:tcPr>
            <w:tcW w:w="8020" w:type="dxa"/>
            <w:tcBorders>
              <w:top w:val="single" w:sz="6" w:space="0" w:color="000000"/>
              <w:left w:val="single" w:sz="6" w:space="0" w:color="000000"/>
              <w:bottom w:val="single" w:sz="6" w:space="0" w:color="000000"/>
              <w:right w:val="single" w:sz="6" w:space="0" w:color="000000"/>
            </w:tcBorders>
            <w:hideMark/>
          </w:tcPr>
          <w:p w14:paraId="0F766AB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w:t>
            </w:r>
          </w:p>
        </w:tc>
      </w:tr>
      <w:tr w:rsidR="003768EA" w:rsidRPr="003768EA" w14:paraId="7B309DBC" w14:textId="77777777" w:rsidTr="003768EA">
        <w:tc>
          <w:tcPr>
            <w:tcW w:w="0" w:type="auto"/>
            <w:vMerge/>
            <w:tcBorders>
              <w:top w:val="single" w:sz="6" w:space="0" w:color="000000"/>
              <w:left w:val="single" w:sz="6" w:space="0" w:color="000000"/>
              <w:right w:val="single" w:sz="6" w:space="0" w:color="000000"/>
            </w:tcBorders>
            <w:vAlign w:val="center"/>
            <w:hideMark/>
          </w:tcPr>
          <w:p w14:paraId="2DBDD89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72B88B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7.5 </w:t>
            </w:r>
          </w:p>
        </w:tc>
        <w:tc>
          <w:tcPr>
            <w:tcW w:w="8020" w:type="dxa"/>
            <w:tcBorders>
              <w:top w:val="single" w:sz="6" w:space="0" w:color="000000"/>
              <w:left w:val="single" w:sz="6" w:space="0" w:color="000000"/>
              <w:bottom w:val="single" w:sz="6" w:space="0" w:color="000000"/>
              <w:right w:val="single" w:sz="6" w:space="0" w:color="000000"/>
            </w:tcBorders>
            <w:hideMark/>
          </w:tcPr>
          <w:p w14:paraId="0C28256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 сохранения электрического заряда </w:t>
            </w:r>
          </w:p>
        </w:tc>
      </w:tr>
      <w:tr w:rsidR="003768EA" w:rsidRPr="003768EA" w14:paraId="7782E4A1" w14:textId="77777777" w:rsidTr="003768EA">
        <w:tc>
          <w:tcPr>
            <w:tcW w:w="0" w:type="auto"/>
            <w:vMerge/>
            <w:tcBorders>
              <w:top w:val="single" w:sz="6" w:space="0" w:color="000000"/>
              <w:left w:val="single" w:sz="6" w:space="0" w:color="000000"/>
              <w:right w:val="single" w:sz="6" w:space="0" w:color="000000"/>
            </w:tcBorders>
            <w:vAlign w:val="center"/>
            <w:hideMark/>
          </w:tcPr>
          <w:p w14:paraId="13203F0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71E50E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7.6 </w:t>
            </w:r>
          </w:p>
        </w:tc>
        <w:tc>
          <w:tcPr>
            <w:tcW w:w="8020" w:type="dxa"/>
            <w:tcBorders>
              <w:top w:val="single" w:sz="6" w:space="0" w:color="000000"/>
              <w:left w:val="single" w:sz="6" w:space="0" w:color="000000"/>
              <w:bottom w:val="single" w:sz="6" w:space="0" w:color="000000"/>
              <w:right w:val="single" w:sz="6" w:space="0" w:color="000000"/>
            </w:tcBorders>
            <w:hideMark/>
          </w:tcPr>
          <w:p w14:paraId="4112563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Электрический ток. Условия существования электрического тока. Источники постоянного тока </w:t>
            </w:r>
          </w:p>
        </w:tc>
      </w:tr>
      <w:tr w:rsidR="003768EA" w:rsidRPr="003768EA" w14:paraId="4F0A3A52" w14:textId="77777777" w:rsidTr="003768EA">
        <w:tc>
          <w:tcPr>
            <w:tcW w:w="0" w:type="auto"/>
            <w:vMerge/>
            <w:tcBorders>
              <w:top w:val="single" w:sz="6" w:space="0" w:color="000000"/>
              <w:left w:val="single" w:sz="6" w:space="0" w:color="000000"/>
              <w:right w:val="single" w:sz="6" w:space="0" w:color="000000"/>
            </w:tcBorders>
            <w:vAlign w:val="center"/>
            <w:hideMark/>
          </w:tcPr>
          <w:p w14:paraId="7389F47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E745C5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7.7 </w:t>
            </w:r>
          </w:p>
        </w:tc>
        <w:tc>
          <w:tcPr>
            <w:tcW w:w="8020" w:type="dxa"/>
            <w:tcBorders>
              <w:top w:val="single" w:sz="6" w:space="0" w:color="000000"/>
              <w:left w:val="single" w:sz="6" w:space="0" w:color="000000"/>
              <w:bottom w:val="single" w:sz="6" w:space="0" w:color="000000"/>
              <w:right w:val="single" w:sz="6" w:space="0" w:color="000000"/>
            </w:tcBorders>
            <w:hideMark/>
          </w:tcPr>
          <w:p w14:paraId="21081B4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Действия электрического тока (тепловое, химическое, магнитное). Электрический ток в жидкостях и газах </w:t>
            </w:r>
          </w:p>
        </w:tc>
      </w:tr>
      <w:tr w:rsidR="003768EA" w:rsidRPr="003768EA" w14:paraId="7F7B1B0F" w14:textId="77777777" w:rsidTr="003768EA">
        <w:tc>
          <w:tcPr>
            <w:tcW w:w="0" w:type="auto"/>
            <w:vMerge/>
            <w:tcBorders>
              <w:top w:val="single" w:sz="6" w:space="0" w:color="000000"/>
              <w:left w:val="single" w:sz="6" w:space="0" w:color="000000"/>
              <w:right w:val="single" w:sz="6" w:space="0" w:color="000000"/>
            </w:tcBorders>
            <w:vAlign w:val="center"/>
            <w:hideMark/>
          </w:tcPr>
          <w:p w14:paraId="566C2DFC"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F2D005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7.8 </w:t>
            </w:r>
          </w:p>
        </w:tc>
        <w:tc>
          <w:tcPr>
            <w:tcW w:w="8020" w:type="dxa"/>
            <w:tcBorders>
              <w:top w:val="single" w:sz="6" w:space="0" w:color="000000"/>
              <w:left w:val="single" w:sz="6" w:space="0" w:color="000000"/>
              <w:bottom w:val="single" w:sz="6" w:space="0" w:color="000000"/>
              <w:right w:val="single" w:sz="6" w:space="0" w:color="000000"/>
            </w:tcBorders>
            <w:hideMark/>
          </w:tcPr>
          <w:p w14:paraId="4C73547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Электрическая цепь. Сила тока. Электрическое напряжение </w:t>
            </w:r>
          </w:p>
        </w:tc>
      </w:tr>
      <w:tr w:rsidR="003768EA" w:rsidRPr="003768EA" w14:paraId="74E4C658" w14:textId="77777777" w:rsidTr="003768EA">
        <w:tc>
          <w:tcPr>
            <w:tcW w:w="0" w:type="auto"/>
            <w:vMerge/>
            <w:tcBorders>
              <w:top w:val="single" w:sz="6" w:space="0" w:color="000000"/>
              <w:left w:val="single" w:sz="6" w:space="0" w:color="000000"/>
              <w:right w:val="single" w:sz="6" w:space="0" w:color="000000"/>
            </w:tcBorders>
            <w:vAlign w:val="center"/>
            <w:hideMark/>
          </w:tcPr>
          <w:p w14:paraId="30CA0E8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29B2E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7.9 </w:t>
            </w:r>
          </w:p>
        </w:tc>
        <w:tc>
          <w:tcPr>
            <w:tcW w:w="8020" w:type="dxa"/>
            <w:tcBorders>
              <w:top w:val="single" w:sz="6" w:space="0" w:color="000000"/>
              <w:left w:val="single" w:sz="6" w:space="0" w:color="000000"/>
              <w:bottom w:val="single" w:sz="6" w:space="0" w:color="000000"/>
              <w:right w:val="single" w:sz="6" w:space="0" w:color="000000"/>
            </w:tcBorders>
            <w:hideMark/>
          </w:tcPr>
          <w:p w14:paraId="265A651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Сопротивление проводника. Удельное сопротивление вещества </w:t>
            </w:r>
          </w:p>
        </w:tc>
      </w:tr>
      <w:tr w:rsidR="003768EA" w:rsidRPr="003768EA" w14:paraId="090B2433" w14:textId="77777777" w:rsidTr="003768EA">
        <w:tc>
          <w:tcPr>
            <w:tcW w:w="0" w:type="auto"/>
            <w:vMerge/>
            <w:tcBorders>
              <w:top w:val="single" w:sz="6" w:space="0" w:color="000000"/>
              <w:left w:val="single" w:sz="6" w:space="0" w:color="000000"/>
              <w:right w:val="single" w:sz="6" w:space="0" w:color="000000"/>
            </w:tcBorders>
            <w:vAlign w:val="center"/>
            <w:hideMark/>
          </w:tcPr>
          <w:p w14:paraId="079A178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D847B5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7.10 </w:t>
            </w:r>
          </w:p>
        </w:tc>
        <w:tc>
          <w:tcPr>
            <w:tcW w:w="8020" w:type="dxa"/>
            <w:tcBorders>
              <w:top w:val="single" w:sz="6" w:space="0" w:color="000000"/>
              <w:left w:val="single" w:sz="6" w:space="0" w:color="000000"/>
              <w:bottom w:val="single" w:sz="6" w:space="0" w:color="000000"/>
              <w:right w:val="single" w:sz="6" w:space="0" w:color="000000"/>
            </w:tcBorders>
            <w:hideMark/>
          </w:tcPr>
          <w:p w14:paraId="1E7BA8E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 Ома для участка цепи </w:t>
            </w:r>
          </w:p>
        </w:tc>
      </w:tr>
      <w:tr w:rsidR="003768EA" w:rsidRPr="003768EA" w14:paraId="089A9D2C" w14:textId="77777777" w:rsidTr="003768EA">
        <w:tc>
          <w:tcPr>
            <w:tcW w:w="0" w:type="auto"/>
            <w:vMerge/>
            <w:tcBorders>
              <w:top w:val="single" w:sz="6" w:space="0" w:color="000000"/>
              <w:left w:val="single" w:sz="6" w:space="0" w:color="000000"/>
              <w:right w:val="single" w:sz="6" w:space="0" w:color="000000"/>
            </w:tcBorders>
            <w:vAlign w:val="center"/>
            <w:hideMark/>
          </w:tcPr>
          <w:p w14:paraId="0B78653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4CE9FC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7.11 </w:t>
            </w:r>
          </w:p>
        </w:tc>
        <w:tc>
          <w:tcPr>
            <w:tcW w:w="8020" w:type="dxa"/>
            <w:tcBorders>
              <w:top w:val="single" w:sz="6" w:space="0" w:color="000000"/>
              <w:left w:val="single" w:sz="6" w:space="0" w:color="000000"/>
              <w:bottom w:val="single" w:sz="6" w:space="0" w:color="000000"/>
              <w:right w:val="single" w:sz="6" w:space="0" w:color="000000"/>
            </w:tcBorders>
            <w:hideMark/>
          </w:tcPr>
          <w:p w14:paraId="25D5729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Последовательное и параллельное соединение проводников </w:t>
            </w:r>
          </w:p>
        </w:tc>
      </w:tr>
      <w:tr w:rsidR="003768EA" w:rsidRPr="003768EA" w14:paraId="6F12E07C" w14:textId="77777777" w:rsidTr="003768EA">
        <w:tc>
          <w:tcPr>
            <w:tcW w:w="0" w:type="auto"/>
            <w:vMerge/>
            <w:tcBorders>
              <w:top w:val="single" w:sz="6" w:space="0" w:color="000000"/>
              <w:left w:val="single" w:sz="6" w:space="0" w:color="000000"/>
              <w:right w:val="single" w:sz="6" w:space="0" w:color="000000"/>
            </w:tcBorders>
            <w:vAlign w:val="center"/>
            <w:hideMark/>
          </w:tcPr>
          <w:p w14:paraId="2E8C53F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87CE57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7.12 </w:t>
            </w:r>
          </w:p>
        </w:tc>
        <w:tc>
          <w:tcPr>
            <w:tcW w:w="8020" w:type="dxa"/>
            <w:tcBorders>
              <w:top w:val="single" w:sz="6" w:space="0" w:color="000000"/>
              <w:left w:val="single" w:sz="6" w:space="0" w:color="000000"/>
              <w:bottom w:val="single" w:sz="6" w:space="0" w:color="000000"/>
              <w:right w:val="single" w:sz="6" w:space="0" w:color="000000"/>
            </w:tcBorders>
            <w:hideMark/>
          </w:tcPr>
          <w:p w14:paraId="4A7B164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Работа и мощность электрического тока. Закон Джоуля-Ленца </w:t>
            </w:r>
          </w:p>
        </w:tc>
      </w:tr>
      <w:tr w:rsidR="003768EA" w:rsidRPr="003768EA" w14:paraId="0D15CAA1" w14:textId="77777777" w:rsidTr="003768EA">
        <w:tc>
          <w:tcPr>
            <w:tcW w:w="0" w:type="auto"/>
            <w:vMerge/>
            <w:tcBorders>
              <w:top w:val="single" w:sz="6" w:space="0" w:color="000000"/>
              <w:left w:val="single" w:sz="6" w:space="0" w:color="000000"/>
              <w:right w:val="single" w:sz="6" w:space="0" w:color="000000"/>
            </w:tcBorders>
            <w:vAlign w:val="center"/>
            <w:hideMark/>
          </w:tcPr>
          <w:p w14:paraId="423AD97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6B4F9E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7.13 </w:t>
            </w:r>
          </w:p>
        </w:tc>
        <w:tc>
          <w:tcPr>
            <w:tcW w:w="8020" w:type="dxa"/>
            <w:tcBorders>
              <w:top w:val="single" w:sz="6" w:space="0" w:color="000000"/>
              <w:left w:val="single" w:sz="6" w:space="0" w:color="000000"/>
              <w:bottom w:val="single" w:sz="6" w:space="0" w:color="000000"/>
              <w:right w:val="single" w:sz="6" w:space="0" w:color="000000"/>
            </w:tcBorders>
            <w:hideMark/>
          </w:tcPr>
          <w:p w14:paraId="47E3E6B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Электрические цепи и потребители электрической энергии в быту. Короткое замыкание </w:t>
            </w:r>
          </w:p>
        </w:tc>
      </w:tr>
      <w:tr w:rsidR="003768EA" w:rsidRPr="003768EA" w14:paraId="12BD7156" w14:textId="77777777" w:rsidTr="003768EA">
        <w:tc>
          <w:tcPr>
            <w:tcW w:w="0" w:type="auto"/>
            <w:vMerge/>
            <w:tcBorders>
              <w:top w:val="single" w:sz="6" w:space="0" w:color="000000"/>
              <w:left w:val="single" w:sz="6" w:space="0" w:color="000000"/>
              <w:right w:val="single" w:sz="6" w:space="0" w:color="000000"/>
            </w:tcBorders>
            <w:vAlign w:val="center"/>
            <w:hideMark/>
          </w:tcPr>
          <w:p w14:paraId="180B2A0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F590AF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7.14 </w:t>
            </w:r>
          </w:p>
        </w:tc>
        <w:tc>
          <w:tcPr>
            <w:tcW w:w="8020" w:type="dxa"/>
            <w:tcBorders>
              <w:top w:val="single" w:sz="6" w:space="0" w:color="000000"/>
              <w:left w:val="single" w:sz="6" w:space="0" w:color="000000"/>
              <w:bottom w:val="single" w:sz="6" w:space="0" w:color="000000"/>
              <w:right w:val="single" w:sz="6" w:space="0" w:color="000000"/>
            </w:tcBorders>
            <w:hideMark/>
          </w:tcPr>
          <w:p w14:paraId="1606823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Постоянные магниты. Взаимодействие постоянных магнитов </w:t>
            </w:r>
          </w:p>
        </w:tc>
      </w:tr>
      <w:tr w:rsidR="003768EA" w:rsidRPr="003768EA" w14:paraId="41881BA2" w14:textId="77777777" w:rsidTr="003768EA">
        <w:tc>
          <w:tcPr>
            <w:tcW w:w="0" w:type="auto"/>
            <w:vMerge/>
            <w:tcBorders>
              <w:top w:val="single" w:sz="6" w:space="0" w:color="000000"/>
              <w:left w:val="single" w:sz="6" w:space="0" w:color="000000"/>
              <w:right w:val="single" w:sz="6" w:space="0" w:color="000000"/>
            </w:tcBorders>
            <w:vAlign w:val="center"/>
            <w:hideMark/>
          </w:tcPr>
          <w:p w14:paraId="08B1BA6D"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549945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7.15 </w:t>
            </w:r>
          </w:p>
        </w:tc>
        <w:tc>
          <w:tcPr>
            <w:tcW w:w="8020" w:type="dxa"/>
            <w:tcBorders>
              <w:top w:val="single" w:sz="6" w:space="0" w:color="000000"/>
              <w:left w:val="single" w:sz="6" w:space="0" w:color="000000"/>
              <w:bottom w:val="single" w:sz="6" w:space="0" w:color="000000"/>
              <w:right w:val="single" w:sz="6" w:space="0" w:color="000000"/>
            </w:tcBorders>
            <w:hideMark/>
          </w:tcPr>
          <w:p w14:paraId="12CC453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Магнитное поле. Магнитное поле Земли и его значение для жизни на Земле </w:t>
            </w:r>
          </w:p>
        </w:tc>
      </w:tr>
      <w:tr w:rsidR="003768EA" w:rsidRPr="003768EA" w14:paraId="0D960F34" w14:textId="77777777" w:rsidTr="003768EA">
        <w:tc>
          <w:tcPr>
            <w:tcW w:w="0" w:type="auto"/>
            <w:vMerge/>
            <w:tcBorders>
              <w:top w:val="single" w:sz="6" w:space="0" w:color="000000"/>
              <w:left w:val="single" w:sz="6" w:space="0" w:color="000000"/>
              <w:right w:val="single" w:sz="6" w:space="0" w:color="000000"/>
            </w:tcBorders>
            <w:vAlign w:val="center"/>
            <w:hideMark/>
          </w:tcPr>
          <w:p w14:paraId="1D98E8BA"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E24D70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7.16 </w:t>
            </w:r>
          </w:p>
        </w:tc>
        <w:tc>
          <w:tcPr>
            <w:tcW w:w="8020" w:type="dxa"/>
            <w:tcBorders>
              <w:top w:val="single" w:sz="6" w:space="0" w:color="000000"/>
              <w:left w:val="single" w:sz="6" w:space="0" w:color="000000"/>
              <w:bottom w:val="single" w:sz="6" w:space="0" w:color="000000"/>
              <w:right w:val="single" w:sz="6" w:space="0" w:color="000000"/>
            </w:tcBorders>
            <w:hideMark/>
          </w:tcPr>
          <w:p w14:paraId="3658F40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 Эрстеда. Магнитное поле электрического тока. Применение электромагнитов в технике </w:t>
            </w:r>
          </w:p>
        </w:tc>
      </w:tr>
      <w:tr w:rsidR="003768EA" w:rsidRPr="003768EA" w14:paraId="6641A413" w14:textId="77777777" w:rsidTr="003768EA">
        <w:tc>
          <w:tcPr>
            <w:tcW w:w="0" w:type="auto"/>
            <w:vMerge/>
            <w:tcBorders>
              <w:top w:val="single" w:sz="6" w:space="0" w:color="000000"/>
              <w:left w:val="single" w:sz="6" w:space="0" w:color="000000"/>
              <w:right w:val="single" w:sz="6" w:space="0" w:color="000000"/>
            </w:tcBorders>
            <w:vAlign w:val="center"/>
            <w:hideMark/>
          </w:tcPr>
          <w:p w14:paraId="50D1F7E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21F899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7.17 </w:t>
            </w:r>
          </w:p>
        </w:tc>
        <w:tc>
          <w:tcPr>
            <w:tcW w:w="8020" w:type="dxa"/>
            <w:tcBorders>
              <w:top w:val="single" w:sz="6" w:space="0" w:color="000000"/>
              <w:left w:val="single" w:sz="6" w:space="0" w:color="000000"/>
              <w:bottom w:val="single" w:sz="6" w:space="0" w:color="000000"/>
              <w:right w:val="single" w:sz="6" w:space="0" w:color="000000"/>
            </w:tcBorders>
            <w:hideMark/>
          </w:tcPr>
          <w:p w14:paraId="2EED722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tc>
      </w:tr>
      <w:tr w:rsidR="003768EA" w:rsidRPr="003768EA" w14:paraId="03FBA04D" w14:textId="77777777" w:rsidTr="003768EA">
        <w:tc>
          <w:tcPr>
            <w:tcW w:w="0" w:type="auto"/>
            <w:vMerge/>
            <w:tcBorders>
              <w:top w:val="single" w:sz="6" w:space="0" w:color="000000"/>
              <w:left w:val="single" w:sz="6" w:space="0" w:color="000000"/>
              <w:right w:val="single" w:sz="6" w:space="0" w:color="000000"/>
            </w:tcBorders>
            <w:vAlign w:val="center"/>
            <w:hideMark/>
          </w:tcPr>
          <w:p w14:paraId="7F405F8A"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39E2DE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7.18 </w:t>
            </w:r>
          </w:p>
        </w:tc>
        <w:tc>
          <w:tcPr>
            <w:tcW w:w="8020" w:type="dxa"/>
            <w:tcBorders>
              <w:top w:val="single" w:sz="6" w:space="0" w:color="000000"/>
              <w:left w:val="single" w:sz="6" w:space="0" w:color="000000"/>
              <w:bottom w:val="single" w:sz="6" w:space="0" w:color="000000"/>
              <w:right w:val="single" w:sz="6" w:space="0" w:color="000000"/>
            </w:tcBorders>
            <w:hideMark/>
          </w:tcPr>
          <w:p w14:paraId="465347F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Фарадея. Явление электромагнитной индукции. Правило Ленца </w:t>
            </w:r>
          </w:p>
        </w:tc>
      </w:tr>
      <w:tr w:rsidR="003768EA" w:rsidRPr="003768EA" w14:paraId="42B57572" w14:textId="77777777" w:rsidTr="003768EA">
        <w:tc>
          <w:tcPr>
            <w:tcW w:w="0" w:type="auto"/>
            <w:vMerge/>
            <w:tcBorders>
              <w:top w:val="single" w:sz="6" w:space="0" w:color="000000"/>
              <w:left w:val="single" w:sz="6" w:space="0" w:color="000000"/>
              <w:right w:val="single" w:sz="6" w:space="0" w:color="000000"/>
            </w:tcBorders>
            <w:vAlign w:val="center"/>
            <w:hideMark/>
          </w:tcPr>
          <w:p w14:paraId="674162D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279CD2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7.19 </w:t>
            </w:r>
          </w:p>
        </w:tc>
        <w:tc>
          <w:tcPr>
            <w:tcW w:w="8020" w:type="dxa"/>
            <w:tcBorders>
              <w:top w:val="single" w:sz="6" w:space="0" w:color="000000"/>
              <w:left w:val="single" w:sz="6" w:space="0" w:color="000000"/>
              <w:bottom w:val="single" w:sz="6" w:space="0" w:color="000000"/>
              <w:right w:val="single" w:sz="6" w:space="0" w:color="000000"/>
            </w:tcBorders>
            <w:hideMark/>
          </w:tcPr>
          <w:p w14:paraId="25BF9B4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Электрогенератор. Способы получения электрической энергии. Электростанции на возобновляемых источниках энергии </w:t>
            </w:r>
          </w:p>
        </w:tc>
      </w:tr>
      <w:tr w:rsidR="003768EA" w:rsidRPr="003768EA" w14:paraId="09E63DA2" w14:textId="77777777" w:rsidTr="003768EA">
        <w:tc>
          <w:tcPr>
            <w:tcW w:w="0" w:type="auto"/>
            <w:vMerge w:val="restart"/>
            <w:tcBorders>
              <w:left w:val="single" w:sz="6" w:space="0" w:color="000000"/>
              <w:bottom w:val="single" w:sz="6" w:space="0" w:color="000000"/>
              <w:right w:val="single" w:sz="6" w:space="0" w:color="000000"/>
            </w:tcBorders>
            <w:hideMark/>
          </w:tcPr>
          <w:p w14:paraId="46677127" w14:textId="77777777" w:rsidR="003768EA" w:rsidRPr="003768EA" w:rsidRDefault="003768EA" w:rsidP="003768EA">
            <w:pPr>
              <w:spacing w:after="0" w:line="288" w:lineRule="atLeas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96CBDB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7.20 </w:t>
            </w:r>
          </w:p>
        </w:tc>
        <w:tc>
          <w:tcPr>
            <w:tcW w:w="8020" w:type="dxa"/>
            <w:tcBorders>
              <w:top w:val="single" w:sz="6" w:space="0" w:color="000000"/>
              <w:left w:val="single" w:sz="6" w:space="0" w:color="000000"/>
              <w:bottom w:val="single" w:sz="6" w:space="0" w:color="000000"/>
              <w:right w:val="single" w:sz="6" w:space="0" w:color="000000"/>
            </w:tcBorders>
            <w:hideMark/>
          </w:tcPr>
          <w:p w14:paraId="2BB7A39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3F0BF74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наблюдению электризации тел индукцией и при соприкосновении. </w:t>
            </w:r>
          </w:p>
          <w:p w14:paraId="491B333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действия электрического поля на проводники и диэлектрики. </w:t>
            </w:r>
          </w:p>
          <w:p w14:paraId="3387C00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Сборка и проверка работы электрической цепи постоянного тока. </w:t>
            </w:r>
          </w:p>
          <w:p w14:paraId="79DFD07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и регулирование силы тока. </w:t>
            </w:r>
          </w:p>
          <w:p w14:paraId="1A4C8CD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и регулирование напряжения. </w:t>
            </w:r>
          </w:p>
          <w:p w14:paraId="05C2FAE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Исследование зависимости силы тока, идущего через резистор, от сопротивления резистора и напряжения на резисторе. </w:t>
            </w:r>
          </w:p>
          <w:p w14:paraId="241F521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09E349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Проверка правила сложения напряжений при последовательном соединении двух резисторов. </w:t>
            </w:r>
          </w:p>
          <w:p w14:paraId="30539F8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Проверка правила для силы тока при параллельном соединении резисторов. </w:t>
            </w:r>
          </w:p>
          <w:p w14:paraId="131CCE4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работы электрического тока, идущего через резистор. </w:t>
            </w:r>
          </w:p>
          <w:p w14:paraId="532121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мощности электрического тока, выделяемой на резисторе. </w:t>
            </w:r>
          </w:p>
          <w:p w14:paraId="3910EFD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силы тока, идущего через лампочку, от напряжения на ней. </w:t>
            </w:r>
          </w:p>
          <w:p w14:paraId="59CD1DB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КПД нагревателя. </w:t>
            </w:r>
          </w:p>
          <w:p w14:paraId="2CF9A17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магнитного взаимодействия постоянных магнитов. </w:t>
            </w:r>
          </w:p>
          <w:p w14:paraId="7FB41D9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Изучение магнитного поля постоянных магнитов при их объединении и разделении. </w:t>
            </w:r>
          </w:p>
          <w:p w14:paraId="3BE0B92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действия электрического тока на магнитную стрелку. </w:t>
            </w:r>
          </w:p>
          <w:p w14:paraId="372C9C2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457090B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Изучение действия магнитного поля на проводник с током. </w:t>
            </w:r>
          </w:p>
          <w:p w14:paraId="0A6B931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Конструирование и изучение работы электродвигателя. </w:t>
            </w:r>
          </w:p>
          <w:p w14:paraId="5BF5D8E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КПД электродвигательной установки. </w:t>
            </w:r>
          </w:p>
          <w:p w14:paraId="018FEF9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tc>
      </w:tr>
      <w:tr w:rsidR="003768EA" w:rsidRPr="003768EA" w14:paraId="2195B47A" w14:textId="77777777" w:rsidTr="003768EA">
        <w:tc>
          <w:tcPr>
            <w:tcW w:w="0" w:type="auto"/>
            <w:vMerge/>
            <w:tcBorders>
              <w:left w:val="single" w:sz="6" w:space="0" w:color="000000"/>
              <w:bottom w:val="single" w:sz="6" w:space="0" w:color="000000"/>
              <w:right w:val="single" w:sz="6" w:space="0" w:color="000000"/>
            </w:tcBorders>
            <w:vAlign w:val="center"/>
            <w:hideMark/>
          </w:tcPr>
          <w:p w14:paraId="60D72CE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9E31A2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7.21 </w:t>
            </w:r>
          </w:p>
        </w:tc>
        <w:tc>
          <w:tcPr>
            <w:tcW w:w="8020" w:type="dxa"/>
            <w:tcBorders>
              <w:top w:val="single" w:sz="6" w:space="0" w:color="000000"/>
              <w:left w:val="single" w:sz="6" w:space="0" w:color="000000"/>
              <w:bottom w:val="single" w:sz="6" w:space="0" w:color="000000"/>
              <w:right w:val="single" w:sz="6" w:space="0" w:color="000000"/>
            </w:tcBorders>
            <w:hideMark/>
          </w:tcPr>
          <w:p w14:paraId="586E7BF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w:t>
            </w:r>
          </w:p>
        </w:tc>
      </w:tr>
      <w:tr w:rsidR="003768EA" w:rsidRPr="003768EA" w14:paraId="7E118BB5" w14:textId="77777777" w:rsidTr="003768EA">
        <w:tc>
          <w:tcPr>
            <w:tcW w:w="0" w:type="auto"/>
            <w:vMerge/>
            <w:tcBorders>
              <w:left w:val="single" w:sz="6" w:space="0" w:color="000000"/>
              <w:bottom w:val="single" w:sz="6" w:space="0" w:color="000000"/>
              <w:right w:val="single" w:sz="6" w:space="0" w:color="000000"/>
            </w:tcBorders>
            <w:vAlign w:val="center"/>
            <w:hideMark/>
          </w:tcPr>
          <w:p w14:paraId="073983B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47DC8D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7.22 </w:t>
            </w:r>
          </w:p>
        </w:tc>
        <w:tc>
          <w:tcPr>
            <w:tcW w:w="8020" w:type="dxa"/>
            <w:tcBorders>
              <w:top w:val="single" w:sz="6" w:space="0" w:color="000000"/>
              <w:left w:val="single" w:sz="6" w:space="0" w:color="000000"/>
              <w:bottom w:val="single" w:sz="6" w:space="0" w:color="000000"/>
              <w:right w:val="single" w:sz="6" w:space="0" w:color="000000"/>
            </w:tcBorders>
            <w:hideMark/>
          </w:tcPr>
          <w:p w14:paraId="288E81A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 </w:t>
            </w:r>
          </w:p>
        </w:tc>
      </w:tr>
    </w:tbl>
    <w:p w14:paraId="022991F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0FD2A534"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22.4 </w:t>
      </w:r>
    </w:p>
    <w:p w14:paraId="1F186CE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0716761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требования к результатам освоения основной </w:t>
      </w:r>
    </w:p>
    <w:p w14:paraId="03BD359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образовательной программы (9 класс) </w:t>
      </w:r>
    </w:p>
    <w:p w14:paraId="0CBD7E2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9781" w:type="dxa"/>
        <w:tblInd w:w="292" w:type="dxa"/>
        <w:tblCellMar>
          <w:left w:w="0" w:type="dxa"/>
          <w:right w:w="0" w:type="dxa"/>
        </w:tblCellMar>
        <w:tblLook w:val="04A0" w:firstRow="1" w:lastRow="0" w:firstColumn="1" w:lastColumn="0" w:noHBand="0" w:noVBand="1"/>
      </w:tblPr>
      <w:tblGrid>
        <w:gridCol w:w="1442"/>
        <w:gridCol w:w="8339"/>
      </w:tblGrid>
      <w:tr w:rsidR="003768EA" w:rsidRPr="003768EA" w14:paraId="487DBF9B"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5C9E778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проверяемого результата </w:t>
            </w:r>
          </w:p>
        </w:tc>
        <w:tc>
          <w:tcPr>
            <w:tcW w:w="8339" w:type="dxa"/>
            <w:tcBorders>
              <w:top w:val="single" w:sz="6" w:space="0" w:color="000000"/>
              <w:left w:val="single" w:sz="6" w:space="0" w:color="000000"/>
              <w:bottom w:val="single" w:sz="6" w:space="0" w:color="000000"/>
              <w:right w:val="single" w:sz="6" w:space="0" w:color="000000"/>
            </w:tcBorders>
            <w:hideMark/>
          </w:tcPr>
          <w:p w14:paraId="465BBD6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3768EA" w:rsidRPr="003768EA" w14:paraId="34C8BDD2"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1B2C771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8339" w:type="dxa"/>
            <w:tcBorders>
              <w:top w:val="single" w:sz="6" w:space="0" w:color="000000"/>
              <w:left w:val="single" w:sz="6" w:space="0" w:color="000000"/>
              <w:bottom w:val="single" w:sz="6" w:space="0" w:color="000000"/>
              <w:right w:val="single" w:sz="6" w:space="0" w:color="000000"/>
            </w:tcBorders>
            <w:hideMark/>
          </w:tcPr>
          <w:p w14:paraId="13E0DE9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изученные понятия </w:t>
            </w:r>
          </w:p>
        </w:tc>
      </w:tr>
      <w:tr w:rsidR="003768EA" w:rsidRPr="003768EA" w14:paraId="0673E848"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1426EF2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8339" w:type="dxa"/>
            <w:tcBorders>
              <w:top w:val="single" w:sz="6" w:space="0" w:color="000000"/>
              <w:left w:val="single" w:sz="6" w:space="0" w:color="000000"/>
              <w:bottom w:val="single" w:sz="6" w:space="0" w:color="000000"/>
              <w:right w:val="single" w:sz="6" w:space="0" w:color="000000"/>
            </w:tcBorders>
            <w:hideMark/>
          </w:tcPr>
          <w:p w14:paraId="34B1075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различать явления по описанию их характерных свойств и на основе опытов, демонстрирующих данное физическое явление </w:t>
            </w:r>
          </w:p>
        </w:tc>
      </w:tr>
      <w:tr w:rsidR="003768EA" w:rsidRPr="003768EA" w14:paraId="7762DD86"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27A2CAC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8339" w:type="dxa"/>
            <w:tcBorders>
              <w:top w:val="single" w:sz="6" w:space="0" w:color="000000"/>
              <w:left w:val="single" w:sz="6" w:space="0" w:color="000000"/>
              <w:bottom w:val="single" w:sz="6" w:space="0" w:color="000000"/>
              <w:right w:val="single" w:sz="6" w:space="0" w:color="000000"/>
            </w:tcBorders>
            <w:hideMark/>
          </w:tcPr>
          <w:p w14:paraId="2B4B009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 </w:t>
            </w:r>
          </w:p>
        </w:tc>
      </w:tr>
      <w:tr w:rsidR="003768EA" w:rsidRPr="003768EA" w14:paraId="11DECC66"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26D945C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8339" w:type="dxa"/>
            <w:tcBorders>
              <w:top w:val="single" w:sz="6" w:space="0" w:color="000000"/>
              <w:left w:val="single" w:sz="6" w:space="0" w:color="000000"/>
              <w:bottom w:val="single" w:sz="6" w:space="0" w:color="000000"/>
              <w:right w:val="single" w:sz="6" w:space="0" w:color="000000"/>
            </w:tcBorders>
            <w:hideMark/>
          </w:tcPr>
          <w:p w14:paraId="7855E27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w:t>
            </w:r>
            <w:r w:rsidRPr="003768EA">
              <w:rPr>
                <w:rFonts w:ascii="Times New Roman" w:eastAsia="Times New Roman" w:hAnsi="Times New Roman" w:cs="Times New Roman"/>
                <w:sz w:val="24"/>
                <w:szCs w:val="24"/>
              </w:rPr>
              <w:lastRenderedPageBreak/>
              <w:t xml:space="preserve">строить графики изученных зависимостей физических величин </w:t>
            </w:r>
          </w:p>
        </w:tc>
      </w:tr>
      <w:tr w:rsidR="003768EA" w:rsidRPr="003768EA" w14:paraId="1D2686BB"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2B54299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1.5 </w:t>
            </w:r>
          </w:p>
        </w:tc>
        <w:tc>
          <w:tcPr>
            <w:tcW w:w="8339" w:type="dxa"/>
            <w:tcBorders>
              <w:top w:val="single" w:sz="6" w:space="0" w:color="000000"/>
              <w:left w:val="single" w:sz="6" w:space="0" w:color="000000"/>
              <w:bottom w:val="single" w:sz="6" w:space="0" w:color="000000"/>
              <w:right w:val="single" w:sz="6" w:space="0" w:color="000000"/>
            </w:tcBorders>
            <w:hideMark/>
          </w:tcPr>
          <w:p w14:paraId="56CD4D9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 </w:t>
            </w:r>
          </w:p>
        </w:tc>
      </w:tr>
      <w:tr w:rsidR="003768EA" w:rsidRPr="003768EA" w14:paraId="6BBE2194"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6A0B647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1.6 </w:t>
            </w:r>
          </w:p>
        </w:tc>
        <w:tc>
          <w:tcPr>
            <w:tcW w:w="8339" w:type="dxa"/>
            <w:tcBorders>
              <w:top w:val="single" w:sz="6" w:space="0" w:color="000000"/>
              <w:left w:val="single" w:sz="6" w:space="0" w:color="000000"/>
              <w:bottom w:val="single" w:sz="6" w:space="0" w:color="000000"/>
              <w:right w:val="single" w:sz="6" w:space="0" w:color="000000"/>
            </w:tcBorders>
            <w:hideMark/>
          </w:tcPr>
          <w:p w14:paraId="521ADDD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 </w:t>
            </w:r>
          </w:p>
        </w:tc>
      </w:tr>
      <w:tr w:rsidR="003768EA" w:rsidRPr="003768EA" w14:paraId="54A87BCE"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781B10B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1.7 </w:t>
            </w:r>
          </w:p>
        </w:tc>
        <w:tc>
          <w:tcPr>
            <w:tcW w:w="8339" w:type="dxa"/>
            <w:tcBorders>
              <w:top w:val="single" w:sz="6" w:space="0" w:color="000000"/>
              <w:left w:val="single" w:sz="6" w:space="0" w:color="000000"/>
              <w:bottom w:val="single" w:sz="6" w:space="0" w:color="000000"/>
              <w:right w:val="single" w:sz="6" w:space="0" w:color="000000"/>
            </w:tcBorders>
            <w:hideMark/>
          </w:tcPr>
          <w:p w14:paraId="415E2B1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 </w:t>
            </w:r>
          </w:p>
        </w:tc>
      </w:tr>
      <w:tr w:rsidR="003768EA" w:rsidRPr="003768EA" w14:paraId="3CBE8AEB"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5EA2753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1.8 </w:t>
            </w:r>
          </w:p>
        </w:tc>
        <w:tc>
          <w:tcPr>
            <w:tcW w:w="8339" w:type="dxa"/>
            <w:tcBorders>
              <w:top w:val="single" w:sz="6" w:space="0" w:color="000000"/>
              <w:left w:val="single" w:sz="6" w:space="0" w:color="000000"/>
              <w:bottom w:val="single" w:sz="6" w:space="0" w:color="000000"/>
              <w:right w:val="single" w:sz="6" w:space="0" w:color="000000"/>
            </w:tcBorders>
            <w:hideMark/>
          </w:tcPr>
          <w:p w14:paraId="1978721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tc>
      </w:tr>
      <w:tr w:rsidR="003768EA" w:rsidRPr="003768EA" w14:paraId="52BC4A3B"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74E41EA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1.9 </w:t>
            </w:r>
          </w:p>
        </w:tc>
        <w:tc>
          <w:tcPr>
            <w:tcW w:w="8339" w:type="dxa"/>
            <w:tcBorders>
              <w:top w:val="single" w:sz="6" w:space="0" w:color="000000"/>
              <w:left w:val="single" w:sz="6" w:space="0" w:color="000000"/>
              <w:bottom w:val="single" w:sz="6" w:space="0" w:color="000000"/>
              <w:right w:val="single" w:sz="6" w:space="0" w:color="000000"/>
            </w:tcBorders>
            <w:hideMark/>
          </w:tcPr>
          <w:p w14:paraId="6E79D3B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 </w:t>
            </w:r>
          </w:p>
        </w:tc>
      </w:tr>
      <w:tr w:rsidR="003768EA" w:rsidRPr="003768EA" w14:paraId="1FC1D386"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1C78942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1.10 </w:t>
            </w:r>
          </w:p>
        </w:tc>
        <w:tc>
          <w:tcPr>
            <w:tcW w:w="8339" w:type="dxa"/>
            <w:tcBorders>
              <w:top w:val="single" w:sz="6" w:space="0" w:color="000000"/>
              <w:left w:val="single" w:sz="6" w:space="0" w:color="000000"/>
              <w:bottom w:val="single" w:sz="6" w:space="0" w:color="000000"/>
              <w:right w:val="single" w:sz="6" w:space="0" w:color="000000"/>
            </w:tcBorders>
            <w:hideMark/>
          </w:tcPr>
          <w:p w14:paraId="58D9348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tc>
      </w:tr>
      <w:tr w:rsidR="003768EA" w:rsidRPr="003768EA" w14:paraId="0982D7B1"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69DC8E6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1.11 </w:t>
            </w:r>
          </w:p>
        </w:tc>
        <w:tc>
          <w:tcPr>
            <w:tcW w:w="8339" w:type="dxa"/>
            <w:tcBorders>
              <w:top w:val="single" w:sz="6" w:space="0" w:color="000000"/>
              <w:left w:val="single" w:sz="6" w:space="0" w:color="000000"/>
              <w:bottom w:val="single" w:sz="6" w:space="0" w:color="000000"/>
              <w:right w:val="single" w:sz="6" w:space="0" w:color="000000"/>
            </w:tcBorders>
            <w:hideMark/>
          </w:tcPr>
          <w:p w14:paraId="4D4FCD4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tc>
      </w:tr>
      <w:tr w:rsidR="003768EA" w:rsidRPr="003768EA" w14:paraId="63D33905"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7B994BE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1.12 </w:t>
            </w:r>
          </w:p>
        </w:tc>
        <w:tc>
          <w:tcPr>
            <w:tcW w:w="8339" w:type="dxa"/>
            <w:tcBorders>
              <w:top w:val="single" w:sz="6" w:space="0" w:color="000000"/>
              <w:left w:val="single" w:sz="6" w:space="0" w:color="000000"/>
              <w:bottom w:val="single" w:sz="6" w:space="0" w:color="000000"/>
              <w:right w:val="single" w:sz="6" w:space="0" w:color="000000"/>
            </w:tcBorders>
            <w:hideMark/>
          </w:tcPr>
          <w:p w14:paraId="4302F73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 </w:t>
            </w:r>
          </w:p>
        </w:tc>
      </w:tr>
      <w:tr w:rsidR="003768EA" w:rsidRPr="003768EA" w14:paraId="2BB0BE47"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393F639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1.13 </w:t>
            </w:r>
          </w:p>
        </w:tc>
        <w:tc>
          <w:tcPr>
            <w:tcW w:w="8339" w:type="dxa"/>
            <w:tcBorders>
              <w:top w:val="single" w:sz="6" w:space="0" w:color="000000"/>
              <w:left w:val="single" w:sz="6" w:space="0" w:color="000000"/>
              <w:bottom w:val="single" w:sz="6" w:space="0" w:color="000000"/>
              <w:right w:val="single" w:sz="6" w:space="0" w:color="000000"/>
            </w:tcBorders>
            <w:hideMark/>
          </w:tcPr>
          <w:p w14:paraId="4FDB509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соблюдать правила техники безопасности при работе с лабораторным оборудованием </w:t>
            </w:r>
          </w:p>
        </w:tc>
      </w:tr>
      <w:tr w:rsidR="003768EA" w:rsidRPr="003768EA" w14:paraId="605E116E"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36806D7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1.14 </w:t>
            </w:r>
          </w:p>
        </w:tc>
        <w:tc>
          <w:tcPr>
            <w:tcW w:w="8339" w:type="dxa"/>
            <w:tcBorders>
              <w:top w:val="single" w:sz="6" w:space="0" w:color="000000"/>
              <w:left w:val="single" w:sz="6" w:space="0" w:color="000000"/>
              <w:bottom w:val="single" w:sz="6" w:space="0" w:color="000000"/>
              <w:right w:val="single" w:sz="6" w:space="0" w:color="000000"/>
            </w:tcBorders>
            <w:hideMark/>
          </w:tcPr>
          <w:p w14:paraId="77F3D5C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 </w:t>
            </w:r>
          </w:p>
        </w:tc>
      </w:tr>
      <w:tr w:rsidR="003768EA" w:rsidRPr="003768EA" w14:paraId="0525D792"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13CFA1D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1.15 </w:t>
            </w:r>
          </w:p>
        </w:tc>
        <w:tc>
          <w:tcPr>
            <w:tcW w:w="8339" w:type="dxa"/>
            <w:tcBorders>
              <w:top w:val="single" w:sz="6" w:space="0" w:color="000000"/>
              <w:left w:val="single" w:sz="6" w:space="0" w:color="000000"/>
              <w:bottom w:val="single" w:sz="6" w:space="0" w:color="000000"/>
              <w:right w:val="single" w:sz="6" w:space="0" w:color="000000"/>
            </w:tcBorders>
            <w:hideMark/>
          </w:tcPr>
          <w:p w14:paraId="1F7FCE9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 </w:t>
            </w:r>
          </w:p>
        </w:tc>
      </w:tr>
      <w:tr w:rsidR="003768EA" w:rsidRPr="003768EA" w14:paraId="223CCC0F"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17CBA58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1.16 </w:t>
            </w:r>
          </w:p>
        </w:tc>
        <w:tc>
          <w:tcPr>
            <w:tcW w:w="8339" w:type="dxa"/>
            <w:tcBorders>
              <w:top w:val="single" w:sz="6" w:space="0" w:color="000000"/>
              <w:left w:val="single" w:sz="6" w:space="0" w:color="000000"/>
              <w:bottom w:val="single" w:sz="6" w:space="0" w:color="000000"/>
              <w:right w:val="single" w:sz="6" w:space="0" w:color="000000"/>
            </w:tcBorders>
            <w:hideMark/>
          </w:tcPr>
          <w:p w14:paraId="7A9ADDD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tc>
      </w:tr>
      <w:tr w:rsidR="003768EA" w:rsidRPr="003768EA" w14:paraId="2C699FA7"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116D1E3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1.17 </w:t>
            </w:r>
          </w:p>
        </w:tc>
        <w:tc>
          <w:tcPr>
            <w:tcW w:w="8339" w:type="dxa"/>
            <w:tcBorders>
              <w:top w:val="single" w:sz="6" w:space="0" w:color="000000"/>
              <w:left w:val="single" w:sz="6" w:space="0" w:color="000000"/>
              <w:bottom w:val="single" w:sz="6" w:space="0" w:color="000000"/>
              <w:right w:val="single" w:sz="6" w:space="0" w:color="000000"/>
            </w:tcBorders>
            <w:hideMark/>
          </w:tcPr>
          <w:p w14:paraId="222CD16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r>
      <w:tr w:rsidR="003768EA" w:rsidRPr="003768EA" w14:paraId="19DC2368"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6B1E979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1.18 </w:t>
            </w:r>
          </w:p>
        </w:tc>
        <w:tc>
          <w:tcPr>
            <w:tcW w:w="8339" w:type="dxa"/>
            <w:tcBorders>
              <w:top w:val="single" w:sz="6" w:space="0" w:color="000000"/>
              <w:left w:val="single" w:sz="6" w:space="0" w:color="000000"/>
              <w:bottom w:val="single" w:sz="6" w:space="0" w:color="000000"/>
              <w:right w:val="single" w:sz="6" w:space="0" w:color="000000"/>
            </w:tcBorders>
            <w:hideMark/>
          </w:tcPr>
          <w:p w14:paraId="0FAA787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tc>
      </w:tr>
      <w:tr w:rsidR="003768EA" w:rsidRPr="003768EA" w14:paraId="38F18E70"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2D470CC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1.19 </w:t>
            </w:r>
          </w:p>
        </w:tc>
        <w:tc>
          <w:tcPr>
            <w:tcW w:w="8339" w:type="dxa"/>
            <w:tcBorders>
              <w:top w:val="single" w:sz="6" w:space="0" w:color="000000"/>
              <w:left w:val="single" w:sz="6" w:space="0" w:color="000000"/>
              <w:bottom w:val="single" w:sz="6" w:space="0" w:color="000000"/>
              <w:right w:val="single" w:sz="6" w:space="0" w:color="000000"/>
            </w:tcBorders>
            <w:hideMark/>
          </w:tcPr>
          <w:p w14:paraId="19C1C00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w:t>
            </w:r>
          </w:p>
        </w:tc>
      </w:tr>
      <w:tr w:rsidR="003768EA" w:rsidRPr="003768EA" w14:paraId="15D94F7C"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25F21EC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1.20 </w:t>
            </w:r>
          </w:p>
        </w:tc>
        <w:tc>
          <w:tcPr>
            <w:tcW w:w="8339" w:type="dxa"/>
            <w:tcBorders>
              <w:top w:val="single" w:sz="6" w:space="0" w:color="000000"/>
              <w:left w:val="single" w:sz="6" w:space="0" w:color="000000"/>
              <w:bottom w:val="single" w:sz="6" w:space="0" w:color="000000"/>
              <w:right w:val="single" w:sz="6" w:space="0" w:color="000000"/>
            </w:tcBorders>
            <w:hideMark/>
          </w:tcPr>
          <w:p w14:paraId="5492913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 </w:t>
            </w:r>
          </w:p>
        </w:tc>
      </w:tr>
      <w:tr w:rsidR="003768EA" w:rsidRPr="003768EA" w14:paraId="4975862B" w14:textId="77777777" w:rsidTr="003768EA">
        <w:tc>
          <w:tcPr>
            <w:tcW w:w="1442" w:type="dxa"/>
            <w:tcBorders>
              <w:top w:val="single" w:sz="6" w:space="0" w:color="000000"/>
              <w:left w:val="single" w:sz="6" w:space="0" w:color="000000"/>
              <w:bottom w:val="single" w:sz="6" w:space="0" w:color="000000"/>
              <w:right w:val="single" w:sz="6" w:space="0" w:color="000000"/>
            </w:tcBorders>
            <w:hideMark/>
          </w:tcPr>
          <w:p w14:paraId="4CCB087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1.21 </w:t>
            </w:r>
          </w:p>
        </w:tc>
        <w:tc>
          <w:tcPr>
            <w:tcW w:w="8339" w:type="dxa"/>
            <w:tcBorders>
              <w:top w:val="single" w:sz="6" w:space="0" w:color="000000"/>
              <w:left w:val="single" w:sz="6" w:space="0" w:color="000000"/>
              <w:bottom w:val="single" w:sz="6" w:space="0" w:color="000000"/>
              <w:right w:val="single" w:sz="6" w:space="0" w:color="000000"/>
            </w:tcBorders>
            <w:hideMark/>
          </w:tcPr>
          <w:p w14:paraId="24115EF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tc>
      </w:tr>
    </w:tbl>
    <w:p w14:paraId="3CA9084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3BB01BEF"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22.5 </w:t>
      </w:r>
    </w:p>
    <w:p w14:paraId="6E2C6ED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39A6530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(9 класс) </w:t>
      </w:r>
    </w:p>
    <w:p w14:paraId="3CCD053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10275" w:type="dxa"/>
        <w:tblInd w:w="15" w:type="dxa"/>
        <w:tblCellMar>
          <w:left w:w="0" w:type="dxa"/>
          <w:right w:w="0" w:type="dxa"/>
        </w:tblCellMar>
        <w:tblLook w:val="04A0" w:firstRow="1" w:lastRow="0" w:firstColumn="1" w:lastColumn="0" w:noHBand="0" w:noVBand="1"/>
      </w:tblPr>
      <w:tblGrid>
        <w:gridCol w:w="947"/>
        <w:gridCol w:w="1098"/>
        <w:gridCol w:w="8230"/>
      </w:tblGrid>
      <w:tr w:rsidR="003768EA" w:rsidRPr="003768EA" w14:paraId="0FECA259" w14:textId="77777777" w:rsidTr="003768EA">
        <w:trPr>
          <w:trHeight w:val="154"/>
        </w:trPr>
        <w:tc>
          <w:tcPr>
            <w:tcW w:w="0" w:type="auto"/>
            <w:tcBorders>
              <w:top w:val="single" w:sz="6" w:space="0" w:color="000000"/>
              <w:left w:val="single" w:sz="6" w:space="0" w:color="000000"/>
              <w:bottom w:val="single" w:sz="6" w:space="0" w:color="000000"/>
              <w:right w:val="single" w:sz="6" w:space="0" w:color="000000"/>
            </w:tcBorders>
            <w:hideMark/>
          </w:tcPr>
          <w:p w14:paraId="204F0E7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13EAB72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элемента </w:t>
            </w:r>
          </w:p>
        </w:tc>
        <w:tc>
          <w:tcPr>
            <w:tcW w:w="0" w:type="auto"/>
            <w:tcBorders>
              <w:top w:val="single" w:sz="6" w:space="0" w:color="000000"/>
              <w:left w:val="single" w:sz="6" w:space="0" w:color="000000"/>
              <w:bottom w:val="single" w:sz="6" w:space="0" w:color="000000"/>
              <w:right w:val="single" w:sz="6" w:space="0" w:color="000000"/>
            </w:tcBorders>
            <w:hideMark/>
          </w:tcPr>
          <w:p w14:paraId="2E806D4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w:t>
            </w:r>
          </w:p>
        </w:tc>
      </w:tr>
      <w:tr w:rsidR="003768EA" w:rsidRPr="003768EA" w14:paraId="205D0213" w14:textId="77777777" w:rsidTr="003768EA">
        <w:trPr>
          <w:trHeight w:val="154"/>
        </w:trPr>
        <w:tc>
          <w:tcPr>
            <w:tcW w:w="0" w:type="auto"/>
            <w:vMerge w:val="restart"/>
            <w:tcBorders>
              <w:top w:val="single" w:sz="6" w:space="0" w:color="000000"/>
              <w:left w:val="single" w:sz="6" w:space="0" w:color="000000"/>
              <w:right w:val="single" w:sz="6" w:space="0" w:color="000000"/>
            </w:tcBorders>
            <w:hideMark/>
          </w:tcPr>
          <w:p w14:paraId="041CDF3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2ACF5C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МЕХАНИЧЕСКИЕ ЯВЛЕНИЯ </w:t>
            </w:r>
          </w:p>
        </w:tc>
      </w:tr>
      <w:tr w:rsidR="003768EA" w:rsidRPr="003768EA" w14:paraId="0656AE0B"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2B254A4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09F422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 </w:t>
            </w:r>
          </w:p>
        </w:tc>
        <w:tc>
          <w:tcPr>
            <w:tcW w:w="0" w:type="auto"/>
            <w:tcBorders>
              <w:top w:val="single" w:sz="6" w:space="0" w:color="000000"/>
              <w:left w:val="single" w:sz="6" w:space="0" w:color="000000"/>
              <w:bottom w:val="single" w:sz="6" w:space="0" w:color="000000"/>
              <w:right w:val="single" w:sz="6" w:space="0" w:color="000000"/>
            </w:tcBorders>
            <w:hideMark/>
          </w:tcPr>
          <w:p w14:paraId="08BAEE5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Механическое движение. Материальная точка. Система отсчета </w:t>
            </w:r>
          </w:p>
        </w:tc>
      </w:tr>
      <w:tr w:rsidR="003768EA" w:rsidRPr="003768EA" w14:paraId="5D66025D"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465F8A1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A40EFF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 </w:t>
            </w:r>
          </w:p>
        </w:tc>
        <w:tc>
          <w:tcPr>
            <w:tcW w:w="0" w:type="auto"/>
            <w:tcBorders>
              <w:top w:val="single" w:sz="6" w:space="0" w:color="000000"/>
              <w:left w:val="single" w:sz="6" w:space="0" w:color="000000"/>
              <w:bottom w:val="single" w:sz="6" w:space="0" w:color="000000"/>
              <w:right w:val="single" w:sz="6" w:space="0" w:color="000000"/>
            </w:tcBorders>
            <w:hideMark/>
          </w:tcPr>
          <w:p w14:paraId="0841BFC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Относительность механического движения </w:t>
            </w:r>
          </w:p>
        </w:tc>
      </w:tr>
      <w:tr w:rsidR="003768EA" w:rsidRPr="003768EA" w14:paraId="1E24A6DF"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2D758CE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1ABD2C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8.3 </w:t>
            </w:r>
          </w:p>
        </w:tc>
        <w:tc>
          <w:tcPr>
            <w:tcW w:w="0" w:type="auto"/>
            <w:tcBorders>
              <w:top w:val="single" w:sz="6" w:space="0" w:color="000000"/>
              <w:left w:val="single" w:sz="6" w:space="0" w:color="000000"/>
              <w:bottom w:val="single" w:sz="6" w:space="0" w:color="000000"/>
              <w:right w:val="single" w:sz="6" w:space="0" w:color="000000"/>
            </w:tcBorders>
            <w:hideMark/>
          </w:tcPr>
          <w:p w14:paraId="07C14FF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Равномерное прямолинейное движение </w:t>
            </w:r>
          </w:p>
        </w:tc>
      </w:tr>
      <w:tr w:rsidR="003768EA" w:rsidRPr="003768EA" w14:paraId="23CFDBBD"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7F22761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818B88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8.4 </w:t>
            </w:r>
          </w:p>
        </w:tc>
        <w:tc>
          <w:tcPr>
            <w:tcW w:w="0" w:type="auto"/>
            <w:tcBorders>
              <w:top w:val="single" w:sz="6" w:space="0" w:color="000000"/>
              <w:left w:val="single" w:sz="6" w:space="0" w:color="000000"/>
              <w:bottom w:val="single" w:sz="6" w:space="0" w:color="000000"/>
              <w:right w:val="single" w:sz="6" w:space="0" w:color="000000"/>
            </w:tcBorders>
            <w:hideMark/>
          </w:tcPr>
          <w:p w14:paraId="176BF62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Неравномерное прямолинейное движение. Средняя и мгновенная скорость тела при неравномерном движении </w:t>
            </w:r>
          </w:p>
        </w:tc>
      </w:tr>
      <w:tr w:rsidR="003768EA" w:rsidRPr="003768EA" w14:paraId="4360A2A1"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782DAEC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B96452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8.5 </w:t>
            </w:r>
          </w:p>
        </w:tc>
        <w:tc>
          <w:tcPr>
            <w:tcW w:w="0" w:type="auto"/>
            <w:tcBorders>
              <w:top w:val="single" w:sz="6" w:space="0" w:color="000000"/>
              <w:left w:val="single" w:sz="6" w:space="0" w:color="000000"/>
              <w:bottom w:val="single" w:sz="6" w:space="0" w:color="000000"/>
              <w:right w:val="single" w:sz="6" w:space="0" w:color="000000"/>
            </w:tcBorders>
            <w:hideMark/>
          </w:tcPr>
          <w:p w14:paraId="1EE7F2F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Ускорение. Равноускоренное прямолинейное движение </w:t>
            </w:r>
          </w:p>
        </w:tc>
      </w:tr>
      <w:tr w:rsidR="003768EA" w:rsidRPr="003768EA" w14:paraId="3A2439FB"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6D4BDD7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27C1C6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8.6 </w:t>
            </w:r>
          </w:p>
        </w:tc>
        <w:tc>
          <w:tcPr>
            <w:tcW w:w="0" w:type="auto"/>
            <w:tcBorders>
              <w:top w:val="single" w:sz="6" w:space="0" w:color="000000"/>
              <w:left w:val="single" w:sz="6" w:space="0" w:color="000000"/>
              <w:bottom w:val="single" w:sz="6" w:space="0" w:color="000000"/>
              <w:right w:val="single" w:sz="6" w:space="0" w:color="000000"/>
            </w:tcBorders>
            <w:hideMark/>
          </w:tcPr>
          <w:p w14:paraId="3E5ABD7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Свободное падение. Опыты Галилея </w:t>
            </w:r>
          </w:p>
        </w:tc>
      </w:tr>
      <w:tr w:rsidR="003768EA" w:rsidRPr="003768EA" w14:paraId="1B26ECEB"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1AD1164C"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51195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8.7 </w:t>
            </w:r>
          </w:p>
        </w:tc>
        <w:tc>
          <w:tcPr>
            <w:tcW w:w="0" w:type="auto"/>
            <w:tcBorders>
              <w:top w:val="single" w:sz="6" w:space="0" w:color="000000"/>
              <w:left w:val="single" w:sz="6" w:space="0" w:color="000000"/>
              <w:bottom w:val="single" w:sz="6" w:space="0" w:color="000000"/>
              <w:right w:val="single" w:sz="6" w:space="0" w:color="000000"/>
            </w:tcBorders>
            <w:hideMark/>
          </w:tcPr>
          <w:p w14:paraId="5C46974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tc>
      </w:tr>
      <w:tr w:rsidR="003768EA" w:rsidRPr="003768EA" w14:paraId="0AECC034"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3F5BB096"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B9253B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8.8 </w:t>
            </w:r>
          </w:p>
        </w:tc>
        <w:tc>
          <w:tcPr>
            <w:tcW w:w="0" w:type="auto"/>
            <w:tcBorders>
              <w:top w:val="single" w:sz="6" w:space="0" w:color="000000"/>
              <w:left w:val="single" w:sz="6" w:space="0" w:color="000000"/>
              <w:bottom w:val="single" w:sz="6" w:space="0" w:color="000000"/>
              <w:right w:val="single" w:sz="6" w:space="0" w:color="000000"/>
            </w:tcBorders>
            <w:hideMark/>
          </w:tcPr>
          <w:p w14:paraId="77A1880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Первый закон Ньютона </w:t>
            </w:r>
          </w:p>
        </w:tc>
      </w:tr>
      <w:tr w:rsidR="003768EA" w:rsidRPr="003768EA" w14:paraId="2700449E"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379632FA"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82E817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8.9 </w:t>
            </w:r>
          </w:p>
        </w:tc>
        <w:tc>
          <w:tcPr>
            <w:tcW w:w="0" w:type="auto"/>
            <w:tcBorders>
              <w:top w:val="single" w:sz="6" w:space="0" w:color="000000"/>
              <w:left w:val="single" w:sz="6" w:space="0" w:color="000000"/>
              <w:bottom w:val="single" w:sz="6" w:space="0" w:color="000000"/>
              <w:right w:val="single" w:sz="6" w:space="0" w:color="000000"/>
            </w:tcBorders>
            <w:hideMark/>
          </w:tcPr>
          <w:p w14:paraId="4B2A0B4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Второй закон Ньютона </w:t>
            </w:r>
          </w:p>
        </w:tc>
      </w:tr>
      <w:tr w:rsidR="003768EA" w:rsidRPr="003768EA" w14:paraId="7233A0E1"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50552B5A"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E6D003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8.10 </w:t>
            </w:r>
          </w:p>
        </w:tc>
        <w:tc>
          <w:tcPr>
            <w:tcW w:w="0" w:type="auto"/>
            <w:tcBorders>
              <w:top w:val="single" w:sz="6" w:space="0" w:color="000000"/>
              <w:left w:val="single" w:sz="6" w:space="0" w:color="000000"/>
              <w:bottom w:val="single" w:sz="6" w:space="0" w:color="000000"/>
              <w:right w:val="single" w:sz="6" w:space="0" w:color="000000"/>
            </w:tcBorders>
            <w:hideMark/>
          </w:tcPr>
          <w:p w14:paraId="66AF67F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Третий закон Ньютона </w:t>
            </w:r>
          </w:p>
        </w:tc>
      </w:tr>
      <w:tr w:rsidR="003768EA" w:rsidRPr="003768EA" w14:paraId="7F5B8014"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41AFBC2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DD19A3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8.11 </w:t>
            </w:r>
          </w:p>
        </w:tc>
        <w:tc>
          <w:tcPr>
            <w:tcW w:w="0" w:type="auto"/>
            <w:tcBorders>
              <w:top w:val="single" w:sz="6" w:space="0" w:color="000000"/>
              <w:left w:val="single" w:sz="6" w:space="0" w:color="000000"/>
              <w:bottom w:val="single" w:sz="6" w:space="0" w:color="000000"/>
              <w:right w:val="single" w:sz="6" w:space="0" w:color="000000"/>
            </w:tcBorders>
            <w:hideMark/>
          </w:tcPr>
          <w:p w14:paraId="3D1590A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Принцип суперпозиции сил </w:t>
            </w:r>
          </w:p>
        </w:tc>
      </w:tr>
      <w:tr w:rsidR="003768EA" w:rsidRPr="003768EA" w14:paraId="4ACB8893"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744D738D"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A56E4D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8.12 </w:t>
            </w:r>
          </w:p>
        </w:tc>
        <w:tc>
          <w:tcPr>
            <w:tcW w:w="0" w:type="auto"/>
            <w:tcBorders>
              <w:top w:val="single" w:sz="6" w:space="0" w:color="000000"/>
              <w:left w:val="single" w:sz="6" w:space="0" w:color="000000"/>
              <w:bottom w:val="single" w:sz="6" w:space="0" w:color="000000"/>
              <w:right w:val="single" w:sz="6" w:space="0" w:color="000000"/>
            </w:tcBorders>
            <w:hideMark/>
          </w:tcPr>
          <w:p w14:paraId="529575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Сила упругости. Закон Гука </w:t>
            </w:r>
          </w:p>
        </w:tc>
      </w:tr>
      <w:tr w:rsidR="003768EA" w:rsidRPr="003768EA" w14:paraId="6C4B8661"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7D434DE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A0FD92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8.13 </w:t>
            </w:r>
          </w:p>
        </w:tc>
        <w:tc>
          <w:tcPr>
            <w:tcW w:w="0" w:type="auto"/>
            <w:tcBorders>
              <w:top w:val="single" w:sz="6" w:space="0" w:color="000000"/>
              <w:left w:val="single" w:sz="6" w:space="0" w:color="000000"/>
              <w:bottom w:val="single" w:sz="6" w:space="0" w:color="000000"/>
              <w:right w:val="single" w:sz="6" w:space="0" w:color="000000"/>
            </w:tcBorders>
            <w:hideMark/>
          </w:tcPr>
          <w:p w14:paraId="6D0B79C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Сила трения: сила трения скольжения, сила трения покоя, другие виды трения </w:t>
            </w:r>
          </w:p>
        </w:tc>
      </w:tr>
      <w:tr w:rsidR="003768EA" w:rsidRPr="003768EA" w14:paraId="13BA3D06"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286F355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D5E3F6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8.14 </w:t>
            </w:r>
          </w:p>
        </w:tc>
        <w:tc>
          <w:tcPr>
            <w:tcW w:w="0" w:type="auto"/>
            <w:tcBorders>
              <w:top w:val="single" w:sz="6" w:space="0" w:color="000000"/>
              <w:left w:val="single" w:sz="6" w:space="0" w:color="000000"/>
              <w:bottom w:val="single" w:sz="6" w:space="0" w:color="000000"/>
              <w:right w:val="single" w:sz="6" w:space="0" w:color="000000"/>
            </w:tcBorders>
            <w:hideMark/>
          </w:tcPr>
          <w:p w14:paraId="33B3CC8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Сила тяжести и закон всемирного тяготения. Ускорение свободного падения </w:t>
            </w:r>
          </w:p>
        </w:tc>
      </w:tr>
      <w:tr w:rsidR="003768EA" w:rsidRPr="003768EA" w14:paraId="14096F23"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6AC3CAD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448CA9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8.15 </w:t>
            </w:r>
          </w:p>
        </w:tc>
        <w:tc>
          <w:tcPr>
            <w:tcW w:w="0" w:type="auto"/>
            <w:tcBorders>
              <w:top w:val="single" w:sz="6" w:space="0" w:color="000000"/>
              <w:left w:val="single" w:sz="6" w:space="0" w:color="000000"/>
              <w:bottom w:val="single" w:sz="6" w:space="0" w:color="000000"/>
              <w:right w:val="single" w:sz="6" w:space="0" w:color="000000"/>
            </w:tcBorders>
            <w:hideMark/>
          </w:tcPr>
          <w:p w14:paraId="279180D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Движение планет вокруг Солнца. Первая космическая скорость. Невесомость и перегрузки </w:t>
            </w:r>
          </w:p>
        </w:tc>
      </w:tr>
      <w:tr w:rsidR="003768EA" w:rsidRPr="003768EA" w14:paraId="43FF4C8B"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48F944D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DD1DB1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8.16 </w:t>
            </w:r>
          </w:p>
        </w:tc>
        <w:tc>
          <w:tcPr>
            <w:tcW w:w="0" w:type="auto"/>
            <w:tcBorders>
              <w:top w:val="single" w:sz="6" w:space="0" w:color="000000"/>
              <w:left w:val="single" w:sz="6" w:space="0" w:color="000000"/>
              <w:bottom w:val="single" w:sz="6" w:space="0" w:color="000000"/>
              <w:right w:val="single" w:sz="6" w:space="0" w:color="000000"/>
            </w:tcBorders>
            <w:hideMark/>
          </w:tcPr>
          <w:p w14:paraId="16CFFBE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Равновесие материальной точки. Абсолютно твердое тело </w:t>
            </w:r>
          </w:p>
        </w:tc>
      </w:tr>
      <w:tr w:rsidR="003768EA" w:rsidRPr="003768EA" w14:paraId="3CEE98CF"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34284DDC"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93FB0D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8.17 </w:t>
            </w:r>
          </w:p>
        </w:tc>
        <w:tc>
          <w:tcPr>
            <w:tcW w:w="0" w:type="auto"/>
            <w:tcBorders>
              <w:top w:val="single" w:sz="6" w:space="0" w:color="000000"/>
              <w:left w:val="single" w:sz="6" w:space="0" w:color="000000"/>
              <w:bottom w:val="single" w:sz="6" w:space="0" w:color="000000"/>
              <w:right w:val="single" w:sz="6" w:space="0" w:color="000000"/>
            </w:tcBorders>
            <w:hideMark/>
          </w:tcPr>
          <w:p w14:paraId="6B6FD94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Равновесие твердого тела с закрепленной осью вращения. Момент силы. Центр тяжести </w:t>
            </w:r>
          </w:p>
        </w:tc>
      </w:tr>
      <w:tr w:rsidR="003768EA" w:rsidRPr="003768EA" w14:paraId="4C5BE00C"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2869235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47D171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8.18 </w:t>
            </w:r>
          </w:p>
        </w:tc>
        <w:tc>
          <w:tcPr>
            <w:tcW w:w="0" w:type="auto"/>
            <w:tcBorders>
              <w:top w:val="single" w:sz="6" w:space="0" w:color="000000"/>
              <w:left w:val="single" w:sz="6" w:space="0" w:color="000000"/>
              <w:bottom w:val="single" w:sz="6" w:space="0" w:color="000000"/>
              <w:right w:val="single" w:sz="6" w:space="0" w:color="000000"/>
            </w:tcBorders>
            <w:hideMark/>
          </w:tcPr>
          <w:p w14:paraId="2DEBDBC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Импульс тела. Изменение импульса. Импульс силы </w:t>
            </w:r>
          </w:p>
        </w:tc>
      </w:tr>
      <w:tr w:rsidR="003768EA" w:rsidRPr="003768EA" w14:paraId="4DBBAE5B"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7BAF1C6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7E07DE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8.19 </w:t>
            </w:r>
          </w:p>
        </w:tc>
        <w:tc>
          <w:tcPr>
            <w:tcW w:w="0" w:type="auto"/>
            <w:tcBorders>
              <w:top w:val="single" w:sz="6" w:space="0" w:color="000000"/>
              <w:left w:val="single" w:sz="6" w:space="0" w:color="000000"/>
              <w:bottom w:val="single" w:sz="6" w:space="0" w:color="000000"/>
              <w:right w:val="single" w:sz="6" w:space="0" w:color="000000"/>
            </w:tcBorders>
            <w:hideMark/>
          </w:tcPr>
          <w:p w14:paraId="4A4B81B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 сохранения импульса </w:t>
            </w:r>
          </w:p>
        </w:tc>
      </w:tr>
      <w:tr w:rsidR="003768EA" w:rsidRPr="003768EA" w14:paraId="21A1E3A5"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341CBC5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D7222E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8.20 </w:t>
            </w:r>
          </w:p>
        </w:tc>
        <w:tc>
          <w:tcPr>
            <w:tcW w:w="0" w:type="auto"/>
            <w:tcBorders>
              <w:top w:val="single" w:sz="6" w:space="0" w:color="000000"/>
              <w:left w:val="single" w:sz="6" w:space="0" w:color="000000"/>
              <w:bottom w:val="single" w:sz="6" w:space="0" w:color="000000"/>
              <w:right w:val="single" w:sz="6" w:space="0" w:color="000000"/>
            </w:tcBorders>
            <w:hideMark/>
          </w:tcPr>
          <w:p w14:paraId="2EB2EFA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Реактивное движение </w:t>
            </w:r>
          </w:p>
        </w:tc>
      </w:tr>
      <w:tr w:rsidR="003768EA" w:rsidRPr="003768EA" w14:paraId="3636F096"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5AA6E6F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FF76A2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8.21 </w:t>
            </w:r>
          </w:p>
        </w:tc>
        <w:tc>
          <w:tcPr>
            <w:tcW w:w="0" w:type="auto"/>
            <w:tcBorders>
              <w:top w:val="single" w:sz="6" w:space="0" w:color="000000"/>
              <w:left w:val="single" w:sz="6" w:space="0" w:color="000000"/>
              <w:bottom w:val="single" w:sz="6" w:space="0" w:color="000000"/>
              <w:right w:val="single" w:sz="6" w:space="0" w:color="000000"/>
            </w:tcBorders>
            <w:hideMark/>
          </w:tcPr>
          <w:p w14:paraId="61AFF42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Механическая работа и мощность </w:t>
            </w:r>
          </w:p>
        </w:tc>
      </w:tr>
      <w:tr w:rsidR="003768EA" w:rsidRPr="003768EA" w14:paraId="1AB2E692"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74B87199"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EAE2E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8.22 </w:t>
            </w:r>
          </w:p>
        </w:tc>
        <w:tc>
          <w:tcPr>
            <w:tcW w:w="0" w:type="auto"/>
            <w:tcBorders>
              <w:top w:val="single" w:sz="6" w:space="0" w:color="000000"/>
              <w:left w:val="single" w:sz="6" w:space="0" w:color="000000"/>
              <w:bottom w:val="single" w:sz="6" w:space="0" w:color="000000"/>
              <w:right w:val="single" w:sz="6" w:space="0" w:color="000000"/>
            </w:tcBorders>
            <w:hideMark/>
          </w:tcPr>
          <w:p w14:paraId="680ECBF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Работа сил тяжести, упругости, трения. Связь энергии и работы </w:t>
            </w:r>
          </w:p>
        </w:tc>
      </w:tr>
      <w:tr w:rsidR="003768EA" w:rsidRPr="003768EA" w14:paraId="581A649A"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5C4438D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0458D1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8.23 </w:t>
            </w:r>
          </w:p>
        </w:tc>
        <w:tc>
          <w:tcPr>
            <w:tcW w:w="0" w:type="auto"/>
            <w:tcBorders>
              <w:top w:val="single" w:sz="6" w:space="0" w:color="000000"/>
              <w:left w:val="single" w:sz="6" w:space="0" w:color="000000"/>
              <w:bottom w:val="single" w:sz="6" w:space="0" w:color="000000"/>
              <w:right w:val="single" w:sz="6" w:space="0" w:color="000000"/>
            </w:tcBorders>
            <w:hideMark/>
          </w:tcPr>
          <w:p w14:paraId="47425DE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Потенциальная энергия тела, поднятого над поверхностью Земли </w:t>
            </w:r>
          </w:p>
        </w:tc>
      </w:tr>
      <w:tr w:rsidR="003768EA" w:rsidRPr="003768EA" w14:paraId="386D0952"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07924C6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28ABB5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8.24 </w:t>
            </w:r>
          </w:p>
        </w:tc>
        <w:tc>
          <w:tcPr>
            <w:tcW w:w="0" w:type="auto"/>
            <w:tcBorders>
              <w:top w:val="single" w:sz="6" w:space="0" w:color="000000"/>
              <w:left w:val="single" w:sz="6" w:space="0" w:color="000000"/>
              <w:bottom w:val="single" w:sz="6" w:space="0" w:color="000000"/>
              <w:right w:val="single" w:sz="6" w:space="0" w:color="000000"/>
            </w:tcBorders>
            <w:hideMark/>
          </w:tcPr>
          <w:p w14:paraId="6F41552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Потенциальная энергия сжатой пружины </w:t>
            </w:r>
          </w:p>
        </w:tc>
      </w:tr>
      <w:tr w:rsidR="003768EA" w:rsidRPr="003768EA" w14:paraId="5A072561"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4A0B595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06F548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8.25 </w:t>
            </w:r>
          </w:p>
        </w:tc>
        <w:tc>
          <w:tcPr>
            <w:tcW w:w="0" w:type="auto"/>
            <w:tcBorders>
              <w:top w:val="single" w:sz="6" w:space="0" w:color="000000"/>
              <w:left w:val="single" w:sz="6" w:space="0" w:color="000000"/>
              <w:bottom w:val="single" w:sz="6" w:space="0" w:color="000000"/>
              <w:right w:val="single" w:sz="6" w:space="0" w:color="000000"/>
            </w:tcBorders>
            <w:hideMark/>
          </w:tcPr>
          <w:p w14:paraId="3A0B2E9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Кинетическая энергия. Теорема о кинетической энергии </w:t>
            </w:r>
          </w:p>
        </w:tc>
      </w:tr>
      <w:tr w:rsidR="003768EA" w:rsidRPr="003768EA" w14:paraId="3B2BA54D" w14:textId="77777777" w:rsidTr="003768EA">
        <w:trPr>
          <w:trHeight w:val="154"/>
        </w:trPr>
        <w:tc>
          <w:tcPr>
            <w:tcW w:w="0" w:type="auto"/>
            <w:vMerge/>
            <w:tcBorders>
              <w:top w:val="single" w:sz="6" w:space="0" w:color="000000"/>
              <w:left w:val="single" w:sz="6" w:space="0" w:color="000000"/>
              <w:right w:val="single" w:sz="6" w:space="0" w:color="000000"/>
            </w:tcBorders>
            <w:vAlign w:val="center"/>
            <w:hideMark/>
          </w:tcPr>
          <w:p w14:paraId="5F31E1DD"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7B2BD2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8.26 </w:t>
            </w:r>
          </w:p>
        </w:tc>
        <w:tc>
          <w:tcPr>
            <w:tcW w:w="0" w:type="auto"/>
            <w:tcBorders>
              <w:top w:val="single" w:sz="6" w:space="0" w:color="000000"/>
              <w:left w:val="single" w:sz="6" w:space="0" w:color="000000"/>
              <w:bottom w:val="single" w:sz="6" w:space="0" w:color="000000"/>
              <w:right w:val="single" w:sz="6" w:space="0" w:color="000000"/>
            </w:tcBorders>
            <w:hideMark/>
          </w:tcPr>
          <w:p w14:paraId="3F0EF07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 сохранения механической энергии </w:t>
            </w:r>
          </w:p>
        </w:tc>
      </w:tr>
      <w:tr w:rsidR="003768EA" w:rsidRPr="003768EA" w14:paraId="39CDDDEA" w14:textId="77777777" w:rsidTr="003768EA">
        <w:trPr>
          <w:trHeight w:val="154"/>
        </w:trPr>
        <w:tc>
          <w:tcPr>
            <w:tcW w:w="0" w:type="auto"/>
            <w:vMerge w:val="restart"/>
            <w:tcBorders>
              <w:left w:val="single" w:sz="6" w:space="0" w:color="000000"/>
              <w:bottom w:val="single" w:sz="6" w:space="0" w:color="000000"/>
              <w:right w:val="single" w:sz="6" w:space="0" w:color="000000"/>
            </w:tcBorders>
            <w:hideMark/>
          </w:tcPr>
          <w:p w14:paraId="14714AED" w14:textId="77777777" w:rsidR="003768EA" w:rsidRPr="003768EA" w:rsidRDefault="003768EA" w:rsidP="003768EA">
            <w:pPr>
              <w:spacing w:after="0" w:line="288" w:lineRule="atLeas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954124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8.27 </w:t>
            </w:r>
          </w:p>
        </w:tc>
        <w:tc>
          <w:tcPr>
            <w:tcW w:w="0" w:type="auto"/>
            <w:tcBorders>
              <w:top w:val="single" w:sz="6" w:space="0" w:color="000000"/>
              <w:left w:val="single" w:sz="6" w:space="0" w:color="000000"/>
              <w:bottom w:val="single" w:sz="6" w:space="0" w:color="000000"/>
              <w:right w:val="single" w:sz="6" w:space="0" w:color="000000"/>
            </w:tcBorders>
            <w:hideMark/>
          </w:tcPr>
          <w:p w14:paraId="094F1A9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3ABD08E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14:paraId="010B2FC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ускорения тела при равноускоренном движении по наклонной плоскости. </w:t>
            </w:r>
          </w:p>
          <w:p w14:paraId="2535B9E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пути от времени </w:t>
            </w:r>
          </w:p>
          <w:p w14:paraId="192A3C2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 равноускоренном движении без начальной скорости. </w:t>
            </w:r>
          </w:p>
          <w:p w14:paraId="0453342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 </w:t>
            </w:r>
          </w:p>
          <w:p w14:paraId="07035A1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силы трения скольжения от силы нормального давления. </w:t>
            </w:r>
          </w:p>
          <w:p w14:paraId="26A34DB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коэффициента трения скольжения. </w:t>
            </w:r>
          </w:p>
          <w:p w14:paraId="61E8B67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жесткости пружины. </w:t>
            </w:r>
          </w:p>
          <w:p w14:paraId="37ACBAA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14:paraId="78824CE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работы силы упругости при подъеме груза с использованием неподвижного и подвижного блоков </w:t>
            </w:r>
          </w:p>
        </w:tc>
      </w:tr>
      <w:tr w:rsidR="003768EA" w:rsidRPr="003768EA" w14:paraId="3B5E97D6" w14:textId="77777777" w:rsidTr="003768EA">
        <w:trPr>
          <w:trHeight w:val="154"/>
        </w:trPr>
        <w:tc>
          <w:tcPr>
            <w:tcW w:w="0" w:type="auto"/>
            <w:vMerge/>
            <w:tcBorders>
              <w:left w:val="single" w:sz="6" w:space="0" w:color="000000"/>
              <w:bottom w:val="single" w:sz="6" w:space="0" w:color="000000"/>
              <w:right w:val="single" w:sz="6" w:space="0" w:color="000000"/>
            </w:tcBorders>
            <w:vAlign w:val="center"/>
            <w:hideMark/>
          </w:tcPr>
          <w:p w14:paraId="29C72E4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948271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8.28 </w:t>
            </w:r>
          </w:p>
        </w:tc>
        <w:tc>
          <w:tcPr>
            <w:tcW w:w="0" w:type="auto"/>
            <w:tcBorders>
              <w:top w:val="single" w:sz="6" w:space="0" w:color="000000"/>
              <w:left w:val="single" w:sz="6" w:space="0" w:color="000000"/>
              <w:bottom w:val="single" w:sz="6" w:space="0" w:color="000000"/>
              <w:right w:val="single" w:sz="6" w:space="0" w:color="000000"/>
            </w:tcBorders>
            <w:hideMark/>
          </w:tcPr>
          <w:p w14:paraId="400FDB5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приливы и отливы, движение планет Солнечной системы, реактивное движение живых организмов </w:t>
            </w:r>
          </w:p>
        </w:tc>
      </w:tr>
      <w:tr w:rsidR="003768EA" w:rsidRPr="003768EA" w14:paraId="3B3F68E6" w14:textId="77777777" w:rsidTr="003768EA">
        <w:trPr>
          <w:trHeight w:val="154"/>
        </w:trPr>
        <w:tc>
          <w:tcPr>
            <w:tcW w:w="0" w:type="auto"/>
            <w:vMerge/>
            <w:tcBorders>
              <w:left w:val="single" w:sz="6" w:space="0" w:color="000000"/>
              <w:bottom w:val="single" w:sz="6" w:space="0" w:color="000000"/>
              <w:right w:val="single" w:sz="6" w:space="0" w:color="000000"/>
            </w:tcBorders>
            <w:vAlign w:val="center"/>
            <w:hideMark/>
          </w:tcPr>
          <w:p w14:paraId="36F3B08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DC8F9D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8.29 </w:t>
            </w:r>
          </w:p>
        </w:tc>
        <w:tc>
          <w:tcPr>
            <w:tcW w:w="0" w:type="auto"/>
            <w:tcBorders>
              <w:top w:val="single" w:sz="6" w:space="0" w:color="000000"/>
              <w:left w:val="single" w:sz="6" w:space="0" w:color="000000"/>
              <w:bottom w:val="single" w:sz="6" w:space="0" w:color="000000"/>
              <w:right w:val="single" w:sz="6" w:space="0" w:color="000000"/>
            </w:tcBorders>
            <w:hideMark/>
          </w:tcPr>
          <w:p w14:paraId="6224DD0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спидометр, датчики положения, расстояния и ускорения, ракеты </w:t>
            </w:r>
          </w:p>
        </w:tc>
      </w:tr>
      <w:tr w:rsidR="003768EA" w:rsidRPr="003768EA" w14:paraId="288ECF63" w14:textId="77777777" w:rsidTr="003768EA">
        <w:trPr>
          <w:trHeight w:val="154"/>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AA80AD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BB5627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МЕХАНИЧЕСКИЕ КОЛЕБАНИЯ И ВОЛНЫ </w:t>
            </w:r>
          </w:p>
        </w:tc>
      </w:tr>
      <w:tr w:rsidR="003768EA" w:rsidRPr="003768EA" w14:paraId="35EB4559"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B6DB5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708577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9.1 </w:t>
            </w:r>
          </w:p>
        </w:tc>
        <w:tc>
          <w:tcPr>
            <w:tcW w:w="0" w:type="auto"/>
            <w:tcBorders>
              <w:top w:val="single" w:sz="6" w:space="0" w:color="000000"/>
              <w:left w:val="single" w:sz="6" w:space="0" w:color="000000"/>
              <w:bottom w:val="single" w:sz="6" w:space="0" w:color="000000"/>
              <w:right w:val="single" w:sz="6" w:space="0" w:color="000000"/>
            </w:tcBorders>
            <w:hideMark/>
          </w:tcPr>
          <w:p w14:paraId="260F59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Колебательное движение. Основные характеристики колебаний: период, частота, амплитуда </w:t>
            </w:r>
          </w:p>
        </w:tc>
      </w:tr>
      <w:tr w:rsidR="003768EA" w:rsidRPr="003768EA" w14:paraId="28CECDFF"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D039F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84D131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9.2 </w:t>
            </w:r>
          </w:p>
        </w:tc>
        <w:tc>
          <w:tcPr>
            <w:tcW w:w="0" w:type="auto"/>
            <w:tcBorders>
              <w:top w:val="single" w:sz="6" w:space="0" w:color="000000"/>
              <w:left w:val="single" w:sz="6" w:space="0" w:color="000000"/>
              <w:bottom w:val="single" w:sz="6" w:space="0" w:color="000000"/>
              <w:right w:val="single" w:sz="6" w:space="0" w:color="000000"/>
            </w:tcBorders>
            <w:hideMark/>
          </w:tcPr>
          <w:p w14:paraId="1FE17EE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Математический и пружинный маятники. Превращение энергии при колебательном движении </w:t>
            </w:r>
          </w:p>
        </w:tc>
      </w:tr>
      <w:tr w:rsidR="003768EA" w:rsidRPr="003768EA" w14:paraId="0C414167"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C1743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89383B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9.3 </w:t>
            </w:r>
          </w:p>
        </w:tc>
        <w:tc>
          <w:tcPr>
            <w:tcW w:w="0" w:type="auto"/>
            <w:tcBorders>
              <w:top w:val="single" w:sz="6" w:space="0" w:color="000000"/>
              <w:left w:val="single" w:sz="6" w:space="0" w:color="000000"/>
              <w:bottom w:val="single" w:sz="6" w:space="0" w:color="000000"/>
              <w:right w:val="single" w:sz="6" w:space="0" w:color="000000"/>
            </w:tcBorders>
            <w:hideMark/>
          </w:tcPr>
          <w:p w14:paraId="0E3116B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Затухающие колебания. Вынужденные колебания. Резонанс </w:t>
            </w:r>
          </w:p>
        </w:tc>
      </w:tr>
      <w:tr w:rsidR="003768EA" w:rsidRPr="003768EA" w14:paraId="44D94454"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76B48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AF7998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9.4 </w:t>
            </w:r>
          </w:p>
        </w:tc>
        <w:tc>
          <w:tcPr>
            <w:tcW w:w="0" w:type="auto"/>
            <w:tcBorders>
              <w:top w:val="single" w:sz="6" w:space="0" w:color="000000"/>
              <w:left w:val="single" w:sz="6" w:space="0" w:color="000000"/>
              <w:bottom w:val="single" w:sz="6" w:space="0" w:color="000000"/>
              <w:right w:val="single" w:sz="6" w:space="0" w:color="000000"/>
            </w:tcBorders>
            <w:hideMark/>
          </w:tcPr>
          <w:p w14:paraId="37C9694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 </w:t>
            </w:r>
          </w:p>
        </w:tc>
      </w:tr>
      <w:tr w:rsidR="003768EA" w:rsidRPr="003768EA" w14:paraId="33B7C140"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1F1B70"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A6C781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9.5 </w:t>
            </w:r>
          </w:p>
        </w:tc>
        <w:tc>
          <w:tcPr>
            <w:tcW w:w="0" w:type="auto"/>
            <w:tcBorders>
              <w:top w:val="single" w:sz="6" w:space="0" w:color="000000"/>
              <w:left w:val="single" w:sz="6" w:space="0" w:color="000000"/>
              <w:bottom w:val="single" w:sz="6" w:space="0" w:color="000000"/>
              <w:right w:val="single" w:sz="6" w:space="0" w:color="000000"/>
            </w:tcBorders>
            <w:hideMark/>
          </w:tcPr>
          <w:p w14:paraId="5E490E5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Звук. Громкость и высота звука. Отражение звука </w:t>
            </w:r>
          </w:p>
        </w:tc>
      </w:tr>
      <w:tr w:rsidR="003768EA" w:rsidRPr="003768EA" w14:paraId="0AECDC06"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7D7D1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834576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9.6 </w:t>
            </w:r>
          </w:p>
        </w:tc>
        <w:tc>
          <w:tcPr>
            <w:tcW w:w="0" w:type="auto"/>
            <w:tcBorders>
              <w:top w:val="single" w:sz="6" w:space="0" w:color="000000"/>
              <w:left w:val="single" w:sz="6" w:space="0" w:color="000000"/>
              <w:bottom w:val="single" w:sz="6" w:space="0" w:color="000000"/>
              <w:right w:val="single" w:sz="6" w:space="0" w:color="000000"/>
            </w:tcBorders>
            <w:hideMark/>
          </w:tcPr>
          <w:p w14:paraId="5B0932C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Инфразвук и ультразвук </w:t>
            </w:r>
          </w:p>
        </w:tc>
      </w:tr>
      <w:tr w:rsidR="003768EA" w:rsidRPr="003768EA" w14:paraId="11059F9A"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C197B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CE6108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9.7 </w:t>
            </w:r>
          </w:p>
        </w:tc>
        <w:tc>
          <w:tcPr>
            <w:tcW w:w="0" w:type="auto"/>
            <w:tcBorders>
              <w:top w:val="single" w:sz="6" w:space="0" w:color="000000"/>
              <w:left w:val="single" w:sz="6" w:space="0" w:color="000000"/>
              <w:bottom w:val="single" w:sz="6" w:space="0" w:color="000000"/>
              <w:right w:val="single" w:sz="6" w:space="0" w:color="000000"/>
            </w:tcBorders>
            <w:hideMark/>
          </w:tcPr>
          <w:p w14:paraId="7115356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55AF98B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частоты и периода колебаний математического маятника. </w:t>
            </w:r>
          </w:p>
          <w:p w14:paraId="4C83C4D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частоты и периода колебаний пружинного маятника </w:t>
            </w:r>
          </w:p>
          <w:p w14:paraId="7623EDD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периода колебаний подвешенного к нити груза от длины нити. </w:t>
            </w:r>
          </w:p>
          <w:p w14:paraId="5B68E4C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периода колебаний пружинного маятника от массы груза. </w:t>
            </w:r>
          </w:p>
          <w:p w14:paraId="621D16E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Проверка независимости периода колебаний груза, подвешенного к нити, от массы груза и жесткости пружины. Измерение ускорения свободного падения </w:t>
            </w:r>
          </w:p>
        </w:tc>
      </w:tr>
      <w:tr w:rsidR="003768EA" w:rsidRPr="003768EA" w14:paraId="05099BD8"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C8831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A596F9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9.8 </w:t>
            </w:r>
          </w:p>
        </w:tc>
        <w:tc>
          <w:tcPr>
            <w:tcW w:w="0" w:type="auto"/>
            <w:tcBorders>
              <w:top w:val="single" w:sz="6" w:space="0" w:color="000000"/>
              <w:left w:val="single" w:sz="6" w:space="0" w:color="000000"/>
              <w:bottom w:val="single" w:sz="6" w:space="0" w:color="000000"/>
              <w:right w:val="single" w:sz="6" w:space="0" w:color="000000"/>
            </w:tcBorders>
            <w:hideMark/>
          </w:tcPr>
          <w:p w14:paraId="041A6E6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восприятие звуков животными, землетрясение, </w:t>
            </w:r>
            <w:r w:rsidRPr="003768EA">
              <w:rPr>
                <w:rFonts w:ascii="Times New Roman" w:eastAsia="Times New Roman" w:hAnsi="Times New Roman" w:cs="Times New Roman"/>
                <w:sz w:val="24"/>
                <w:szCs w:val="24"/>
              </w:rPr>
              <w:lastRenderedPageBreak/>
              <w:t xml:space="preserve">сейсмические волны, цунами, эхо </w:t>
            </w:r>
          </w:p>
        </w:tc>
      </w:tr>
      <w:tr w:rsidR="003768EA" w:rsidRPr="003768EA" w14:paraId="1E1AA9CE"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AC52B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9EDCE2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9.9 </w:t>
            </w:r>
          </w:p>
        </w:tc>
        <w:tc>
          <w:tcPr>
            <w:tcW w:w="0" w:type="auto"/>
            <w:tcBorders>
              <w:top w:val="single" w:sz="6" w:space="0" w:color="000000"/>
              <w:left w:val="single" w:sz="6" w:space="0" w:color="000000"/>
              <w:bottom w:val="single" w:sz="6" w:space="0" w:color="000000"/>
              <w:right w:val="single" w:sz="6" w:space="0" w:color="000000"/>
            </w:tcBorders>
            <w:hideMark/>
          </w:tcPr>
          <w:p w14:paraId="130ABDA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эхолот, использование ультразвука в быту и технике </w:t>
            </w:r>
          </w:p>
        </w:tc>
      </w:tr>
      <w:tr w:rsidR="003768EA" w:rsidRPr="003768EA" w14:paraId="23C08289" w14:textId="77777777" w:rsidTr="003768EA">
        <w:trPr>
          <w:trHeight w:val="154"/>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FF0FA2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AB9C4D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ЭЛЕКТРОМАГНИТНОЕ ПОЛЕ И ЭЛЕКТРОМАГНИТНЫЕ ВОЛНЫ </w:t>
            </w:r>
          </w:p>
        </w:tc>
      </w:tr>
      <w:tr w:rsidR="003768EA" w:rsidRPr="003768EA" w14:paraId="74F0B4ED"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5C77DF"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56F5F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10.1 </w:t>
            </w:r>
          </w:p>
        </w:tc>
        <w:tc>
          <w:tcPr>
            <w:tcW w:w="0" w:type="auto"/>
            <w:tcBorders>
              <w:top w:val="single" w:sz="6" w:space="0" w:color="000000"/>
              <w:left w:val="single" w:sz="6" w:space="0" w:color="000000"/>
              <w:bottom w:val="single" w:sz="6" w:space="0" w:color="000000"/>
              <w:right w:val="single" w:sz="6" w:space="0" w:color="000000"/>
            </w:tcBorders>
            <w:hideMark/>
          </w:tcPr>
          <w:p w14:paraId="6C9D988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Электромагнитное поле. Электромагнитные волны. Свойства электромагнитных волн </w:t>
            </w:r>
          </w:p>
        </w:tc>
      </w:tr>
      <w:tr w:rsidR="003768EA" w:rsidRPr="003768EA" w14:paraId="5BEB9B20"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59D21F"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DDEC9F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10.2 </w:t>
            </w:r>
          </w:p>
        </w:tc>
        <w:tc>
          <w:tcPr>
            <w:tcW w:w="0" w:type="auto"/>
            <w:tcBorders>
              <w:top w:val="single" w:sz="6" w:space="0" w:color="000000"/>
              <w:left w:val="single" w:sz="6" w:space="0" w:color="000000"/>
              <w:bottom w:val="single" w:sz="6" w:space="0" w:color="000000"/>
              <w:right w:val="single" w:sz="6" w:space="0" w:color="000000"/>
            </w:tcBorders>
            <w:hideMark/>
          </w:tcPr>
          <w:p w14:paraId="66F83A9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Шкала электромагнитных волн </w:t>
            </w:r>
          </w:p>
        </w:tc>
      </w:tr>
      <w:tr w:rsidR="003768EA" w:rsidRPr="003768EA" w14:paraId="7EB95C3E"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AAFB48"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276DF2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10.3 </w:t>
            </w:r>
          </w:p>
        </w:tc>
        <w:tc>
          <w:tcPr>
            <w:tcW w:w="0" w:type="auto"/>
            <w:tcBorders>
              <w:top w:val="single" w:sz="6" w:space="0" w:color="000000"/>
              <w:left w:val="single" w:sz="6" w:space="0" w:color="000000"/>
              <w:bottom w:val="single" w:sz="6" w:space="0" w:color="000000"/>
              <w:right w:val="single" w:sz="6" w:space="0" w:color="000000"/>
            </w:tcBorders>
            <w:hideMark/>
          </w:tcPr>
          <w:p w14:paraId="355AFD6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Электромагнитная природа света. Скорость света. Волновые свойства света </w:t>
            </w:r>
          </w:p>
        </w:tc>
      </w:tr>
      <w:tr w:rsidR="003768EA" w:rsidRPr="003768EA" w14:paraId="1D98AB4D"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14BD5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EAFC3F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10.4 </w:t>
            </w:r>
          </w:p>
        </w:tc>
        <w:tc>
          <w:tcPr>
            <w:tcW w:w="0" w:type="auto"/>
            <w:tcBorders>
              <w:top w:val="single" w:sz="6" w:space="0" w:color="000000"/>
              <w:left w:val="single" w:sz="6" w:space="0" w:color="000000"/>
              <w:bottom w:val="single" w:sz="6" w:space="0" w:color="000000"/>
              <w:right w:val="single" w:sz="6" w:space="0" w:color="000000"/>
            </w:tcBorders>
            <w:hideMark/>
          </w:tcPr>
          <w:p w14:paraId="77FC9D2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312618F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Изучение свойств электромагнитных волн с помощью мобильного телефона </w:t>
            </w:r>
          </w:p>
        </w:tc>
      </w:tr>
      <w:tr w:rsidR="003768EA" w:rsidRPr="003768EA" w14:paraId="5B8821E7"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F06E36"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6C0BAC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10.5 </w:t>
            </w:r>
          </w:p>
        </w:tc>
        <w:tc>
          <w:tcPr>
            <w:tcW w:w="0" w:type="auto"/>
            <w:tcBorders>
              <w:top w:val="single" w:sz="6" w:space="0" w:color="000000"/>
              <w:left w:val="single" w:sz="6" w:space="0" w:color="000000"/>
              <w:bottom w:val="single" w:sz="6" w:space="0" w:color="000000"/>
              <w:right w:val="single" w:sz="6" w:space="0" w:color="000000"/>
            </w:tcBorders>
            <w:hideMark/>
          </w:tcPr>
          <w:p w14:paraId="7ACB124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биологическое действие видимого, ультрафиолетового и рентгеновского излучений </w:t>
            </w:r>
          </w:p>
        </w:tc>
      </w:tr>
      <w:tr w:rsidR="003768EA" w:rsidRPr="003768EA" w14:paraId="137EA6D2"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89701D"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39ED02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10.6 </w:t>
            </w:r>
          </w:p>
        </w:tc>
        <w:tc>
          <w:tcPr>
            <w:tcW w:w="0" w:type="auto"/>
            <w:tcBorders>
              <w:top w:val="single" w:sz="6" w:space="0" w:color="000000"/>
              <w:left w:val="single" w:sz="6" w:space="0" w:color="000000"/>
              <w:bottom w:val="single" w:sz="6" w:space="0" w:color="000000"/>
              <w:right w:val="single" w:sz="6" w:space="0" w:color="000000"/>
            </w:tcBorders>
            <w:hideMark/>
          </w:tcPr>
          <w:p w14:paraId="7EA4CDF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использование электромагнитных волн для сотовой связи </w:t>
            </w:r>
          </w:p>
        </w:tc>
      </w:tr>
      <w:tr w:rsidR="003768EA" w:rsidRPr="003768EA" w14:paraId="466D598C" w14:textId="77777777" w:rsidTr="003768EA">
        <w:trPr>
          <w:trHeight w:val="154"/>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CD2865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379102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СВЕТОВЫЕ ЯВЛЕНИЯ </w:t>
            </w:r>
          </w:p>
        </w:tc>
      </w:tr>
      <w:tr w:rsidR="003768EA" w:rsidRPr="003768EA" w14:paraId="2506D4F2"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111E3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7C1BD7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11.1 </w:t>
            </w:r>
          </w:p>
        </w:tc>
        <w:tc>
          <w:tcPr>
            <w:tcW w:w="0" w:type="auto"/>
            <w:tcBorders>
              <w:top w:val="single" w:sz="6" w:space="0" w:color="000000"/>
              <w:left w:val="single" w:sz="6" w:space="0" w:color="000000"/>
              <w:bottom w:val="single" w:sz="6" w:space="0" w:color="000000"/>
              <w:right w:val="single" w:sz="6" w:space="0" w:color="000000"/>
            </w:tcBorders>
            <w:hideMark/>
          </w:tcPr>
          <w:p w14:paraId="0E8F283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Лучевая модель света. Источники света </w:t>
            </w:r>
          </w:p>
        </w:tc>
      </w:tr>
      <w:tr w:rsidR="003768EA" w:rsidRPr="003768EA" w14:paraId="73BEBFC2"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241146"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CB7573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11.2 </w:t>
            </w:r>
          </w:p>
        </w:tc>
        <w:tc>
          <w:tcPr>
            <w:tcW w:w="0" w:type="auto"/>
            <w:tcBorders>
              <w:top w:val="single" w:sz="6" w:space="0" w:color="000000"/>
              <w:left w:val="single" w:sz="6" w:space="0" w:color="000000"/>
              <w:bottom w:val="single" w:sz="6" w:space="0" w:color="000000"/>
              <w:right w:val="single" w:sz="6" w:space="0" w:color="000000"/>
            </w:tcBorders>
            <w:hideMark/>
          </w:tcPr>
          <w:p w14:paraId="709A8A7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Прямолинейное распространение света </w:t>
            </w:r>
          </w:p>
        </w:tc>
      </w:tr>
      <w:tr w:rsidR="003768EA" w:rsidRPr="003768EA" w14:paraId="33A22FFE"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CF6F1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BE5715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11.3 </w:t>
            </w:r>
          </w:p>
        </w:tc>
        <w:tc>
          <w:tcPr>
            <w:tcW w:w="0" w:type="auto"/>
            <w:tcBorders>
              <w:top w:val="single" w:sz="6" w:space="0" w:color="000000"/>
              <w:left w:val="single" w:sz="6" w:space="0" w:color="000000"/>
              <w:bottom w:val="single" w:sz="6" w:space="0" w:color="000000"/>
              <w:right w:val="single" w:sz="6" w:space="0" w:color="000000"/>
            </w:tcBorders>
            <w:hideMark/>
          </w:tcPr>
          <w:p w14:paraId="5C39E20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Отражение света. Плоское зеркало. Закон отражения света </w:t>
            </w:r>
          </w:p>
        </w:tc>
      </w:tr>
      <w:tr w:rsidR="003768EA" w:rsidRPr="003768EA" w14:paraId="6500CFBF"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17F53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2840C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11.4 </w:t>
            </w:r>
          </w:p>
        </w:tc>
        <w:tc>
          <w:tcPr>
            <w:tcW w:w="0" w:type="auto"/>
            <w:tcBorders>
              <w:top w:val="single" w:sz="6" w:space="0" w:color="000000"/>
              <w:left w:val="single" w:sz="6" w:space="0" w:color="000000"/>
              <w:bottom w:val="single" w:sz="6" w:space="0" w:color="000000"/>
              <w:right w:val="single" w:sz="6" w:space="0" w:color="000000"/>
            </w:tcBorders>
            <w:hideMark/>
          </w:tcPr>
          <w:p w14:paraId="3D4A433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Преломление света. Закон преломления света. Полное внутреннее отражение света </w:t>
            </w:r>
          </w:p>
        </w:tc>
      </w:tr>
      <w:tr w:rsidR="003768EA" w:rsidRPr="003768EA" w14:paraId="2581F995"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2EB284"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98373E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11.5 </w:t>
            </w:r>
          </w:p>
        </w:tc>
        <w:tc>
          <w:tcPr>
            <w:tcW w:w="0" w:type="auto"/>
            <w:tcBorders>
              <w:top w:val="single" w:sz="6" w:space="0" w:color="000000"/>
              <w:left w:val="single" w:sz="6" w:space="0" w:color="000000"/>
              <w:bottom w:val="single" w:sz="6" w:space="0" w:color="000000"/>
              <w:right w:val="single" w:sz="6" w:space="0" w:color="000000"/>
            </w:tcBorders>
            <w:hideMark/>
          </w:tcPr>
          <w:p w14:paraId="4301576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Линза. Ход лучей в линзе </w:t>
            </w:r>
          </w:p>
        </w:tc>
      </w:tr>
      <w:tr w:rsidR="003768EA" w:rsidRPr="003768EA" w14:paraId="2B7C4EE3"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509EB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DE4FD2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11.6 </w:t>
            </w:r>
          </w:p>
        </w:tc>
        <w:tc>
          <w:tcPr>
            <w:tcW w:w="0" w:type="auto"/>
            <w:tcBorders>
              <w:top w:val="single" w:sz="6" w:space="0" w:color="000000"/>
              <w:left w:val="single" w:sz="6" w:space="0" w:color="000000"/>
              <w:bottom w:val="single" w:sz="6" w:space="0" w:color="000000"/>
              <w:right w:val="single" w:sz="6" w:space="0" w:color="000000"/>
            </w:tcBorders>
            <w:hideMark/>
          </w:tcPr>
          <w:p w14:paraId="34D005D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Оптическая система фотоаппарата, микроскопа и телескопа </w:t>
            </w:r>
          </w:p>
        </w:tc>
      </w:tr>
      <w:tr w:rsidR="003768EA" w:rsidRPr="003768EA" w14:paraId="3E5A9322"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EB2F22"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B7C0EE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11.7 </w:t>
            </w:r>
          </w:p>
        </w:tc>
        <w:tc>
          <w:tcPr>
            <w:tcW w:w="0" w:type="auto"/>
            <w:tcBorders>
              <w:top w:val="single" w:sz="6" w:space="0" w:color="000000"/>
              <w:left w:val="single" w:sz="6" w:space="0" w:color="000000"/>
              <w:bottom w:val="single" w:sz="6" w:space="0" w:color="000000"/>
              <w:right w:val="single" w:sz="6" w:space="0" w:color="000000"/>
            </w:tcBorders>
            <w:hideMark/>
          </w:tcPr>
          <w:p w14:paraId="3155A9A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Глаз как оптическая система. Близорукость и дальнозоркость </w:t>
            </w:r>
          </w:p>
        </w:tc>
      </w:tr>
      <w:tr w:rsidR="003768EA" w:rsidRPr="003768EA" w14:paraId="4E25EE1C"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CB57E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AF8A0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11.8 </w:t>
            </w:r>
          </w:p>
        </w:tc>
        <w:tc>
          <w:tcPr>
            <w:tcW w:w="0" w:type="auto"/>
            <w:tcBorders>
              <w:top w:val="single" w:sz="6" w:space="0" w:color="000000"/>
              <w:left w:val="single" w:sz="6" w:space="0" w:color="000000"/>
              <w:bottom w:val="single" w:sz="6" w:space="0" w:color="000000"/>
              <w:right w:val="single" w:sz="6" w:space="0" w:color="000000"/>
            </w:tcBorders>
            <w:hideMark/>
          </w:tcPr>
          <w:p w14:paraId="4F38B93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Разложение белого света в спектр. Опыты Ньютона. Сложение спектральных цветов. Дисперсия света </w:t>
            </w:r>
          </w:p>
        </w:tc>
      </w:tr>
      <w:tr w:rsidR="003768EA" w:rsidRPr="003768EA" w14:paraId="51635AF9"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C896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7A111F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11.9 </w:t>
            </w:r>
          </w:p>
        </w:tc>
        <w:tc>
          <w:tcPr>
            <w:tcW w:w="0" w:type="auto"/>
            <w:tcBorders>
              <w:top w:val="single" w:sz="6" w:space="0" w:color="000000"/>
              <w:left w:val="single" w:sz="6" w:space="0" w:color="000000"/>
              <w:bottom w:val="single" w:sz="6" w:space="0" w:color="000000"/>
              <w:right w:val="single" w:sz="6" w:space="0" w:color="000000"/>
            </w:tcBorders>
            <w:hideMark/>
          </w:tcPr>
          <w:p w14:paraId="293ACB6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4F9A21B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угла отражения светового луча от угла падения. </w:t>
            </w:r>
          </w:p>
          <w:p w14:paraId="670CF1A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Изучение характеристик изображения предмета в плоском зеркале. </w:t>
            </w:r>
          </w:p>
          <w:p w14:paraId="76A0658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зависимости угла преломления светового луча от угла падения на границе "воздух - стекло". </w:t>
            </w:r>
          </w:p>
          <w:p w14:paraId="026379D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Получение изображений с помощью собирающей линзы. </w:t>
            </w:r>
          </w:p>
          <w:p w14:paraId="3D45A40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Определение фокусного расстояния и оптической силы собирающей линзы. </w:t>
            </w:r>
          </w:p>
          <w:p w14:paraId="33B2EE4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разложению белого света в спектр. </w:t>
            </w:r>
          </w:p>
          <w:p w14:paraId="726CC23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по восприятию цвета предметов при их наблюдении через цветовые фильтры </w:t>
            </w:r>
          </w:p>
        </w:tc>
      </w:tr>
      <w:tr w:rsidR="003768EA" w:rsidRPr="003768EA" w14:paraId="04F416FD"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A5D5B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4042CA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11.10 </w:t>
            </w:r>
          </w:p>
        </w:tc>
        <w:tc>
          <w:tcPr>
            <w:tcW w:w="0" w:type="auto"/>
            <w:tcBorders>
              <w:top w:val="single" w:sz="6" w:space="0" w:color="000000"/>
              <w:left w:val="single" w:sz="6" w:space="0" w:color="000000"/>
              <w:bottom w:val="single" w:sz="6" w:space="0" w:color="000000"/>
              <w:right w:val="single" w:sz="6" w:space="0" w:color="000000"/>
            </w:tcBorders>
            <w:hideMark/>
          </w:tcPr>
          <w:p w14:paraId="3F323A5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затмения Солнца и Луны, цвета тел, оптические явления в атмосфере (цвет неба, рефракция, радуга, мираж) </w:t>
            </w:r>
          </w:p>
        </w:tc>
      </w:tr>
      <w:tr w:rsidR="003768EA" w:rsidRPr="003768EA" w14:paraId="72EFC84B"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22880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ECA580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11.11 </w:t>
            </w:r>
          </w:p>
        </w:tc>
        <w:tc>
          <w:tcPr>
            <w:tcW w:w="0" w:type="auto"/>
            <w:tcBorders>
              <w:top w:val="single" w:sz="6" w:space="0" w:color="000000"/>
              <w:left w:val="single" w:sz="6" w:space="0" w:color="000000"/>
              <w:bottom w:val="single" w:sz="6" w:space="0" w:color="000000"/>
              <w:right w:val="single" w:sz="6" w:space="0" w:color="000000"/>
            </w:tcBorders>
            <w:hideMark/>
          </w:tcPr>
          <w:p w14:paraId="339EECD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очки, перископ, фотоаппарат, оптические световоды </w:t>
            </w:r>
          </w:p>
        </w:tc>
      </w:tr>
      <w:tr w:rsidR="003768EA" w:rsidRPr="003768EA" w14:paraId="4F4C0D15" w14:textId="77777777" w:rsidTr="003768EA">
        <w:trPr>
          <w:trHeight w:val="154"/>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3E3D23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6037FD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КВАНТОВЫЕ ЯВЛЕНИЯ </w:t>
            </w:r>
          </w:p>
        </w:tc>
      </w:tr>
      <w:tr w:rsidR="003768EA" w:rsidRPr="003768EA" w14:paraId="07D955F7"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9EBE63"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BFABB0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12.1 </w:t>
            </w:r>
          </w:p>
        </w:tc>
        <w:tc>
          <w:tcPr>
            <w:tcW w:w="0" w:type="auto"/>
            <w:tcBorders>
              <w:top w:val="single" w:sz="6" w:space="0" w:color="000000"/>
              <w:left w:val="single" w:sz="6" w:space="0" w:color="000000"/>
              <w:bottom w:val="single" w:sz="6" w:space="0" w:color="000000"/>
              <w:right w:val="single" w:sz="6" w:space="0" w:color="000000"/>
            </w:tcBorders>
            <w:hideMark/>
          </w:tcPr>
          <w:p w14:paraId="0CE6A87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Опыты Резерфорда и планетарная модель атома. Модель атома Бора </w:t>
            </w:r>
          </w:p>
        </w:tc>
      </w:tr>
      <w:tr w:rsidR="003768EA" w:rsidRPr="003768EA" w14:paraId="2EB8B42D"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C3A6D1"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7E381B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12.2 </w:t>
            </w:r>
          </w:p>
        </w:tc>
        <w:tc>
          <w:tcPr>
            <w:tcW w:w="0" w:type="auto"/>
            <w:tcBorders>
              <w:top w:val="single" w:sz="6" w:space="0" w:color="000000"/>
              <w:left w:val="single" w:sz="6" w:space="0" w:color="000000"/>
              <w:bottom w:val="single" w:sz="6" w:space="0" w:color="000000"/>
              <w:right w:val="single" w:sz="6" w:space="0" w:color="000000"/>
            </w:tcBorders>
            <w:hideMark/>
          </w:tcPr>
          <w:p w14:paraId="1DF3D82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Испускание и поглощение света атомом. Кванты. Линейчатые спектры </w:t>
            </w:r>
          </w:p>
        </w:tc>
      </w:tr>
      <w:tr w:rsidR="003768EA" w:rsidRPr="003768EA" w14:paraId="0D679CA2"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E4F1E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021C0D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12.3 </w:t>
            </w:r>
          </w:p>
        </w:tc>
        <w:tc>
          <w:tcPr>
            <w:tcW w:w="0" w:type="auto"/>
            <w:tcBorders>
              <w:top w:val="single" w:sz="6" w:space="0" w:color="000000"/>
              <w:left w:val="single" w:sz="6" w:space="0" w:color="000000"/>
              <w:bottom w:val="single" w:sz="6" w:space="0" w:color="000000"/>
              <w:right w:val="single" w:sz="6" w:space="0" w:color="000000"/>
            </w:tcBorders>
            <w:hideMark/>
          </w:tcPr>
          <w:p w14:paraId="19EF539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Радиоактивность. Альфа-, бета- и гамма-излучения </w:t>
            </w:r>
          </w:p>
        </w:tc>
      </w:tr>
      <w:tr w:rsidR="003768EA" w:rsidRPr="003768EA" w14:paraId="518E65C9"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F0AA39"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DBF2F7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12.4 </w:t>
            </w:r>
          </w:p>
        </w:tc>
        <w:tc>
          <w:tcPr>
            <w:tcW w:w="0" w:type="auto"/>
            <w:tcBorders>
              <w:top w:val="single" w:sz="6" w:space="0" w:color="000000"/>
              <w:left w:val="single" w:sz="6" w:space="0" w:color="000000"/>
              <w:bottom w:val="single" w:sz="6" w:space="0" w:color="000000"/>
              <w:right w:val="single" w:sz="6" w:space="0" w:color="000000"/>
            </w:tcBorders>
            <w:hideMark/>
          </w:tcPr>
          <w:p w14:paraId="0A8CAB2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Строение атомного ядра. Нуклонная модель атомного ядра. Изотопы </w:t>
            </w:r>
          </w:p>
        </w:tc>
      </w:tr>
      <w:tr w:rsidR="003768EA" w:rsidRPr="003768EA" w14:paraId="7030DE4C"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E3A476"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E2937E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12.5 </w:t>
            </w:r>
          </w:p>
        </w:tc>
        <w:tc>
          <w:tcPr>
            <w:tcW w:w="0" w:type="auto"/>
            <w:tcBorders>
              <w:top w:val="single" w:sz="6" w:space="0" w:color="000000"/>
              <w:left w:val="single" w:sz="6" w:space="0" w:color="000000"/>
              <w:bottom w:val="single" w:sz="6" w:space="0" w:color="000000"/>
              <w:right w:val="single" w:sz="6" w:space="0" w:color="000000"/>
            </w:tcBorders>
            <w:hideMark/>
          </w:tcPr>
          <w:p w14:paraId="6E528E7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Радиоактивные превращения. Период полураспада атомных ядер </w:t>
            </w:r>
          </w:p>
        </w:tc>
      </w:tr>
      <w:tr w:rsidR="003768EA" w:rsidRPr="003768EA" w14:paraId="5FE5C7E1"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CCECBE"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9A2F47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12.6 </w:t>
            </w:r>
          </w:p>
        </w:tc>
        <w:tc>
          <w:tcPr>
            <w:tcW w:w="0" w:type="auto"/>
            <w:tcBorders>
              <w:top w:val="single" w:sz="6" w:space="0" w:color="000000"/>
              <w:left w:val="single" w:sz="6" w:space="0" w:color="000000"/>
              <w:bottom w:val="single" w:sz="6" w:space="0" w:color="000000"/>
              <w:right w:val="single" w:sz="6" w:space="0" w:color="000000"/>
            </w:tcBorders>
            <w:hideMark/>
          </w:tcPr>
          <w:p w14:paraId="5B8A337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Ядерные реакции. Законы сохранения зарядового и массового чисел </w:t>
            </w:r>
          </w:p>
        </w:tc>
      </w:tr>
      <w:tr w:rsidR="003768EA" w:rsidRPr="003768EA" w14:paraId="011BD576"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31E68C"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E663A3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12.7 </w:t>
            </w:r>
          </w:p>
        </w:tc>
        <w:tc>
          <w:tcPr>
            <w:tcW w:w="0" w:type="auto"/>
            <w:tcBorders>
              <w:top w:val="single" w:sz="6" w:space="0" w:color="000000"/>
              <w:left w:val="single" w:sz="6" w:space="0" w:color="000000"/>
              <w:bottom w:val="single" w:sz="6" w:space="0" w:color="000000"/>
              <w:right w:val="single" w:sz="6" w:space="0" w:color="000000"/>
            </w:tcBorders>
            <w:hideMark/>
          </w:tcPr>
          <w:p w14:paraId="42D5048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Энергия связи атомных ядер. Связь массы и энергии </w:t>
            </w:r>
          </w:p>
        </w:tc>
      </w:tr>
      <w:tr w:rsidR="003768EA" w:rsidRPr="003768EA" w14:paraId="50F7046E"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D8D39B"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03A9C9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12.8 </w:t>
            </w:r>
          </w:p>
        </w:tc>
        <w:tc>
          <w:tcPr>
            <w:tcW w:w="0" w:type="auto"/>
            <w:tcBorders>
              <w:top w:val="single" w:sz="6" w:space="0" w:color="000000"/>
              <w:left w:val="single" w:sz="6" w:space="0" w:color="000000"/>
              <w:bottom w:val="single" w:sz="6" w:space="0" w:color="000000"/>
              <w:right w:val="single" w:sz="6" w:space="0" w:color="000000"/>
            </w:tcBorders>
            <w:hideMark/>
          </w:tcPr>
          <w:p w14:paraId="7395B2B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Реакции синтеза и деления ядер. Источники энергии Солнца и звезд </w:t>
            </w:r>
          </w:p>
        </w:tc>
      </w:tr>
      <w:tr w:rsidR="003768EA" w:rsidRPr="003768EA" w14:paraId="794AA264"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71CEE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C1B065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12.9 </w:t>
            </w:r>
          </w:p>
        </w:tc>
        <w:tc>
          <w:tcPr>
            <w:tcW w:w="0" w:type="auto"/>
            <w:tcBorders>
              <w:top w:val="single" w:sz="6" w:space="0" w:color="000000"/>
              <w:left w:val="single" w:sz="6" w:space="0" w:color="000000"/>
              <w:bottom w:val="single" w:sz="6" w:space="0" w:color="000000"/>
              <w:right w:val="single" w:sz="6" w:space="0" w:color="000000"/>
            </w:tcBorders>
            <w:hideMark/>
          </w:tcPr>
          <w:p w14:paraId="73CF786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Ядерная энергетика. Действие радиоактивных излучений на живые организмы </w:t>
            </w:r>
          </w:p>
        </w:tc>
      </w:tr>
      <w:tr w:rsidR="003768EA" w:rsidRPr="003768EA" w14:paraId="639E8E3E"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44BF27"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B66198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12.10 </w:t>
            </w:r>
          </w:p>
        </w:tc>
        <w:tc>
          <w:tcPr>
            <w:tcW w:w="0" w:type="auto"/>
            <w:tcBorders>
              <w:top w:val="single" w:sz="6" w:space="0" w:color="000000"/>
              <w:left w:val="single" w:sz="6" w:space="0" w:color="000000"/>
              <w:bottom w:val="single" w:sz="6" w:space="0" w:color="000000"/>
              <w:right w:val="single" w:sz="6" w:space="0" w:color="000000"/>
            </w:tcBorders>
            <w:hideMark/>
          </w:tcPr>
          <w:p w14:paraId="26ED37A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Практические работы: </w:t>
            </w:r>
          </w:p>
          <w:p w14:paraId="757C56E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Наблюдение сплошных и линейчатых спектров излучения. </w:t>
            </w:r>
          </w:p>
          <w:p w14:paraId="3E1E00C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треков: измерение энергии частицы по тормозному пути (по </w:t>
            </w:r>
            <w:r w:rsidRPr="003768EA">
              <w:rPr>
                <w:rFonts w:ascii="Times New Roman" w:eastAsia="Times New Roman" w:hAnsi="Times New Roman" w:cs="Times New Roman"/>
                <w:sz w:val="24"/>
                <w:szCs w:val="24"/>
              </w:rPr>
              <w:lastRenderedPageBreak/>
              <w:t xml:space="preserve">фотографиям). </w:t>
            </w:r>
          </w:p>
          <w:p w14:paraId="2011BD7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Измерение радиоактивного фона </w:t>
            </w:r>
          </w:p>
        </w:tc>
      </w:tr>
      <w:tr w:rsidR="003768EA" w:rsidRPr="003768EA" w14:paraId="1D89B341"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C3BEB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4780BF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12.11 </w:t>
            </w:r>
          </w:p>
        </w:tc>
        <w:tc>
          <w:tcPr>
            <w:tcW w:w="0" w:type="auto"/>
            <w:tcBorders>
              <w:top w:val="single" w:sz="6" w:space="0" w:color="000000"/>
              <w:left w:val="single" w:sz="6" w:space="0" w:color="000000"/>
              <w:bottom w:val="single" w:sz="6" w:space="0" w:color="000000"/>
              <w:right w:val="single" w:sz="6" w:space="0" w:color="000000"/>
            </w:tcBorders>
            <w:hideMark/>
          </w:tcPr>
          <w:p w14:paraId="3C6F868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 </w:t>
            </w:r>
          </w:p>
        </w:tc>
      </w:tr>
      <w:tr w:rsidR="003768EA" w:rsidRPr="003768EA" w14:paraId="502F2EF1" w14:textId="77777777" w:rsidTr="003768E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AE8AE5" w14:textId="77777777" w:rsidR="003768EA" w:rsidRPr="003768EA" w:rsidRDefault="003768EA" w:rsidP="003768E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1135B9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12.12 </w:t>
            </w:r>
          </w:p>
        </w:tc>
        <w:tc>
          <w:tcPr>
            <w:tcW w:w="0" w:type="auto"/>
            <w:tcBorders>
              <w:top w:val="single" w:sz="6" w:space="0" w:color="000000"/>
              <w:left w:val="single" w:sz="6" w:space="0" w:color="000000"/>
              <w:bottom w:val="single" w:sz="6" w:space="0" w:color="000000"/>
              <w:right w:val="single" w:sz="6" w:space="0" w:color="000000"/>
            </w:tcBorders>
            <w:hideMark/>
          </w:tcPr>
          <w:p w14:paraId="4EACA47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Технические устройства: спектроскоп, индивидуальный дозиметр, камера Вильсона </w:t>
            </w:r>
          </w:p>
        </w:tc>
      </w:tr>
    </w:tbl>
    <w:p w14:paraId="3D28C418" w14:textId="77777777" w:rsidR="003768EA" w:rsidRPr="003768EA" w:rsidRDefault="003768EA" w:rsidP="003768EA">
      <w:pPr>
        <w:spacing w:after="160" w:line="259" w:lineRule="auto"/>
        <w:jc w:val="right"/>
        <w:rPr>
          <w:rFonts w:ascii="Times New Roman" w:eastAsia="Times New Roman" w:hAnsi="Times New Roman" w:cs="Times New Roman"/>
          <w:sz w:val="24"/>
          <w:szCs w:val="24"/>
        </w:rPr>
      </w:pPr>
    </w:p>
    <w:p w14:paraId="5FF79FD0" w14:textId="77777777" w:rsidR="003768EA" w:rsidRPr="003768EA" w:rsidRDefault="003768EA" w:rsidP="003768EA">
      <w:pPr>
        <w:spacing w:after="160" w:line="259" w:lineRule="auto"/>
        <w:jc w:val="right"/>
        <w:rPr>
          <w:rFonts w:ascii="Times New Roman" w:eastAsia="Times New Roman" w:hAnsi="Times New Roman" w:cs="Times New Roman"/>
          <w:sz w:val="24"/>
          <w:szCs w:val="24"/>
        </w:rPr>
      </w:pPr>
    </w:p>
    <w:p w14:paraId="39BAD943" w14:textId="77777777" w:rsidR="003768EA" w:rsidRPr="003768EA" w:rsidRDefault="003768EA" w:rsidP="003768EA">
      <w:pPr>
        <w:widowControl w:val="0"/>
        <w:autoSpaceDE w:val="0"/>
        <w:autoSpaceDN w:val="0"/>
        <w:spacing w:before="240" w:after="0" w:line="240" w:lineRule="auto"/>
        <w:jc w:val="right"/>
        <w:rPr>
          <w:rFonts w:ascii="Times New Roman" w:eastAsia="Times New Roman" w:hAnsi="Times New Roman" w:cs="Times New Roman"/>
          <w:b/>
          <w:sz w:val="24"/>
        </w:rPr>
      </w:pPr>
      <w:r w:rsidRPr="003768EA">
        <w:rPr>
          <w:rFonts w:ascii="Times New Roman" w:eastAsia="Times New Roman" w:hAnsi="Times New Roman" w:cs="Times New Roman"/>
          <w:b/>
          <w:sz w:val="24"/>
        </w:rPr>
        <w:t>Приложение</w:t>
      </w:r>
    </w:p>
    <w:p w14:paraId="502DABF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p>
    <w:p w14:paraId="032C022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A5B1B3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p>
    <w:p w14:paraId="2430A5D1" w14:textId="77777777" w:rsidR="003768EA" w:rsidRPr="003768EA" w:rsidRDefault="003768EA" w:rsidP="003768EA">
      <w:pPr>
        <w:widowControl w:val="0"/>
        <w:autoSpaceDE w:val="0"/>
        <w:autoSpaceDN w:val="0"/>
        <w:spacing w:after="0" w:line="240" w:lineRule="auto"/>
        <w:jc w:val="right"/>
        <w:rPr>
          <w:rFonts w:ascii="Times New Roman" w:eastAsia="Times New Roman" w:hAnsi="Times New Roman" w:cs="Times New Roman"/>
          <w:sz w:val="24"/>
        </w:rPr>
      </w:pPr>
      <w:r w:rsidRPr="003768EA">
        <w:rPr>
          <w:rFonts w:ascii="Times New Roman" w:eastAsia="Times New Roman" w:hAnsi="Times New Roman" w:cs="Times New Roman"/>
          <w:sz w:val="24"/>
        </w:rPr>
        <w:t>Таблица 22.6</w:t>
      </w:r>
    </w:p>
    <w:p w14:paraId="7956054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p>
    <w:p w14:paraId="7416A55A"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b/>
          <w:sz w:val="24"/>
        </w:rPr>
      </w:pPr>
      <w:r w:rsidRPr="003768EA">
        <w:rPr>
          <w:rFonts w:ascii="Times New Roman" w:eastAsia="Times New Roman" w:hAnsi="Times New Roman" w:cs="Times New Roman"/>
          <w:b/>
          <w:sz w:val="24"/>
        </w:rPr>
        <w:t>Проверяемые на ОГЭ по физике требования</w:t>
      </w:r>
    </w:p>
    <w:p w14:paraId="23D25F10"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b/>
          <w:sz w:val="24"/>
        </w:rPr>
      </w:pPr>
      <w:r w:rsidRPr="003768EA">
        <w:rPr>
          <w:rFonts w:ascii="Times New Roman" w:eastAsia="Times New Roman" w:hAnsi="Times New Roman" w:cs="Times New Roman"/>
          <w:b/>
          <w:sz w:val="24"/>
        </w:rPr>
        <w:t>к результатам освоения основной образовательной программы</w:t>
      </w:r>
    </w:p>
    <w:p w14:paraId="5895BBE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b/>
          <w:sz w:val="24"/>
        </w:rPr>
      </w:pPr>
      <w:r w:rsidRPr="003768EA">
        <w:rPr>
          <w:rFonts w:ascii="Times New Roman" w:eastAsia="Times New Roman" w:hAnsi="Times New Roman" w:cs="Times New Roman"/>
          <w:b/>
          <w:sz w:val="24"/>
        </w:rPr>
        <w:t>основного общего образования</w:t>
      </w:r>
    </w:p>
    <w:p w14:paraId="03569DF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2"/>
        <w:gridCol w:w="8567"/>
      </w:tblGrid>
      <w:tr w:rsidR="003768EA" w:rsidRPr="003768EA" w14:paraId="2FBDB2D4" w14:textId="77777777" w:rsidTr="003768EA">
        <w:tc>
          <w:tcPr>
            <w:tcW w:w="1072" w:type="dxa"/>
          </w:tcPr>
          <w:p w14:paraId="2CF772D6"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Код проверяемого требования</w:t>
            </w:r>
          </w:p>
        </w:tc>
        <w:tc>
          <w:tcPr>
            <w:tcW w:w="8567" w:type="dxa"/>
          </w:tcPr>
          <w:p w14:paraId="2BFD4E9D"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768EA" w:rsidRPr="003768EA" w14:paraId="54DD4DCC" w14:textId="77777777" w:rsidTr="003768EA">
        <w:tc>
          <w:tcPr>
            <w:tcW w:w="1072" w:type="dxa"/>
          </w:tcPr>
          <w:p w14:paraId="1B82480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w:t>
            </w:r>
          </w:p>
        </w:tc>
        <w:tc>
          <w:tcPr>
            <w:tcW w:w="8567" w:type="dxa"/>
          </w:tcPr>
          <w:p w14:paraId="70122CA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Понимание роли физики в научной картине мира;</w:t>
            </w:r>
          </w:p>
          <w:p w14:paraId="0447E30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3768EA" w:rsidRPr="003768EA" w14:paraId="06650432" w14:textId="77777777" w:rsidTr="003768EA">
        <w:tc>
          <w:tcPr>
            <w:tcW w:w="1072" w:type="dxa"/>
          </w:tcPr>
          <w:p w14:paraId="48FE652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w:t>
            </w:r>
          </w:p>
        </w:tc>
        <w:tc>
          <w:tcPr>
            <w:tcW w:w="8567" w:type="dxa"/>
          </w:tcPr>
          <w:p w14:paraId="627C2F8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14:paraId="5139745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различать явления по описанию их характерных свойств и на основе опытов, демонстрирующих данное физическое явление;</w:t>
            </w:r>
          </w:p>
          <w:p w14:paraId="2430FCF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распознавать проявление изученных физических явлений в окружающем мире, выделяя их существенные свойства (признаки)</w:t>
            </w:r>
          </w:p>
        </w:tc>
      </w:tr>
      <w:tr w:rsidR="003768EA" w:rsidRPr="003768EA" w14:paraId="49C6FAA4" w14:textId="77777777" w:rsidTr="003768EA">
        <w:tc>
          <w:tcPr>
            <w:tcW w:w="1072" w:type="dxa"/>
          </w:tcPr>
          <w:p w14:paraId="6C5EA6B0"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w:t>
            </w:r>
          </w:p>
        </w:tc>
        <w:tc>
          <w:tcPr>
            <w:tcW w:w="8567" w:type="dxa"/>
          </w:tcPr>
          <w:p w14:paraId="062D947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Владение основами понятийного аппарата и символического языка физики и использование их для решения учебных задач;</w:t>
            </w:r>
          </w:p>
          <w:p w14:paraId="1DA4791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характеризовать свойства тел, физические явления и процессы, используя фундаментальные и эмпирические законы</w:t>
            </w:r>
          </w:p>
        </w:tc>
      </w:tr>
      <w:tr w:rsidR="003768EA" w:rsidRPr="003768EA" w14:paraId="20FCF76D" w14:textId="77777777" w:rsidTr="003768EA">
        <w:tc>
          <w:tcPr>
            <w:tcW w:w="1072" w:type="dxa"/>
          </w:tcPr>
          <w:p w14:paraId="718A4CC0"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w:t>
            </w:r>
          </w:p>
        </w:tc>
        <w:tc>
          <w:tcPr>
            <w:tcW w:w="8567" w:type="dxa"/>
          </w:tcPr>
          <w:p w14:paraId="61AF668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 xml:space="preserve">Умение описывать изученные свойства тел и физические явления, используя </w:t>
            </w:r>
            <w:r w:rsidRPr="003768EA">
              <w:rPr>
                <w:rFonts w:ascii="Times New Roman" w:eastAsia="Times New Roman" w:hAnsi="Times New Roman" w:cs="Times New Roman"/>
                <w:sz w:val="24"/>
              </w:rPr>
              <w:lastRenderedPageBreak/>
              <w:t>физические величины</w:t>
            </w:r>
          </w:p>
        </w:tc>
      </w:tr>
      <w:tr w:rsidR="003768EA" w:rsidRPr="003768EA" w14:paraId="6D49B6BA" w14:textId="77777777" w:rsidTr="003768EA">
        <w:tc>
          <w:tcPr>
            <w:tcW w:w="1072" w:type="dxa"/>
          </w:tcPr>
          <w:p w14:paraId="23ACD4C9"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lastRenderedPageBreak/>
              <w:t>5</w:t>
            </w:r>
          </w:p>
        </w:tc>
        <w:tc>
          <w:tcPr>
            <w:tcW w:w="8567" w:type="dxa"/>
          </w:tcPr>
          <w:p w14:paraId="386BE1B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Владение основами методов научного познания с учетом соблюдения правил безопасного труда:</w:t>
            </w:r>
          </w:p>
          <w:p w14:paraId="1DBFC46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60DEC53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5D3FA27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3768EA" w:rsidRPr="003768EA" w14:paraId="53A9494A" w14:textId="77777777" w:rsidTr="003768EA">
        <w:tc>
          <w:tcPr>
            <w:tcW w:w="1072" w:type="dxa"/>
          </w:tcPr>
          <w:p w14:paraId="3FF4008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6</w:t>
            </w:r>
          </w:p>
        </w:tc>
        <w:tc>
          <w:tcPr>
            <w:tcW w:w="8567" w:type="dxa"/>
          </w:tcPr>
          <w:p w14:paraId="0EC5C1D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3768EA" w:rsidRPr="003768EA" w14:paraId="79F6F8D8" w14:textId="77777777" w:rsidTr="003768EA">
        <w:tc>
          <w:tcPr>
            <w:tcW w:w="1072" w:type="dxa"/>
          </w:tcPr>
          <w:p w14:paraId="206D77F9"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7</w:t>
            </w:r>
          </w:p>
        </w:tc>
        <w:tc>
          <w:tcPr>
            <w:tcW w:w="8567" w:type="dxa"/>
          </w:tcPr>
          <w:p w14:paraId="22A0480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3768EA" w:rsidRPr="003768EA" w14:paraId="3DE56436" w14:textId="77777777" w:rsidTr="003768EA">
        <w:tc>
          <w:tcPr>
            <w:tcW w:w="1072" w:type="dxa"/>
          </w:tcPr>
          <w:p w14:paraId="12B5764D"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8</w:t>
            </w:r>
          </w:p>
        </w:tc>
        <w:tc>
          <w:tcPr>
            <w:tcW w:w="8567" w:type="dxa"/>
          </w:tcPr>
          <w:p w14:paraId="568816F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3768EA" w:rsidRPr="003768EA" w14:paraId="6AAB8271" w14:textId="77777777" w:rsidTr="003768EA">
        <w:tc>
          <w:tcPr>
            <w:tcW w:w="1072" w:type="dxa"/>
          </w:tcPr>
          <w:p w14:paraId="24422FB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9</w:t>
            </w:r>
          </w:p>
        </w:tc>
        <w:tc>
          <w:tcPr>
            <w:tcW w:w="8567" w:type="dxa"/>
          </w:tcPr>
          <w:p w14:paraId="1A2DD0A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3768EA" w:rsidRPr="003768EA" w14:paraId="00666375" w14:textId="77777777" w:rsidTr="003768EA">
        <w:tc>
          <w:tcPr>
            <w:tcW w:w="1072" w:type="dxa"/>
          </w:tcPr>
          <w:p w14:paraId="50B82415"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10</w:t>
            </w:r>
          </w:p>
        </w:tc>
        <w:tc>
          <w:tcPr>
            <w:tcW w:w="8567" w:type="dxa"/>
          </w:tcPr>
          <w:p w14:paraId="434D1D3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3768EA" w:rsidRPr="003768EA" w14:paraId="3376C52F" w14:textId="77777777" w:rsidTr="003768EA">
        <w:tc>
          <w:tcPr>
            <w:tcW w:w="1072" w:type="dxa"/>
          </w:tcPr>
          <w:p w14:paraId="730233E0"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w:t>
            </w:r>
          </w:p>
        </w:tc>
        <w:tc>
          <w:tcPr>
            <w:tcW w:w="8567" w:type="dxa"/>
          </w:tcPr>
          <w:p w14:paraId="368D174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Опыт поиска, преобразования и представления информации физического содержания с использованием информационно-коммуникативных технологий;</w:t>
            </w:r>
          </w:p>
          <w:p w14:paraId="5DC3E80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умение оценивать достоверность полученной информации на основе имеющихся знаний и дополнительных источников;</w:t>
            </w:r>
          </w:p>
          <w:p w14:paraId="3FA8FC1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 xml:space="preserve">умение использовать при выполнении учебных заданий научно-популярную литературу физического содержания, справочные материалы, ресурсы сети </w:t>
            </w:r>
            <w:r w:rsidRPr="003768EA">
              <w:rPr>
                <w:rFonts w:ascii="Times New Roman" w:eastAsia="Times New Roman" w:hAnsi="Times New Roman" w:cs="Times New Roman"/>
                <w:sz w:val="24"/>
              </w:rPr>
              <w:lastRenderedPageBreak/>
              <w:t>Интернет;</w:t>
            </w:r>
          </w:p>
          <w:p w14:paraId="50DC6E0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14:paraId="6E777B7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p>
    <w:p w14:paraId="78C81A1B" w14:textId="77777777" w:rsidR="003768EA" w:rsidRPr="003768EA" w:rsidRDefault="003768EA" w:rsidP="003768EA">
      <w:pPr>
        <w:widowControl w:val="0"/>
        <w:autoSpaceDE w:val="0"/>
        <w:autoSpaceDN w:val="0"/>
        <w:spacing w:after="0" w:line="240" w:lineRule="auto"/>
        <w:jc w:val="right"/>
        <w:rPr>
          <w:rFonts w:ascii="Times New Roman" w:eastAsia="Times New Roman" w:hAnsi="Times New Roman" w:cs="Times New Roman"/>
          <w:sz w:val="24"/>
        </w:rPr>
      </w:pPr>
      <w:r w:rsidRPr="003768EA">
        <w:rPr>
          <w:rFonts w:ascii="Times New Roman" w:eastAsia="Times New Roman" w:hAnsi="Times New Roman" w:cs="Times New Roman"/>
          <w:sz w:val="24"/>
        </w:rPr>
        <w:t>Таблица 22.7</w:t>
      </w:r>
    </w:p>
    <w:p w14:paraId="2F9E7F8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p>
    <w:p w14:paraId="6E8E883F"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Перечень элементов содержания, проверяемых на ОГЭ по физике</w:t>
      </w:r>
    </w:p>
    <w:p w14:paraId="6D0DD9E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
        <w:gridCol w:w="9191"/>
      </w:tblGrid>
      <w:tr w:rsidR="003768EA" w:rsidRPr="003768EA" w14:paraId="4BD896EE" w14:textId="77777777" w:rsidTr="003768EA">
        <w:tc>
          <w:tcPr>
            <w:tcW w:w="731" w:type="dxa"/>
          </w:tcPr>
          <w:p w14:paraId="476DB7C1"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Код</w:t>
            </w:r>
          </w:p>
        </w:tc>
        <w:tc>
          <w:tcPr>
            <w:tcW w:w="9191" w:type="dxa"/>
          </w:tcPr>
          <w:p w14:paraId="572F478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Проверяемый элемент содержания</w:t>
            </w:r>
          </w:p>
        </w:tc>
      </w:tr>
      <w:tr w:rsidR="003768EA" w:rsidRPr="003768EA" w14:paraId="10D48A60" w14:textId="77777777" w:rsidTr="003768EA">
        <w:tc>
          <w:tcPr>
            <w:tcW w:w="731" w:type="dxa"/>
          </w:tcPr>
          <w:p w14:paraId="4F2316D4"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w:t>
            </w:r>
          </w:p>
        </w:tc>
        <w:tc>
          <w:tcPr>
            <w:tcW w:w="9191" w:type="dxa"/>
          </w:tcPr>
          <w:p w14:paraId="102FB23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МЕХАНИЧЕСКИЕ ЯВЛЕНИЯ</w:t>
            </w:r>
          </w:p>
        </w:tc>
      </w:tr>
      <w:tr w:rsidR="003768EA" w:rsidRPr="003768EA" w14:paraId="713F3EA7" w14:textId="77777777" w:rsidTr="003768EA">
        <w:tc>
          <w:tcPr>
            <w:tcW w:w="731" w:type="dxa"/>
          </w:tcPr>
          <w:p w14:paraId="44CD46A9"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w:t>
            </w:r>
          </w:p>
        </w:tc>
        <w:tc>
          <w:tcPr>
            <w:tcW w:w="9191" w:type="dxa"/>
          </w:tcPr>
          <w:p w14:paraId="121CADA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Механическое движение. Материальная точка. Система отсчета. Относительность движения</w:t>
            </w:r>
          </w:p>
        </w:tc>
      </w:tr>
      <w:tr w:rsidR="003768EA" w:rsidRPr="003768EA" w14:paraId="70360353" w14:textId="77777777" w:rsidTr="003768EA">
        <w:tc>
          <w:tcPr>
            <w:tcW w:w="731" w:type="dxa"/>
            <w:vMerge w:val="restart"/>
          </w:tcPr>
          <w:p w14:paraId="22537C17"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w:t>
            </w:r>
          </w:p>
        </w:tc>
        <w:tc>
          <w:tcPr>
            <w:tcW w:w="9191" w:type="dxa"/>
            <w:tcBorders>
              <w:bottom w:val="nil"/>
            </w:tcBorders>
          </w:tcPr>
          <w:p w14:paraId="77CC35B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Равномерное и неравномерное движение. Средняя скорость. Формула для вычисления средней скорости:</w:t>
            </w:r>
          </w:p>
        </w:tc>
      </w:tr>
      <w:tr w:rsidR="003768EA" w:rsidRPr="003768EA" w14:paraId="6871236E" w14:textId="77777777" w:rsidTr="003768EA">
        <w:tc>
          <w:tcPr>
            <w:tcW w:w="731" w:type="dxa"/>
            <w:vMerge/>
          </w:tcPr>
          <w:p w14:paraId="632A7093"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6E2DA71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7C5BC3D7" wp14:editId="677519F2">
                  <wp:extent cx="457200"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3768EA" w:rsidRPr="003768EA" w14:paraId="6BBA4FD7" w14:textId="77777777" w:rsidTr="003768EA">
        <w:tc>
          <w:tcPr>
            <w:tcW w:w="731" w:type="dxa"/>
            <w:vMerge w:val="restart"/>
          </w:tcPr>
          <w:p w14:paraId="576924C7"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1.3</w:t>
            </w:r>
          </w:p>
        </w:tc>
        <w:tc>
          <w:tcPr>
            <w:tcW w:w="9191" w:type="dxa"/>
            <w:tcBorders>
              <w:bottom w:val="nil"/>
            </w:tcBorders>
          </w:tcPr>
          <w:p w14:paraId="77B4BCC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Равномерное прямолинейное движение. Зависимость координаты тела от времени в случае равномерного прямолинейного движения:</w:t>
            </w:r>
          </w:p>
        </w:tc>
      </w:tr>
      <w:tr w:rsidR="003768EA" w:rsidRPr="003768EA" w14:paraId="1D76469D" w14:textId="77777777" w:rsidTr="003768EA">
        <w:tblPrEx>
          <w:tblBorders>
            <w:insideH w:val="nil"/>
          </w:tblBorders>
        </w:tblPrEx>
        <w:tc>
          <w:tcPr>
            <w:tcW w:w="731" w:type="dxa"/>
            <w:vMerge/>
          </w:tcPr>
          <w:p w14:paraId="6595E49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426E531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x(t) = x</w:t>
            </w:r>
            <w:r w:rsidRPr="003768EA">
              <w:rPr>
                <w:rFonts w:ascii="Times New Roman" w:eastAsia="Times New Roman" w:hAnsi="Times New Roman" w:cs="Times New Roman"/>
                <w:sz w:val="24"/>
                <w:vertAlign w:val="subscript"/>
              </w:rPr>
              <w:t>0</w:t>
            </w:r>
            <w:r w:rsidRPr="003768EA">
              <w:rPr>
                <w:rFonts w:ascii="Times New Roman" w:eastAsia="Times New Roman" w:hAnsi="Times New Roman" w:cs="Times New Roman"/>
                <w:sz w:val="24"/>
              </w:rPr>
              <w:t xml:space="preserve"> + v</w:t>
            </w:r>
            <w:r w:rsidRPr="003768EA">
              <w:rPr>
                <w:rFonts w:ascii="Times New Roman" w:eastAsia="Times New Roman" w:hAnsi="Times New Roman" w:cs="Times New Roman"/>
                <w:sz w:val="24"/>
                <w:vertAlign w:val="subscript"/>
              </w:rPr>
              <w:t>x</w:t>
            </w:r>
            <w:r w:rsidRPr="003768EA">
              <w:rPr>
                <w:rFonts w:ascii="Times New Roman" w:eastAsia="Times New Roman" w:hAnsi="Times New Roman" w:cs="Times New Roman"/>
                <w:sz w:val="24"/>
              </w:rPr>
              <w:t>t.</w:t>
            </w:r>
          </w:p>
        </w:tc>
      </w:tr>
      <w:tr w:rsidR="003768EA" w:rsidRPr="003768EA" w14:paraId="135422EF" w14:textId="77777777" w:rsidTr="003768EA">
        <w:tc>
          <w:tcPr>
            <w:tcW w:w="731" w:type="dxa"/>
            <w:vMerge/>
          </w:tcPr>
          <w:p w14:paraId="5D7FC3C9"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0986CC3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3768EA" w:rsidRPr="003768EA" w14:paraId="69BC4C39" w14:textId="77777777" w:rsidTr="003768EA">
        <w:tc>
          <w:tcPr>
            <w:tcW w:w="731" w:type="dxa"/>
            <w:vMerge w:val="restart"/>
          </w:tcPr>
          <w:p w14:paraId="1DCCE7F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1.4</w:t>
            </w:r>
          </w:p>
        </w:tc>
        <w:tc>
          <w:tcPr>
            <w:tcW w:w="9191" w:type="dxa"/>
            <w:tcBorders>
              <w:bottom w:val="nil"/>
            </w:tcBorders>
          </w:tcPr>
          <w:p w14:paraId="58EBD0F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Зависимость координаты тела от времени в случае равноускоренного прямолинейного движения:</w:t>
            </w:r>
          </w:p>
        </w:tc>
      </w:tr>
      <w:tr w:rsidR="003768EA" w:rsidRPr="003768EA" w14:paraId="08240539" w14:textId="77777777" w:rsidTr="003768EA">
        <w:tblPrEx>
          <w:tblBorders>
            <w:insideH w:val="nil"/>
          </w:tblBorders>
        </w:tblPrEx>
        <w:tc>
          <w:tcPr>
            <w:tcW w:w="731" w:type="dxa"/>
            <w:vMerge/>
          </w:tcPr>
          <w:p w14:paraId="77C5254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61334D2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7"/>
                <w:sz w:val="24"/>
              </w:rPr>
              <w:drawing>
                <wp:inline distT="0" distB="0" distL="0" distR="0" wp14:anchorId="12714916" wp14:editId="1F0D8140">
                  <wp:extent cx="1725930" cy="5029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3768EA" w:rsidRPr="003768EA" w14:paraId="6A0856C5" w14:textId="77777777" w:rsidTr="003768EA">
        <w:tblPrEx>
          <w:tblBorders>
            <w:insideH w:val="nil"/>
          </w:tblBorders>
        </w:tblPrEx>
        <w:tc>
          <w:tcPr>
            <w:tcW w:w="731" w:type="dxa"/>
            <w:vMerge/>
          </w:tcPr>
          <w:p w14:paraId="68E921B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52BE4FC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Формулы для проекции перемещения, проекции скорости и проекции ускорения при равноускоренном прямолинейном движении:</w:t>
            </w:r>
          </w:p>
        </w:tc>
      </w:tr>
      <w:tr w:rsidR="003768EA" w:rsidRPr="003768EA" w14:paraId="3FE21568" w14:textId="77777777" w:rsidTr="003768EA">
        <w:tblPrEx>
          <w:tblBorders>
            <w:insideH w:val="nil"/>
          </w:tblBorders>
        </w:tblPrEx>
        <w:tc>
          <w:tcPr>
            <w:tcW w:w="731" w:type="dxa"/>
            <w:vMerge/>
          </w:tcPr>
          <w:p w14:paraId="5CF5A19A"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5645693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7"/>
                <w:sz w:val="24"/>
              </w:rPr>
              <w:drawing>
                <wp:inline distT="0" distB="0" distL="0" distR="0" wp14:anchorId="642426D3" wp14:editId="59F25DCB">
                  <wp:extent cx="1565910" cy="5029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3768EA" w:rsidRPr="003768EA" w14:paraId="0765B10D" w14:textId="77777777" w:rsidTr="003768EA">
        <w:tblPrEx>
          <w:tblBorders>
            <w:insideH w:val="nil"/>
          </w:tblBorders>
        </w:tblPrEx>
        <w:tc>
          <w:tcPr>
            <w:tcW w:w="731" w:type="dxa"/>
            <w:vMerge/>
          </w:tcPr>
          <w:p w14:paraId="5F5C19FC"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6B5DC54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9"/>
                <w:sz w:val="24"/>
              </w:rPr>
              <w:drawing>
                <wp:inline distT="0" distB="0" distL="0" distR="0" wp14:anchorId="4205193A" wp14:editId="58A58FCC">
                  <wp:extent cx="1314450" cy="2743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3768EA" w:rsidRPr="003768EA" w14:paraId="23599B4B" w14:textId="77777777" w:rsidTr="003768EA">
        <w:tblPrEx>
          <w:tblBorders>
            <w:insideH w:val="nil"/>
          </w:tblBorders>
        </w:tblPrEx>
        <w:tc>
          <w:tcPr>
            <w:tcW w:w="731" w:type="dxa"/>
            <w:vMerge/>
          </w:tcPr>
          <w:p w14:paraId="6345F033"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0D1CC26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a</w:t>
            </w:r>
            <w:r w:rsidRPr="003768EA">
              <w:rPr>
                <w:rFonts w:ascii="Times New Roman" w:eastAsia="Times New Roman" w:hAnsi="Times New Roman" w:cs="Times New Roman"/>
                <w:sz w:val="24"/>
                <w:vertAlign w:val="subscript"/>
              </w:rPr>
              <w:t>x</w:t>
            </w:r>
            <w:r w:rsidRPr="003768EA">
              <w:rPr>
                <w:rFonts w:ascii="Times New Roman" w:eastAsia="Times New Roman" w:hAnsi="Times New Roman" w:cs="Times New Roman"/>
                <w:sz w:val="24"/>
              </w:rPr>
              <w:t>(t) = const,</w:t>
            </w:r>
          </w:p>
        </w:tc>
      </w:tr>
      <w:tr w:rsidR="003768EA" w:rsidRPr="003768EA" w14:paraId="13671AF7" w14:textId="77777777" w:rsidTr="003768EA">
        <w:tblPrEx>
          <w:tblBorders>
            <w:insideH w:val="nil"/>
          </w:tblBorders>
        </w:tblPrEx>
        <w:tc>
          <w:tcPr>
            <w:tcW w:w="731" w:type="dxa"/>
            <w:vMerge/>
          </w:tcPr>
          <w:p w14:paraId="3FA74B7C"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1007B99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v</w:t>
            </w:r>
            <w:r w:rsidRPr="003768EA">
              <w:rPr>
                <w:rFonts w:ascii="Times New Roman" w:eastAsia="Times New Roman" w:hAnsi="Times New Roman" w:cs="Times New Roman"/>
                <w:sz w:val="24"/>
                <w:vertAlign w:val="subscript"/>
              </w:rPr>
              <w:t>2x</w:t>
            </w:r>
            <w:r w:rsidRPr="003768EA">
              <w:rPr>
                <w:rFonts w:ascii="Times New Roman" w:eastAsia="Times New Roman" w:hAnsi="Times New Roman" w:cs="Times New Roman"/>
                <w:sz w:val="24"/>
                <w:vertAlign w:val="superscript"/>
              </w:rPr>
              <w:t>2</w:t>
            </w:r>
            <w:r w:rsidRPr="003768EA">
              <w:rPr>
                <w:rFonts w:ascii="Times New Roman" w:eastAsia="Times New Roman" w:hAnsi="Times New Roman" w:cs="Times New Roman"/>
                <w:sz w:val="24"/>
              </w:rPr>
              <w:t xml:space="preserve"> - v</w:t>
            </w:r>
            <w:r w:rsidRPr="003768EA">
              <w:rPr>
                <w:rFonts w:ascii="Times New Roman" w:eastAsia="Times New Roman" w:hAnsi="Times New Roman" w:cs="Times New Roman"/>
                <w:sz w:val="24"/>
                <w:vertAlign w:val="subscript"/>
              </w:rPr>
              <w:t>1x</w:t>
            </w:r>
            <w:r w:rsidRPr="003768EA">
              <w:rPr>
                <w:rFonts w:ascii="Times New Roman" w:eastAsia="Times New Roman" w:hAnsi="Times New Roman" w:cs="Times New Roman"/>
                <w:sz w:val="24"/>
                <w:vertAlign w:val="superscript"/>
              </w:rPr>
              <w:t>2</w:t>
            </w:r>
            <w:r w:rsidRPr="003768EA">
              <w:rPr>
                <w:rFonts w:ascii="Times New Roman" w:eastAsia="Times New Roman" w:hAnsi="Times New Roman" w:cs="Times New Roman"/>
                <w:sz w:val="24"/>
              </w:rPr>
              <w:t xml:space="preserve"> = 2a</w:t>
            </w:r>
            <w:r w:rsidRPr="003768EA">
              <w:rPr>
                <w:rFonts w:ascii="Times New Roman" w:eastAsia="Times New Roman" w:hAnsi="Times New Roman" w:cs="Times New Roman"/>
                <w:sz w:val="24"/>
                <w:vertAlign w:val="subscript"/>
              </w:rPr>
              <w:t>x</w:t>
            </w:r>
            <w:r w:rsidRPr="003768EA">
              <w:rPr>
                <w:rFonts w:ascii="Times New Roman" w:eastAsia="Times New Roman" w:hAnsi="Times New Roman" w:cs="Times New Roman"/>
                <w:sz w:val="24"/>
              </w:rPr>
              <w:t>s</w:t>
            </w:r>
            <w:r w:rsidRPr="003768EA">
              <w:rPr>
                <w:rFonts w:ascii="Times New Roman" w:eastAsia="Times New Roman" w:hAnsi="Times New Roman" w:cs="Times New Roman"/>
                <w:sz w:val="24"/>
                <w:vertAlign w:val="subscript"/>
              </w:rPr>
              <w:t>x</w:t>
            </w:r>
            <w:r w:rsidRPr="003768EA">
              <w:rPr>
                <w:rFonts w:ascii="Times New Roman" w:eastAsia="Times New Roman" w:hAnsi="Times New Roman" w:cs="Times New Roman"/>
                <w:sz w:val="24"/>
              </w:rPr>
              <w:t>.</w:t>
            </w:r>
          </w:p>
        </w:tc>
      </w:tr>
      <w:tr w:rsidR="003768EA" w:rsidRPr="003768EA" w14:paraId="4D72D796" w14:textId="77777777" w:rsidTr="003768EA">
        <w:tc>
          <w:tcPr>
            <w:tcW w:w="731" w:type="dxa"/>
            <w:vMerge/>
          </w:tcPr>
          <w:p w14:paraId="7582320B"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1EC6D8A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3768EA" w:rsidRPr="003768EA" w14:paraId="1347DE09" w14:textId="77777777" w:rsidTr="003768EA">
        <w:tc>
          <w:tcPr>
            <w:tcW w:w="731" w:type="dxa"/>
          </w:tcPr>
          <w:p w14:paraId="49C56990"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1.5</w:t>
            </w:r>
          </w:p>
        </w:tc>
        <w:tc>
          <w:tcPr>
            <w:tcW w:w="9191" w:type="dxa"/>
          </w:tcPr>
          <w:p w14:paraId="356F8B8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 xml:space="preserve">Свободное падение. Формулы, описывающие свободное падение тела по вертикали (движение тела вниз или вверх относительно поверхности Земли). Графики </w:t>
            </w:r>
            <w:r w:rsidRPr="003768EA">
              <w:rPr>
                <w:rFonts w:ascii="Times New Roman" w:eastAsia="Times New Roman" w:hAnsi="Times New Roman" w:cs="Times New Roman"/>
                <w:sz w:val="24"/>
              </w:rPr>
              <w:lastRenderedPageBreak/>
              <w:t>зависимости от времени для проекции ускорения, проекции скорости и координаты при свободном падении тела по вертикали</w:t>
            </w:r>
          </w:p>
        </w:tc>
      </w:tr>
      <w:tr w:rsidR="003768EA" w:rsidRPr="003768EA" w14:paraId="587B2BA7" w14:textId="77777777" w:rsidTr="003768EA">
        <w:tc>
          <w:tcPr>
            <w:tcW w:w="731" w:type="dxa"/>
            <w:vMerge w:val="restart"/>
          </w:tcPr>
          <w:p w14:paraId="471DB0A6"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lastRenderedPageBreak/>
              <w:t>1.6</w:t>
            </w:r>
          </w:p>
        </w:tc>
        <w:tc>
          <w:tcPr>
            <w:tcW w:w="9191" w:type="dxa"/>
            <w:tcBorders>
              <w:bottom w:val="nil"/>
            </w:tcBorders>
          </w:tcPr>
          <w:p w14:paraId="590E9EA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Скорость равномерного движения тела по окружности. Направление скорости.</w:t>
            </w:r>
          </w:p>
          <w:p w14:paraId="20EA52E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Формула для вычисления скорости через радиус окружности и период обращения:</w:t>
            </w:r>
          </w:p>
        </w:tc>
      </w:tr>
      <w:tr w:rsidR="003768EA" w:rsidRPr="003768EA" w14:paraId="59EAA892" w14:textId="77777777" w:rsidTr="003768EA">
        <w:tblPrEx>
          <w:tblBorders>
            <w:insideH w:val="nil"/>
          </w:tblBorders>
        </w:tblPrEx>
        <w:tc>
          <w:tcPr>
            <w:tcW w:w="731" w:type="dxa"/>
            <w:vMerge/>
          </w:tcPr>
          <w:p w14:paraId="0846874E"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14C1627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628A7B1F" wp14:editId="75A23152">
                  <wp:extent cx="731520" cy="4686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3768EA" w:rsidRPr="003768EA" w14:paraId="622AA6A0" w14:textId="77777777" w:rsidTr="003768EA">
        <w:tblPrEx>
          <w:tblBorders>
            <w:insideH w:val="nil"/>
          </w:tblBorders>
        </w:tblPrEx>
        <w:tc>
          <w:tcPr>
            <w:tcW w:w="731" w:type="dxa"/>
            <w:vMerge/>
          </w:tcPr>
          <w:p w14:paraId="1A51DE3B"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51C7343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Центростремительное ускорение. Направление центростремительного ускорения. Формула для вычисления ускорения:</w:t>
            </w:r>
          </w:p>
        </w:tc>
      </w:tr>
      <w:tr w:rsidR="003768EA" w:rsidRPr="003768EA" w14:paraId="15E60029" w14:textId="77777777" w:rsidTr="003768EA">
        <w:tblPrEx>
          <w:tblBorders>
            <w:insideH w:val="nil"/>
          </w:tblBorders>
        </w:tblPrEx>
        <w:tc>
          <w:tcPr>
            <w:tcW w:w="731" w:type="dxa"/>
            <w:vMerge/>
          </w:tcPr>
          <w:p w14:paraId="19472C0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5A70011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7"/>
                <w:sz w:val="24"/>
              </w:rPr>
              <w:drawing>
                <wp:inline distT="0" distB="0" distL="0" distR="0" wp14:anchorId="6A4B078E" wp14:editId="5B6DBAA9">
                  <wp:extent cx="640080" cy="50292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3768EA" w:rsidRPr="003768EA" w14:paraId="3390D023" w14:textId="77777777" w:rsidTr="003768EA">
        <w:tblPrEx>
          <w:tblBorders>
            <w:insideH w:val="nil"/>
          </w:tblBorders>
        </w:tblPrEx>
        <w:tc>
          <w:tcPr>
            <w:tcW w:w="731" w:type="dxa"/>
            <w:vMerge/>
          </w:tcPr>
          <w:p w14:paraId="33A0D899"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3CA225C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Формула, связывающая период и частоту обращения:</w:t>
            </w:r>
          </w:p>
        </w:tc>
      </w:tr>
      <w:tr w:rsidR="003768EA" w:rsidRPr="003768EA" w14:paraId="50EED1AC" w14:textId="77777777" w:rsidTr="003768EA">
        <w:tc>
          <w:tcPr>
            <w:tcW w:w="731" w:type="dxa"/>
            <w:vMerge/>
          </w:tcPr>
          <w:p w14:paraId="558D9E1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34F5B35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1B9ECAB3" wp14:editId="35D2FEAF">
                  <wp:extent cx="468630" cy="4686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3768EA" w:rsidRPr="003768EA" w14:paraId="1FE0B1A4" w14:textId="77777777" w:rsidTr="003768EA">
        <w:tc>
          <w:tcPr>
            <w:tcW w:w="731" w:type="dxa"/>
            <w:vMerge w:val="restart"/>
          </w:tcPr>
          <w:p w14:paraId="74EE99F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1.7</w:t>
            </w:r>
          </w:p>
        </w:tc>
        <w:tc>
          <w:tcPr>
            <w:tcW w:w="9191" w:type="dxa"/>
            <w:tcBorders>
              <w:bottom w:val="nil"/>
            </w:tcBorders>
          </w:tcPr>
          <w:p w14:paraId="009644F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Масса. Плотность вещества. Формула для вычисления плотности:</w:t>
            </w:r>
          </w:p>
        </w:tc>
      </w:tr>
      <w:tr w:rsidR="003768EA" w:rsidRPr="003768EA" w14:paraId="3FEF7662" w14:textId="77777777" w:rsidTr="003768EA">
        <w:tc>
          <w:tcPr>
            <w:tcW w:w="731" w:type="dxa"/>
            <w:vMerge/>
          </w:tcPr>
          <w:p w14:paraId="0A0BA85D"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7C46B73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7A814840" wp14:editId="4CBDC6CB">
                  <wp:extent cx="491490" cy="4686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3768EA" w:rsidRPr="003768EA" w14:paraId="2F2779B3" w14:textId="77777777" w:rsidTr="003768EA">
        <w:tc>
          <w:tcPr>
            <w:tcW w:w="731" w:type="dxa"/>
          </w:tcPr>
          <w:p w14:paraId="609D7513"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1.8</w:t>
            </w:r>
          </w:p>
        </w:tc>
        <w:tc>
          <w:tcPr>
            <w:tcW w:w="9191" w:type="dxa"/>
          </w:tcPr>
          <w:p w14:paraId="13A1543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Сила - векторная физическая величина. Сложение сил</w:t>
            </w:r>
          </w:p>
        </w:tc>
      </w:tr>
      <w:tr w:rsidR="003768EA" w:rsidRPr="003768EA" w14:paraId="5F8D4597" w14:textId="77777777" w:rsidTr="003768EA">
        <w:tc>
          <w:tcPr>
            <w:tcW w:w="731" w:type="dxa"/>
          </w:tcPr>
          <w:p w14:paraId="18748DB7"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1.9</w:t>
            </w:r>
          </w:p>
        </w:tc>
        <w:tc>
          <w:tcPr>
            <w:tcW w:w="9191" w:type="dxa"/>
          </w:tcPr>
          <w:p w14:paraId="4A6D561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Явление инерции. Первый закон Ньютона</w:t>
            </w:r>
          </w:p>
        </w:tc>
      </w:tr>
      <w:tr w:rsidR="003768EA" w:rsidRPr="003768EA" w14:paraId="77A489B1" w14:textId="77777777" w:rsidTr="003768EA">
        <w:tc>
          <w:tcPr>
            <w:tcW w:w="731" w:type="dxa"/>
            <w:vMerge w:val="restart"/>
          </w:tcPr>
          <w:p w14:paraId="49B38E64"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1.10</w:t>
            </w:r>
          </w:p>
        </w:tc>
        <w:tc>
          <w:tcPr>
            <w:tcW w:w="9191" w:type="dxa"/>
            <w:tcBorders>
              <w:bottom w:val="nil"/>
            </w:tcBorders>
          </w:tcPr>
          <w:p w14:paraId="086A78A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Второй закон Ньютона:</w:t>
            </w:r>
          </w:p>
        </w:tc>
      </w:tr>
      <w:tr w:rsidR="003768EA" w:rsidRPr="003768EA" w14:paraId="46886980" w14:textId="77777777" w:rsidTr="003768EA">
        <w:tblPrEx>
          <w:tblBorders>
            <w:insideH w:val="nil"/>
          </w:tblBorders>
        </w:tblPrEx>
        <w:tc>
          <w:tcPr>
            <w:tcW w:w="731" w:type="dxa"/>
            <w:vMerge/>
          </w:tcPr>
          <w:p w14:paraId="7E434D5F"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76FC424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8"/>
                <w:sz w:val="24"/>
              </w:rPr>
              <w:drawing>
                <wp:inline distT="0" distB="0" distL="0" distR="0" wp14:anchorId="27804A37" wp14:editId="7FABEC1B">
                  <wp:extent cx="731520" cy="2628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3768EA" w:rsidRPr="003768EA" w14:paraId="4358DA56" w14:textId="77777777" w:rsidTr="003768EA">
        <w:tc>
          <w:tcPr>
            <w:tcW w:w="731" w:type="dxa"/>
            <w:vMerge/>
          </w:tcPr>
          <w:p w14:paraId="7A44322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25442C0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Сонаправленность вектора ускорения тела и вектора силы, действующей на тело</w:t>
            </w:r>
          </w:p>
        </w:tc>
      </w:tr>
      <w:tr w:rsidR="003768EA" w:rsidRPr="003768EA" w14:paraId="28112CF8" w14:textId="77777777" w:rsidTr="003768EA">
        <w:tc>
          <w:tcPr>
            <w:tcW w:w="731" w:type="dxa"/>
            <w:vMerge w:val="restart"/>
          </w:tcPr>
          <w:p w14:paraId="42BCE305"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1.11</w:t>
            </w:r>
          </w:p>
        </w:tc>
        <w:tc>
          <w:tcPr>
            <w:tcW w:w="9191" w:type="dxa"/>
            <w:tcBorders>
              <w:bottom w:val="nil"/>
            </w:tcBorders>
          </w:tcPr>
          <w:p w14:paraId="635DFF1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Взаимодействие тел. Третий закон Ньютона:</w:t>
            </w:r>
          </w:p>
        </w:tc>
      </w:tr>
      <w:tr w:rsidR="003768EA" w:rsidRPr="003768EA" w14:paraId="32CEA383" w14:textId="77777777" w:rsidTr="003768EA">
        <w:tc>
          <w:tcPr>
            <w:tcW w:w="731" w:type="dxa"/>
            <w:vMerge/>
          </w:tcPr>
          <w:p w14:paraId="35F6DE5E"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5ABD7F6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12"/>
                <w:sz w:val="24"/>
              </w:rPr>
              <w:drawing>
                <wp:inline distT="0" distB="0" distL="0" distR="0" wp14:anchorId="018DB6A2" wp14:editId="34A40AD7">
                  <wp:extent cx="971550" cy="3086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3768EA" w:rsidRPr="003768EA" w14:paraId="2777532F" w14:textId="77777777" w:rsidTr="003768EA">
        <w:tc>
          <w:tcPr>
            <w:tcW w:w="731" w:type="dxa"/>
            <w:vMerge w:val="restart"/>
          </w:tcPr>
          <w:p w14:paraId="3C63986E"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1.12</w:t>
            </w:r>
          </w:p>
        </w:tc>
        <w:tc>
          <w:tcPr>
            <w:tcW w:w="9191" w:type="dxa"/>
            <w:tcBorders>
              <w:bottom w:val="nil"/>
            </w:tcBorders>
          </w:tcPr>
          <w:p w14:paraId="53DB848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Трение покоя и трение скольжения. Формула для вычисления модуля силы трения скольжения:</w:t>
            </w:r>
          </w:p>
        </w:tc>
      </w:tr>
      <w:tr w:rsidR="003768EA" w:rsidRPr="003768EA" w14:paraId="0ED83C4F" w14:textId="77777777" w:rsidTr="003768EA">
        <w:tc>
          <w:tcPr>
            <w:tcW w:w="731" w:type="dxa"/>
            <w:vMerge/>
          </w:tcPr>
          <w:p w14:paraId="27BEF164"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633F4F7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10"/>
                <w:sz w:val="24"/>
              </w:rPr>
              <w:drawing>
                <wp:inline distT="0" distB="0" distL="0" distR="0" wp14:anchorId="1440B778" wp14:editId="11CB4203">
                  <wp:extent cx="811530" cy="28575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3768EA" w:rsidRPr="003768EA" w14:paraId="5B9D4FC2" w14:textId="77777777" w:rsidTr="003768EA">
        <w:tc>
          <w:tcPr>
            <w:tcW w:w="731" w:type="dxa"/>
            <w:vMerge w:val="restart"/>
          </w:tcPr>
          <w:p w14:paraId="188E5F65"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1.13</w:t>
            </w:r>
          </w:p>
        </w:tc>
        <w:tc>
          <w:tcPr>
            <w:tcW w:w="9191" w:type="dxa"/>
            <w:tcBorders>
              <w:bottom w:val="nil"/>
            </w:tcBorders>
          </w:tcPr>
          <w:p w14:paraId="28EE5E1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Деформация тела. Упругие и неупругие деформации. Закон упругой деформации (закон Гука):</w:t>
            </w:r>
          </w:p>
        </w:tc>
      </w:tr>
      <w:tr w:rsidR="003768EA" w:rsidRPr="003768EA" w14:paraId="6922EE28" w14:textId="77777777" w:rsidTr="003768EA">
        <w:tc>
          <w:tcPr>
            <w:tcW w:w="731" w:type="dxa"/>
            <w:vMerge/>
          </w:tcPr>
          <w:p w14:paraId="3D099B6B"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349C3ED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5"/>
                <w:sz w:val="24"/>
              </w:rPr>
              <w:drawing>
                <wp:inline distT="0" distB="0" distL="0" distR="0" wp14:anchorId="3DB02CE4" wp14:editId="2AB70713">
                  <wp:extent cx="731520" cy="2171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3768EA" w:rsidRPr="003768EA" w14:paraId="158C57F0" w14:textId="77777777" w:rsidTr="003768EA">
        <w:tc>
          <w:tcPr>
            <w:tcW w:w="731" w:type="dxa"/>
            <w:vMerge w:val="restart"/>
          </w:tcPr>
          <w:p w14:paraId="7C1755A3"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1.14</w:t>
            </w:r>
          </w:p>
        </w:tc>
        <w:tc>
          <w:tcPr>
            <w:tcW w:w="9191" w:type="dxa"/>
            <w:tcBorders>
              <w:bottom w:val="nil"/>
            </w:tcBorders>
          </w:tcPr>
          <w:p w14:paraId="263D37A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Всемирное тяготение. Закон всемирного тяготения:</w:t>
            </w:r>
          </w:p>
        </w:tc>
      </w:tr>
      <w:tr w:rsidR="003768EA" w:rsidRPr="003768EA" w14:paraId="321AF115" w14:textId="77777777" w:rsidTr="003768EA">
        <w:tblPrEx>
          <w:tblBorders>
            <w:insideH w:val="nil"/>
          </w:tblBorders>
        </w:tblPrEx>
        <w:tc>
          <w:tcPr>
            <w:tcW w:w="731" w:type="dxa"/>
            <w:vMerge/>
          </w:tcPr>
          <w:p w14:paraId="44163EFF"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47B87F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4A9736C6" wp14:editId="261D1FB9">
                  <wp:extent cx="1177290" cy="4686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3768EA" w:rsidRPr="003768EA" w14:paraId="49B5281A" w14:textId="77777777" w:rsidTr="003768EA">
        <w:tblPrEx>
          <w:tblBorders>
            <w:insideH w:val="nil"/>
          </w:tblBorders>
        </w:tblPrEx>
        <w:tc>
          <w:tcPr>
            <w:tcW w:w="731" w:type="dxa"/>
            <w:vMerge/>
          </w:tcPr>
          <w:p w14:paraId="4E9F85E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58DFB4A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Сила тяжести. Ускорение свободного падения.</w:t>
            </w:r>
          </w:p>
          <w:p w14:paraId="192208B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Формула для вычисления силы тяжести вблизи поверхности Земли:</w:t>
            </w:r>
          </w:p>
        </w:tc>
      </w:tr>
      <w:tr w:rsidR="003768EA" w:rsidRPr="003768EA" w14:paraId="46BF325F" w14:textId="77777777" w:rsidTr="003768EA">
        <w:tblPrEx>
          <w:tblBorders>
            <w:insideH w:val="nil"/>
          </w:tblBorders>
        </w:tblPrEx>
        <w:tc>
          <w:tcPr>
            <w:tcW w:w="731" w:type="dxa"/>
            <w:vMerge/>
          </w:tcPr>
          <w:p w14:paraId="45D03C3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60A2205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F = mg.</w:t>
            </w:r>
          </w:p>
        </w:tc>
      </w:tr>
      <w:tr w:rsidR="003768EA" w:rsidRPr="003768EA" w14:paraId="1506E170" w14:textId="77777777" w:rsidTr="003768EA">
        <w:tc>
          <w:tcPr>
            <w:tcW w:w="731" w:type="dxa"/>
            <w:vMerge/>
          </w:tcPr>
          <w:p w14:paraId="2FFC4A05"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7CB05DA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Движение планет вокруг Солнца. Первая космическая скорость. Невесомость и перегрузки</w:t>
            </w:r>
          </w:p>
        </w:tc>
      </w:tr>
      <w:tr w:rsidR="003768EA" w:rsidRPr="003768EA" w14:paraId="78662B09" w14:textId="77777777" w:rsidTr="003768EA">
        <w:tc>
          <w:tcPr>
            <w:tcW w:w="731" w:type="dxa"/>
            <w:vMerge w:val="restart"/>
          </w:tcPr>
          <w:p w14:paraId="440337AA"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1.15</w:t>
            </w:r>
          </w:p>
        </w:tc>
        <w:tc>
          <w:tcPr>
            <w:tcW w:w="9191" w:type="dxa"/>
            <w:tcBorders>
              <w:bottom w:val="nil"/>
            </w:tcBorders>
          </w:tcPr>
          <w:p w14:paraId="4A7B548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Импульс тела - векторная физическая величина.</w:t>
            </w:r>
          </w:p>
        </w:tc>
      </w:tr>
      <w:tr w:rsidR="003768EA" w:rsidRPr="003768EA" w14:paraId="0EE17EC4" w14:textId="77777777" w:rsidTr="003768EA">
        <w:tblPrEx>
          <w:tblBorders>
            <w:insideH w:val="nil"/>
          </w:tblBorders>
        </w:tblPrEx>
        <w:tc>
          <w:tcPr>
            <w:tcW w:w="731" w:type="dxa"/>
            <w:vMerge/>
          </w:tcPr>
          <w:p w14:paraId="028DE55F"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18A50C9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6"/>
                <w:sz w:val="24"/>
              </w:rPr>
              <w:drawing>
                <wp:inline distT="0" distB="0" distL="0" distR="0" wp14:anchorId="4656D539" wp14:editId="0C3EBD75">
                  <wp:extent cx="594360" cy="2400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3768EA" w:rsidRPr="003768EA" w14:paraId="234B42CC" w14:textId="77777777" w:rsidTr="003768EA">
        <w:tc>
          <w:tcPr>
            <w:tcW w:w="731" w:type="dxa"/>
            <w:vMerge/>
          </w:tcPr>
          <w:p w14:paraId="7BC8D14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6210C9A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Импульс системы тел.</w:t>
            </w:r>
          </w:p>
          <w:p w14:paraId="3916306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Изменение импульса. Импульс силы</w:t>
            </w:r>
          </w:p>
        </w:tc>
      </w:tr>
      <w:tr w:rsidR="003768EA" w:rsidRPr="003768EA" w14:paraId="1A7E1951" w14:textId="77777777" w:rsidTr="003768EA">
        <w:tc>
          <w:tcPr>
            <w:tcW w:w="731" w:type="dxa"/>
            <w:vMerge w:val="restart"/>
          </w:tcPr>
          <w:p w14:paraId="194E571E"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1.16</w:t>
            </w:r>
          </w:p>
        </w:tc>
        <w:tc>
          <w:tcPr>
            <w:tcW w:w="9191" w:type="dxa"/>
            <w:tcBorders>
              <w:bottom w:val="nil"/>
            </w:tcBorders>
          </w:tcPr>
          <w:p w14:paraId="6D70C68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сохранения импульса для замкнутой системы тел:</w:t>
            </w:r>
          </w:p>
        </w:tc>
      </w:tr>
      <w:tr w:rsidR="003768EA" w:rsidRPr="003768EA" w14:paraId="4B277589" w14:textId="77777777" w:rsidTr="003768EA">
        <w:tblPrEx>
          <w:tblBorders>
            <w:insideH w:val="nil"/>
          </w:tblBorders>
        </w:tblPrEx>
        <w:tc>
          <w:tcPr>
            <w:tcW w:w="731" w:type="dxa"/>
            <w:vMerge/>
          </w:tcPr>
          <w:p w14:paraId="729E0945"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33D69BE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9"/>
                <w:sz w:val="24"/>
              </w:rPr>
              <w:drawing>
                <wp:inline distT="0" distB="0" distL="0" distR="0" wp14:anchorId="5DF6EB7F" wp14:editId="64B5579A">
                  <wp:extent cx="1771650" cy="2743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3768EA" w:rsidRPr="003768EA" w14:paraId="53FE1197" w14:textId="77777777" w:rsidTr="003768EA">
        <w:tc>
          <w:tcPr>
            <w:tcW w:w="731" w:type="dxa"/>
            <w:vMerge/>
          </w:tcPr>
          <w:p w14:paraId="43D4DE56"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586273B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Реактивное движение</w:t>
            </w:r>
          </w:p>
        </w:tc>
      </w:tr>
      <w:tr w:rsidR="003768EA" w:rsidRPr="003768EA" w14:paraId="031F69C3" w14:textId="77777777" w:rsidTr="003768EA">
        <w:tc>
          <w:tcPr>
            <w:tcW w:w="731" w:type="dxa"/>
            <w:vMerge w:val="restart"/>
          </w:tcPr>
          <w:p w14:paraId="54F5AD17"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1.17</w:t>
            </w:r>
          </w:p>
        </w:tc>
        <w:tc>
          <w:tcPr>
            <w:tcW w:w="9191" w:type="dxa"/>
            <w:tcBorders>
              <w:bottom w:val="nil"/>
            </w:tcBorders>
          </w:tcPr>
          <w:p w14:paraId="6FFE200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Механическая работа. Формула для вычисления работы силы:</w:t>
            </w:r>
          </w:p>
        </w:tc>
      </w:tr>
      <w:tr w:rsidR="003768EA" w:rsidRPr="003768EA" w14:paraId="63F43EF3" w14:textId="77777777" w:rsidTr="003768EA">
        <w:tblPrEx>
          <w:tblBorders>
            <w:insideH w:val="nil"/>
          </w:tblBorders>
        </w:tblPrEx>
        <w:tc>
          <w:tcPr>
            <w:tcW w:w="731" w:type="dxa"/>
            <w:vMerge/>
          </w:tcPr>
          <w:p w14:paraId="672920C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FDA477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5"/>
                <w:sz w:val="24"/>
              </w:rPr>
              <w:drawing>
                <wp:inline distT="0" distB="0" distL="0" distR="0" wp14:anchorId="1BEEA170" wp14:editId="2CB40E25">
                  <wp:extent cx="971550" cy="2171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3768EA" w:rsidRPr="003768EA" w14:paraId="13F47DF9" w14:textId="77777777" w:rsidTr="003768EA">
        <w:tblPrEx>
          <w:tblBorders>
            <w:insideH w:val="nil"/>
          </w:tblBorders>
        </w:tblPrEx>
        <w:tc>
          <w:tcPr>
            <w:tcW w:w="731" w:type="dxa"/>
            <w:vMerge/>
          </w:tcPr>
          <w:p w14:paraId="2C1FDC4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5D51534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Механическая мощность:</w:t>
            </w:r>
          </w:p>
        </w:tc>
      </w:tr>
      <w:tr w:rsidR="003768EA" w:rsidRPr="003768EA" w14:paraId="7E475A22" w14:textId="77777777" w:rsidTr="003768EA">
        <w:tc>
          <w:tcPr>
            <w:tcW w:w="731" w:type="dxa"/>
            <w:vMerge/>
          </w:tcPr>
          <w:p w14:paraId="25916F4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5765FA7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128F6DB9" wp14:editId="2371023D">
                  <wp:extent cx="548640" cy="4686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3768EA" w:rsidRPr="003768EA" w14:paraId="617D8A43" w14:textId="77777777" w:rsidTr="003768EA">
        <w:tc>
          <w:tcPr>
            <w:tcW w:w="731" w:type="dxa"/>
            <w:vMerge w:val="restart"/>
          </w:tcPr>
          <w:p w14:paraId="1259CA8F"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1.18</w:t>
            </w:r>
          </w:p>
        </w:tc>
        <w:tc>
          <w:tcPr>
            <w:tcW w:w="9191" w:type="dxa"/>
            <w:tcBorders>
              <w:bottom w:val="nil"/>
            </w:tcBorders>
          </w:tcPr>
          <w:p w14:paraId="19BC7B5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Кинетическая и потенциальная энергия.</w:t>
            </w:r>
          </w:p>
          <w:p w14:paraId="6ED44C3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Формула для вычисления кинетической энергии:</w:t>
            </w:r>
          </w:p>
        </w:tc>
      </w:tr>
      <w:tr w:rsidR="003768EA" w:rsidRPr="003768EA" w14:paraId="059DDCEA" w14:textId="77777777" w:rsidTr="003768EA">
        <w:tblPrEx>
          <w:tblBorders>
            <w:insideH w:val="nil"/>
          </w:tblBorders>
        </w:tblPrEx>
        <w:tc>
          <w:tcPr>
            <w:tcW w:w="731" w:type="dxa"/>
            <w:vMerge/>
          </w:tcPr>
          <w:p w14:paraId="282E1EE8"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0C6479B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7"/>
                <w:sz w:val="24"/>
              </w:rPr>
              <w:drawing>
                <wp:inline distT="0" distB="0" distL="0" distR="0" wp14:anchorId="416FA232" wp14:editId="72AE2F4E">
                  <wp:extent cx="811530" cy="5029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3768EA" w:rsidRPr="003768EA" w14:paraId="03FCB5B6" w14:textId="77777777" w:rsidTr="003768EA">
        <w:tblPrEx>
          <w:tblBorders>
            <w:insideH w:val="nil"/>
          </w:tblBorders>
        </w:tblPrEx>
        <w:tc>
          <w:tcPr>
            <w:tcW w:w="731" w:type="dxa"/>
            <w:vMerge/>
          </w:tcPr>
          <w:p w14:paraId="1430AD6A"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A797C0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Теорема о кинетической энергии.</w:t>
            </w:r>
          </w:p>
          <w:p w14:paraId="1197B4B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Формула для вычисления потенциальной энергии тела, поднятого над Землей:</w:t>
            </w:r>
          </w:p>
        </w:tc>
      </w:tr>
      <w:tr w:rsidR="003768EA" w:rsidRPr="003768EA" w14:paraId="7E123E05" w14:textId="77777777" w:rsidTr="003768EA">
        <w:tc>
          <w:tcPr>
            <w:tcW w:w="731" w:type="dxa"/>
            <w:vMerge/>
          </w:tcPr>
          <w:p w14:paraId="10D3C9CE"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27F1B0A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E</w:t>
            </w:r>
            <w:r w:rsidRPr="003768EA">
              <w:rPr>
                <w:rFonts w:ascii="Times New Roman" w:eastAsia="Times New Roman" w:hAnsi="Times New Roman" w:cs="Times New Roman"/>
                <w:sz w:val="24"/>
                <w:vertAlign w:val="subscript"/>
              </w:rPr>
              <w:t>p</w:t>
            </w:r>
            <w:r w:rsidRPr="003768EA">
              <w:rPr>
                <w:rFonts w:ascii="Times New Roman" w:eastAsia="Times New Roman" w:hAnsi="Times New Roman" w:cs="Times New Roman"/>
                <w:sz w:val="24"/>
              </w:rPr>
              <w:t xml:space="preserve"> = mgh</w:t>
            </w:r>
          </w:p>
        </w:tc>
      </w:tr>
      <w:tr w:rsidR="003768EA" w:rsidRPr="003768EA" w14:paraId="42D1419A" w14:textId="77777777" w:rsidTr="003768EA">
        <w:tc>
          <w:tcPr>
            <w:tcW w:w="731" w:type="dxa"/>
            <w:vMerge w:val="restart"/>
          </w:tcPr>
          <w:p w14:paraId="1CE239B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1.19</w:t>
            </w:r>
          </w:p>
        </w:tc>
        <w:tc>
          <w:tcPr>
            <w:tcW w:w="9191" w:type="dxa"/>
            <w:tcBorders>
              <w:bottom w:val="nil"/>
            </w:tcBorders>
          </w:tcPr>
          <w:p w14:paraId="2DCD94C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Механическая энергия:</w:t>
            </w:r>
          </w:p>
        </w:tc>
      </w:tr>
      <w:tr w:rsidR="003768EA" w:rsidRPr="003768EA" w14:paraId="47C66E59" w14:textId="77777777" w:rsidTr="003768EA">
        <w:tblPrEx>
          <w:tblBorders>
            <w:insideH w:val="nil"/>
          </w:tblBorders>
        </w:tblPrEx>
        <w:tc>
          <w:tcPr>
            <w:tcW w:w="731" w:type="dxa"/>
            <w:vMerge/>
          </w:tcPr>
          <w:p w14:paraId="70CE8A55"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3E9DD37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E = E</w:t>
            </w:r>
            <w:r w:rsidRPr="003768EA">
              <w:rPr>
                <w:rFonts w:ascii="Times New Roman" w:eastAsia="Times New Roman" w:hAnsi="Times New Roman" w:cs="Times New Roman"/>
                <w:sz w:val="24"/>
                <w:vertAlign w:val="subscript"/>
              </w:rPr>
              <w:t>k</w:t>
            </w:r>
            <w:r w:rsidRPr="003768EA">
              <w:rPr>
                <w:rFonts w:ascii="Times New Roman" w:eastAsia="Times New Roman" w:hAnsi="Times New Roman" w:cs="Times New Roman"/>
                <w:sz w:val="24"/>
              </w:rPr>
              <w:t xml:space="preserve"> + E</w:t>
            </w:r>
            <w:r w:rsidRPr="003768EA">
              <w:rPr>
                <w:rFonts w:ascii="Times New Roman" w:eastAsia="Times New Roman" w:hAnsi="Times New Roman" w:cs="Times New Roman"/>
                <w:sz w:val="24"/>
                <w:vertAlign w:val="subscript"/>
              </w:rPr>
              <w:t>p</w:t>
            </w:r>
            <w:r w:rsidRPr="003768EA">
              <w:rPr>
                <w:rFonts w:ascii="Times New Roman" w:eastAsia="Times New Roman" w:hAnsi="Times New Roman" w:cs="Times New Roman"/>
                <w:sz w:val="24"/>
              </w:rPr>
              <w:t>.</w:t>
            </w:r>
          </w:p>
        </w:tc>
      </w:tr>
      <w:tr w:rsidR="003768EA" w:rsidRPr="003768EA" w14:paraId="25B67BA6" w14:textId="77777777" w:rsidTr="003768EA">
        <w:tblPrEx>
          <w:tblBorders>
            <w:insideH w:val="nil"/>
          </w:tblBorders>
        </w:tblPrEx>
        <w:tc>
          <w:tcPr>
            <w:tcW w:w="731" w:type="dxa"/>
            <w:vMerge/>
          </w:tcPr>
          <w:p w14:paraId="2284185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40A56F9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сохранения механической энергии. Формула для закона сохранения механической энергии в отсутствие сил трения:</w:t>
            </w:r>
          </w:p>
        </w:tc>
      </w:tr>
      <w:tr w:rsidR="003768EA" w:rsidRPr="003768EA" w14:paraId="29BD420D" w14:textId="77777777" w:rsidTr="003768EA">
        <w:tblPrEx>
          <w:tblBorders>
            <w:insideH w:val="nil"/>
          </w:tblBorders>
        </w:tblPrEx>
        <w:tc>
          <w:tcPr>
            <w:tcW w:w="731" w:type="dxa"/>
            <w:vMerge/>
          </w:tcPr>
          <w:p w14:paraId="64B264F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AD7895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E = const.</w:t>
            </w:r>
          </w:p>
        </w:tc>
      </w:tr>
      <w:tr w:rsidR="003768EA" w:rsidRPr="003768EA" w14:paraId="2185D580" w14:textId="77777777" w:rsidTr="003768EA">
        <w:tc>
          <w:tcPr>
            <w:tcW w:w="731" w:type="dxa"/>
            <w:vMerge/>
          </w:tcPr>
          <w:p w14:paraId="5C9BA5F7"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5A3AEC3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Превращение механической энергии при наличии силы трения</w:t>
            </w:r>
          </w:p>
        </w:tc>
      </w:tr>
      <w:tr w:rsidR="003768EA" w:rsidRPr="003768EA" w14:paraId="0CEBE91F" w14:textId="77777777" w:rsidTr="003768EA">
        <w:tc>
          <w:tcPr>
            <w:tcW w:w="731" w:type="dxa"/>
            <w:vMerge w:val="restart"/>
          </w:tcPr>
          <w:p w14:paraId="265C5436"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lastRenderedPageBreak/>
              <w:t>1.20</w:t>
            </w:r>
          </w:p>
        </w:tc>
        <w:tc>
          <w:tcPr>
            <w:tcW w:w="9191" w:type="dxa"/>
            <w:tcBorders>
              <w:bottom w:val="nil"/>
            </w:tcBorders>
          </w:tcPr>
          <w:p w14:paraId="3F1764B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Простые механизмы. "Золотое правило" механики.</w:t>
            </w:r>
          </w:p>
          <w:p w14:paraId="7F80D80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Рычаг. Момент силы:</w:t>
            </w:r>
          </w:p>
        </w:tc>
      </w:tr>
      <w:tr w:rsidR="003768EA" w:rsidRPr="003768EA" w14:paraId="565429F7" w14:textId="77777777" w:rsidTr="003768EA">
        <w:tblPrEx>
          <w:tblBorders>
            <w:insideH w:val="nil"/>
          </w:tblBorders>
        </w:tblPrEx>
        <w:tc>
          <w:tcPr>
            <w:tcW w:w="731" w:type="dxa"/>
            <w:vMerge/>
          </w:tcPr>
          <w:p w14:paraId="515B11D1"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DC76AA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M = Fl.</w:t>
            </w:r>
          </w:p>
        </w:tc>
      </w:tr>
      <w:tr w:rsidR="003768EA" w:rsidRPr="003768EA" w14:paraId="3F73B3FB" w14:textId="77777777" w:rsidTr="003768EA">
        <w:tblPrEx>
          <w:tblBorders>
            <w:insideH w:val="nil"/>
          </w:tblBorders>
        </w:tblPrEx>
        <w:tc>
          <w:tcPr>
            <w:tcW w:w="731" w:type="dxa"/>
            <w:vMerge/>
          </w:tcPr>
          <w:p w14:paraId="75DACEA1"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6635F7E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Условие равновесия рычага:</w:t>
            </w:r>
          </w:p>
        </w:tc>
      </w:tr>
      <w:tr w:rsidR="003768EA" w:rsidRPr="003768EA" w14:paraId="7C9DB24E" w14:textId="77777777" w:rsidTr="003768EA">
        <w:tblPrEx>
          <w:tblBorders>
            <w:insideH w:val="nil"/>
          </w:tblBorders>
        </w:tblPrEx>
        <w:tc>
          <w:tcPr>
            <w:tcW w:w="731" w:type="dxa"/>
            <w:vMerge/>
          </w:tcPr>
          <w:p w14:paraId="54CC68F8"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40E3C23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M</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 xml:space="preserve"> + M</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 xml:space="preserve"> + ... = 0.</w:t>
            </w:r>
          </w:p>
        </w:tc>
      </w:tr>
      <w:tr w:rsidR="003768EA" w:rsidRPr="003768EA" w14:paraId="411077B8" w14:textId="77777777" w:rsidTr="003768EA">
        <w:tblPrEx>
          <w:tblBorders>
            <w:insideH w:val="nil"/>
          </w:tblBorders>
        </w:tblPrEx>
        <w:tc>
          <w:tcPr>
            <w:tcW w:w="731" w:type="dxa"/>
            <w:vMerge/>
          </w:tcPr>
          <w:p w14:paraId="48CE58BD"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F2F34FC"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r>
      <w:tr w:rsidR="003768EA" w:rsidRPr="003768EA" w14:paraId="1FB9B061" w14:textId="77777777" w:rsidTr="003768EA">
        <w:tblPrEx>
          <w:tblBorders>
            <w:insideH w:val="nil"/>
          </w:tblBorders>
        </w:tblPrEx>
        <w:tc>
          <w:tcPr>
            <w:tcW w:w="731" w:type="dxa"/>
            <w:vMerge/>
          </w:tcPr>
          <w:p w14:paraId="2FCDB55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01B1DEB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Подвижный и неподвижный блоки.</w:t>
            </w:r>
          </w:p>
        </w:tc>
      </w:tr>
      <w:tr w:rsidR="003768EA" w:rsidRPr="003768EA" w14:paraId="09FCBF4A" w14:textId="77777777" w:rsidTr="003768EA">
        <w:tc>
          <w:tcPr>
            <w:tcW w:w="731" w:type="dxa"/>
            <w:vMerge/>
          </w:tcPr>
          <w:p w14:paraId="31B03EED"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516AD1BA"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КПД простых механизмов, </w:t>
            </w:r>
            <w:r w:rsidRPr="003768EA">
              <w:rPr>
                <w:rFonts w:ascii="Times New Roman" w:eastAsia="Times New Roman" w:hAnsi="Times New Roman" w:cs="Times New Roman"/>
                <w:noProof/>
                <w:position w:val="-30"/>
                <w:sz w:val="24"/>
              </w:rPr>
              <w:drawing>
                <wp:inline distT="0" distB="0" distL="0" distR="0" wp14:anchorId="1F59A6B1" wp14:editId="4D5CA8BF">
                  <wp:extent cx="1040130" cy="5372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3768EA" w:rsidRPr="003768EA" w14:paraId="60C3B7ED" w14:textId="77777777" w:rsidTr="003768EA">
        <w:tc>
          <w:tcPr>
            <w:tcW w:w="731" w:type="dxa"/>
            <w:vMerge w:val="restart"/>
          </w:tcPr>
          <w:p w14:paraId="404330E1"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1.21</w:t>
            </w:r>
          </w:p>
        </w:tc>
        <w:tc>
          <w:tcPr>
            <w:tcW w:w="9191" w:type="dxa"/>
            <w:tcBorders>
              <w:bottom w:val="nil"/>
            </w:tcBorders>
          </w:tcPr>
          <w:p w14:paraId="6CB70E0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Давление твердого тела.</w:t>
            </w:r>
          </w:p>
          <w:p w14:paraId="45A186F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Формула для вычисления давления твердого тела:</w:t>
            </w:r>
          </w:p>
        </w:tc>
      </w:tr>
      <w:tr w:rsidR="003768EA" w:rsidRPr="003768EA" w14:paraId="00D87D7E" w14:textId="77777777" w:rsidTr="003768EA">
        <w:tblPrEx>
          <w:tblBorders>
            <w:insideH w:val="nil"/>
          </w:tblBorders>
        </w:tblPrEx>
        <w:tc>
          <w:tcPr>
            <w:tcW w:w="731" w:type="dxa"/>
            <w:vMerge/>
          </w:tcPr>
          <w:p w14:paraId="4F73E526"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C2ACBC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76C2760F" wp14:editId="1D381304">
                  <wp:extent cx="582930" cy="4686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3768EA" w:rsidRPr="003768EA" w14:paraId="709811B5" w14:textId="77777777" w:rsidTr="003768EA">
        <w:tblPrEx>
          <w:tblBorders>
            <w:insideH w:val="nil"/>
          </w:tblBorders>
        </w:tblPrEx>
        <w:tc>
          <w:tcPr>
            <w:tcW w:w="731" w:type="dxa"/>
            <w:vMerge/>
          </w:tcPr>
          <w:p w14:paraId="0C530958"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689A1BC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Давление газа. Атмосферное давление.</w:t>
            </w:r>
          </w:p>
          <w:p w14:paraId="7B28B07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Гидростатическое давление внутри жидкости.</w:t>
            </w:r>
          </w:p>
          <w:p w14:paraId="6305CD0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Формула для вычисления давления внутри жидкости:</w:t>
            </w:r>
          </w:p>
        </w:tc>
      </w:tr>
      <w:tr w:rsidR="003768EA" w:rsidRPr="003768EA" w14:paraId="2AEC0AD7" w14:textId="77777777" w:rsidTr="003768EA">
        <w:tc>
          <w:tcPr>
            <w:tcW w:w="731" w:type="dxa"/>
            <w:vMerge/>
          </w:tcPr>
          <w:p w14:paraId="14EC507B"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48D83EB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9"/>
                <w:sz w:val="24"/>
              </w:rPr>
              <w:drawing>
                <wp:inline distT="0" distB="0" distL="0" distR="0" wp14:anchorId="0B3E33C8" wp14:editId="6C554364">
                  <wp:extent cx="1097280" cy="27432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3768EA" w:rsidRPr="003768EA" w14:paraId="2031172A" w14:textId="77777777" w:rsidTr="003768EA">
        <w:tc>
          <w:tcPr>
            <w:tcW w:w="731" w:type="dxa"/>
          </w:tcPr>
          <w:p w14:paraId="3C68B1B2"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1.22</w:t>
            </w:r>
          </w:p>
        </w:tc>
        <w:tc>
          <w:tcPr>
            <w:tcW w:w="9191" w:type="dxa"/>
          </w:tcPr>
          <w:p w14:paraId="1775E07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Паскаля. Гидравлический пресс</w:t>
            </w:r>
          </w:p>
        </w:tc>
      </w:tr>
      <w:tr w:rsidR="003768EA" w:rsidRPr="003768EA" w14:paraId="72F06CD9" w14:textId="77777777" w:rsidTr="003768EA">
        <w:tc>
          <w:tcPr>
            <w:tcW w:w="731" w:type="dxa"/>
            <w:vMerge w:val="restart"/>
          </w:tcPr>
          <w:p w14:paraId="1652693F"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1.23</w:t>
            </w:r>
          </w:p>
        </w:tc>
        <w:tc>
          <w:tcPr>
            <w:tcW w:w="9191" w:type="dxa"/>
            <w:tcBorders>
              <w:bottom w:val="nil"/>
            </w:tcBorders>
          </w:tcPr>
          <w:p w14:paraId="729C583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Архимеда. Формула для определения выталкивающей силы, действующей на тело, погруженное в жидкость или газ:</w:t>
            </w:r>
          </w:p>
        </w:tc>
      </w:tr>
      <w:tr w:rsidR="003768EA" w:rsidRPr="003768EA" w14:paraId="45FA118E" w14:textId="77777777" w:rsidTr="003768EA">
        <w:tblPrEx>
          <w:tblBorders>
            <w:insideH w:val="nil"/>
          </w:tblBorders>
        </w:tblPrEx>
        <w:tc>
          <w:tcPr>
            <w:tcW w:w="731" w:type="dxa"/>
            <w:vMerge/>
          </w:tcPr>
          <w:p w14:paraId="0C8CB640"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0D385AA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10"/>
                <w:sz w:val="24"/>
              </w:rPr>
              <w:drawing>
                <wp:inline distT="0" distB="0" distL="0" distR="0" wp14:anchorId="1E0734F6" wp14:editId="15878EEC">
                  <wp:extent cx="914400" cy="2857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3768EA" w:rsidRPr="003768EA" w14:paraId="23A67B2E" w14:textId="77777777" w:rsidTr="003768EA">
        <w:tc>
          <w:tcPr>
            <w:tcW w:w="731" w:type="dxa"/>
            <w:vMerge/>
          </w:tcPr>
          <w:p w14:paraId="25805578"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475BB11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Условие плавания тела. Плавание судов и воздухоплавание</w:t>
            </w:r>
          </w:p>
        </w:tc>
      </w:tr>
      <w:tr w:rsidR="003768EA" w:rsidRPr="003768EA" w14:paraId="5F5F2D1E" w14:textId="77777777" w:rsidTr="003768EA">
        <w:tc>
          <w:tcPr>
            <w:tcW w:w="731" w:type="dxa"/>
          </w:tcPr>
          <w:p w14:paraId="44D05ECA"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1.24</w:t>
            </w:r>
          </w:p>
        </w:tc>
        <w:tc>
          <w:tcPr>
            <w:tcW w:w="9191" w:type="dxa"/>
          </w:tcPr>
          <w:p w14:paraId="08D1456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Механические колебания. Амплитуда, период и частота колебаний. Формула, связывающая частоту и период колебаний: </w:t>
            </w:r>
            <w:r w:rsidRPr="003768EA">
              <w:rPr>
                <w:rFonts w:ascii="Times New Roman" w:eastAsia="Times New Roman" w:hAnsi="Times New Roman" w:cs="Times New Roman"/>
                <w:noProof/>
                <w:position w:val="-24"/>
                <w:sz w:val="24"/>
              </w:rPr>
              <w:drawing>
                <wp:inline distT="0" distB="0" distL="0" distR="0" wp14:anchorId="0C82A723" wp14:editId="0B52B46C">
                  <wp:extent cx="468630" cy="46863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3768EA" w:rsidRPr="003768EA" w14:paraId="2EE96FF9" w14:textId="77777777" w:rsidTr="003768EA">
        <w:tc>
          <w:tcPr>
            <w:tcW w:w="731" w:type="dxa"/>
          </w:tcPr>
          <w:p w14:paraId="6152CF6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1.25</w:t>
            </w:r>
          </w:p>
        </w:tc>
        <w:tc>
          <w:tcPr>
            <w:tcW w:w="9191" w:type="dxa"/>
          </w:tcPr>
          <w:p w14:paraId="40EBBE1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Математический и пружинный маятники. Превращение энергии при колебательном движении</w:t>
            </w:r>
          </w:p>
        </w:tc>
      </w:tr>
      <w:tr w:rsidR="003768EA" w:rsidRPr="003768EA" w14:paraId="7B16CBED" w14:textId="77777777" w:rsidTr="003768EA">
        <w:tc>
          <w:tcPr>
            <w:tcW w:w="731" w:type="dxa"/>
          </w:tcPr>
          <w:p w14:paraId="4C796C96"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1.26</w:t>
            </w:r>
          </w:p>
        </w:tc>
        <w:tc>
          <w:tcPr>
            <w:tcW w:w="9191" w:type="dxa"/>
          </w:tcPr>
          <w:p w14:paraId="69479B1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Затухающие колебания. Вынужденные колебания. Резонанс</w:t>
            </w:r>
          </w:p>
        </w:tc>
      </w:tr>
      <w:tr w:rsidR="003768EA" w:rsidRPr="003768EA" w14:paraId="466F5C19" w14:textId="77777777" w:rsidTr="003768EA">
        <w:tc>
          <w:tcPr>
            <w:tcW w:w="731" w:type="dxa"/>
            <w:vMerge w:val="restart"/>
          </w:tcPr>
          <w:p w14:paraId="349A30DE"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1.27</w:t>
            </w:r>
          </w:p>
        </w:tc>
        <w:tc>
          <w:tcPr>
            <w:tcW w:w="9191" w:type="dxa"/>
            <w:tcBorders>
              <w:bottom w:val="nil"/>
            </w:tcBorders>
          </w:tcPr>
          <w:p w14:paraId="1A51928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Механические волны. Продольные и поперечные волны. Длина волны и скорость распространения волны:</w:t>
            </w:r>
          </w:p>
        </w:tc>
      </w:tr>
      <w:tr w:rsidR="003768EA" w:rsidRPr="003768EA" w14:paraId="194B5BAD" w14:textId="77777777" w:rsidTr="003768EA">
        <w:tc>
          <w:tcPr>
            <w:tcW w:w="731" w:type="dxa"/>
            <w:vMerge/>
          </w:tcPr>
          <w:p w14:paraId="392D0C1D"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103696FF"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r w:rsidRPr="003768EA">
              <w:rPr>
                <w:rFonts w:ascii="Times New Roman" w:eastAsia="Times New Roman" w:hAnsi="Times New Roman" w:cs="Times New Roman"/>
                <w:noProof/>
                <w:position w:val="-5"/>
                <w:sz w:val="24"/>
              </w:rPr>
              <w:drawing>
                <wp:inline distT="0" distB="0" distL="0" distR="0" wp14:anchorId="7EE04A61" wp14:editId="7D925F73">
                  <wp:extent cx="628650" cy="2171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3768EA" w:rsidRPr="003768EA" w14:paraId="4667EA95" w14:textId="77777777" w:rsidTr="003768EA">
        <w:tc>
          <w:tcPr>
            <w:tcW w:w="731" w:type="dxa"/>
          </w:tcPr>
          <w:p w14:paraId="7B08C7A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1.28</w:t>
            </w:r>
          </w:p>
        </w:tc>
        <w:tc>
          <w:tcPr>
            <w:tcW w:w="9191" w:type="dxa"/>
          </w:tcPr>
          <w:p w14:paraId="1AE10AC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Звук. Громкость и высота звука. Отражение звуковой волны на границе двух сред. Инфразвук и ультразвук</w:t>
            </w:r>
          </w:p>
        </w:tc>
      </w:tr>
      <w:tr w:rsidR="003768EA" w:rsidRPr="003768EA" w14:paraId="0C4E8C13" w14:textId="77777777" w:rsidTr="003768EA">
        <w:tc>
          <w:tcPr>
            <w:tcW w:w="731" w:type="dxa"/>
          </w:tcPr>
          <w:p w14:paraId="1B9F31FE"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lastRenderedPageBreak/>
              <w:t>1.29</w:t>
            </w:r>
          </w:p>
        </w:tc>
        <w:tc>
          <w:tcPr>
            <w:tcW w:w="9191" w:type="dxa"/>
          </w:tcPr>
          <w:p w14:paraId="454DAB4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Практические работы</w:t>
            </w:r>
          </w:p>
          <w:p w14:paraId="4FB079A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14:paraId="403760E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14:paraId="278DF72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Проверка условия равновесия рычага</w:t>
            </w:r>
          </w:p>
        </w:tc>
      </w:tr>
      <w:tr w:rsidR="003768EA" w:rsidRPr="003768EA" w14:paraId="64A56BEF" w14:textId="77777777" w:rsidTr="003768EA">
        <w:tc>
          <w:tcPr>
            <w:tcW w:w="731" w:type="dxa"/>
          </w:tcPr>
          <w:p w14:paraId="3C607BA3"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1.30</w:t>
            </w:r>
          </w:p>
        </w:tc>
        <w:tc>
          <w:tcPr>
            <w:tcW w:w="9191" w:type="dxa"/>
          </w:tcPr>
          <w:p w14:paraId="5C73E1A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3768EA" w:rsidRPr="003768EA" w14:paraId="50DAFDC3" w14:textId="77777777" w:rsidTr="003768EA">
        <w:tc>
          <w:tcPr>
            <w:tcW w:w="731" w:type="dxa"/>
          </w:tcPr>
          <w:p w14:paraId="392A919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1.31</w:t>
            </w:r>
          </w:p>
        </w:tc>
        <w:tc>
          <w:tcPr>
            <w:tcW w:w="9191" w:type="dxa"/>
          </w:tcPr>
          <w:p w14:paraId="3120C2B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3768EA" w:rsidRPr="003768EA" w14:paraId="3CB9F38C" w14:textId="77777777" w:rsidTr="003768EA">
        <w:tc>
          <w:tcPr>
            <w:tcW w:w="731" w:type="dxa"/>
          </w:tcPr>
          <w:p w14:paraId="7C45F169"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w:t>
            </w:r>
          </w:p>
        </w:tc>
        <w:tc>
          <w:tcPr>
            <w:tcW w:w="9191" w:type="dxa"/>
          </w:tcPr>
          <w:p w14:paraId="224B459A"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ТЕПЛОВЫЕ ЯВЛЕНИЯ</w:t>
            </w:r>
          </w:p>
        </w:tc>
      </w:tr>
      <w:tr w:rsidR="003768EA" w:rsidRPr="003768EA" w14:paraId="51D03F1C" w14:textId="77777777" w:rsidTr="003768EA">
        <w:tc>
          <w:tcPr>
            <w:tcW w:w="731" w:type="dxa"/>
          </w:tcPr>
          <w:p w14:paraId="44C10A17"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w:t>
            </w:r>
          </w:p>
        </w:tc>
        <w:tc>
          <w:tcPr>
            <w:tcW w:w="9191" w:type="dxa"/>
          </w:tcPr>
          <w:p w14:paraId="3CACF21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3768EA" w:rsidRPr="003768EA" w14:paraId="2544A2B5" w14:textId="77777777" w:rsidTr="003768EA">
        <w:tc>
          <w:tcPr>
            <w:tcW w:w="731" w:type="dxa"/>
          </w:tcPr>
          <w:p w14:paraId="3D11FE72"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2.2</w:t>
            </w:r>
          </w:p>
        </w:tc>
        <w:tc>
          <w:tcPr>
            <w:tcW w:w="9191" w:type="dxa"/>
          </w:tcPr>
          <w:p w14:paraId="765B3D1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Движение частиц вещества. Связь скорости движения частиц с температурой. Броуновское движение, диффузия</w:t>
            </w:r>
          </w:p>
        </w:tc>
      </w:tr>
      <w:tr w:rsidR="003768EA" w:rsidRPr="003768EA" w14:paraId="7A16AF65" w14:textId="77777777" w:rsidTr="003768EA">
        <w:tc>
          <w:tcPr>
            <w:tcW w:w="731" w:type="dxa"/>
          </w:tcPr>
          <w:p w14:paraId="5522C881"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2.3</w:t>
            </w:r>
          </w:p>
        </w:tc>
        <w:tc>
          <w:tcPr>
            <w:tcW w:w="9191" w:type="dxa"/>
          </w:tcPr>
          <w:p w14:paraId="3272D30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Смачивание и капиллярные явления</w:t>
            </w:r>
          </w:p>
        </w:tc>
      </w:tr>
      <w:tr w:rsidR="003768EA" w:rsidRPr="003768EA" w14:paraId="502ECA92" w14:textId="77777777" w:rsidTr="003768EA">
        <w:tc>
          <w:tcPr>
            <w:tcW w:w="731" w:type="dxa"/>
          </w:tcPr>
          <w:p w14:paraId="5353BF8F"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2.4</w:t>
            </w:r>
          </w:p>
        </w:tc>
        <w:tc>
          <w:tcPr>
            <w:tcW w:w="9191" w:type="dxa"/>
          </w:tcPr>
          <w:p w14:paraId="4EE8B32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Тепловое расширение и сжатие</w:t>
            </w:r>
          </w:p>
        </w:tc>
      </w:tr>
      <w:tr w:rsidR="003768EA" w:rsidRPr="003768EA" w14:paraId="3D9D3CF1" w14:textId="77777777" w:rsidTr="003768EA">
        <w:tc>
          <w:tcPr>
            <w:tcW w:w="731" w:type="dxa"/>
          </w:tcPr>
          <w:p w14:paraId="2E1E1B3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2.5</w:t>
            </w:r>
          </w:p>
        </w:tc>
        <w:tc>
          <w:tcPr>
            <w:tcW w:w="9191" w:type="dxa"/>
          </w:tcPr>
          <w:p w14:paraId="5407784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Тепловое равновесие</w:t>
            </w:r>
          </w:p>
        </w:tc>
      </w:tr>
      <w:tr w:rsidR="003768EA" w:rsidRPr="003768EA" w14:paraId="35962D5D" w14:textId="77777777" w:rsidTr="003768EA">
        <w:tc>
          <w:tcPr>
            <w:tcW w:w="731" w:type="dxa"/>
          </w:tcPr>
          <w:p w14:paraId="5437AF8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2.6</w:t>
            </w:r>
          </w:p>
        </w:tc>
        <w:tc>
          <w:tcPr>
            <w:tcW w:w="9191" w:type="dxa"/>
          </w:tcPr>
          <w:p w14:paraId="7755E74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Внутренняя энергия. Работа и теплопередача как способы изменения внутренней энергии</w:t>
            </w:r>
          </w:p>
        </w:tc>
      </w:tr>
      <w:tr w:rsidR="003768EA" w:rsidRPr="003768EA" w14:paraId="08960661" w14:textId="77777777" w:rsidTr="003768EA">
        <w:tc>
          <w:tcPr>
            <w:tcW w:w="731" w:type="dxa"/>
          </w:tcPr>
          <w:p w14:paraId="5D5726D2"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2.7</w:t>
            </w:r>
          </w:p>
        </w:tc>
        <w:tc>
          <w:tcPr>
            <w:tcW w:w="9191" w:type="dxa"/>
          </w:tcPr>
          <w:p w14:paraId="73791E8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Виды теплопередачи: теплопроводность, конвекция, излучение</w:t>
            </w:r>
          </w:p>
        </w:tc>
      </w:tr>
      <w:tr w:rsidR="003768EA" w:rsidRPr="003768EA" w14:paraId="31D98FC8" w14:textId="77777777" w:rsidTr="003768EA">
        <w:tc>
          <w:tcPr>
            <w:tcW w:w="731" w:type="dxa"/>
            <w:vMerge w:val="restart"/>
          </w:tcPr>
          <w:p w14:paraId="7E7F7427"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2.8</w:t>
            </w:r>
          </w:p>
        </w:tc>
        <w:tc>
          <w:tcPr>
            <w:tcW w:w="9191" w:type="dxa"/>
            <w:tcBorders>
              <w:bottom w:val="nil"/>
            </w:tcBorders>
          </w:tcPr>
          <w:p w14:paraId="7A97EFD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Нагревание и охлаждение тел. Количество теплоты. Удельная теплоемкость:</w:t>
            </w:r>
          </w:p>
        </w:tc>
      </w:tr>
      <w:tr w:rsidR="003768EA" w:rsidRPr="003768EA" w14:paraId="1BAD7C88" w14:textId="77777777" w:rsidTr="003768EA">
        <w:tc>
          <w:tcPr>
            <w:tcW w:w="731" w:type="dxa"/>
            <w:vMerge/>
          </w:tcPr>
          <w:p w14:paraId="026DC2CD"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47D6EF7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Q = cm(t</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 xml:space="preserve"> - t</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w:t>
            </w:r>
          </w:p>
        </w:tc>
      </w:tr>
      <w:tr w:rsidR="003768EA" w:rsidRPr="003768EA" w14:paraId="4566A361" w14:textId="77777777" w:rsidTr="003768EA">
        <w:tc>
          <w:tcPr>
            <w:tcW w:w="731" w:type="dxa"/>
            <w:vMerge w:val="restart"/>
          </w:tcPr>
          <w:p w14:paraId="698F1EC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2.9</w:t>
            </w:r>
          </w:p>
        </w:tc>
        <w:tc>
          <w:tcPr>
            <w:tcW w:w="9191" w:type="dxa"/>
            <w:tcBorders>
              <w:bottom w:val="nil"/>
            </w:tcBorders>
          </w:tcPr>
          <w:p w14:paraId="329CD36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сохранения энергии в тепловых процессах. Уравнение теплового баланса:</w:t>
            </w:r>
          </w:p>
        </w:tc>
      </w:tr>
      <w:tr w:rsidR="003768EA" w:rsidRPr="003768EA" w14:paraId="03700CDB" w14:textId="77777777" w:rsidTr="003768EA">
        <w:tc>
          <w:tcPr>
            <w:tcW w:w="731" w:type="dxa"/>
            <w:vMerge/>
          </w:tcPr>
          <w:p w14:paraId="0D96AA57"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681186D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Q</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 xml:space="preserve"> + Q</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 xml:space="preserve"> + ... = 0</w:t>
            </w:r>
          </w:p>
        </w:tc>
      </w:tr>
      <w:tr w:rsidR="003768EA" w:rsidRPr="003768EA" w14:paraId="37360038" w14:textId="77777777" w:rsidTr="003768EA">
        <w:tc>
          <w:tcPr>
            <w:tcW w:w="731" w:type="dxa"/>
            <w:vMerge w:val="restart"/>
          </w:tcPr>
          <w:p w14:paraId="7CA9D9FD"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lastRenderedPageBreak/>
              <w:t>2.10</w:t>
            </w:r>
          </w:p>
        </w:tc>
        <w:tc>
          <w:tcPr>
            <w:tcW w:w="9191" w:type="dxa"/>
            <w:tcBorders>
              <w:bottom w:val="nil"/>
            </w:tcBorders>
          </w:tcPr>
          <w:p w14:paraId="1B1CB41A"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3768EA" w:rsidRPr="003768EA" w14:paraId="2F755522" w14:textId="77777777" w:rsidTr="003768EA">
        <w:tc>
          <w:tcPr>
            <w:tcW w:w="731" w:type="dxa"/>
            <w:vMerge/>
          </w:tcPr>
          <w:p w14:paraId="2DB335B8"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4F20915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7364B47D" wp14:editId="796D0708">
                  <wp:extent cx="514350" cy="4686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3768EA" w:rsidRPr="003768EA" w14:paraId="0BC58218" w14:textId="77777777" w:rsidTr="003768EA">
        <w:tc>
          <w:tcPr>
            <w:tcW w:w="731" w:type="dxa"/>
          </w:tcPr>
          <w:p w14:paraId="434FC39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2.11</w:t>
            </w:r>
          </w:p>
        </w:tc>
        <w:tc>
          <w:tcPr>
            <w:tcW w:w="9191" w:type="dxa"/>
          </w:tcPr>
          <w:p w14:paraId="660FEB5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Влажность воздуха</w:t>
            </w:r>
          </w:p>
        </w:tc>
      </w:tr>
      <w:tr w:rsidR="003768EA" w:rsidRPr="003768EA" w14:paraId="769218D3" w14:textId="77777777" w:rsidTr="003768EA">
        <w:tc>
          <w:tcPr>
            <w:tcW w:w="731" w:type="dxa"/>
            <w:vMerge w:val="restart"/>
          </w:tcPr>
          <w:p w14:paraId="331C7962"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2.12</w:t>
            </w:r>
          </w:p>
        </w:tc>
        <w:tc>
          <w:tcPr>
            <w:tcW w:w="9191" w:type="dxa"/>
            <w:tcBorders>
              <w:bottom w:val="nil"/>
            </w:tcBorders>
          </w:tcPr>
          <w:p w14:paraId="666973F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Плавление и кристаллизация. Изменение внутренней энергии при плавлении и кристаллизации. Удельная теплота плавления:</w:t>
            </w:r>
          </w:p>
        </w:tc>
      </w:tr>
      <w:tr w:rsidR="003768EA" w:rsidRPr="003768EA" w14:paraId="2D01182A" w14:textId="77777777" w:rsidTr="003768EA">
        <w:tc>
          <w:tcPr>
            <w:tcW w:w="731" w:type="dxa"/>
            <w:vMerge/>
          </w:tcPr>
          <w:p w14:paraId="5DCF57E7"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766C1F7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66B3C633" wp14:editId="19C77BF4">
                  <wp:extent cx="502920" cy="4686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3768EA" w:rsidRPr="003768EA" w14:paraId="1A2AB1D0" w14:textId="77777777" w:rsidTr="003768EA">
        <w:tc>
          <w:tcPr>
            <w:tcW w:w="731" w:type="dxa"/>
            <w:vMerge w:val="restart"/>
          </w:tcPr>
          <w:p w14:paraId="1E08D29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2.13</w:t>
            </w:r>
          </w:p>
        </w:tc>
        <w:tc>
          <w:tcPr>
            <w:tcW w:w="9191" w:type="dxa"/>
            <w:tcBorders>
              <w:bottom w:val="nil"/>
            </w:tcBorders>
          </w:tcPr>
          <w:p w14:paraId="53846BD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Внутренняя энергия сгорания топлива. Удельная теплота сгорания топлива:</w:t>
            </w:r>
          </w:p>
        </w:tc>
      </w:tr>
      <w:tr w:rsidR="003768EA" w:rsidRPr="003768EA" w14:paraId="36006A53" w14:textId="77777777" w:rsidTr="003768EA">
        <w:tc>
          <w:tcPr>
            <w:tcW w:w="731" w:type="dxa"/>
            <w:vMerge/>
          </w:tcPr>
          <w:p w14:paraId="72F438B3"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1E30177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14EB08EC" wp14:editId="17C211F0">
                  <wp:extent cx="502920" cy="4686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3768EA" w:rsidRPr="003768EA" w14:paraId="615A8DA7" w14:textId="77777777" w:rsidTr="003768EA">
        <w:tc>
          <w:tcPr>
            <w:tcW w:w="731" w:type="dxa"/>
          </w:tcPr>
          <w:p w14:paraId="48FBB9EF"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2.14</w:t>
            </w:r>
          </w:p>
        </w:tc>
        <w:tc>
          <w:tcPr>
            <w:tcW w:w="9191" w:type="dxa"/>
          </w:tcPr>
          <w:p w14:paraId="7C18E01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Принципы работы тепловых двигателей. КПД теплового двигателя</w:t>
            </w:r>
          </w:p>
        </w:tc>
      </w:tr>
      <w:tr w:rsidR="003768EA" w:rsidRPr="003768EA" w14:paraId="0DC980C7" w14:textId="77777777" w:rsidTr="003768EA">
        <w:tc>
          <w:tcPr>
            <w:tcW w:w="731" w:type="dxa"/>
          </w:tcPr>
          <w:p w14:paraId="69F926B1"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2.15</w:t>
            </w:r>
          </w:p>
        </w:tc>
        <w:tc>
          <w:tcPr>
            <w:tcW w:w="9191" w:type="dxa"/>
          </w:tcPr>
          <w:p w14:paraId="164E4B2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Практические работы</w:t>
            </w:r>
          </w:p>
          <w:p w14:paraId="54A55AB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14:paraId="66956ED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3768EA" w:rsidRPr="003768EA" w14:paraId="1805458A" w14:textId="77777777" w:rsidTr="003768EA">
        <w:tc>
          <w:tcPr>
            <w:tcW w:w="731" w:type="dxa"/>
          </w:tcPr>
          <w:p w14:paraId="065E09E5"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2.16</w:t>
            </w:r>
          </w:p>
        </w:tc>
        <w:tc>
          <w:tcPr>
            <w:tcW w:w="9191" w:type="dxa"/>
          </w:tcPr>
          <w:p w14:paraId="60AE412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3768EA" w:rsidRPr="003768EA" w14:paraId="4D82583D" w14:textId="77777777" w:rsidTr="003768EA">
        <w:tc>
          <w:tcPr>
            <w:tcW w:w="731" w:type="dxa"/>
          </w:tcPr>
          <w:p w14:paraId="1D497B9A"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2.17</w:t>
            </w:r>
          </w:p>
        </w:tc>
        <w:tc>
          <w:tcPr>
            <w:tcW w:w="9191" w:type="dxa"/>
          </w:tcPr>
          <w:p w14:paraId="27178CD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3768EA" w:rsidRPr="003768EA" w14:paraId="5C7CFC33" w14:textId="77777777" w:rsidTr="003768EA">
        <w:tc>
          <w:tcPr>
            <w:tcW w:w="731" w:type="dxa"/>
          </w:tcPr>
          <w:p w14:paraId="1C7FF0F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w:t>
            </w:r>
          </w:p>
        </w:tc>
        <w:tc>
          <w:tcPr>
            <w:tcW w:w="9191" w:type="dxa"/>
          </w:tcPr>
          <w:p w14:paraId="734C985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ЭЛЕКТРОМАГНИТНЫЕ ЯВЛЕНИЯ</w:t>
            </w:r>
          </w:p>
        </w:tc>
      </w:tr>
      <w:tr w:rsidR="003768EA" w:rsidRPr="003768EA" w14:paraId="5644040E" w14:textId="77777777" w:rsidTr="003768EA">
        <w:tc>
          <w:tcPr>
            <w:tcW w:w="731" w:type="dxa"/>
          </w:tcPr>
          <w:p w14:paraId="41E40C2A"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w:t>
            </w:r>
          </w:p>
        </w:tc>
        <w:tc>
          <w:tcPr>
            <w:tcW w:w="9191" w:type="dxa"/>
          </w:tcPr>
          <w:p w14:paraId="64B386B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Электризация тел. Два вида электрических зарядов</w:t>
            </w:r>
          </w:p>
        </w:tc>
      </w:tr>
      <w:tr w:rsidR="003768EA" w:rsidRPr="003768EA" w14:paraId="0890DBC9" w14:textId="77777777" w:rsidTr="003768EA">
        <w:tc>
          <w:tcPr>
            <w:tcW w:w="731" w:type="dxa"/>
          </w:tcPr>
          <w:p w14:paraId="0A5C644E"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w:t>
            </w:r>
          </w:p>
        </w:tc>
        <w:tc>
          <w:tcPr>
            <w:tcW w:w="9191" w:type="dxa"/>
          </w:tcPr>
          <w:p w14:paraId="1580C84C"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Взаимодействие заряженных тел. Закон Кулона</w:t>
            </w:r>
          </w:p>
        </w:tc>
      </w:tr>
      <w:tr w:rsidR="003768EA" w:rsidRPr="003768EA" w14:paraId="0C9824B1" w14:textId="77777777" w:rsidTr="003768EA">
        <w:tc>
          <w:tcPr>
            <w:tcW w:w="731" w:type="dxa"/>
          </w:tcPr>
          <w:p w14:paraId="384C6F22"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3.3</w:t>
            </w:r>
          </w:p>
        </w:tc>
        <w:tc>
          <w:tcPr>
            <w:tcW w:w="9191" w:type="dxa"/>
          </w:tcPr>
          <w:p w14:paraId="67503F4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сохранения электрического заряда</w:t>
            </w:r>
          </w:p>
        </w:tc>
      </w:tr>
      <w:tr w:rsidR="003768EA" w:rsidRPr="003768EA" w14:paraId="0FB10C8E" w14:textId="77777777" w:rsidTr="003768EA">
        <w:tc>
          <w:tcPr>
            <w:tcW w:w="731" w:type="dxa"/>
          </w:tcPr>
          <w:p w14:paraId="43C45FF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3.4</w:t>
            </w:r>
          </w:p>
        </w:tc>
        <w:tc>
          <w:tcPr>
            <w:tcW w:w="9191" w:type="dxa"/>
          </w:tcPr>
          <w:p w14:paraId="5FA31D8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Электрическое поле. Напряженность электрического поля. Принцип суперпозиции электрических полей (на качественном уровне)</w:t>
            </w:r>
          </w:p>
        </w:tc>
      </w:tr>
      <w:tr w:rsidR="003768EA" w:rsidRPr="003768EA" w14:paraId="60899C80" w14:textId="77777777" w:rsidTr="003768EA">
        <w:tc>
          <w:tcPr>
            <w:tcW w:w="731" w:type="dxa"/>
          </w:tcPr>
          <w:p w14:paraId="163B59C3"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3.5</w:t>
            </w:r>
          </w:p>
        </w:tc>
        <w:tc>
          <w:tcPr>
            <w:tcW w:w="9191" w:type="dxa"/>
          </w:tcPr>
          <w:p w14:paraId="7DEF4DD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Носители электрических зарядов. Действие электрического поля на электрические заряды. Проводники и диэлектрики</w:t>
            </w:r>
          </w:p>
        </w:tc>
      </w:tr>
      <w:tr w:rsidR="003768EA" w:rsidRPr="003768EA" w14:paraId="5FC32157" w14:textId="77777777" w:rsidTr="003768EA">
        <w:tc>
          <w:tcPr>
            <w:tcW w:w="731" w:type="dxa"/>
            <w:vMerge w:val="restart"/>
          </w:tcPr>
          <w:p w14:paraId="1A45B64A"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3.6</w:t>
            </w:r>
          </w:p>
        </w:tc>
        <w:tc>
          <w:tcPr>
            <w:tcW w:w="9191" w:type="dxa"/>
            <w:tcBorders>
              <w:bottom w:val="nil"/>
            </w:tcBorders>
          </w:tcPr>
          <w:p w14:paraId="7F6EFBE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Постоянный электрический ток. Действия электрического тока. Сила тока. Напряжение.</w:t>
            </w:r>
          </w:p>
        </w:tc>
      </w:tr>
      <w:tr w:rsidR="003768EA" w:rsidRPr="003768EA" w14:paraId="531F0301" w14:textId="77777777" w:rsidTr="003768EA">
        <w:tblPrEx>
          <w:tblBorders>
            <w:insideH w:val="nil"/>
          </w:tblBorders>
        </w:tblPrEx>
        <w:tc>
          <w:tcPr>
            <w:tcW w:w="731" w:type="dxa"/>
            <w:vMerge/>
          </w:tcPr>
          <w:p w14:paraId="5BE2DEA5"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29844A3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0B36F39D" wp14:editId="562C9631">
                  <wp:extent cx="457200" cy="4686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3768EA" w:rsidRPr="003768EA" w14:paraId="411F30CA" w14:textId="77777777" w:rsidTr="003768EA">
        <w:tc>
          <w:tcPr>
            <w:tcW w:w="731" w:type="dxa"/>
            <w:vMerge/>
          </w:tcPr>
          <w:p w14:paraId="67C328F5"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450738EA"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7"/>
                <w:sz w:val="24"/>
              </w:rPr>
              <w:drawing>
                <wp:inline distT="0" distB="0" distL="0" distR="0" wp14:anchorId="078AAC92" wp14:editId="6E0B1D8D">
                  <wp:extent cx="537210" cy="50292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3768EA" w:rsidRPr="003768EA" w14:paraId="320690F9" w14:textId="77777777" w:rsidTr="003768EA">
        <w:tc>
          <w:tcPr>
            <w:tcW w:w="731" w:type="dxa"/>
            <w:vMerge w:val="restart"/>
          </w:tcPr>
          <w:p w14:paraId="649F8FA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3.7</w:t>
            </w:r>
          </w:p>
        </w:tc>
        <w:tc>
          <w:tcPr>
            <w:tcW w:w="9191" w:type="dxa"/>
            <w:tcBorders>
              <w:bottom w:val="nil"/>
            </w:tcBorders>
          </w:tcPr>
          <w:p w14:paraId="58578E9A"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Электрическое сопротивление. Удельное электрическое сопротивление:</w:t>
            </w:r>
          </w:p>
        </w:tc>
      </w:tr>
      <w:tr w:rsidR="003768EA" w:rsidRPr="003768EA" w14:paraId="3664FA37" w14:textId="77777777" w:rsidTr="003768EA">
        <w:tc>
          <w:tcPr>
            <w:tcW w:w="731" w:type="dxa"/>
            <w:vMerge/>
          </w:tcPr>
          <w:p w14:paraId="40F470EE"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7C9D377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3B79931F" wp14:editId="420DF17D">
                  <wp:extent cx="537210" cy="46863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3768EA" w:rsidRPr="003768EA" w14:paraId="1B3A5210" w14:textId="77777777" w:rsidTr="003768EA">
        <w:tc>
          <w:tcPr>
            <w:tcW w:w="731" w:type="dxa"/>
            <w:vMerge w:val="restart"/>
          </w:tcPr>
          <w:p w14:paraId="5ADFD5BD"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3.8</w:t>
            </w:r>
          </w:p>
        </w:tc>
        <w:tc>
          <w:tcPr>
            <w:tcW w:w="9191" w:type="dxa"/>
            <w:tcBorders>
              <w:bottom w:val="nil"/>
            </w:tcBorders>
          </w:tcPr>
          <w:p w14:paraId="5817919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Ома для участка электрической цепи:</w:t>
            </w:r>
          </w:p>
        </w:tc>
      </w:tr>
      <w:tr w:rsidR="003768EA" w:rsidRPr="003768EA" w14:paraId="620B997E" w14:textId="77777777" w:rsidTr="003768EA">
        <w:tc>
          <w:tcPr>
            <w:tcW w:w="731" w:type="dxa"/>
            <w:vMerge/>
          </w:tcPr>
          <w:p w14:paraId="276AE65D"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4B143A4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noProof/>
                <w:position w:val="-24"/>
                <w:sz w:val="24"/>
              </w:rPr>
              <w:drawing>
                <wp:inline distT="0" distB="0" distL="0" distR="0" wp14:anchorId="2BF63176" wp14:editId="1ED448AC">
                  <wp:extent cx="502920" cy="46863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3768EA" w:rsidRPr="003768EA" w14:paraId="38E76FAD" w14:textId="77777777" w:rsidTr="003768EA">
        <w:tc>
          <w:tcPr>
            <w:tcW w:w="731" w:type="dxa"/>
            <w:vMerge w:val="restart"/>
          </w:tcPr>
          <w:p w14:paraId="720C545B"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3.9</w:t>
            </w:r>
          </w:p>
        </w:tc>
        <w:tc>
          <w:tcPr>
            <w:tcW w:w="9191" w:type="dxa"/>
            <w:tcBorders>
              <w:bottom w:val="nil"/>
            </w:tcBorders>
          </w:tcPr>
          <w:p w14:paraId="5E0D223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Последовательное соединение проводников:</w:t>
            </w:r>
          </w:p>
        </w:tc>
      </w:tr>
      <w:tr w:rsidR="003768EA" w:rsidRPr="003768EA" w14:paraId="5824FF4D" w14:textId="77777777" w:rsidTr="003768EA">
        <w:tblPrEx>
          <w:tblBorders>
            <w:insideH w:val="nil"/>
          </w:tblBorders>
        </w:tblPrEx>
        <w:tc>
          <w:tcPr>
            <w:tcW w:w="731" w:type="dxa"/>
            <w:vMerge/>
          </w:tcPr>
          <w:p w14:paraId="21B420CF"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165B5A5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I</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 xml:space="preserve"> = I</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 U = U</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 xml:space="preserve"> + U</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 R = R</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 xml:space="preserve"> + R</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w:t>
            </w:r>
          </w:p>
          <w:p w14:paraId="49A4F3A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Параллельное соединение проводников равного сопротивления:</w:t>
            </w:r>
          </w:p>
        </w:tc>
      </w:tr>
      <w:tr w:rsidR="003768EA" w:rsidRPr="003768EA" w14:paraId="106BD91C" w14:textId="77777777" w:rsidTr="003768EA">
        <w:tblPrEx>
          <w:tblBorders>
            <w:insideH w:val="nil"/>
          </w:tblBorders>
        </w:tblPrEx>
        <w:tc>
          <w:tcPr>
            <w:tcW w:w="731" w:type="dxa"/>
            <w:vMerge/>
          </w:tcPr>
          <w:p w14:paraId="1E630371"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bottom w:val="nil"/>
            </w:tcBorders>
          </w:tcPr>
          <w:p w14:paraId="5787D10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U</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 xml:space="preserve"> = U</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 I = I</w:t>
            </w:r>
            <w:r w:rsidRPr="003768EA">
              <w:rPr>
                <w:rFonts w:ascii="Times New Roman" w:eastAsia="Times New Roman" w:hAnsi="Times New Roman" w:cs="Times New Roman"/>
                <w:sz w:val="24"/>
                <w:vertAlign w:val="subscript"/>
              </w:rPr>
              <w:t>1</w:t>
            </w:r>
            <w:r w:rsidRPr="003768EA">
              <w:rPr>
                <w:rFonts w:ascii="Times New Roman" w:eastAsia="Times New Roman" w:hAnsi="Times New Roman" w:cs="Times New Roman"/>
                <w:sz w:val="24"/>
              </w:rPr>
              <w:t xml:space="preserve"> + I</w:t>
            </w:r>
            <w:r w:rsidRPr="003768EA">
              <w:rPr>
                <w:rFonts w:ascii="Times New Roman" w:eastAsia="Times New Roman" w:hAnsi="Times New Roman" w:cs="Times New Roman"/>
                <w:sz w:val="24"/>
                <w:vertAlign w:val="subscript"/>
              </w:rPr>
              <w:t>2</w:t>
            </w:r>
            <w:r w:rsidRPr="003768EA">
              <w:rPr>
                <w:rFonts w:ascii="Times New Roman" w:eastAsia="Times New Roman" w:hAnsi="Times New Roman" w:cs="Times New Roman"/>
                <w:sz w:val="24"/>
              </w:rPr>
              <w:t xml:space="preserve">; </w:t>
            </w:r>
            <w:r w:rsidRPr="003768EA">
              <w:rPr>
                <w:rFonts w:ascii="Times New Roman" w:eastAsia="Times New Roman" w:hAnsi="Times New Roman" w:cs="Times New Roman"/>
                <w:noProof/>
                <w:position w:val="-24"/>
                <w:sz w:val="24"/>
              </w:rPr>
              <w:drawing>
                <wp:inline distT="0" distB="0" distL="0" distR="0" wp14:anchorId="50F4A8EE" wp14:editId="55018003">
                  <wp:extent cx="560070" cy="46863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0070" cy="468630"/>
                          </a:xfrm>
                          <a:prstGeom prst="rect">
                            <a:avLst/>
                          </a:prstGeom>
                          <a:noFill/>
                          <a:ln>
                            <a:noFill/>
                          </a:ln>
                        </pic:spPr>
                      </pic:pic>
                    </a:graphicData>
                  </a:graphic>
                </wp:inline>
              </w:drawing>
            </w:r>
            <w:r w:rsidRPr="003768EA">
              <w:rPr>
                <w:rFonts w:ascii="Times New Roman" w:eastAsia="Times New Roman" w:hAnsi="Times New Roman" w:cs="Times New Roman"/>
                <w:sz w:val="24"/>
              </w:rPr>
              <w:t>.</w:t>
            </w:r>
          </w:p>
        </w:tc>
      </w:tr>
      <w:tr w:rsidR="003768EA" w:rsidRPr="003768EA" w14:paraId="6F7040C6" w14:textId="77777777" w:rsidTr="003768EA">
        <w:tc>
          <w:tcPr>
            <w:tcW w:w="731" w:type="dxa"/>
            <w:vMerge/>
          </w:tcPr>
          <w:p w14:paraId="1474C48B"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5EA4B2E7"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Смешанные соединения проводников</w:t>
            </w:r>
          </w:p>
        </w:tc>
      </w:tr>
      <w:tr w:rsidR="003768EA" w:rsidRPr="003768EA" w14:paraId="5E0D2855" w14:textId="77777777" w:rsidTr="003768EA">
        <w:tc>
          <w:tcPr>
            <w:tcW w:w="731" w:type="dxa"/>
            <w:vMerge w:val="restart"/>
          </w:tcPr>
          <w:p w14:paraId="4071EB9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3.10</w:t>
            </w:r>
          </w:p>
        </w:tc>
        <w:tc>
          <w:tcPr>
            <w:tcW w:w="9191" w:type="dxa"/>
            <w:tcBorders>
              <w:bottom w:val="nil"/>
            </w:tcBorders>
          </w:tcPr>
          <w:p w14:paraId="6D6886E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Работа и мощность электрического тока.</w:t>
            </w:r>
          </w:p>
        </w:tc>
      </w:tr>
      <w:tr w:rsidR="003768EA" w:rsidRPr="003768EA" w14:paraId="331987EB" w14:textId="77777777" w:rsidTr="003768EA">
        <w:tc>
          <w:tcPr>
            <w:tcW w:w="731" w:type="dxa"/>
            <w:vMerge/>
          </w:tcPr>
          <w:p w14:paraId="39D136FF"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2A37A09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A = U · I · t; P = U · I</w:t>
            </w:r>
          </w:p>
        </w:tc>
      </w:tr>
      <w:tr w:rsidR="003768EA" w:rsidRPr="003768EA" w14:paraId="3101331D" w14:textId="77777777" w:rsidTr="003768EA">
        <w:tc>
          <w:tcPr>
            <w:tcW w:w="731" w:type="dxa"/>
            <w:vMerge w:val="restart"/>
          </w:tcPr>
          <w:p w14:paraId="758016E3"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3.11</w:t>
            </w:r>
          </w:p>
        </w:tc>
        <w:tc>
          <w:tcPr>
            <w:tcW w:w="9191" w:type="dxa"/>
            <w:tcBorders>
              <w:bottom w:val="nil"/>
            </w:tcBorders>
          </w:tcPr>
          <w:p w14:paraId="4DFAFE7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Джоуля-Ленца:</w:t>
            </w:r>
          </w:p>
        </w:tc>
      </w:tr>
      <w:tr w:rsidR="003768EA" w:rsidRPr="003768EA" w14:paraId="0B517CD9" w14:textId="77777777" w:rsidTr="003768EA">
        <w:tc>
          <w:tcPr>
            <w:tcW w:w="731" w:type="dxa"/>
            <w:vMerge/>
          </w:tcPr>
          <w:p w14:paraId="16129A22"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62AFBF7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Q = I</w:t>
            </w:r>
            <w:r w:rsidRPr="003768EA">
              <w:rPr>
                <w:rFonts w:ascii="Times New Roman" w:eastAsia="Times New Roman" w:hAnsi="Times New Roman" w:cs="Times New Roman"/>
                <w:sz w:val="24"/>
                <w:vertAlign w:val="superscript"/>
              </w:rPr>
              <w:t>2</w:t>
            </w:r>
            <w:r w:rsidRPr="003768EA">
              <w:rPr>
                <w:rFonts w:ascii="Times New Roman" w:eastAsia="Times New Roman" w:hAnsi="Times New Roman" w:cs="Times New Roman"/>
                <w:sz w:val="24"/>
              </w:rPr>
              <w:t xml:space="preserve"> · R · t</w:t>
            </w:r>
          </w:p>
        </w:tc>
      </w:tr>
      <w:tr w:rsidR="003768EA" w:rsidRPr="003768EA" w14:paraId="7D8116E4" w14:textId="77777777" w:rsidTr="003768EA">
        <w:tc>
          <w:tcPr>
            <w:tcW w:w="731" w:type="dxa"/>
          </w:tcPr>
          <w:p w14:paraId="502F35E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3.12</w:t>
            </w:r>
          </w:p>
        </w:tc>
        <w:tc>
          <w:tcPr>
            <w:tcW w:w="9191" w:type="dxa"/>
          </w:tcPr>
          <w:p w14:paraId="3E34753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Опыт Эрстеда. Магнитное поле прямого проводника с током. Линии магнитной индукции</w:t>
            </w:r>
          </w:p>
        </w:tc>
      </w:tr>
      <w:tr w:rsidR="003768EA" w:rsidRPr="003768EA" w14:paraId="7F48081A" w14:textId="77777777" w:rsidTr="003768EA">
        <w:tc>
          <w:tcPr>
            <w:tcW w:w="731" w:type="dxa"/>
          </w:tcPr>
          <w:p w14:paraId="5C582236"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3.13</w:t>
            </w:r>
          </w:p>
        </w:tc>
        <w:tc>
          <w:tcPr>
            <w:tcW w:w="9191" w:type="dxa"/>
          </w:tcPr>
          <w:p w14:paraId="3C255559"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Магнитное поле постоянного магнита. Взаимодействие постоянных магнитов</w:t>
            </w:r>
          </w:p>
        </w:tc>
      </w:tr>
      <w:tr w:rsidR="003768EA" w:rsidRPr="003768EA" w14:paraId="4834E8CC" w14:textId="77777777" w:rsidTr="003768EA">
        <w:tc>
          <w:tcPr>
            <w:tcW w:w="731" w:type="dxa"/>
          </w:tcPr>
          <w:p w14:paraId="096BC64F"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3.14</w:t>
            </w:r>
          </w:p>
        </w:tc>
        <w:tc>
          <w:tcPr>
            <w:tcW w:w="9191" w:type="dxa"/>
          </w:tcPr>
          <w:p w14:paraId="06A377B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Действие магнитного поля на проводник с током</w:t>
            </w:r>
          </w:p>
        </w:tc>
      </w:tr>
      <w:tr w:rsidR="003768EA" w:rsidRPr="003768EA" w14:paraId="7D7E7A38" w14:textId="77777777" w:rsidTr="003768EA">
        <w:tc>
          <w:tcPr>
            <w:tcW w:w="731" w:type="dxa"/>
          </w:tcPr>
          <w:p w14:paraId="30D3A5DD"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3.15</w:t>
            </w:r>
          </w:p>
        </w:tc>
        <w:tc>
          <w:tcPr>
            <w:tcW w:w="9191" w:type="dxa"/>
          </w:tcPr>
          <w:p w14:paraId="428EDB4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Опыты Фарадея. Явление электромагнитной индукции. Правило Ленца</w:t>
            </w:r>
          </w:p>
        </w:tc>
      </w:tr>
      <w:tr w:rsidR="003768EA" w:rsidRPr="003768EA" w14:paraId="5E928675" w14:textId="77777777" w:rsidTr="003768EA">
        <w:tc>
          <w:tcPr>
            <w:tcW w:w="731" w:type="dxa"/>
          </w:tcPr>
          <w:p w14:paraId="7823B139"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3.16</w:t>
            </w:r>
          </w:p>
        </w:tc>
        <w:tc>
          <w:tcPr>
            <w:tcW w:w="9191" w:type="dxa"/>
          </w:tcPr>
          <w:p w14:paraId="0C52D3B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Практические работы</w:t>
            </w:r>
          </w:p>
          <w:p w14:paraId="6090DEA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Измерение электрического сопротивления резистора; мощности электрического тока; работы электрического тока.</w:t>
            </w:r>
          </w:p>
          <w:p w14:paraId="30B9CDC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631959A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3768EA" w:rsidRPr="003768EA" w14:paraId="4283B6FB" w14:textId="77777777" w:rsidTr="003768EA">
        <w:tc>
          <w:tcPr>
            <w:tcW w:w="731" w:type="dxa"/>
          </w:tcPr>
          <w:p w14:paraId="363D2852"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lastRenderedPageBreak/>
              <w:t>3.17</w:t>
            </w:r>
          </w:p>
        </w:tc>
        <w:tc>
          <w:tcPr>
            <w:tcW w:w="9191" w:type="dxa"/>
          </w:tcPr>
          <w:p w14:paraId="6340A841"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3768EA" w:rsidRPr="003768EA" w14:paraId="5F885888" w14:textId="77777777" w:rsidTr="003768EA">
        <w:tc>
          <w:tcPr>
            <w:tcW w:w="731" w:type="dxa"/>
          </w:tcPr>
          <w:p w14:paraId="520F8E34"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3.18</w:t>
            </w:r>
          </w:p>
        </w:tc>
        <w:tc>
          <w:tcPr>
            <w:tcW w:w="9191" w:type="dxa"/>
          </w:tcPr>
          <w:p w14:paraId="39CF449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3768EA" w:rsidRPr="003768EA" w14:paraId="5AF38B12" w14:textId="77777777" w:rsidTr="003768EA">
        <w:tc>
          <w:tcPr>
            <w:tcW w:w="731" w:type="dxa"/>
          </w:tcPr>
          <w:p w14:paraId="0CB95245"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3.19</w:t>
            </w:r>
          </w:p>
        </w:tc>
        <w:tc>
          <w:tcPr>
            <w:tcW w:w="9191" w:type="dxa"/>
          </w:tcPr>
          <w:p w14:paraId="3C95D40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Электромагнитные волны. Шкала электромагнитных волн</w:t>
            </w:r>
          </w:p>
        </w:tc>
      </w:tr>
      <w:tr w:rsidR="003768EA" w:rsidRPr="003768EA" w14:paraId="0FA4DD99" w14:textId="77777777" w:rsidTr="003768EA">
        <w:tc>
          <w:tcPr>
            <w:tcW w:w="731" w:type="dxa"/>
          </w:tcPr>
          <w:p w14:paraId="4C2B27C7"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3.20</w:t>
            </w:r>
          </w:p>
        </w:tc>
        <w:tc>
          <w:tcPr>
            <w:tcW w:w="9191" w:type="dxa"/>
          </w:tcPr>
          <w:p w14:paraId="2EA1C8E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Лучевая модель света. Прямолинейное распространение света</w:t>
            </w:r>
          </w:p>
        </w:tc>
      </w:tr>
      <w:tr w:rsidR="003768EA" w:rsidRPr="003768EA" w14:paraId="09E3C75A" w14:textId="77777777" w:rsidTr="003768EA">
        <w:tc>
          <w:tcPr>
            <w:tcW w:w="731" w:type="dxa"/>
          </w:tcPr>
          <w:p w14:paraId="42D5F95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3.21</w:t>
            </w:r>
          </w:p>
        </w:tc>
        <w:tc>
          <w:tcPr>
            <w:tcW w:w="9191" w:type="dxa"/>
          </w:tcPr>
          <w:p w14:paraId="25CB78B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Закон отражения света. Плоское зеркало</w:t>
            </w:r>
          </w:p>
        </w:tc>
      </w:tr>
      <w:tr w:rsidR="003768EA" w:rsidRPr="003768EA" w14:paraId="6BF7F9CE" w14:textId="77777777" w:rsidTr="003768EA">
        <w:tc>
          <w:tcPr>
            <w:tcW w:w="731" w:type="dxa"/>
          </w:tcPr>
          <w:p w14:paraId="02636F43"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3.22</w:t>
            </w:r>
          </w:p>
        </w:tc>
        <w:tc>
          <w:tcPr>
            <w:tcW w:w="9191" w:type="dxa"/>
          </w:tcPr>
          <w:p w14:paraId="3BB00D38"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Преломление света. Закон преломления света</w:t>
            </w:r>
          </w:p>
        </w:tc>
      </w:tr>
      <w:tr w:rsidR="003768EA" w:rsidRPr="003768EA" w14:paraId="4CBEBB0C" w14:textId="77777777" w:rsidTr="003768EA">
        <w:tc>
          <w:tcPr>
            <w:tcW w:w="731" w:type="dxa"/>
          </w:tcPr>
          <w:p w14:paraId="23374A3A"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3.23</w:t>
            </w:r>
          </w:p>
        </w:tc>
        <w:tc>
          <w:tcPr>
            <w:tcW w:w="9191" w:type="dxa"/>
          </w:tcPr>
          <w:p w14:paraId="1B27464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Дисперсия света</w:t>
            </w:r>
          </w:p>
        </w:tc>
      </w:tr>
      <w:tr w:rsidR="003768EA" w:rsidRPr="003768EA" w14:paraId="35C3DD85" w14:textId="77777777" w:rsidTr="003768EA">
        <w:tc>
          <w:tcPr>
            <w:tcW w:w="731" w:type="dxa"/>
            <w:vMerge w:val="restart"/>
          </w:tcPr>
          <w:p w14:paraId="4C1AA53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3.24</w:t>
            </w:r>
          </w:p>
        </w:tc>
        <w:tc>
          <w:tcPr>
            <w:tcW w:w="9191" w:type="dxa"/>
            <w:tcBorders>
              <w:bottom w:val="nil"/>
            </w:tcBorders>
          </w:tcPr>
          <w:p w14:paraId="3541BB86"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Линза. Ход лучей в линзе. Фокусное расстояние линзы. Оптическая сила линзы:</w:t>
            </w:r>
          </w:p>
        </w:tc>
      </w:tr>
      <w:tr w:rsidR="003768EA" w:rsidRPr="003768EA" w14:paraId="38AF7733" w14:textId="77777777" w:rsidTr="003768EA">
        <w:tc>
          <w:tcPr>
            <w:tcW w:w="731" w:type="dxa"/>
            <w:vMerge/>
          </w:tcPr>
          <w:p w14:paraId="361608FD" w14:textId="77777777" w:rsidR="003768EA" w:rsidRPr="003768EA" w:rsidRDefault="003768EA" w:rsidP="003768EA">
            <w:pPr>
              <w:widowControl w:val="0"/>
              <w:autoSpaceDE w:val="0"/>
              <w:autoSpaceDN w:val="0"/>
              <w:spacing w:after="0" w:line="240" w:lineRule="auto"/>
              <w:rPr>
                <w:rFonts w:ascii="Times New Roman" w:eastAsia="Times New Roman" w:hAnsi="Times New Roman" w:cs="Times New Roman"/>
                <w:sz w:val="24"/>
              </w:rPr>
            </w:pPr>
          </w:p>
        </w:tc>
        <w:tc>
          <w:tcPr>
            <w:tcW w:w="9191" w:type="dxa"/>
            <w:tcBorders>
              <w:top w:val="nil"/>
            </w:tcBorders>
          </w:tcPr>
          <w:p w14:paraId="0663AB4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D = 1 / F</w:t>
            </w:r>
          </w:p>
        </w:tc>
      </w:tr>
      <w:tr w:rsidR="003768EA" w:rsidRPr="003768EA" w14:paraId="2208BA3C" w14:textId="77777777" w:rsidTr="003768EA">
        <w:tc>
          <w:tcPr>
            <w:tcW w:w="731" w:type="dxa"/>
          </w:tcPr>
          <w:p w14:paraId="3E7CAB4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3.25</w:t>
            </w:r>
          </w:p>
        </w:tc>
        <w:tc>
          <w:tcPr>
            <w:tcW w:w="9191" w:type="dxa"/>
          </w:tcPr>
          <w:p w14:paraId="4FC3B52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Глаз как оптическая система. Оптические приборы</w:t>
            </w:r>
          </w:p>
        </w:tc>
      </w:tr>
      <w:tr w:rsidR="003768EA" w:rsidRPr="003768EA" w14:paraId="14DC66A7" w14:textId="77777777" w:rsidTr="003768EA">
        <w:tc>
          <w:tcPr>
            <w:tcW w:w="731" w:type="dxa"/>
          </w:tcPr>
          <w:p w14:paraId="43DD6451"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3.26</w:t>
            </w:r>
          </w:p>
        </w:tc>
        <w:tc>
          <w:tcPr>
            <w:tcW w:w="9191" w:type="dxa"/>
          </w:tcPr>
          <w:p w14:paraId="1F5E4D12"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Практические работы</w:t>
            </w:r>
          </w:p>
          <w:p w14:paraId="7FBF769D"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6F366563"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3768EA" w:rsidRPr="003768EA" w14:paraId="4B6CE954" w14:textId="77777777" w:rsidTr="003768EA">
        <w:tc>
          <w:tcPr>
            <w:tcW w:w="731" w:type="dxa"/>
          </w:tcPr>
          <w:p w14:paraId="665AC67E"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3.27</w:t>
            </w:r>
          </w:p>
        </w:tc>
        <w:tc>
          <w:tcPr>
            <w:tcW w:w="9191" w:type="dxa"/>
          </w:tcPr>
          <w:p w14:paraId="437DC7F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Физические явления в природе: затмения Солнца и Луны, цвета тел, оптические явления в атмосфере (цвет неба, рефракция, радуга, мираж)</w:t>
            </w:r>
          </w:p>
        </w:tc>
      </w:tr>
      <w:tr w:rsidR="003768EA" w:rsidRPr="003768EA" w14:paraId="7FBEAB50" w14:textId="77777777" w:rsidTr="003768EA">
        <w:tc>
          <w:tcPr>
            <w:tcW w:w="731" w:type="dxa"/>
          </w:tcPr>
          <w:p w14:paraId="2C4027DD"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3.28</w:t>
            </w:r>
          </w:p>
        </w:tc>
        <w:tc>
          <w:tcPr>
            <w:tcW w:w="9191" w:type="dxa"/>
          </w:tcPr>
          <w:p w14:paraId="344615CA"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Технические устройства: очки, перископ, фотоаппарат, оптические световоды</w:t>
            </w:r>
          </w:p>
        </w:tc>
      </w:tr>
      <w:tr w:rsidR="003768EA" w:rsidRPr="003768EA" w14:paraId="5DE5FC03" w14:textId="77777777" w:rsidTr="003768EA">
        <w:tc>
          <w:tcPr>
            <w:tcW w:w="731" w:type="dxa"/>
          </w:tcPr>
          <w:p w14:paraId="50BF2076"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w:t>
            </w:r>
          </w:p>
        </w:tc>
        <w:tc>
          <w:tcPr>
            <w:tcW w:w="9191" w:type="dxa"/>
          </w:tcPr>
          <w:p w14:paraId="4F4D2735"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КВАНТОВЫЕ ЯВЛЕНИЯ</w:t>
            </w:r>
          </w:p>
        </w:tc>
      </w:tr>
      <w:tr w:rsidR="003768EA" w:rsidRPr="003768EA" w14:paraId="4E428A16" w14:textId="77777777" w:rsidTr="003768EA">
        <w:tc>
          <w:tcPr>
            <w:tcW w:w="731" w:type="dxa"/>
          </w:tcPr>
          <w:p w14:paraId="5B01DE2C"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4.1</w:t>
            </w:r>
          </w:p>
        </w:tc>
        <w:tc>
          <w:tcPr>
            <w:tcW w:w="9191" w:type="dxa"/>
          </w:tcPr>
          <w:p w14:paraId="71B52B1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Радиоактивность. Альфа-, бета-, гамма-излучения. Реакции альфа- и бета-распада</w:t>
            </w:r>
          </w:p>
        </w:tc>
      </w:tr>
      <w:tr w:rsidR="003768EA" w:rsidRPr="003768EA" w14:paraId="136146AF" w14:textId="77777777" w:rsidTr="003768EA">
        <w:tc>
          <w:tcPr>
            <w:tcW w:w="731" w:type="dxa"/>
          </w:tcPr>
          <w:p w14:paraId="69B85684"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4.2</w:t>
            </w:r>
          </w:p>
        </w:tc>
        <w:tc>
          <w:tcPr>
            <w:tcW w:w="9191" w:type="dxa"/>
          </w:tcPr>
          <w:p w14:paraId="5FDBEEB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Опыты Резерфорда по рассеянию альфа-частиц. Планетарная модель атома</w:t>
            </w:r>
          </w:p>
        </w:tc>
      </w:tr>
      <w:tr w:rsidR="003768EA" w:rsidRPr="003768EA" w14:paraId="67C81ADB" w14:textId="77777777" w:rsidTr="003768EA">
        <w:tc>
          <w:tcPr>
            <w:tcW w:w="731" w:type="dxa"/>
          </w:tcPr>
          <w:p w14:paraId="15E17281"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4.3</w:t>
            </w:r>
          </w:p>
        </w:tc>
        <w:tc>
          <w:tcPr>
            <w:tcW w:w="9191" w:type="dxa"/>
          </w:tcPr>
          <w:p w14:paraId="04F28AEB"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Состав атомного ядра. Изотопы</w:t>
            </w:r>
          </w:p>
        </w:tc>
      </w:tr>
      <w:tr w:rsidR="003768EA" w:rsidRPr="003768EA" w14:paraId="52B899C2" w14:textId="77777777" w:rsidTr="003768EA">
        <w:tc>
          <w:tcPr>
            <w:tcW w:w="731" w:type="dxa"/>
          </w:tcPr>
          <w:p w14:paraId="02BB3A53"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4.4</w:t>
            </w:r>
          </w:p>
        </w:tc>
        <w:tc>
          <w:tcPr>
            <w:tcW w:w="9191" w:type="dxa"/>
          </w:tcPr>
          <w:p w14:paraId="63B931CE"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Период полураспада атомных ядер</w:t>
            </w:r>
          </w:p>
        </w:tc>
      </w:tr>
      <w:tr w:rsidR="003768EA" w:rsidRPr="003768EA" w14:paraId="1822F2C2" w14:textId="77777777" w:rsidTr="003768EA">
        <w:tc>
          <w:tcPr>
            <w:tcW w:w="731" w:type="dxa"/>
          </w:tcPr>
          <w:p w14:paraId="0EEF83DE"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4.5</w:t>
            </w:r>
          </w:p>
        </w:tc>
        <w:tc>
          <w:tcPr>
            <w:tcW w:w="9191" w:type="dxa"/>
          </w:tcPr>
          <w:p w14:paraId="15A28DB4"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Ядерные реакции. Законы сохранения зарядового и массового чисел</w:t>
            </w:r>
          </w:p>
        </w:tc>
      </w:tr>
      <w:tr w:rsidR="003768EA" w:rsidRPr="003768EA" w14:paraId="27B10BD0" w14:textId="77777777" w:rsidTr="003768EA">
        <w:tc>
          <w:tcPr>
            <w:tcW w:w="731" w:type="dxa"/>
          </w:tcPr>
          <w:p w14:paraId="0FC7B114"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4.6</w:t>
            </w:r>
          </w:p>
        </w:tc>
        <w:tc>
          <w:tcPr>
            <w:tcW w:w="9191" w:type="dxa"/>
          </w:tcPr>
          <w:p w14:paraId="7AE1135F"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3768EA" w:rsidRPr="003768EA" w14:paraId="6846F57D" w14:textId="77777777" w:rsidTr="003768EA">
        <w:tc>
          <w:tcPr>
            <w:tcW w:w="731" w:type="dxa"/>
          </w:tcPr>
          <w:p w14:paraId="4E1EFE68" w14:textId="77777777" w:rsidR="003768EA" w:rsidRPr="003768EA" w:rsidRDefault="003768EA" w:rsidP="003768EA">
            <w:pPr>
              <w:widowControl w:val="0"/>
              <w:autoSpaceDE w:val="0"/>
              <w:autoSpaceDN w:val="0"/>
              <w:spacing w:after="0" w:line="240" w:lineRule="auto"/>
              <w:jc w:val="center"/>
              <w:rPr>
                <w:rFonts w:ascii="Times New Roman" w:eastAsia="Times New Roman" w:hAnsi="Times New Roman" w:cs="Times New Roman"/>
                <w:sz w:val="24"/>
              </w:rPr>
            </w:pPr>
            <w:r w:rsidRPr="003768EA">
              <w:rPr>
                <w:rFonts w:ascii="Times New Roman" w:eastAsia="Times New Roman" w:hAnsi="Times New Roman" w:cs="Times New Roman"/>
                <w:sz w:val="24"/>
              </w:rPr>
              <w:t>4.7</w:t>
            </w:r>
          </w:p>
        </w:tc>
        <w:tc>
          <w:tcPr>
            <w:tcW w:w="9191" w:type="dxa"/>
          </w:tcPr>
          <w:p w14:paraId="1612BF70" w14:textId="77777777" w:rsidR="003768EA" w:rsidRPr="003768EA" w:rsidRDefault="003768EA" w:rsidP="003768EA">
            <w:pPr>
              <w:widowControl w:val="0"/>
              <w:autoSpaceDE w:val="0"/>
              <w:autoSpaceDN w:val="0"/>
              <w:spacing w:after="0" w:line="240" w:lineRule="auto"/>
              <w:jc w:val="both"/>
              <w:rPr>
                <w:rFonts w:ascii="Times New Roman" w:eastAsia="Times New Roman" w:hAnsi="Times New Roman" w:cs="Times New Roman"/>
                <w:sz w:val="24"/>
              </w:rPr>
            </w:pPr>
            <w:r w:rsidRPr="003768EA">
              <w:rPr>
                <w:rFonts w:ascii="Times New Roman" w:eastAsia="Times New Roman" w:hAnsi="Times New Roman" w:cs="Times New Roman"/>
                <w:sz w:val="24"/>
              </w:rPr>
              <w:t>Технические устройства: спектроскоп, индивидуальный дозиметр, камера Вильсона, ядерная энергетика</w:t>
            </w:r>
          </w:p>
        </w:tc>
      </w:tr>
    </w:tbl>
    <w:p w14:paraId="0544B965" w14:textId="77777777" w:rsidR="003768EA" w:rsidRPr="003768EA" w:rsidRDefault="003768EA" w:rsidP="003768EA">
      <w:pPr>
        <w:spacing w:after="0" w:line="240" w:lineRule="auto"/>
        <w:rPr>
          <w:rFonts w:ascii="Calibri" w:eastAsia="Times New Roman" w:hAnsi="Calibri" w:cs="Times New Roman"/>
        </w:rPr>
      </w:pPr>
    </w:p>
    <w:p w14:paraId="2DB2468D" w14:textId="77777777" w:rsidR="003768EA" w:rsidRPr="003768EA" w:rsidRDefault="003768EA" w:rsidP="003768EA">
      <w:pPr>
        <w:jc w:val="right"/>
        <w:rPr>
          <w:rFonts w:ascii="Times New Roman" w:eastAsia="Times New Roman" w:hAnsi="Times New Roman" w:cs="Times New Roman"/>
          <w:sz w:val="24"/>
          <w:szCs w:val="24"/>
        </w:rPr>
      </w:pPr>
      <w:r>
        <w:rPr>
          <w:rFonts w:ascii="Times New Roman" w:eastAsia="Calibri" w:hAnsi="Times New Roman" w:cs="Times New Roman"/>
          <w:sz w:val="28"/>
          <w:szCs w:val="28"/>
          <w:lang w:eastAsia="en-US"/>
        </w:rPr>
        <w:lastRenderedPageBreak/>
        <w:t xml:space="preserve">    </w:t>
      </w:r>
      <w:r w:rsidRPr="003768EA">
        <w:rPr>
          <w:rFonts w:ascii="Times New Roman" w:eastAsia="Times New Roman" w:hAnsi="Times New Roman" w:cs="Times New Roman"/>
          <w:sz w:val="24"/>
          <w:szCs w:val="24"/>
        </w:rPr>
        <w:t xml:space="preserve"> </w:t>
      </w:r>
    </w:p>
    <w:p w14:paraId="2B495F53" w14:textId="77777777" w:rsidR="003768EA" w:rsidRPr="003768EA" w:rsidRDefault="003768EA" w:rsidP="003768EA">
      <w:pPr>
        <w:spacing w:after="0" w:line="288" w:lineRule="atLeast"/>
        <w:ind w:firstLine="540"/>
        <w:jc w:val="both"/>
        <w:rPr>
          <w:rFonts w:ascii="Times New Roman" w:eastAsia="Times New Roman" w:hAnsi="Times New Roman" w:cs="Times New Roman"/>
          <w:b/>
          <w:sz w:val="24"/>
          <w:szCs w:val="24"/>
        </w:rPr>
      </w:pPr>
      <w:r w:rsidRPr="003768EA">
        <w:rPr>
          <w:rFonts w:ascii="Times New Roman" w:eastAsia="Times New Roman" w:hAnsi="Times New Roman" w:cs="Times New Roman"/>
          <w:b/>
          <w:sz w:val="24"/>
          <w:szCs w:val="24"/>
        </w:rPr>
        <w:t xml:space="preserve">Химия </w:t>
      </w:r>
    </w:p>
    <w:p w14:paraId="38DAAD4C"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23 </w:t>
      </w:r>
    </w:p>
    <w:p w14:paraId="383714A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требования к результатам освоения основной </w:t>
      </w:r>
    </w:p>
    <w:p w14:paraId="34200E8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образовательной программы (8 класс) </w:t>
      </w:r>
    </w:p>
    <w:p w14:paraId="4CDB26C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p>
    <w:tbl>
      <w:tblPr>
        <w:tblW w:w="9597" w:type="dxa"/>
        <w:tblInd w:w="434" w:type="dxa"/>
        <w:tblCellMar>
          <w:left w:w="0" w:type="dxa"/>
          <w:right w:w="0" w:type="dxa"/>
        </w:tblCellMar>
        <w:tblLook w:val="04A0" w:firstRow="1" w:lastRow="0" w:firstColumn="1" w:lastColumn="0" w:noHBand="0" w:noVBand="1"/>
      </w:tblPr>
      <w:tblGrid>
        <w:gridCol w:w="1431"/>
        <w:gridCol w:w="8166"/>
      </w:tblGrid>
      <w:tr w:rsidR="003768EA" w:rsidRPr="003768EA" w14:paraId="086BEBB8"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0E6BFEF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hideMark/>
          </w:tcPr>
          <w:p w14:paraId="6021B6B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3768EA" w:rsidRPr="003768EA" w14:paraId="35E65F9A"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2F3EA5C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116A4BB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теме: "Первоначальные химические понятия" </w:t>
            </w:r>
          </w:p>
        </w:tc>
      </w:tr>
      <w:tr w:rsidR="003768EA" w:rsidRPr="003768EA" w14:paraId="7DE4CB5B"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61EE676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120250D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 </w:t>
            </w:r>
          </w:p>
        </w:tc>
      </w:tr>
      <w:tr w:rsidR="003768EA" w:rsidRPr="003768EA" w14:paraId="79A02FA6"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4D5A4E2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1C7618C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иллюстрировать взаимосвязь основных химических понятий и применять эти понятия при описании веществ и их превращений </w:t>
            </w:r>
          </w:p>
        </w:tc>
      </w:tr>
      <w:tr w:rsidR="003768EA" w:rsidRPr="003768EA" w14:paraId="6251CD58"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1150F27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697255C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использовать химическую символику для составления формул веществ и уравнений химических реакций </w:t>
            </w:r>
          </w:p>
        </w:tc>
      </w:tr>
      <w:tr w:rsidR="003768EA" w:rsidRPr="003768EA" w14:paraId="6D860B2F"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773F943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5D24F2D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смысл законов сохранения массы веществ, постоянства состава, атомно-молекулярного учения, закона Авогадро </w:t>
            </w:r>
          </w:p>
        </w:tc>
      </w:tr>
      <w:tr w:rsidR="003768EA" w:rsidRPr="003768EA" w14:paraId="02351516"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4A67F06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107F643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определять валентность атомов элементов в бинарных соединениях </w:t>
            </w:r>
          </w:p>
        </w:tc>
      </w:tr>
      <w:tr w:rsidR="003768EA" w:rsidRPr="003768EA" w14:paraId="25ED37C2"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4976A4D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679DA5C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классифицировать химические реакции (по числу и составу участвующих в реакции веществ, по тепловому эффекту) </w:t>
            </w:r>
          </w:p>
        </w:tc>
      </w:tr>
      <w:tr w:rsidR="003768EA" w:rsidRPr="003768EA" w14:paraId="6345FAEB"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1880C20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1E9F608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вычислять относительную молекулярную и молярную массы веществ </w:t>
            </w:r>
          </w:p>
        </w:tc>
      </w:tr>
      <w:tr w:rsidR="003768EA" w:rsidRPr="003768EA" w14:paraId="29B16F96"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0EB8033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445FC91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вычислять массовую долю химического элемента по формуле соединения, </w:t>
            </w:r>
          </w:p>
        </w:tc>
      </w:tr>
      <w:tr w:rsidR="003768EA" w:rsidRPr="003768EA" w14:paraId="6FBA8F0B"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1712A23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1.9 </w:t>
            </w:r>
          </w:p>
        </w:tc>
        <w:tc>
          <w:tcPr>
            <w:tcW w:w="0" w:type="auto"/>
            <w:tcBorders>
              <w:top w:val="single" w:sz="6" w:space="0" w:color="000000"/>
              <w:left w:val="single" w:sz="6" w:space="0" w:color="000000"/>
              <w:bottom w:val="single" w:sz="6" w:space="0" w:color="000000"/>
              <w:right w:val="single" w:sz="6" w:space="0" w:color="000000"/>
            </w:tcBorders>
            <w:hideMark/>
          </w:tcPr>
          <w:p w14:paraId="40E6C25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вычислять массовую долю вещества в растворе </w:t>
            </w:r>
          </w:p>
        </w:tc>
      </w:tr>
      <w:tr w:rsidR="003768EA" w:rsidRPr="003768EA" w14:paraId="021F8510"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630E9A7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1.10 </w:t>
            </w:r>
          </w:p>
        </w:tc>
        <w:tc>
          <w:tcPr>
            <w:tcW w:w="0" w:type="auto"/>
            <w:tcBorders>
              <w:top w:val="single" w:sz="6" w:space="0" w:color="000000"/>
              <w:left w:val="single" w:sz="6" w:space="0" w:color="000000"/>
              <w:bottom w:val="single" w:sz="6" w:space="0" w:color="000000"/>
              <w:right w:val="single" w:sz="6" w:space="0" w:color="000000"/>
            </w:tcBorders>
            <w:hideMark/>
          </w:tcPr>
          <w:p w14:paraId="4248E90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применять естественно-научные методы познания - наблюдение, измерение, моделирование, эксперимент (реальный и мысленный) </w:t>
            </w:r>
          </w:p>
        </w:tc>
      </w:tr>
      <w:tr w:rsidR="003768EA" w:rsidRPr="003768EA" w14:paraId="2CD5C5A2"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0E40650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5771339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теме: "Важнейшие представители неорганических веществ" </w:t>
            </w:r>
          </w:p>
        </w:tc>
      </w:tr>
      <w:tr w:rsidR="003768EA" w:rsidRPr="003768EA" w14:paraId="0DE69650"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200BA92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7A64F3B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смысл основных химических понятий: оксид, кислота, основание, соль </w:t>
            </w:r>
          </w:p>
        </w:tc>
      </w:tr>
      <w:tr w:rsidR="003768EA" w:rsidRPr="003768EA" w14:paraId="06B8106E"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6221450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31618F0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определять принадлежность веществ к определенному классу соединений по формулам </w:t>
            </w:r>
          </w:p>
        </w:tc>
      </w:tr>
      <w:tr w:rsidR="003768EA" w:rsidRPr="003768EA" w14:paraId="17E3CAB3"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5E5AF12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61E1360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классифицировать неорганические вещества </w:t>
            </w:r>
          </w:p>
        </w:tc>
      </w:tr>
      <w:tr w:rsidR="003768EA" w:rsidRPr="003768EA" w14:paraId="1504C491"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18E3E21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796439A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tc>
      </w:tr>
      <w:tr w:rsidR="003768EA" w:rsidRPr="003768EA" w14:paraId="2BB2E085"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72F59CC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2.5 </w:t>
            </w:r>
          </w:p>
        </w:tc>
        <w:tc>
          <w:tcPr>
            <w:tcW w:w="0" w:type="auto"/>
            <w:tcBorders>
              <w:top w:val="single" w:sz="6" w:space="0" w:color="000000"/>
              <w:left w:val="single" w:sz="6" w:space="0" w:color="000000"/>
              <w:bottom w:val="single" w:sz="6" w:space="0" w:color="000000"/>
              <w:right w:val="single" w:sz="6" w:space="0" w:color="000000"/>
            </w:tcBorders>
            <w:hideMark/>
          </w:tcPr>
          <w:p w14:paraId="538B8D2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tc>
      </w:tr>
      <w:tr w:rsidR="003768EA" w:rsidRPr="003768EA" w14:paraId="752F8640"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085C0F8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2.6 </w:t>
            </w:r>
          </w:p>
        </w:tc>
        <w:tc>
          <w:tcPr>
            <w:tcW w:w="0" w:type="auto"/>
            <w:tcBorders>
              <w:top w:val="single" w:sz="6" w:space="0" w:color="000000"/>
              <w:left w:val="single" w:sz="6" w:space="0" w:color="000000"/>
              <w:bottom w:val="single" w:sz="6" w:space="0" w:color="000000"/>
              <w:right w:val="single" w:sz="6" w:space="0" w:color="000000"/>
            </w:tcBorders>
            <w:hideMark/>
          </w:tcPr>
          <w:p w14:paraId="4ECBA2C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w:t>
            </w:r>
            <w:r w:rsidRPr="003768EA">
              <w:rPr>
                <w:rFonts w:ascii="Times New Roman" w:eastAsia="Times New Roman" w:hAnsi="Times New Roman" w:cs="Times New Roman"/>
                <w:sz w:val="24"/>
                <w:szCs w:val="24"/>
              </w:rPr>
              <w:lastRenderedPageBreak/>
              <w:t xml:space="preserve">фенолфталеин, метилоранж и другие) </w:t>
            </w:r>
          </w:p>
        </w:tc>
      </w:tr>
      <w:tr w:rsidR="003768EA" w:rsidRPr="003768EA" w14:paraId="2FF165B0"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3B3E31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2.7 </w:t>
            </w:r>
          </w:p>
        </w:tc>
        <w:tc>
          <w:tcPr>
            <w:tcW w:w="0" w:type="auto"/>
            <w:tcBorders>
              <w:top w:val="single" w:sz="6" w:space="0" w:color="000000"/>
              <w:left w:val="single" w:sz="6" w:space="0" w:color="000000"/>
              <w:bottom w:val="single" w:sz="6" w:space="0" w:color="000000"/>
              <w:right w:val="single" w:sz="6" w:space="0" w:color="000000"/>
            </w:tcBorders>
            <w:hideMark/>
          </w:tcPr>
          <w:p w14:paraId="5C04670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расчеты по уравнению химической реакции </w:t>
            </w:r>
          </w:p>
        </w:tc>
      </w:tr>
      <w:tr w:rsidR="003768EA" w:rsidRPr="003768EA" w14:paraId="77074976"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5AD6EB3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020AE53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tc>
      </w:tr>
      <w:tr w:rsidR="003768EA" w:rsidRPr="003768EA" w14:paraId="1ADA5CEB" w14:textId="77777777" w:rsidTr="003768EA">
        <w:trPr>
          <w:trHeight w:val="233"/>
        </w:trPr>
        <w:tc>
          <w:tcPr>
            <w:tcW w:w="1328" w:type="dxa"/>
            <w:tcBorders>
              <w:top w:val="single" w:sz="6" w:space="0" w:color="000000"/>
              <w:left w:val="single" w:sz="6" w:space="0" w:color="000000"/>
              <w:bottom w:val="single" w:sz="6" w:space="0" w:color="000000"/>
              <w:right w:val="single" w:sz="6" w:space="0" w:color="000000"/>
            </w:tcBorders>
            <w:hideMark/>
          </w:tcPr>
          <w:p w14:paraId="6D9A2AB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4E652F7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 </w:t>
            </w:r>
          </w:p>
        </w:tc>
      </w:tr>
      <w:tr w:rsidR="003768EA" w:rsidRPr="003768EA" w14:paraId="2C782438" w14:textId="77777777" w:rsidTr="003768EA">
        <w:trPr>
          <w:trHeight w:val="471"/>
        </w:trPr>
        <w:tc>
          <w:tcPr>
            <w:tcW w:w="1328" w:type="dxa"/>
            <w:tcBorders>
              <w:top w:val="single" w:sz="6" w:space="0" w:color="000000"/>
              <w:left w:val="single" w:sz="6" w:space="0" w:color="000000"/>
              <w:bottom w:val="single" w:sz="6" w:space="0" w:color="000000"/>
              <w:right w:val="single" w:sz="6" w:space="0" w:color="000000"/>
            </w:tcBorders>
            <w:hideMark/>
          </w:tcPr>
          <w:p w14:paraId="462B6CC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0AF9CE9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классифицировать химические элементы </w:t>
            </w:r>
          </w:p>
        </w:tc>
      </w:tr>
      <w:tr w:rsidR="003768EA" w:rsidRPr="003768EA" w14:paraId="24CB4B7D" w14:textId="77777777" w:rsidTr="003768EA">
        <w:trPr>
          <w:trHeight w:val="1858"/>
        </w:trPr>
        <w:tc>
          <w:tcPr>
            <w:tcW w:w="1328" w:type="dxa"/>
            <w:tcBorders>
              <w:top w:val="single" w:sz="6" w:space="0" w:color="000000"/>
              <w:left w:val="single" w:sz="6" w:space="0" w:color="000000"/>
              <w:bottom w:val="single" w:sz="6" w:space="0" w:color="000000"/>
              <w:right w:val="single" w:sz="6" w:space="0" w:color="000000"/>
            </w:tcBorders>
            <w:hideMark/>
          </w:tcPr>
          <w:p w14:paraId="1812414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0F5E03F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p>
        </w:tc>
      </w:tr>
      <w:tr w:rsidR="003768EA" w:rsidRPr="003768EA" w14:paraId="7B577DA8" w14:textId="77777777" w:rsidTr="003768EA">
        <w:trPr>
          <w:trHeight w:val="1414"/>
        </w:trPr>
        <w:tc>
          <w:tcPr>
            <w:tcW w:w="1328" w:type="dxa"/>
            <w:tcBorders>
              <w:top w:val="single" w:sz="6" w:space="0" w:color="000000"/>
              <w:left w:val="single" w:sz="6" w:space="0" w:color="000000"/>
              <w:bottom w:val="single" w:sz="6" w:space="0" w:color="000000"/>
              <w:right w:val="single" w:sz="6" w:space="0" w:color="000000"/>
            </w:tcBorders>
            <w:hideMark/>
          </w:tcPr>
          <w:p w14:paraId="261BC0B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3.4 </w:t>
            </w:r>
          </w:p>
        </w:tc>
        <w:tc>
          <w:tcPr>
            <w:tcW w:w="0" w:type="auto"/>
            <w:tcBorders>
              <w:top w:val="single" w:sz="6" w:space="0" w:color="000000"/>
              <w:left w:val="single" w:sz="6" w:space="0" w:color="000000"/>
              <w:bottom w:val="single" w:sz="6" w:space="0" w:color="000000"/>
              <w:right w:val="single" w:sz="6" w:space="0" w:color="000000"/>
            </w:tcBorders>
            <w:hideMark/>
          </w:tcPr>
          <w:p w14:paraId="11BC2EA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w:t>
            </w:r>
          </w:p>
        </w:tc>
      </w:tr>
      <w:tr w:rsidR="003768EA" w:rsidRPr="003768EA" w14:paraId="483F1D8B" w14:textId="77777777" w:rsidTr="003768EA">
        <w:trPr>
          <w:trHeight w:val="2329"/>
        </w:trPr>
        <w:tc>
          <w:tcPr>
            <w:tcW w:w="1328" w:type="dxa"/>
            <w:tcBorders>
              <w:top w:val="single" w:sz="6" w:space="0" w:color="000000"/>
              <w:left w:val="single" w:sz="6" w:space="0" w:color="000000"/>
              <w:bottom w:val="single" w:sz="6" w:space="0" w:color="000000"/>
              <w:right w:val="single" w:sz="6" w:space="0" w:color="000000"/>
            </w:tcBorders>
            <w:hideMark/>
          </w:tcPr>
          <w:p w14:paraId="667C9BE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3.5 </w:t>
            </w:r>
          </w:p>
        </w:tc>
        <w:tc>
          <w:tcPr>
            <w:tcW w:w="0" w:type="auto"/>
            <w:tcBorders>
              <w:top w:val="single" w:sz="6" w:space="0" w:color="000000"/>
              <w:left w:val="single" w:sz="6" w:space="0" w:color="000000"/>
              <w:bottom w:val="single" w:sz="6" w:space="0" w:color="000000"/>
              <w:right w:val="single" w:sz="6" w:space="0" w:color="000000"/>
            </w:tcBorders>
            <w:hideMark/>
          </w:tcPr>
          <w:p w14:paraId="5576C3B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tc>
      </w:tr>
      <w:tr w:rsidR="003768EA" w:rsidRPr="003768EA" w14:paraId="1ACBCED0" w14:textId="77777777" w:rsidTr="003768EA">
        <w:trPr>
          <w:trHeight w:val="445"/>
        </w:trPr>
        <w:tc>
          <w:tcPr>
            <w:tcW w:w="1328" w:type="dxa"/>
            <w:tcBorders>
              <w:top w:val="single" w:sz="6" w:space="0" w:color="000000"/>
              <w:left w:val="single" w:sz="6" w:space="0" w:color="000000"/>
              <w:bottom w:val="single" w:sz="6" w:space="0" w:color="000000"/>
              <w:right w:val="single" w:sz="6" w:space="0" w:color="000000"/>
            </w:tcBorders>
            <w:hideMark/>
          </w:tcPr>
          <w:p w14:paraId="385D441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3.6 </w:t>
            </w:r>
          </w:p>
        </w:tc>
        <w:tc>
          <w:tcPr>
            <w:tcW w:w="0" w:type="auto"/>
            <w:tcBorders>
              <w:top w:val="single" w:sz="6" w:space="0" w:color="000000"/>
              <w:left w:val="single" w:sz="6" w:space="0" w:color="000000"/>
              <w:bottom w:val="single" w:sz="6" w:space="0" w:color="000000"/>
              <w:right w:val="single" w:sz="6" w:space="0" w:color="000000"/>
            </w:tcBorders>
            <w:hideMark/>
          </w:tcPr>
          <w:p w14:paraId="6D0959E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определять степень окисления элементов в бинарных соединениях </w:t>
            </w:r>
          </w:p>
        </w:tc>
      </w:tr>
      <w:tr w:rsidR="003768EA" w:rsidRPr="003768EA" w14:paraId="74EE2F9B" w14:textId="77777777" w:rsidTr="003768EA">
        <w:trPr>
          <w:trHeight w:val="969"/>
        </w:trPr>
        <w:tc>
          <w:tcPr>
            <w:tcW w:w="1328" w:type="dxa"/>
            <w:tcBorders>
              <w:top w:val="single" w:sz="6" w:space="0" w:color="000000"/>
              <w:left w:val="single" w:sz="6" w:space="0" w:color="000000"/>
              <w:bottom w:val="single" w:sz="6" w:space="0" w:color="000000"/>
              <w:right w:val="single" w:sz="6" w:space="0" w:color="000000"/>
            </w:tcBorders>
            <w:hideMark/>
          </w:tcPr>
          <w:p w14:paraId="17C9C2D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3.7 </w:t>
            </w:r>
          </w:p>
        </w:tc>
        <w:tc>
          <w:tcPr>
            <w:tcW w:w="0" w:type="auto"/>
            <w:tcBorders>
              <w:top w:val="single" w:sz="6" w:space="0" w:color="000000"/>
              <w:left w:val="single" w:sz="6" w:space="0" w:color="000000"/>
              <w:bottom w:val="single" w:sz="6" w:space="0" w:color="000000"/>
              <w:right w:val="single" w:sz="6" w:space="0" w:color="000000"/>
            </w:tcBorders>
            <w:hideMark/>
          </w:tcPr>
          <w:p w14:paraId="3243FA8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определять вид химической связи (ковалентная и ионная) в неорганических соединениях </w:t>
            </w:r>
          </w:p>
        </w:tc>
      </w:tr>
    </w:tbl>
    <w:p w14:paraId="70A53A1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0DB2EDC3"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23.1 </w:t>
      </w:r>
    </w:p>
    <w:p w14:paraId="2457FE2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5EBCD28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(8 класс) </w:t>
      </w:r>
    </w:p>
    <w:p w14:paraId="0CE4D0F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9935" w:type="dxa"/>
        <w:tblInd w:w="15" w:type="dxa"/>
        <w:tblCellMar>
          <w:left w:w="0" w:type="dxa"/>
          <w:right w:w="0" w:type="dxa"/>
        </w:tblCellMar>
        <w:tblLook w:val="04A0" w:firstRow="1" w:lastRow="0" w:firstColumn="1" w:lastColumn="0" w:noHBand="0" w:noVBand="1"/>
      </w:tblPr>
      <w:tblGrid>
        <w:gridCol w:w="560"/>
        <w:gridCol w:w="9375"/>
      </w:tblGrid>
      <w:tr w:rsidR="003768EA" w:rsidRPr="003768EA" w14:paraId="2E7545FA"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41318AB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w:t>
            </w:r>
          </w:p>
        </w:tc>
        <w:tc>
          <w:tcPr>
            <w:tcW w:w="9375" w:type="dxa"/>
            <w:tcBorders>
              <w:top w:val="single" w:sz="6" w:space="0" w:color="000000"/>
              <w:left w:val="single" w:sz="6" w:space="0" w:color="000000"/>
              <w:bottom w:val="single" w:sz="6" w:space="0" w:color="000000"/>
              <w:right w:val="single" w:sz="6" w:space="0" w:color="000000"/>
            </w:tcBorders>
            <w:hideMark/>
          </w:tcPr>
          <w:p w14:paraId="24A3796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Проверяемый элемент содержания </w:t>
            </w:r>
          </w:p>
        </w:tc>
      </w:tr>
      <w:tr w:rsidR="003768EA" w:rsidRPr="003768EA" w14:paraId="133547C7"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640A4E5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 </w:t>
            </w:r>
          </w:p>
        </w:tc>
        <w:tc>
          <w:tcPr>
            <w:tcW w:w="9375" w:type="dxa"/>
            <w:tcBorders>
              <w:top w:val="single" w:sz="6" w:space="0" w:color="000000"/>
              <w:left w:val="single" w:sz="6" w:space="0" w:color="000000"/>
              <w:bottom w:val="single" w:sz="6" w:space="0" w:color="000000"/>
              <w:right w:val="single" w:sz="6" w:space="0" w:color="000000"/>
            </w:tcBorders>
            <w:hideMark/>
          </w:tcPr>
          <w:p w14:paraId="7A6BC36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Первоначальные химические понятия </w:t>
            </w:r>
          </w:p>
        </w:tc>
      </w:tr>
      <w:tr w:rsidR="003768EA" w:rsidRPr="003768EA" w14:paraId="5BC576A4"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7E0F57A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9375" w:type="dxa"/>
            <w:tcBorders>
              <w:top w:val="single" w:sz="6" w:space="0" w:color="000000"/>
              <w:left w:val="single" w:sz="6" w:space="0" w:color="000000"/>
              <w:bottom w:val="single" w:sz="6" w:space="0" w:color="000000"/>
              <w:right w:val="single" w:sz="6" w:space="0" w:color="000000"/>
            </w:tcBorders>
            <w:hideMark/>
          </w:tcPr>
          <w:p w14:paraId="2DA2DB5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Предмет химии. Роль химии в жизни человека. Химия в системе наук. Тела и вещества. Физические свойства веществ. Агрегатное состояние веществ </w:t>
            </w:r>
          </w:p>
        </w:tc>
      </w:tr>
      <w:tr w:rsidR="003768EA" w:rsidRPr="003768EA" w14:paraId="4719132E"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416549D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9375" w:type="dxa"/>
            <w:tcBorders>
              <w:top w:val="single" w:sz="6" w:space="0" w:color="000000"/>
              <w:left w:val="single" w:sz="6" w:space="0" w:color="000000"/>
              <w:bottom w:val="single" w:sz="6" w:space="0" w:color="000000"/>
              <w:right w:val="single" w:sz="6" w:space="0" w:color="000000"/>
            </w:tcBorders>
            <w:hideMark/>
          </w:tcPr>
          <w:p w14:paraId="65CEBC4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Понятие о методах познания в химии. Чистые вещества и смеси. Способы разделения смесей </w:t>
            </w:r>
          </w:p>
        </w:tc>
      </w:tr>
      <w:tr w:rsidR="003768EA" w:rsidRPr="003768EA" w14:paraId="48DBDE07"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2801B86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9375" w:type="dxa"/>
            <w:tcBorders>
              <w:top w:val="single" w:sz="6" w:space="0" w:color="000000"/>
              <w:left w:val="single" w:sz="6" w:space="0" w:color="000000"/>
              <w:bottom w:val="single" w:sz="6" w:space="0" w:color="000000"/>
              <w:right w:val="single" w:sz="6" w:space="0" w:color="000000"/>
            </w:tcBorders>
            <w:hideMark/>
          </w:tcPr>
          <w:p w14:paraId="650D434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Атомы и молекулы. Химические элементы. Символы химических элементов. Простые и сложные вещества. Атомно-молекулярное учение </w:t>
            </w:r>
          </w:p>
        </w:tc>
      </w:tr>
      <w:tr w:rsidR="003768EA" w:rsidRPr="003768EA" w14:paraId="33F5A0F7"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35E1927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9375" w:type="dxa"/>
            <w:tcBorders>
              <w:top w:val="single" w:sz="6" w:space="0" w:color="000000"/>
              <w:left w:val="single" w:sz="6" w:space="0" w:color="000000"/>
              <w:bottom w:val="single" w:sz="6" w:space="0" w:color="000000"/>
              <w:right w:val="single" w:sz="6" w:space="0" w:color="000000"/>
            </w:tcBorders>
            <w:hideMark/>
          </w:tcPr>
          <w:p w14:paraId="29BC32C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w:t>
            </w:r>
            <w:r w:rsidRPr="003768EA">
              <w:rPr>
                <w:rFonts w:ascii="Times New Roman" w:eastAsia="Times New Roman" w:hAnsi="Times New Roman" w:cs="Times New Roman"/>
                <w:sz w:val="24"/>
                <w:szCs w:val="24"/>
              </w:rPr>
              <w:lastRenderedPageBreak/>
              <w:t xml:space="preserve">Массовая доля химического элемента в соединении </w:t>
            </w:r>
          </w:p>
        </w:tc>
      </w:tr>
      <w:tr w:rsidR="003768EA" w:rsidRPr="003768EA" w14:paraId="173A0F28"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712CE9F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1.5 </w:t>
            </w:r>
          </w:p>
        </w:tc>
        <w:tc>
          <w:tcPr>
            <w:tcW w:w="9375" w:type="dxa"/>
            <w:tcBorders>
              <w:top w:val="single" w:sz="6" w:space="0" w:color="000000"/>
              <w:left w:val="single" w:sz="6" w:space="0" w:color="000000"/>
              <w:bottom w:val="single" w:sz="6" w:space="0" w:color="000000"/>
              <w:right w:val="single" w:sz="6" w:space="0" w:color="000000"/>
            </w:tcBorders>
            <w:hideMark/>
          </w:tcPr>
          <w:p w14:paraId="63177D9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Расчеты по формулам химических соединений </w:t>
            </w:r>
          </w:p>
        </w:tc>
      </w:tr>
      <w:tr w:rsidR="003768EA" w:rsidRPr="003768EA" w14:paraId="00CD73AF"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29642A5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1.6 </w:t>
            </w:r>
          </w:p>
        </w:tc>
        <w:tc>
          <w:tcPr>
            <w:tcW w:w="9375" w:type="dxa"/>
            <w:tcBorders>
              <w:top w:val="single" w:sz="6" w:space="0" w:color="000000"/>
              <w:left w:val="single" w:sz="6" w:space="0" w:color="000000"/>
              <w:bottom w:val="single" w:sz="6" w:space="0" w:color="000000"/>
              <w:right w:val="single" w:sz="6" w:space="0" w:color="000000"/>
            </w:tcBorders>
            <w:hideMark/>
          </w:tcPr>
          <w:p w14:paraId="02B8A63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 </w:t>
            </w:r>
          </w:p>
        </w:tc>
      </w:tr>
      <w:tr w:rsidR="003768EA" w:rsidRPr="003768EA" w14:paraId="7B6A7D0A"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64DBC3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1.7 </w:t>
            </w:r>
          </w:p>
        </w:tc>
        <w:tc>
          <w:tcPr>
            <w:tcW w:w="9375" w:type="dxa"/>
            <w:tcBorders>
              <w:top w:val="single" w:sz="6" w:space="0" w:color="000000"/>
              <w:left w:val="single" w:sz="6" w:space="0" w:color="000000"/>
              <w:bottom w:val="single" w:sz="6" w:space="0" w:color="000000"/>
              <w:right w:val="single" w:sz="6" w:space="0" w:color="000000"/>
            </w:tcBorders>
            <w:hideMark/>
          </w:tcPr>
          <w:p w14:paraId="5DD6258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rsidR="003768EA" w:rsidRPr="003768EA" w14:paraId="63F37116"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3F4BD0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 </w:t>
            </w:r>
          </w:p>
        </w:tc>
        <w:tc>
          <w:tcPr>
            <w:tcW w:w="9375" w:type="dxa"/>
            <w:tcBorders>
              <w:top w:val="single" w:sz="6" w:space="0" w:color="000000"/>
              <w:left w:val="single" w:sz="6" w:space="0" w:color="000000"/>
              <w:bottom w:val="single" w:sz="6" w:space="0" w:color="000000"/>
              <w:right w:val="single" w:sz="6" w:space="0" w:color="000000"/>
            </w:tcBorders>
            <w:hideMark/>
          </w:tcPr>
          <w:p w14:paraId="5A78B63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Важнейшие представители неорганических веществ </w:t>
            </w:r>
          </w:p>
        </w:tc>
      </w:tr>
      <w:tr w:rsidR="003768EA" w:rsidRPr="003768EA" w14:paraId="30DB2917"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0D4644A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 </w:t>
            </w:r>
          </w:p>
        </w:tc>
        <w:tc>
          <w:tcPr>
            <w:tcW w:w="9375" w:type="dxa"/>
            <w:tcBorders>
              <w:top w:val="single" w:sz="6" w:space="0" w:color="000000"/>
              <w:left w:val="single" w:sz="6" w:space="0" w:color="000000"/>
              <w:bottom w:val="single" w:sz="6" w:space="0" w:color="000000"/>
              <w:right w:val="single" w:sz="6" w:space="0" w:color="000000"/>
            </w:tcBorders>
            <w:hideMark/>
          </w:tcPr>
          <w:p w14:paraId="5BC5084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tc>
      </w:tr>
      <w:tr w:rsidR="003768EA" w:rsidRPr="003768EA" w14:paraId="2585A3EE"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62C4320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2.2 </w:t>
            </w:r>
          </w:p>
        </w:tc>
        <w:tc>
          <w:tcPr>
            <w:tcW w:w="9375" w:type="dxa"/>
            <w:tcBorders>
              <w:top w:val="single" w:sz="6" w:space="0" w:color="000000"/>
              <w:left w:val="single" w:sz="6" w:space="0" w:color="000000"/>
              <w:bottom w:val="single" w:sz="6" w:space="0" w:color="000000"/>
              <w:right w:val="single" w:sz="6" w:space="0" w:color="000000"/>
            </w:tcBorders>
            <w:hideMark/>
          </w:tcPr>
          <w:p w14:paraId="1BBFBB6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tc>
      </w:tr>
      <w:tr w:rsidR="003768EA" w:rsidRPr="003768EA" w14:paraId="1F7F1844"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12EEB3C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2.3 </w:t>
            </w:r>
          </w:p>
        </w:tc>
        <w:tc>
          <w:tcPr>
            <w:tcW w:w="9375" w:type="dxa"/>
            <w:tcBorders>
              <w:top w:val="single" w:sz="6" w:space="0" w:color="000000"/>
              <w:left w:val="single" w:sz="6" w:space="0" w:color="000000"/>
              <w:bottom w:val="single" w:sz="6" w:space="0" w:color="000000"/>
              <w:right w:val="single" w:sz="6" w:space="0" w:color="000000"/>
            </w:tcBorders>
            <w:hideMark/>
          </w:tcPr>
          <w:p w14:paraId="6A74D79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tc>
      </w:tr>
      <w:tr w:rsidR="003768EA" w:rsidRPr="003768EA" w14:paraId="494FC4A5"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69D2B7D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2.4 </w:t>
            </w:r>
          </w:p>
        </w:tc>
        <w:tc>
          <w:tcPr>
            <w:tcW w:w="9375" w:type="dxa"/>
            <w:tcBorders>
              <w:top w:val="single" w:sz="6" w:space="0" w:color="000000"/>
              <w:left w:val="single" w:sz="6" w:space="0" w:color="000000"/>
              <w:bottom w:val="single" w:sz="6" w:space="0" w:color="000000"/>
              <w:right w:val="single" w:sz="6" w:space="0" w:color="000000"/>
            </w:tcBorders>
            <w:hideMark/>
          </w:tcPr>
          <w:p w14:paraId="53E312A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Молярный объем газов. Расчеты по химическим уравнениям </w:t>
            </w:r>
          </w:p>
        </w:tc>
      </w:tr>
      <w:tr w:rsidR="003768EA" w:rsidRPr="003768EA" w14:paraId="30B2C412"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1437D35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2.5 </w:t>
            </w:r>
          </w:p>
        </w:tc>
        <w:tc>
          <w:tcPr>
            <w:tcW w:w="9375" w:type="dxa"/>
            <w:tcBorders>
              <w:top w:val="single" w:sz="6" w:space="0" w:color="000000"/>
              <w:left w:val="single" w:sz="6" w:space="0" w:color="000000"/>
              <w:bottom w:val="single" w:sz="6" w:space="0" w:color="000000"/>
              <w:right w:val="single" w:sz="6" w:space="0" w:color="000000"/>
            </w:tcBorders>
            <w:hideMark/>
          </w:tcPr>
          <w:p w14:paraId="3CB2C16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tc>
      </w:tr>
      <w:tr w:rsidR="003768EA" w:rsidRPr="003768EA" w14:paraId="2B2B08C1"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5518A1B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2.6 </w:t>
            </w:r>
          </w:p>
        </w:tc>
        <w:tc>
          <w:tcPr>
            <w:tcW w:w="9375" w:type="dxa"/>
            <w:tcBorders>
              <w:top w:val="single" w:sz="6" w:space="0" w:color="000000"/>
              <w:left w:val="single" w:sz="6" w:space="0" w:color="000000"/>
              <w:bottom w:val="single" w:sz="6" w:space="0" w:color="000000"/>
              <w:right w:val="single" w:sz="6" w:space="0" w:color="000000"/>
            </w:tcBorders>
            <w:hideMark/>
          </w:tcPr>
          <w:p w14:paraId="2D016FC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tc>
      </w:tr>
      <w:tr w:rsidR="003768EA" w:rsidRPr="003768EA" w14:paraId="0A1A6613"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2CFBA29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2.7 </w:t>
            </w:r>
          </w:p>
        </w:tc>
        <w:tc>
          <w:tcPr>
            <w:tcW w:w="9375" w:type="dxa"/>
            <w:tcBorders>
              <w:top w:val="single" w:sz="6" w:space="0" w:color="000000"/>
              <w:left w:val="single" w:sz="6" w:space="0" w:color="000000"/>
              <w:bottom w:val="single" w:sz="6" w:space="0" w:color="000000"/>
              <w:right w:val="single" w:sz="6" w:space="0" w:color="000000"/>
            </w:tcBorders>
            <w:hideMark/>
          </w:tcPr>
          <w:p w14:paraId="4C984EF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 </w:t>
            </w:r>
          </w:p>
        </w:tc>
      </w:tr>
      <w:tr w:rsidR="003768EA" w:rsidRPr="003768EA" w14:paraId="093B761F"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31CAA28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2.8 </w:t>
            </w:r>
          </w:p>
        </w:tc>
        <w:tc>
          <w:tcPr>
            <w:tcW w:w="9375" w:type="dxa"/>
            <w:tcBorders>
              <w:top w:val="single" w:sz="6" w:space="0" w:color="000000"/>
              <w:left w:val="single" w:sz="6" w:space="0" w:color="000000"/>
              <w:bottom w:val="single" w:sz="6" w:space="0" w:color="000000"/>
              <w:right w:val="single" w:sz="6" w:space="0" w:color="000000"/>
            </w:tcBorders>
            <w:hideMark/>
          </w:tcPr>
          <w:p w14:paraId="45CA9ED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Кислоты. Классификация кислот. Номенклатура кислот. Физические и химические свойства кислот. Ряд активности металлов Н.Н. Бекетова. Получение кислот </w:t>
            </w:r>
          </w:p>
        </w:tc>
      </w:tr>
      <w:tr w:rsidR="003768EA" w:rsidRPr="003768EA" w14:paraId="21C4999C"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492F2D9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2.9 </w:t>
            </w:r>
          </w:p>
        </w:tc>
        <w:tc>
          <w:tcPr>
            <w:tcW w:w="9375" w:type="dxa"/>
            <w:tcBorders>
              <w:top w:val="single" w:sz="6" w:space="0" w:color="000000"/>
              <w:left w:val="single" w:sz="6" w:space="0" w:color="000000"/>
              <w:bottom w:val="single" w:sz="6" w:space="0" w:color="000000"/>
              <w:right w:val="single" w:sz="6" w:space="0" w:color="000000"/>
            </w:tcBorders>
            <w:hideMark/>
          </w:tcPr>
          <w:p w14:paraId="31F5121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Соли. Номенклатура солей. Физические и химические свойства солей. Получение солей </w:t>
            </w:r>
          </w:p>
        </w:tc>
      </w:tr>
      <w:tr w:rsidR="003768EA" w:rsidRPr="003768EA" w14:paraId="7AFE8B63"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0E45BC8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2.10 </w:t>
            </w:r>
          </w:p>
        </w:tc>
        <w:tc>
          <w:tcPr>
            <w:tcW w:w="9375" w:type="dxa"/>
            <w:tcBorders>
              <w:top w:val="single" w:sz="6" w:space="0" w:color="000000"/>
              <w:left w:val="single" w:sz="6" w:space="0" w:color="000000"/>
              <w:bottom w:val="single" w:sz="6" w:space="0" w:color="000000"/>
              <w:right w:val="single" w:sz="6" w:space="0" w:color="000000"/>
            </w:tcBorders>
            <w:hideMark/>
          </w:tcPr>
          <w:p w14:paraId="245F66F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Генетическая связь между классами неорганических соединений </w:t>
            </w:r>
          </w:p>
        </w:tc>
      </w:tr>
      <w:tr w:rsidR="003768EA" w:rsidRPr="003768EA" w14:paraId="195E05D3"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12365DD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2.11 </w:t>
            </w:r>
          </w:p>
        </w:tc>
        <w:tc>
          <w:tcPr>
            <w:tcW w:w="9375" w:type="dxa"/>
            <w:tcBorders>
              <w:top w:val="single" w:sz="6" w:space="0" w:color="000000"/>
              <w:left w:val="single" w:sz="6" w:space="0" w:color="000000"/>
              <w:bottom w:val="single" w:sz="6" w:space="0" w:color="000000"/>
              <w:right w:val="single" w:sz="6" w:space="0" w:color="000000"/>
            </w:tcBorders>
            <w:hideMark/>
          </w:tcPr>
          <w:p w14:paraId="4ABB955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w:t>
            </w:r>
            <w:r w:rsidRPr="003768EA">
              <w:rPr>
                <w:rFonts w:ascii="Times New Roman" w:eastAsia="Times New Roman" w:hAnsi="Times New Roman" w:cs="Times New Roman"/>
                <w:sz w:val="24"/>
                <w:szCs w:val="24"/>
              </w:rPr>
              <w:lastRenderedPageBreak/>
              <w:t xml:space="preserve">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tc>
      </w:tr>
      <w:tr w:rsidR="003768EA" w:rsidRPr="003768EA" w14:paraId="43658A54"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47123ED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3 </w:t>
            </w:r>
          </w:p>
        </w:tc>
        <w:tc>
          <w:tcPr>
            <w:tcW w:w="9375" w:type="dxa"/>
            <w:tcBorders>
              <w:top w:val="single" w:sz="6" w:space="0" w:color="000000"/>
              <w:left w:val="single" w:sz="6" w:space="0" w:color="000000"/>
              <w:bottom w:val="single" w:sz="6" w:space="0" w:color="000000"/>
              <w:right w:val="single" w:sz="6" w:space="0" w:color="000000"/>
            </w:tcBorders>
            <w:hideMark/>
          </w:tcPr>
          <w:p w14:paraId="22020AD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tc>
      </w:tr>
      <w:tr w:rsidR="003768EA" w:rsidRPr="003768EA" w14:paraId="602D69F0"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29789E4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 </w:t>
            </w:r>
          </w:p>
        </w:tc>
        <w:tc>
          <w:tcPr>
            <w:tcW w:w="9375" w:type="dxa"/>
            <w:tcBorders>
              <w:top w:val="single" w:sz="6" w:space="0" w:color="000000"/>
              <w:left w:val="single" w:sz="6" w:space="0" w:color="000000"/>
              <w:bottom w:val="single" w:sz="6" w:space="0" w:color="000000"/>
              <w:right w:val="single" w:sz="6" w:space="0" w:color="000000"/>
            </w:tcBorders>
            <w:hideMark/>
          </w:tcPr>
          <w:p w14:paraId="135C8A2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tc>
      </w:tr>
      <w:tr w:rsidR="003768EA" w:rsidRPr="003768EA" w14:paraId="59D3D560"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4945FF9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3.2 </w:t>
            </w:r>
          </w:p>
        </w:tc>
        <w:tc>
          <w:tcPr>
            <w:tcW w:w="9375" w:type="dxa"/>
            <w:tcBorders>
              <w:top w:val="single" w:sz="6" w:space="0" w:color="000000"/>
              <w:left w:val="single" w:sz="6" w:space="0" w:color="000000"/>
              <w:bottom w:val="single" w:sz="6" w:space="0" w:color="000000"/>
              <w:right w:val="single" w:sz="6" w:space="0" w:color="000000"/>
            </w:tcBorders>
            <w:hideMark/>
          </w:tcPr>
          <w:p w14:paraId="1D6C2BA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tc>
      </w:tr>
      <w:tr w:rsidR="003768EA" w:rsidRPr="003768EA" w14:paraId="46B15182"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2EAD9BB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3.3 </w:t>
            </w:r>
          </w:p>
        </w:tc>
        <w:tc>
          <w:tcPr>
            <w:tcW w:w="9375" w:type="dxa"/>
            <w:tcBorders>
              <w:top w:val="single" w:sz="6" w:space="0" w:color="000000"/>
              <w:left w:val="single" w:sz="6" w:space="0" w:color="000000"/>
              <w:bottom w:val="single" w:sz="6" w:space="0" w:color="000000"/>
              <w:right w:val="single" w:sz="6" w:space="0" w:color="000000"/>
            </w:tcBorders>
            <w:hideMark/>
          </w:tcPr>
          <w:p w14:paraId="553AAAA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tc>
      </w:tr>
      <w:tr w:rsidR="003768EA" w:rsidRPr="003768EA" w14:paraId="1A824CF4"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1B90D2B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3.4 </w:t>
            </w:r>
          </w:p>
        </w:tc>
        <w:tc>
          <w:tcPr>
            <w:tcW w:w="9375" w:type="dxa"/>
            <w:tcBorders>
              <w:top w:val="single" w:sz="6" w:space="0" w:color="000000"/>
              <w:left w:val="single" w:sz="6" w:space="0" w:color="000000"/>
              <w:bottom w:val="single" w:sz="6" w:space="0" w:color="000000"/>
              <w:right w:val="single" w:sz="6" w:space="0" w:color="000000"/>
            </w:tcBorders>
            <w:hideMark/>
          </w:tcPr>
          <w:p w14:paraId="1DEFFB2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 </w:t>
            </w:r>
          </w:p>
        </w:tc>
      </w:tr>
      <w:tr w:rsidR="003768EA" w:rsidRPr="003768EA" w14:paraId="32201FF9"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13CEDAF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3.5 </w:t>
            </w:r>
          </w:p>
        </w:tc>
        <w:tc>
          <w:tcPr>
            <w:tcW w:w="9375" w:type="dxa"/>
            <w:tcBorders>
              <w:top w:val="single" w:sz="6" w:space="0" w:color="000000"/>
              <w:left w:val="single" w:sz="6" w:space="0" w:color="000000"/>
              <w:bottom w:val="single" w:sz="6" w:space="0" w:color="000000"/>
              <w:right w:val="single" w:sz="6" w:space="0" w:color="000000"/>
            </w:tcBorders>
            <w:hideMark/>
          </w:tcPr>
          <w:p w14:paraId="01B2597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Химическая связь. Ковалентная (полярная и неполярная) связь. Электроотрицательность химических элементов. Ионная связь </w:t>
            </w:r>
          </w:p>
        </w:tc>
      </w:tr>
      <w:tr w:rsidR="003768EA" w:rsidRPr="003768EA" w14:paraId="12BDE889"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15776E3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3.6 </w:t>
            </w:r>
          </w:p>
        </w:tc>
        <w:tc>
          <w:tcPr>
            <w:tcW w:w="9375" w:type="dxa"/>
            <w:tcBorders>
              <w:top w:val="single" w:sz="6" w:space="0" w:color="000000"/>
              <w:left w:val="single" w:sz="6" w:space="0" w:color="000000"/>
              <w:bottom w:val="single" w:sz="6" w:space="0" w:color="000000"/>
              <w:right w:val="single" w:sz="6" w:space="0" w:color="000000"/>
            </w:tcBorders>
            <w:hideMark/>
          </w:tcPr>
          <w:p w14:paraId="21CB63B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Степень окисления. Окислительно-восстановительные реакции. Процессы окисления и восстановления. Окислители и восстановители </w:t>
            </w:r>
          </w:p>
        </w:tc>
      </w:tr>
      <w:tr w:rsidR="003768EA" w:rsidRPr="003768EA" w14:paraId="5E855D85" w14:textId="77777777" w:rsidTr="003768EA">
        <w:trPr>
          <w:trHeight w:val="169"/>
        </w:trPr>
        <w:tc>
          <w:tcPr>
            <w:tcW w:w="560" w:type="dxa"/>
            <w:tcBorders>
              <w:top w:val="single" w:sz="6" w:space="0" w:color="000000"/>
              <w:left w:val="single" w:sz="6" w:space="0" w:color="000000"/>
              <w:bottom w:val="single" w:sz="6" w:space="0" w:color="000000"/>
              <w:right w:val="single" w:sz="6" w:space="0" w:color="000000"/>
            </w:tcBorders>
            <w:hideMark/>
          </w:tcPr>
          <w:p w14:paraId="1A8E7CF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3.7 </w:t>
            </w:r>
          </w:p>
        </w:tc>
        <w:tc>
          <w:tcPr>
            <w:tcW w:w="9375" w:type="dxa"/>
            <w:tcBorders>
              <w:top w:val="single" w:sz="6" w:space="0" w:color="000000"/>
              <w:left w:val="single" w:sz="6" w:space="0" w:color="000000"/>
              <w:bottom w:val="single" w:sz="6" w:space="0" w:color="000000"/>
              <w:right w:val="single" w:sz="6" w:space="0" w:color="000000"/>
            </w:tcBorders>
            <w:hideMark/>
          </w:tcPr>
          <w:p w14:paraId="675C646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tc>
      </w:tr>
    </w:tbl>
    <w:p w14:paraId="3D61B2C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68152322"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23.2 </w:t>
      </w:r>
    </w:p>
    <w:p w14:paraId="0DF1C63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0F4CFC6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требования к результатам освоения основной </w:t>
      </w:r>
    </w:p>
    <w:p w14:paraId="177CA50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образовательной программы (9 класс) </w:t>
      </w:r>
    </w:p>
    <w:p w14:paraId="23D4100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9775" w:type="dxa"/>
        <w:tblInd w:w="434" w:type="dxa"/>
        <w:tblLayout w:type="fixed"/>
        <w:tblCellMar>
          <w:left w:w="0" w:type="dxa"/>
          <w:right w:w="0" w:type="dxa"/>
        </w:tblCellMar>
        <w:tblLook w:val="04A0" w:firstRow="1" w:lastRow="0" w:firstColumn="1" w:lastColumn="0" w:noHBand="0" w:noVBand="1"/>
      </w:tblPr>
      <w:tblGrid>
        <w:gridCol w:w="1134"/>
        <w:gridCol w:w="8641"/>
      </w:tblGrid>
      <w:tr w:rsidR="003768EA" w:rsidRPr="003768EA" w14:paraId="64B7D9CE"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1977BA8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проверяемого результата </w:t>
            </w:r>
          </w:p>
        </w:tc>
        <w:tc>
          <w:tcPr>
            <w:tcW w:w="8641" w:type="dxa"/>
            <w:tcBorders>
              <w:top w:val="single" w:sz="6" w:space="0" w:color="000000"/>
              <w:left w:val="single" w:sz="6" w:space="0" w:color="000000"/>
              <w:bottom w:val="single" w:sz="6" w:space="0" w:color="000000"/>
              <w:right w:val="single" w:sz="6" w:space="0" w:color="000000"/>
            </w:tcBorders>
            <w:hideMark/>
          </w:tcPr>
          <w:p w14:paraId="213AB82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3768EA" w:rsidRPr="003768EA" w14:paraId="41B425BC"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7C2B96A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 </w:t>
            </w:r>
          </w:p>
        </w:tc>
        <w:tc>
          <w:tcPr>
            <w:tcW w:w="8641" w:type="dxa"/>
            <w:tcBorders>
              <w:top w:val="single" w:sz="6" w:space="0" w:color="000000"/>
              <w:left w:val="single" w:sz="6" w:space="0" w:color="000000"/>
              <w:bottom w:val="single" w:sz="6" w:space="0" w:color="000000"/>
              <w:right w:val="single" w:sz="6" w:space="0" w:color="000000"/>
            </w:tcBorders>
            <w:hideMark/>
          </w:tcPr>
          <w:p w14:paraId="2F3FE80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теме: "Вещество и химическая реакция" </w:t>
            </w:r>
          </w:p>
        </w:tc>
      </w:tr>
      <w:tr w:rsidR="003768EA" w:rsidRPr="003768EA" w14:paraId="7CD72757"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3718800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8641" w:type="dxa"/>
            <w:tcBorders>
              <w:top w:val="single" w:sz="6" w:space="0" w:color="000000"/>
              <w:left w:val="single" w:sz="6" w:space="0" w:color="000000"/>
              <w:bottom w:val="single" w:sz="6" w:space="0" w:color="000000"/>
              <w:right w:val="single" w:sz="6" w:space="0" w:color="000000"/>
            </w:tcBorders>
            <w:hideMark/>
          </w:tcPr>
          <w:p w14:paraId="41F55BF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3768EA">
              <w:rPr>
                <w:rFonts w:ascii="Times New Roman" w:eastAsia="Times New Roman" w:hAnsi="Times New Roman" w:cs="Times New Roman"/>
                <w:sz w:val="24"/>
                <w:szCs w:val="24"/>
              </w:rPr>
              <w:lastRenderedPageBreak/>
              <w:t xml:space="preserve">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 </w:t>
            </w:r>
          </w:p>
        </w:tc>
      </w:tr>
      <w:tr w:rsidR="003768EA" w:rsidRPr="003768EA" w14:paraId="5AD5EE25"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650D2F6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1.2 </w:t>
            </w:r>
          </w:p>
        </w:tc>
        <w:tc>
          <w:tcPr>
            <w:tcW w:w="8641" w:type="dxa"/>
            <w:tcBorders>
              <w:top w:val="single" w:sz="6" w:space="0" w:color="000000"/>
              <w:left w:val="single" w:sz="6" w:space="0" w:color="000000"/>
              <w:bottom w:val="single" w:sz="6" w:space="0" w:color="000000"/>
              <w:right w:val="single" w:sz="6" w:space="0" w:color="000000"/>
            </w:tcBorders>
            <w:hideMark/>
          </w:tcPr>
          <w:p w14:paraId="45E0C44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иллюстрировать взаимосвязь основных химических понятий и применять эти понятия при описании веществ и их превращений </w:t>
            </w:r>
          </w:p>
        </w:tc>
      </w:tr>
      <w:tr w:rsidR="003768EA" w:rsidRPr="003768EA" w14:paraId="3AEDE2BF"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5C1DD6E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8641" w:type="dxa"/>
            <w:tcBorders>
              <w:top w:val="single" w:sz="6" w:space="0" w:color="000000"/>
              <w:left w:val="single" w:sz="6" w:space="0" w:color="000000"/>
              <w:bottom w:val="single" w:sz="6" w:space="0" w:color="000000"/>
              <w:right w:val="single" w:sz="6" w:space="0" w:color="000000"/>
            </w:tcBorders>
            <w:hideMark/>
          </w:tcPr>
          <w:p w14:paraId="7FCB725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w:t>
            </w:r>
          </w:p>
        </w:tc>
      </w:tr>
      <w:tr w:rsidR="003768EA" w:rsidRPr="003768EA" w14:paraId="6C1417FA"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5320985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8641" w:type="dxa"/>
            <w:tcBorders>
              <w:top w:val="single" w:sz="6" w:space="0" w:color="000000"/>
              <w:left w:val="single" w:sz="6" w:space="0" w:color="000000"/>
              <w:bottom w:val="single" w:sz="6" w:space="0" w:color="000000"/>
              <w:right w:val="single" w:sz="6" w:space="0" w:color="000000"/>
            </w:tcBorders>
            <w:hideMark/>
          </w:tcPr>
          <w:p w14:paraId="248060F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сущность окислительно-восстановительных реакций посредством составления электронного баланса этих реакций </w:t>
            </w:r>
          </w:p>
        </w:tc>
      </w:tr>
      <w:tr w:rsidR="003768EA" w:rsidRPr="003768EA" w14:paraId="45389F57"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59E8B98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 </w:t>
            </w:r>
          </w:p>
        </w:tc>
        <w:tc>
          <w:tcPr>
            <w:tcW w:w="8641" w:type="dxa"/>
            <w:tcBorders>
              <w:top w:val="single" w:sz="6" w:space="0" w:color="000000"/>
              <w:left w:val="single" w:sz="6" w:space="0" w:color="000000"/>
              <w:bottom w:val="single" w:sz="6" w:space="0" w:color="000000"/>
              <w:right w:val="single" w:sz="6" w:space="0" w:color="000000"/>
            </w:tcBorders>
            <w:hideMark/>
          </w:tcPr>
          <w:p w14:paraId="50220C2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расчеты по уравнению химической реакции </w:t>
            </w:r>
          </w:p>
        </w:tc>
      </w:tr>
      <w:tr w:rsidR="003768EA" w:rsidRPr="003768EA" w14:paraId="5F975627" w14:textId="77777777" w:rsidTr="003768EA">
        <w:trPr>
          <w:trHeight w:val="145"/>
        </w:trPr>
        <w:tc>
          <w:tcPr>
            <w:tcW w:w="1134" w:type="dxa"/>
            <w:tcBorders>
              <w:top w:val="single" w:sz="6" w:space="0" w:color="000000"/>
              <w:left w:val="single" w:sz="6" w:space="0" w:color="000000"/>
              <w:bottom w:val="single" w:sz="6" w:space="0" w:color="000000"/>
              <w:right w:val="single" w:sz="6" w:space="0" w:color="000000"/>
            </w:tcBorders>
            <w:hideMark/>
          </w:tcPr>
          <w:p w14:paraId="2845936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 </w:t>
            </w:r>
          </w:p>
        </w:tc>
        <w:tc>
          <w:tcPr>
            <w:tcW w:w="8641" w:type="dxa"/>
            <w:tcBorders>
              <w:top w:val="single" w:sz="6" w:space="0" w:color="000000"/>
              <w:left w:val="single" w:sz="6" w:space="0" w:color="000000"/>
              <w:bottom w:val="single" w:sz="6" w:space="0" w:color="000000"/>
              <w:right w:val="single" w:sz="6" w:space="0" w:color="000000"/>
            </w:tcBorders>
            <w:hideMark/>
          </w:tcPr>
          <w:p w14:paraId="103515F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темам: "Неметаллы и их соединения" и "Металлы и их соединения" </w:t>
            </w:r>
          </w:p>
        </w:tc>
      </w:tr>
      <w:tr w:rsidR="003768EA" w:rsidRPr="003768EA" w14:paraId="0A186250" w14:textId="77777777" w:rsidTr="003768EA">
        <w:trPr>
          <w:trHeight w:val="1172"/>
        </w:trPr>
        <w:tc>
          <w:tcPr>
            <w:tcW w:w="1134" w:type="dxa"/>
            <w:tcBorders>
              <w:top w:val="single" w:sz="6" w:space="0" w:color="000000"/>
              <w:left w:val="single" w:sz="6" w:space="0" w:color="000000"/>
              <w:bottom w:val="single" w:sz="6" w:space="0" w:color="000000"/>
              <w:right w:val="single" w:sz="6" w:space="0" w:color="000000"/>
            </w:tcBorders>
            <w:hideMark/>
          </w:tcPr>
          <w:p w14:paraId="4BD0F85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 </w:t>
            </w:r>
          </w:p>
        </w:tc>
        <w:tc>
          <w:tcPr>
            <w:tcW w:w="8641" w:type="dxa"/>
            <w:tcBorders>
              <w:top w:val="single" w:sz="6" w:space="0" w:color="000000"/>
              <w:left w:val="single" w:sz="6" w:space="0" w:color="000000"/>
              <w:bottom w:val="single" w:sz="6" w:space="0" w:color="000000"/>
              <w:right w:val="single" w:sz="6" w:space="0" w:color="000000"/>
            </w:tcBorders>
            <w:hideMark/>
          </w:tcPr>
          <w:p w14:paraId="2AD3600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tc>
      </w:tr>
      <w:tr w:rsidR="003768EA" w:rsidRPr="003768EA" w14:paraId="05BEA17A" w14:textId="77777777" w:rsidTr="003768EA">
        <w:trPr>
          <w:trHeight w:val="570"/>
        </w:trPr>
        <w:tc>
          <w:tcPr>
            <w:tcW w:w="1134" w:type="dxa"/>
            <w:tcBorders>
              <w:top w:val="single" w:sz="6" w:space="0" w:color="000000"/>
              <w:left w:val="single" w:sz="6" w:space="0" w:color="000000"/>
              <w:bottom w:val="single" w:sz="6" w:space="0" w:color="000000"/>
              <w:right w:val="single" w:sz="6" w:space="0" w:color="000000"/>
            </w:tcBorders>
            <w:hideMark/>
          </w:tcPr>
          <w:p w14:paraId="6480422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2.2 </w:t>
            </w:r>
          </w:p>
        </w:tc>
        <w:tc>
          <w:tcPr>
            <w:tcW w:w="8641" w:type="dxa"/>
            <w:tcBorders>
              <w:top w:val="single" w:sz="6" w:space="0" w:color="000000"/>
              <w:left w:val="single" w:sz="6" w:space="0" w:color="000000"/>
              <w:bottom w:val="single" w:sz="6" w:space="0" w:color="000000"/>
              <w:right w:val="single" w:sz="6" w:space="0" w:color="000000"/>
            </w:tcBorders>
            <w:hideMark/>
          </w:tcPr>
          <w:p w14:paraId="2776704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составлять уравнения реакций, подтверждающих существование генетической связи между веществами различных классов </w:t>
            </w:r>
          </w:p>
        </w:tc>
      </w:tr>
      <w:tr w:rsidR="003768EA" w:rsidRPr="003768EA" w14:paraId="25ED0951" w14:textId="77777777" w:rsidTr="003768EA">
        <w:trPr>
          <w:trHeight w:val="863"/>
        </w:trPr>
        <w:tc>
          <w:tcPr>
            <w:tcW w:w="1134" w:type="dxa"/>
            <w:tcBorders>
              <w:top w:val="single" w:sz="6" w:space="0" w:color="000000"/>
              <w:left w:val="single" w:sz="6" w:space="0" w:color="000000"/>
              <w:bottom w:val="single" w:sz="6" w:space="0" w:color="000000"/>
              <w:right w:val="single" w:sz="6" w:space="0" w:color="000000"/>
            </w:tcBorders>
            <w:hideMark/>
          </w:tcPr>
          <w:p w14:paraId="7D45699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2.3 </w:t>
            </w:r>
          </w:p>
        </w:tc>
        <w:tc>
          <w:tcPr>
            <w:tcW w:w="8641" w:type="dxa"/>
            <w:tcBorders>
              <w:top w:val="single" w:sz="6" w:space="0" w:color="000000"/>
              <w:left w:val="single" w:sz="6" w:space="0" w:color="000000"/>
              <w:bottom w:val="single" w:sz="6" w:space="0" w:color="000000"/>
              <w:right w:val="single" w:sz="6" w:space="0" w:color="000000"/>
            </w:tcBorders>
            <w:hideMark/>
          </w:tcPr>
          <w:p w14:paraId="6AF0760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прогнозировать свойства веществ в зависимости от их строения, возможности протекания химических превращений в различных условиях </w:t>
            </w:r>
          </w:p>
        </w:tc>
      </w:tr>
      <w:tr w:rsidR="003768EA" w:rsidRPr="003768EA" w14:paraId="4A8645F3" w14:textId="77777777" w:rsidTr="003768EA">
        <w:trPr>
          <w:trHeight w:val="1449"/>
        </w:trPr>
        <w:tc>
          <w:tcPr>
            <w:tcW w:w="1134" w:type="dxa"/>
            <w:tcBorders>
              <w:top w:val="single" w:sz="6" w:space="0" w:color="000000"/>
              <w:left w:val="single" w:sz="6" w:space="0" w:color="000000"/>
              <w:bottom w:val="single" w:sz="6" w:space="0" w:color="000000"/>
              <w:right w:val="single" w:sz="6" w:space="0" w:color="000000"/>
            </w:tcBorders>
            <w:hideMark/>
          </w:tcPr>
          <w:p w14:paraId="118B3E5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2.4 </w:t>
            </w:r>
          </w:p>
        </w:tc>
        <w:tc>
          <w:tcPr>
            <w:tcW w:w="8641" w:type="dxa"/>
            <w:tcBorders>
              <w:top w:val="single" w:sz="6" w:space="0" w:color="000000"/>
              <w:left w:val="single" w:sz="6" w:space="0" w:color="000000"/>
              <w:bottom w:val="single" w:sz="6" w:space="0" w:color="000000"/>
              <w:right w:val="single" w:sz="6" w:space="0" w:color="000000"/>
            </w:tcBorders>
            <w:hideMark/>
          </w:tcPr>
          <w:p w14:paraId="25E4831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tc>
      </w:tr>
      <w:tr w:rsidR="003768EA" w:rsidRPr="003768EA" w14:paraId="7964A6D2" w14:textId="77777777" w:rsidTr="003768EA">
        <w:trPr>
          <w:trHeight w:val="1449"/>
        </w:trPr>
        <w:tc>
          <w:tcPr>
            <w:tcW w:w="1134" w:type="dxa"/>
            <w:tcBorders>
              <w:top w:val="single" w:sz="6" w:space="0" w:color="000000"/>
              <w:left w:val="single" w:sz="6" w:space="0" w:color="000000"/>
              <w:bottom w:val="single" w:sz="6" w:space="0" w:color="000000"/>
              <w:right w:val="single" w:sz="6" w:space="0" w:color="000000"/>
            </w:tcBorders>
            <w:hideMark/>
          </w:tcPr>
          <w:p w14:paraId="1C365C6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2.5 </w:t>
            </w:r>
          </w:p>
        </w:tc>
        <w:tc>
          <w:tcPr>
            <w:tcW w:w="8641" w:type="dxa"/>
            <w:tcBorders>
              <w:top w:val="single" w:sz="6" w:space="0" w:color="000000"/>
              <w:left w:val="single" w:sz="6" w:space="0" w:color="000000"/>
              <w:bottom w:val="single" w:sz="6" w:space="0" w:color="000000"/>
              <w:right w:val="single" w:sz="6" w:space="0" w:color="000000"/>
            </w:tcBorders>
            <w:hideMark/>
          </w:tcPr>
          <w:p w14:paraId="6C83050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 </w:t>
            </w:r>
          </w:p>
        </w:tc>
      </w:tr>
      <w:tr w:rsidR="003768EA" w:rsidRPr="003768EA" w14:paraId="25DDD75B" w14:textId="77777777" w:rsidTr="003768EA">
        <w:trPr>
          <w:trHeight w:val="293"/>
        </w:trPr>
        <w:tc>
          <w:tcPr>
            <w:tcW w:w="1134" w:type="dxa"/>
            <w:tcBorders>
              <w:top w:val="single" w:sz="6" w:space="0" w:color="000000"/>
              <w:left w:val="single" w:sz="6" w:space="0" w:color="000000"/>
              <w:bottom w:val="single" w:sz="6" w:space="0" w:color="000000"/>
              <w:right w:val="single" w:sz="6" w:space="0" w:color="000000"/>
            </w:tcBorders>
            <w:hideMark/>
          </w:tcPr>
          <w:p w14:paraId="2560B90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 </w:t>
            </w:r>
          </w:p>
        </w:tc>
        <w:tc>
          <w:tcPr>
            <w:tcW w:w="8641" w:type="dxa"/>
            <w:tcBorders>
              <w:top w:val="single" w:sz="6" w:space="0" w:color="000000"/>
              <w:left w:val="single" w:sz="6" w:space="0" w:color="000000"/>
              <w:bottom w:val="single" w:sz="6" w:space="0" w:color="000000"/>
              <w:right w:val="single" w:sz="6" w:space="0" w:color="000000"/>
            </w:tcBorders>
            <w:hideMark/>
          </w:tcPr>
          <w:p w14:paraId="0AA638C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теме: "Химия и окружающая среда" </w:t>
            </w:r>
          </w:p>
        </w:tc>
      </w:tr>
      <w:tr w:rsidR="003768EA" w:rsidRPr="003768EA" w14:paraId="10160BDE" w14:textId="77777777" w:rsidTr="003768EA">
        <w:trPr>
          <w:trHeight w:val="586"/>
        </w:trPr>
        <w:tc>
          <w:tcPr>
            <w:tcW w:w="1134" w:type="dxa"/>
            <w:tcBorders>
              <w:top w:val="single" w:sz="6" w:space="0" w:color="000000"/>
              <w:left w:val="single" w:sz="6" w:space="0" w:color="000000"/>
              <w:bottom w:val="single" w:sz="6" w:space="0" w:color="000000"/>
              <w:right w:val="single" w:sz="6" w:space="0" w:color="000000"/>
            </w:tcBorders>
            <w:hideMark/>
          </w:tcPr>
          <w:p w14:paraId="4A9B917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 </w:t>
            </w:r>
          </w:p>
        </w:tc>
        <w:tc>
          <w:tcPr>
            <w:tcW w:w="8641" w:type="dxa"/>
            <w:tcBorders>
              <w:top w:val="single" w:sz="6" w:space="0" w:color="000000"/>
              <w:left w:val="single" w:sz="6" w:space="0" w:color="000000"/>
              <w:bottom w:val="single" w:sz="6" w:space="0" w:color="000000"/>
              <w:right w:val="single" w:sz="6" w:space="0" w:color="000000"/>
            </w:tcBorders>
            <w:hideMark/>
          </w:tcPr>
          <w:p w14:paraId="4D27EF5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раскрывать смысл основных химических понятий: ПДК вещества; коррозия металлов </w:t>
            </w:r>
          </w:p>
        </w:tc>
      </w:tr>
      <w:tr w:rsidR="003768EA" w:rsidRPr="003768EA" w14:paraId="04EE02FC" w14:textId="77777777" w:rsidTr="003768EA">
        <w:trPr>
          <w:trHeight w:val="1449"/>
        </w:trPr>
        <w:tc>
          <w:tcPr>
            <w:tcW w:w="1134" w:type="dxa"/>
            <w:tcBorders>
              <w:top w:val="single" w:sz="6" w:space="0" w:color="000000"/>
              <w:left w:val="single" w:sz="6" w:space="0" w:color="000000"/>
              <w:bottom w:val="single" w:sz="6" w:space="0" w:color="000000"/>
              <w:right w:val="single" w:sz="6" w:space="0" w:color="000000"/>
            </w:tcBorders>
            <w:hideMark/>
          </w:tcPr>
          <w:p w14:paraId="38D1F1A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3.2 </w:t>
            </w:r>
          </w:p>
        </w:tc>
        <w:tc>
          <w:tcPr>
            <w:tcW w:w="8641" w:type="dxa"/>
            <w:tcBorders>
              <w:top w:val="single" w:sz="6" w:space="0" w:color="000000"/>
              <w:left w:val="single" w:sz="6" w:space="0" w:color="000000"/>
              <w:bottom w:val="single" w:sz="6" w:space="0" w:color="000000"/>
              <w:right w:val="single" w:sz="6" w:space="0" w:color="000000"/>
            </w:tcBorders>
            <w:hideMark/>
          </w:tcPr>
          <w:p w14:paraId="693081B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tc>
      </w:tr>
    </w:tbl>
    <w:p w14:paraId="39F5306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0E4F85E4"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23.3 </w:t>
      </w:r>
    </w:p>
    <w:p w14:paraId="1BD0297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1BD35F1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элементы содержания (9 класс) </w:t>
      </w:r>
    </w:p>
    <w:p w14:paraId="16F403A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10276" w:type="dxa"/>
        <w:tblInd w:w="15" w:type="dxa"/>
        <w:tblCellMar>
          <w:left w:w="0" w:type="dxa"/>
          <w:right w:w="0" w:type="dxa"/>
        </w:tblCellMar>
        <w:tblLook w:val="04A0" w:firstRow="1" w:lastRow="0" w:firstColumn="1" w:lastColumn="0" w:noHBand="0" w:noVBand="1"/>
      </w:tblPr>
      <w:tblGrid>
        <w:gridCol w:w="844"/>
        <w:gridCol w:w="9432"/>
      </w:tblGrid>
      <w:tr w:rsidR="003768EA" w:rsidRPr="003768EA" w14:paraId="65B0A583"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A3CA84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w:t>
            </w:r>
          </w:p>
        </w:tc>
        <w:tc>
          <w:tcPr>
            <w:tcW w:w="9432" w:type="dxa"/>
            <w:tcBorders>
              <w:top w:val="single" w:sz="6" w:space="0" w:color="000000"/>
              <w:left w:val="single" w:sz="6" w:space="0" w:color="000000"/>
              <w:bottom w:val="single" w:sz="6" w:space="0" w:color="000000"/>
              <w:right w:val="single" w:sz="6" w:space="0" w:color="000000"/>
            </w:tcBorders>
            <w:hideMark/>
          </w:tcPr>
          <w:p w14:paraId="7411B09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Проверяемый элемент содержания </w:t>
            </w:r>
          </w:p>
        </w:tc>
      </w:tr>
      <w:tr w:rsidR="003768EA" w:rsidRPr="003768EA" w14:paraId="0BB25040"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44CA7AD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 </w:t>
            </w:r>
          </w:p>
        </w:tc>
        <w:tc>
          <w:tcPr>
            <w:tcW w:w="9432" w:type="dxa"/>
            <w:tcBorders>
              <w:top w:val="single" w:sz="6" w:space="0" w:color="000000"/>
              <w:left w:val="single" w:sz="6" w:space="0" w:color="000000"/>
              <w:bottom w:val="single" w:sz="6" w:space="0" w:color="000000"/>
              <w:right w:val="single" w:sz="6" w:space="0" w:color="000000"/>
            </w:tcBorders>
            <w:hideMark/>
          </w:tcPr>
          <w:p w14:paraId="26D670C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Вещество и химическая реакция. Повторение </w:t>
            </w:r>
          </w:p>
        </w:tc>
      </w:tr>
      <w:tr w:rsidR="003768EA" w:rsidRPr="003768EA" w14:paraId="21D94CE1"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52BD70A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9432" w:type="dxa"/>
            <w:tcBorders>
              <w:top w:val="single" w:sz="6" w:space="0" w:color="000000"/>
              <w:left w:val="single" w:sz="6" w:space="0" w:color="000000"/>
              <w:bottom w:val="single" w:sz="6" w:space="0" w:color="000000"/>
              <w:right w:val="single" w:sz="6" w:space="0" w:color="000000"/>
            </w:tcBorders>
            <w:hideMark/>
          </w:tcPr>
          <w:p w14:paraId="48989D5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 </w:t>
            </w:r>
          </w:p>
        </w:tc>
      </w:tr>
      <w:tr w:rsidR="003768EA" w:rsidRPr="003768EA" w14:paraId="46C01EC9"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8671CA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9432" w:type="dxa"/>
            <w:tcBorders>
              <w:top w:val="single" w:sz="6" w:space="0" w:color="000000"/>
              <w:left w:val="single" w:sz="6" w:space="0" w:color="000000"/>
              <w:bottom w:val="single" w:sz="6" w:space="0" w:color="000000"/>
              <w:right w:val="single" w:sz="6" w:space="0" w:color="000000"/>
            </w:tcBorders>
            <w:hideMark/>
          </w:tcPr>
          <w:p w14:paraId="16C2B5A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Строение вещества: виды химической связи. Типы кристаллических решеток, зависимость </w:t>
            </w:r>
            <w:r w:rsidRPr="003768EA">
              <w:rPr>
                <w:rFonts w:ascii="Times New Roman" w:eastAsia="Times New Roman" w:hAnsi="Times New Roman" w:cs="Times New Roman"/>
                <w:sz w:val="24"/>
                <w:szCs w:val="24"/>
              </w:rPr>
              <w:lastRenderedPageBreak/>
              <w:t xml:space="preserve">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tc>
      </w:tr>
      <w:tr w:rsidR="003768EA" w:rsidRPr="003768EA" w14:paraId="2EAAC62B"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5369F1A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1.3 </w:t>
            </w:r>
          </w:p>
        </w:tc>
        <w:tc>
          <w:tcPr>
            <w:tcW w:w="9432" w:type="dxa"/>
            <w:tcBorders>
              <w:top w:val="single" w:sz="6" w:space="0" w:color="000000"/>
              <w:left w:val="single" w:sz="6" w:space="0" w:color="000000"/>
              <w:bottom w:val="single" w:sz="6" w:space="0" w:color="000000"/>
              <w:right w:val="single" w:sz="6" w:space="0" w:color="000000"/>
            </w:tcBorders>
            <w:hideMark/>
          </w:tcPr>
          <w:p w14:paraId="2268EF2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w:t>
            </w:r>
          </w:p>
        </w:tc>
      </w:tr>
      <w:tr w:rsidR="003768EA" w:rsidRPr="003768EA" w14:paraId="27D47032"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688118C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9432" w:type="dxa"/>
            <w:tcBorders>
              <w:top w:val="single" w:sz="6" w:space="0" w:color="000000"/>
              <w:left w:val="single" w:sz="6" w:space="0" w:color="000000"/>
              <w:bottom w:val="single" w:sz="6" w:space="0" w:color="000000"/>
              <w:right w:val="single" w:sz="6" w:space="0" w:color="000000"/>
            </w:tcBorders>
            <w:hideMark/>
          </w:tcPr>
          <w:p w14:paraId="3BA0EDE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tc>
      </w:tr>
      <w:tr w:rsidR="003768EA" w:rsidRPr="003768EA" w14:paraId="393ADC0A"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1BE0F28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 </w:t>
            </w:r>
          </w:p>
        </w:tc>
        <w:tc>
          <w:tcPr>
            <w:tcW w:w="9432" w:type="dxa"/>
            <w:tcBorders>
              <w:top w:val="single" w:sz="6" w:space="0" w:color="000000"/>
              <w:left w:val="single" w:sz="6" w:space="0" w:color="000000"/>
              <w:bottom w:val="single" w:sz="6" w:space="0" w:color="000000"/>
              <w:right w:val="single" w:sz="6" w:space="0" w:color="000000"/>
            </w:tcBorders>
            <w:hideMark/>
          </w:tcPr>
          <w:p w14:paraId="1FC3E52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tc>
      </w:tr>
      <w:tr w:rsidR="003768EA" w:rsidRPr="003768EA" w14:paraId="759A17C7"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218416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1.6 </w:t>
            </w:r>
          </w:p>
        </w:tc>
        <w:tc>
          <w:tcPr>
            <w:tcW w:w="9432" w:type="dxa"/>
            <w:tcBorders>
              <w:top w:val="single" w:sz="6" w:space="0" w:color="000000"/>
              <w:left w:val="single" w:sz="6" w:space="0" w:color="000000"/>
              <w:bottom w:val="single" w:sz="6" w:space="0" w:color="000000"/>
              <w:right w:val="single" w:sz="6" w:space="0" w:color="000000"/>
            </w:tcBorders>
            <w:hideMark/>
          </w:tcPr>
          <w:p w14:paraId="1792CB9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tc>
      </w:tr>
      <w:tr w:rsidR="003768EA" w:rsidRPr="003768EA" w14:paraId="6C8AC4D1"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338F340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1.7 </w:t>
            </w:r>
          </w:p>
        </w:tc>
        <w:tc>
          <w:tcPr>
            <w:tcW w:w="9432" w:type="dxa"/>
            <w:tcBorders>
              <w:top w:val="single" w:sz="6" w:space="0" w:color="000000"/>
              <w:left w:val="single" w:sz="6" w:space="0" w:color="000000"/>
              <w:bottom w:val="single" w:sz="6" w:space="0" w:color="000000"/>
              <w:right w:val="single" w:sz="6" w:space="0" w:color="000000"/>
            </w:tcBorders>
            <w:hideMark/>
          </w:tcPr>
          <w:p w14:paraId="17CB47B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tc>
      </w:tr>
      <w:tr w:rsidR="003768EA" w:rsidRPr="003768EA" w14:paraId="11A9A30D"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2AD6C8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 </w:t>
            </w:r>
          </w:p>
        </w:tc>
        <w:tc>
          <w:tcPr>
            <w:tcW w:w="9432" w:type="dxa"/>
            <w:tcBorders>
              <w:top w:val="single" w:sz="6" w:space="0" w:color="000000"/>
              <w:left w:val="single" w:sz="6" w:space="0" w:color="000000"/>
              <w:bottom w:val="single" w:sz="6" w:space="0" w:color="000000"/>
              <w:right w:val="single" w:sz="6" w:space="0" w:color="000000"/>
            </w:tcBorders>
            <w:hideMark/>
          </w:tcPr>
          <w:p w14:paraId="72285DF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Неметаллы и их соединения </w:t>
            </w:r>
          </w:p>
        </w:tc>
      </w:tr>
      <w:tr w:rsidR="003768EA" w:rsidRPr="003768EA" w14:paraId="3FF2D2EC"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33E0E6C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 </w:t>
            </w:r>
          </w:p>
        </w:tc>
        <w:tc>
          <w:tcPr>
            <w:tcW w:w="9432" w:type="dxa"/>
            <w:tcBorders>
              <w:top w:val="single" w:sz="6" w:space="0" w:color="000000"/>
              <w:left w:val="single" w:sz="6" w:space="0" w:color="000000"/>
              <w:bottom w:val="single" w:sz="6" w:space="0" w:color="000000"/>
              <w:right w:val="single" w:sz="6" w:space="0" w:color="000000"/>
            </w:tcBorders>
            <w:hideMark/>
          </w:tcPr>
          <w:p w14:paraId="5602AEA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tc>
      </w:tr>
      <w:tr w:rsidR="003768EA" w:rsidRPr="003768EA" w14:paraId="05C5A53F"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61927F8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2.2 </w:t>
            </w:r>
          </w:p>
        </w:tc>
        <w:tc>
          <w:tcPr>
            <w:tcW w:w="9432" w:type="dxa"/>
            <w:tcBorders>
              <w:top w:val="single" w:sz="6" w:space="0" w:color="000000"/>
              <w:left w:val="single" w:sz="6" w:space="0" w:color="000000"/>
              <w:bottom w:val="single" w:sz="6" w:space="0" w:color="000000"/>
              <w:right w:val="single" w:sz="6" w:space="0" w:color="000000"/>
            </w:tcBorders>
            <w:hideMark/>
          </w:tcPr>
          <w:p w14:paraId="4C34199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 </w:t>
            </w:r>
          </w:p>
        </w:tc>
      </w:tr>
      <w:tr w:rsidR="003768EA" w:rsidRPr="003768EA" w14:paraId="0B46CFA0"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0A61260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2.3 </w:t>
            </w:r>
          </w:p>
        </w:tc>
        <w:tc>
          <w:tcPr>
            <w:tcW w:w="9432" w:type="dxa"/>
            <w:tcBorders>
              <w:top w:val="single" w:sz="6" w:space="0" w:color="000000"/>
              <w:left w:val="single" w:sz="6" w:space="0" w:color="000000"/>
              <w:bottom w:val="single" w:sz="6" w:space="0" w:color="000000"/>
              <w:right w:val="single" w:sz="6" w:space="0" w:color="000000"/>
            </w:tcBorders>
            <w:hideMark/>
          </w:tcPr>
          <w:p w14:paraId="4BFB85B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w:t>
            </w:r>
            <w:r w:rsidRPr="003768EA">
              <w:rPr>
                <w:rFonts w:ascii="Times New Roman" w:eastAsia="Times New Roman" w:hAnsi="Times New Roman" w:cs="Times New Roman"/>
                <w:sz w:val="24"/>
                <w:szCs w:val="24"/>
              </w:rPr>
              <w:lastRenderedPageBreak/>
              <w:t xml:space="preserve">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 </w:t>
            </w:r>
          </w:p>
        </w:tc>
      </w:tr>
      <w:tr w:rsidR="003768EA" w:rsidRPr="003768EA" w14:paraId="2FD10D55"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3697DB6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2.4 </w:t>
            </w:r>
          </w:p>
        </w:tc>
        <w:tc>
          <w:tcPr>
            <w:tcW w:w="9432" w:type="dxa"/>
            <w:tcBorders>
              <w:top w:val="single" w:sz="6" w:space="0" w:color="000000"/>
              <w:left w:val="single" w:sz="6" w:space="0" w:color="000000"/>
              <w:bottom w:val="single" w:sz="6" w:space="0" w:color="000000"/>
              <w:right w:val="single" w:sz="6" w:space="0" w:color="000000"/>
            </w:tcBorders>
            <w:hideMark/>
          </w:tcPr>
          <w:p w14:paraId="7AC9EE8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tc>
      </w:tr>
      <w:tr w:rsidR="003768EA" w:rsidRPr="003768EA" w14:paraId="3003F309"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01F9509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2.5 </w:t>
            </w:r>
          </w:p>
        </w:tc>
        <w:tc>
          <w:tcPr>
            <w:tcW w:w="9432" w:type="dxa"/>
            <w:tcBorders>
              <w:top w:val="single" w:sz="6" w:space="0" w:color="000000"/>
              <w:left w:val="single" w:sz="6" w:space="0" w:color="000000"/>
              <w:bottom w:val="single" w:sz="6" w:space="0" w:color="000000"/>
              <w:right w:val="single" w:sz="6" w:space="0" w:color="000000"/>
            </w:tcBorders>
            <w:hideMark/>
          </w:tcPr>
          <w:p w14:paraId="549695F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tc>
      </w:tr>
      <w:tr w:rsidR="003768EA" w:rsidRPr="003768EA" w14:paraId="520201A9"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28F63A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2.6 </w:t>
            </w:r>
          </w:p>
        </w:tc>
        <w:tc>
          <w:tcPr>
            <w:tcW w:w="9432" w:type="dxa"/>
            <w:tcBorders>
              <w:top w:val="single" w:sz="6" w:space="0" w:color="000000"/>
              <w:left w:val="single" w:sz="6" w:space="0" w:color="000000"/>
              <w:bottom w:val="single" w:sz="6" w:space="0" w:color="000000"/>
              <w:right w:val="single" w:sz="6" w:space="0" w:color="000000"/>
            </w:tcBorders>
            <w:hideMark/>
          </w:tcPr>
          <w:p w14:paraId="71EDFCA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tc>
      </w:tr>
      <w:tr w:rsidR="003768EA" w:rsidRPr="003768EA" w14:paraId="6B5492E2"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3206816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2.7 </w:t>
            </w:r>
          </w:p>
        </w:tc>
        <w:tc>
          <w:tcPr>
            <w:tcW w:w="9432" w:type="dxa"/>
            <w:tcBorders>
              <w:top w:val="single" w:sz="6" w:space="0" w:color="000000"/>
              <w:left w:val="single" w:sz="6" w:space="0" w:color="000000"/>
              <w:bottom w:val="single" w:sz="6" w:space="0" w:color="000000"/>
              <w:right w:val="single" w:sz="6" w:space="0" w:color="000000"/>
            </w:tcBorders>
            <w:hideMark/>
          </w:tcPr>
          <w:p w14:paraId="3E9EC0B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tc>
      </w:tr>
      <w:tr w:rsidR="003768EA" w:rsidRPr="003768EA" w14:paraId="4C98E755"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693D6D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2.8 </w:t>
            </w:r>
          </w:p>
        </w:tc>
        <w:tc>
          <w:tcPr>
            <w:tcW w:w="9432" w:type="dxa"/>
            <w:tcBorders>
              <w:top w:val="single" w:sz="6" w:space="0" w:color="000000"/>
              <w:left w:val="single" w:sz="6" w:space="0" w:color="000000"/>
              <w:bottom w:val="single" w:sz="6" w:space="0" w:color="000000"/>
              <w:right w:val="single" w:sz="6" w:space="0" w:color="000000"/>
            </w:tcBorders>
            <w:hideMark/>
          </w:tcPr>
          <w:p w14:paraId="10A6084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tc>
      </w:tr>
      <w:tr w:rsidR="003768EA" w:rsidRPr="003768EA" w14:paraId="0E1616C2"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0EF89A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 </w:t>
            </w:r>
          </w:p>
        </w:tc>
        <w:tc>
          <w:tcPr>
            <w:tcW w:w="9432" w:type="dxa"/>
            <w:tcBorders>
              <w:top w:val="single" w:sz="6" w:space="0" w:color="000000"/>
              <w:left w:val="single" w:sz="6" w:space="0" w:color="000000"/>
              <w:bottom w:val="single" w:sz="6" w:space="0" w:color="000000"/>
              <w:right w:val="single" w:sz="6" w:space="0" w:color="000000"/>
            </w:tcBorders>
            <w:hideMark/>
          </w:tcPr>
          <w:p w14:paraId="2080F3C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Металлы и их соединения </w:t>
            </w:r>
          </w:p>
        </w:tc>
      </w:tr>
      <w:tr w:rsidR="003768EA" w:rsidRPr="003768EA" w14:paraId="1BC1E06F"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0073B9B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 </w:t>
            </w:r>
          </w:p>
        </w:tc>
        <w:tc>
          <w:tcPr>
            <w:tcW w:w="9432" w:type="dxa"/>
            <w:tcBorders>
              <w:top w:val="single" w:sz="6" w:space="0" w:color="000000"/>
              <w:left w:val="single" w:sz="6" w:space="0" w:color="000000"/>
              <w:bottom w:val="single" w:sz="6" w:space="0" w:color="000000"/>
              <w:right w:val="single" w:sz="6" w:space="0" w:color="000000"/>
            </w:tcBorders>
            <w:hideMark/>
          </w:tcPr>
          <w:p w14:paraId="72A76B0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w:t>
            </w:r>
            <w:r w:rsidRPr="003768EA">
              <w:rPr>
                <w:rFonts w:ascii="Times New Roman" w:eastAsia="Times New Roman" w:hAnsi="Times New Roman" w:cs="Times New Roman"/>
                <w:sz w:val="24"/>
                <w:szCs w:val="24"/>
              </w:rPr>
              <w:lastRenderedPageBreak/>
              <w:t xml:space="preserve">Строение металлов. Металлическая связь и металлическая кристаллическая решетка. Электрохимический ряд напряжений металлов </w:t>
            </w:r>
          </w:p>
        </w:tc>
      </w:tr>
      <w:tr w:rsidR="003768EA" w:rsidRPr="003768EA" w14:paraId="07E972E1"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77CBCF1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3.2 </w:t>
            </w:r>
          </w:p>
        </w:tc>
        <w:tc>
          <w:tcPr>
            <w:tcW w:w="9432" w:type="dxa"/>
            <w:tcBorders>
              <w:top w:val="single" w:sz="6" w:space="0" w:color="000000"/>
              <w:left w:val="single" w:sz="6" w:space="0" w:color="000000"/>
              <w:bottom w:val="single" w:sz="6" w:space="0" w:color="000000"/>
              <w:right w:val="single" w:sz="6" w:space="0" w:color="000000"/>
            </w:tcBorders>
            <w:hideMark/>
          </w:tcPr>
          <w:p w14:paraId="60D5DF6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tc>
      </w:tr>
      <w:tr w:rsidR="003768EA" w:rsidRPr="003768EA" w14:paraId="13D0262B"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1E8D52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3.3 </w:t>
            </w:r>
          </w:p>
        </w:tc>
        <w:tc>
          <w:tcPr>
            <w:tcW w:w="9432" w:type="dxa"/>
            <w:tcBorders>
              <w:top w:val="single" w:sz="6" w:space="0" w:color="000000"/>
              <w:left w:val="single" w:sz="6" w:space="0" w:color="000000"/>
              <w:bottom w:val="single" w:sz="6" w:space="0" w:color="000000"/>
              <w:right w:val="single" w:sz="6" w:space="0" w:color="000000"/>
            </w:tcBorders>
            <w:hideMark/>
          </w:tcPr>
          <w:p w14:paraId="7C4590C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tc>
      </w:tr>
      <w:tr w:rsidR="003768EA" w:rsidRPr="003768EA" w14:paraId="58797A04"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33550D7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3.4 </w:t>
            </w:r>
          </w:p>
        </w:tc>
        <w:tc>
          <w:tcPr>
            <w:tcW w:w="9432" w:type="dxa"/>
            <w:tcBorders>
              <w:top w:val="single" w:sz="6" w:space="0" w:color="000000"/>
              <w:left w:val="single" w:sz="6" w:space="0" w:color="000000"/>
              <w:bottom w:val="single" w:sz="6" w:space="0" w:color="000000"/>
              <w:right w:val="single" w:sz="6" w:space="0" w:color="000000"/>
            </w:tcBorders>
            <w:hideMark/>
          </w:tcPr>
          <w:p w14:paraId="60F2AA3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 </w:t>
            </w:r>
          </w:p>
        </w:tc>
      </w:tr>
      <w:tr w:rsidR="003768EA" w:rsidRPr="003768EA" w14:paraId="66215E37"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474ACA7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3.5 </w:t>
            </w:r>
          </w:p>
        </w:tc>
        <w:tc>
          <w:tcPr>
            <w:tcW w:w="9432" w:type="dxa"/>
            <w:tcBorders>
              <w:top w:val="single" w:sz="6" w:space="0" w:color="000000"/>
              <w:left w:val="single" w:sz="6" w:space="0" w:color="000000"/>
              <w:bottom w:val="single" w:sz="6" w:space="0" w:color="000000"/>
              <w:right w:val="single" w:sz="6" w:space="0" w:color="000000"/>
            </w:tcBorders>
            <w:hideMark/>
          </w:tcPr>
          <w:p w14:paraId="1B45F6F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tc>
      </w:tr>
      <w:tr w:rsidR="003768EA" w:rsidRPr="003768EA" w14:paraId="6E01B7FB"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9284C0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3.6 </w:t>
            </w:r>
          </w:p>
        </w:tc>
        <w:tc>
          <w:tcPr>
            <w:tcW w:w="9432" w:type="dxa"/>
            <w:tcBorders>
              <w:top w:val="single" w:sz="6" w:space="0" w:color="000000"/>
              <w:left w:val="single" w:sz="6" w:space="0" w:color="000000"/>
              <w:bottom w:val="single" w:sz="6" w:space="0" w:color="000000"/>
              <w:right w:val="single" w:sz="6" w:space="0" w:color="000000"/>
            </w:tcBorders>
            <w:hideMark/>
          </w:tcPr>
          <w:p w14:paraId="09FA9A6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 </w:t>
            </w:r>
          </w:p>
        </w:tc>
      </w:tr>
      <w:tr w:rsidR="003768EA" w:rsidRPr="003768EA" w14:paraId="17AAD063"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52FC073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3.7 </w:t>
            </w:r>
          </w:p>
        </w:tc>
        <w:tc>
          <w:tcPr>
            <w:tcW w:w="9432" w:type="dxa"/>
            <w:tcBorders>
              <w:top w:val="single" w:sz="6" w:space="0" w:color="000000"/>
              <w:left w:val="single" w:sz="6" w:space="0" w:color="000000"/>
              <w:bottom w:val="single" w:sz="6" w:space="0" w:color="000000"/>
              <w:right w:val="single" w:sz="6" w:space="0" w:color="000000"/>
            </w:tcBorders>
            <w:hideMark/>
          </w:tcPr>
          <w:p w14:paraId="29AE1D6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tc>
      </w:tr>
      <w:tr w:rsidR="003768EA" w:rsidRPr="003768EA" w14:paraId="52B911D2"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0F0922E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 </w:t>
            </w:r>
          </w:p>
        </w:tc>
        <w:tc>
          <w:tcPr>
            <w:tcW w:w="9432" w:type="dxa"/>
            <w:tcBorders>
              <w:top w:val="single" w:sz="6" w:space="0" w:color="000000"/>
              <w:left w:val="single" w:sz="6" w:space="0" w:color="000000"/>
              <w:bottom w:val="single" w:sz="6" w:space="0" w:color="000000"/>
              <w:right w:val="single" w:sz="6" w:space="0" w:color="000000"/>
            </w:tcBorders>
            <w:hideMark/>
          </w:tcPr>
          <w:p w14:paraId="6C8C056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Химия и окружающая среда </w:t>
            </w:r>
          </w:p>
        </w:tc>
      </w:tr>
      <w:tr w:rsidR="003768EA" w:rsidRPr="003768EA" w14:paraId="03E0D6B9"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20ED7C6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 </w:t>
            </w:r>
          </w:p>
        </w:tc>
        <w:tc>
          <w:tcPr>
            <w:tcW w:w="9432" w:type="dxa"/>
            <w:tcBorders>
              <w:top w:val="single" w:sz="6" w:space="0" w:color="000000"/>
              <w:left w:val="single" w:sz="6" w:space="0" w:color="000000"/>
              <w:bottom w:val="single" w:sz="6" w:space="0" w:color="000000"/>
              <w:right w:val="single" w:sz="6" w:space="0" w:color="000000"/>
            </w:tcBorders>
            <w:hideMark/>
          </w:tcPr>
          <w:p w14:paraId="51CB6B5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w:t>
            </w:r>
          </w:p>
        </w:tc>
      </w:tr>
      <w:tr w:rsidR="003768EA" w:rsidRPr="003768EA" w14:paraId="5DA379EC"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639A37F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4.2 </w:t>
            </w:r>
          </w:p>
        </w:tc>
        <w:tc>
          <w:tcPr>
            <w:tcW w:w="9432" w:type="dxa"/>
            <w:tcBorders>
              <w:top w:val="single" w:sz="6" w:space="0" w:color="000000"/>
              <w:left w:val="single" w:sz="6" w:space="0" w:color="000000"/>
              <w:bottom w:val="single" w:sz="6" w:space="0" w:color="000000"/>
              <w:right w:val="single" w:sz="6" w:space="0" w:color="000000"/>
            </w:tcBorders>
            <w:hideMark/>
          </w:tcPr>
          <w:p w14:paraId="2E61165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 </w:t>
            </w:r>
          </w:p>
        </w:tc>
      </w:tr>
      <w:tr w:rsidR="003768EA" w:rsidRPr="003768EA" w14:paraId="4B143F75" w14:textId="77777777" w:rsidTr="003768EA">
        <w:trPr>
          <w:trHeight w:val="146"/>
        </w:trPr>
        <w:tc>
          <w:tcPr>
            <w:tcW w:w="844" w:type="dxa"/>
            <w:tcBorders>
              <w:top w:val="single" w:sz="6" w:space="0" w:color="000000"/>
              <w:left w:val="single" w:sz="6" w:space="0" w:color="000000"/>
              <w:bottom w:val="single" w:sz="6" w:space="0" w:color="000000"/>
              <w:right w:val="single" w:sz="6" w:space="0" w:color="000000"/>
            </w:tcBorders>
            <w:hideMark/>
          </w:tcPr>
          <w:p w14:paraId="63893CE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4.3 </w:t>
            </w:r>
          </w:p>
        </w:tc>
        <w:tc>
          <w:tcPr>
            <w:tcW w:w="9432" w:type="dxa"/>
            <w:tcBorders>
              <w:top w:val="single" w:sz="6" w:space="0" w:color="000000"/>
              <w:left w:val="single" w:sz="6" w:space="0" w:color="000000"/>
              <w:bottom w:val="single" w:sz="6" w:space="0" w:color="000000"/>
              <w:right w:val="single" w:sz="6" w:space="0" w:color="000000"/>
            </w:tcBorders>
            <w:hideMark/>
          </w:tcPr>
          <w:p w14:paraId="22F278E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Химический эксперимент: изучение образцов материалов (стекло, сплавы металлов, полимерные материалы) </w:t>
            </w:r>
          </w:p>
        </w:tc>
      </w:tr>
    </w:tbl>
    <w:p w14:paraId="62D33EAC" w14:textId="77777777" w:rsidR="003768EA" w:rsidRPr="003768EA" w:rsidRDefault="003768EA" w:rsidP="003768EA">
      <w:pPr>
        <w:spacing w:after="160" w:line="259" w:lineRule="auto"/>
        <w:jc w:val="right"/>
        <w:rPr>
          <w:rFonts w:ascii="Times New Roman" w:eastAsia="Times New Roman" w:hAnsi="Times New Roman" w:cs="Times New Roman"/>
          <w:sz w:val="24"/>
          <w:szCs w:val="24"/>
        </w:rPr>
      </w:pPr>
    </w:p>
    <w:p w14:paraId="5D183E26" w14:textId="77777777" w:rsidR="003768EA" w:rsidRPr="003768EA" w:rsidRDefault="003768EA" w:rsidP="003768EA">
      <w:pPr>
        <w:spacing w:after="160" w:line="259" w:lineRule="auto"/>
        <w:jc w:val="right"/>
        <w:rPr>
          <w:rFonts w:ascii="Times New Roman" w:eastAsia="Times New Roman" w:hAnsi="Times New Roman" w:cs="Times New Roman"/>
          <w:sz w:val="24"/>
          <w:szCs w:val="24"/>
        </w:rPr>
      </w:pPr>
    </w:p>
    <w:p w14:paraId="061526B4" w14:textId="77777777" w:rsidR="003768EA" w:rsidRPr="003768EA" w:rsidRDefault="003768EA" w:rsidP="003768EA">
      <w:pPr>
        <w:spacing w:after="0" w:line="288" w:lineRule="atLeast"/>
        <w:ind w:firstLine="540"/>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 </w:t>
      </w:r>
    </w:p>
    <w:p w14:paraId="747A744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18CB73B4"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23.4 </w:t>
      </w:r>
    </w:p>
    <w:p w14:paraId="502284F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57533FD5" w14:textId="77777777" w:rsidR="003768EA" w:rsidRPr="003768EA" w:rsidRDefault="003768EA" w:rsidP="003768EA">
      <w:pPr>
        <w:spacing w:after="0" w:line="240" w:lineRule="auto"/>
        <w:jc w:val="center"/>
        <w:rPr>
          <w:rFonts w:ascii="Times New Roman" w:eastAsia="Times New Roman" w:hAnsi="Times New Roman" w:cs="Times New Roman"/>
          <w:b/>
          <w:sz w:val="24"/>
          <w:szCs w:val="24"/>
        </w:rPr>
      </w:pPr>
      <w:r w:rsidRPr="003768EA">
        <w:rPr>
          <w:rFonts w:ascii="Times New Roman" w:eastAsia="Times New Roman" w:hAnsi="Times New Roman" w:cs="Times New Roman"/>
          <w:b/>
          <w:sz w:val="24"/>
          <w:szCs w:val="24"/>
        </w:rPr>
        <w:t xml:space="preserve">Проверяемые на ОГЭ по химии требования </w:t>
      </w:r>
    </w:p>
    <w:p w14:paraId="2FC4BB4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b/>
          <w:sz w:val="24"/>
          <w:szCs w:val="24"/>
        </w:rPr>
        <w:t>к результатам освоения основной образовательной</w:t>
      </w:r>
      <w:r w:rsidRPr="003768EA">
        <w:rPr>
          <w:rFonts w:ascii="Times New Roman" w:eastAsia="Times New Roman" w:hAnsi="Times New Roman" w:cs="Times New Roman"/>
          <w:sz w:val="24"/>
          <w:szCs w:val="24"/>
        </w:rPr>
        <w:t xml:space="preserve"> программы </w:t>
      </w:r>
    </w:p>
    <w:p w14:paraId="29505D2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основного общего образования </w:t>
      </w:r>
    </w:p>
    <w:p w14:paraId="0B13091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  </w:t>
      </w:r>
    </w:p>
    <w:tbl>
      <w:tblPr>
        <w:tblW w:w="10182" w:type="dxa"/>
        <w:tblInd w:w="434" w:type="dxa"/>
        <w:tblCellMar>
          <w:left w:w="0" w:type="dxa"/>
          <w:right w:w="0" w:type="dxa"/>
        </w:tblCellMar>
        <w:tblLook w:val="04A0" w:firstRow="1" w:lastRow="0" w:firstColumn="1" w:lastColumn="0" w:noHBand="0" w:noVBand="1"/>
      </w:tblPr>
      <w:tblGrid>
        <w:gridCol w:w="1431"/>
        <w:gridCol w:w="8751"/>
      </w:tblGrid>
      <w:tr w:rsidR="003768EA" w:rsidRPr="003768EA" w14:paraId="657B3328"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44FD83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проверяемого требования </w:t>
            </w:r>
          </w:p>
        </w:tc>
        <w:tc>
          <w:tcPr>
            <w:tcW w:w="0" w:type="auto"/>
            <w:tcBorders>
              <w:top w:val="single" w:sz="6" w:space="0" w:color="000000"/>
              <w:left w:val="single" w:sz="6" w:space="0" w:color="000000"/>
              <w:bottom w:val="single" w:sz="6" w:space="0" w:color="000000"/>
              <w:right w:val="single" w:sz="6" w:space="0" w:color="000000"/>
            </w:tcBorders>
            <w:hideMark/>
          </w:tcPr>
          <w:p w14:paraId="3625DC2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3768EA" w:rsidRPr="003768EA" w14:paraId="5998207E"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2667CD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70CF3E5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Представление: </w:t>
            </w:r>
          </w:p>
        </w:tc>
      </w:tr>
      <w:tr w:rsidR="003768EA" w:rsidRPr="003768EA" w14:paraId="77478DF7"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3C23704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3697C40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tc>
      </w:tr>
      <w:tr w:rsidR="003768EA" w:rsidRPr="003768EA" w14:paraId="31553388"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F1E25A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129676B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 </w:t>
            </w:r>
          </w:p>
        </w:tc>
      </w:tr>
      <w:tr w:rsidR="003768EA" w:rsidRPr="003768EA" w14:paraId="36509A5D"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2CA6B53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1282931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 </w:t>
            </w:r>
          </w:p>
        </w:tc>
      </w:tr>
      <w:tr w:rsidR="003768EA" w:rsidRPr="003768EA" w14:paraId="7AB4939B"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D3EBB8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7AADDAE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Владение системой химических знаний и умение применять систему химических знаний, которая включает: </w:t>
            </w:r>
          </w:p>
        </w:tc>
      </w:tr>
      <w:tr w:rsidR="003768EA" w:rsidRPr="003768EA" w14:paraId="5095C52B"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C8F958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2B68050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 </w:t>
            </w:r>
          </w:p>
        </w:tc>
      </w:tr>
      <w:tr w:rsidR="003768EA" w:rsidRPr="003768EA" w14:paraId="7CFE05D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1CB9E47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227EFEB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основополагающие законы химии: закон сохранения массы, периодический закон Д.И. Менделеева, закон постоянства состава, закон Авогадро </w:t>
            </w:r>
          </w:p>
        </w:tc>
      </w:tr>
      <w:tr w:rsidR="003768EA" w:rsidRPr="003768EA" w14:paraId="04488D1C"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38323F9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7ABEC99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теории химии: атомно-молекулярная теория, теория электролитической диссоциации </w:t>
            </w:r>
          </w:p>
        </w:tc>
      </w:tr>
      <w:tr w:rsidR="003768EA" w:rsidRPr="003768EA" w14:paraId="51F9B24D"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6E5A2A5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141703C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Владение основами химической грамотности, включающей: </w:t>
            </w:r>
          </w:p>
        </w:tc>
      </w:tr>
      <w:tr w:rsidR="003768EA" w:rsidRPr="003768EA" w14:paraId="5509A29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33A243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188C2F9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 </w:t>
            </w:r>
          </w:p>
        </w:tc>
      </w:tr>
      <w:tr w:rsidR="003768EA" w:rsidRPr="003768EA" w14:paraId="725BF3DE"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6DAE8D2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5C6A3AB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интегрировать химические знания со знаниями других учебных предметов </w:t>
            </w:r>
          </w:p>
        </w:tc>
      </w:tr>
      <w:tr w:rsidR="003768EA" w:rsidRPr="003768EA" w14:paraId="516C29E3"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CA786F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51F2246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r w:rsidR="003768EA" w:rsidRPr="003768EA" w14:paraId="72A337A4"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3D8FBD7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3.4 </w:t>
            </w:r>
          </w:p>
        </w:tc>
        <w:tc>
          <w:tcPr>
            <w:tcW w:w="0" w:type="auto"/>
            <w:tcBorders>
              <w:top w:val="single" w:sz="6" w:space="0" w:color="000000"/>
              <w:left w:val="single" w:sz="6" w:space="0" w:color="000000"/>
              <w:bottom w:val="single" w:sz="6" w:space="0" w:color="000000"/>
              <w:right w:val="single" w:sz="6" w:space="0" w:color="000000"/>
            </w:tcBorders>
            <w:hideMark/>
          </w:tcPr>
          <w:p w14:paraId="4E64231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 </w:t>
            </w:r>
          </w:p>
        </w:tc>
      </w:tr>
      <w:tr w:rsidR="003768EA" w:rsidRPr="003768EA" w14:paraId="6CC26954"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A9A8C4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160584C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 </w:t>
            </w:r>
          </w:p>
        </w:tc>
      </w:tr>
      <w:tr w:rsidR="003768EA" w:rsidRPr="003768EA" w14:paraId="6EA22301"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94FA27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14:paraId="7F189F3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w:t>
            </w:r>
          </w:p>
        </w:tc>
      </w:tr>
      <w:tr w:rsidR="003768EA" w:rsidRPr="003768EA" w14:paraId="39511395"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5D25C59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14:paraId="0D19FEC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w:t>
            </w:r>
          </w:p>
        </w:tc>
      </w:tr>
      <w:tr w:rsidR="003768EA" w:rsidRPr="003768EA" w14:paraId="587BC58D"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669006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14:paraId="3542A33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классифицировать: </w:t>
            </w:r>
          </w:p>
        </w:tc>
      </w:tr>
      <w:tr w:rsidR="003768EA" w:rsidRPr="003768EA" w14:paraId="6326E23B"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1F568CE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 </w:t>
            </w:r>
          </w:p>
        </w:tc>
        <w:tc>
          <w:tcPr>
            <w:tcW w:w="0" w:type="auto"/>
            <w:tcBorders>
              <w:top w:val="single" w:sz="6" w:space="0" w:color="000000"/>
              <w:left w:val="single" w:sz="6" w:space="0" w:color="000000"/>
              <w:bottom w:val="single" w:sz="6" w:space="0" w:color="000000"/>
              <w:right w:val="single" w:sz="6" w:space="0" w:color="000000"/>
            </w:tcBorders>
            <w:hideMark/>
          </w:tcPr>
          <w:p w14:paraId="5667B21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химические элементы </w:t>
            </w:r>
          </w:p>
        </w:tc>
      </w:tr>
      <w:tr w:rsidR="003768EA" w:rsidRPr="003768EA" w14:paraId="4E9C3FCA"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65C1EA2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7.2 </w:t>
            </w:r>
          </w:p>
        </w:tc>
        <w:tc>
          <w:tcPr>
            <w:tcW w:w="0" w:type="auto"/>
            <w:tcBorders>
              <w:top w:val="single" w:sz="6" w:space="0" w:color="000000"/>
              <w:left w:val="single" w:sz="6" w:space="0" w:color="000000"/>
              <w:bottom w:val="single" w:sz="6" w:space="0" w:color="000000"/>
              <w:right w:val="single" w:sz="6" w:space="0" w:color="000000"/>
            </w:tcBorders>
            <w:hideMark/>
          </w:tcPr>
          <w:p w14:paraId="5B4058D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неорганические вещества </w:t>
            </w:r>
          </w:p>
        </w:tc>
      </w:tr>
      <w:tr w:rsidR="003768EA" w:rsidRPr="003768EA" w14:paraId="57343A43"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5B47F78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7.3 </w:t>
            </w:r>
          </w:p>
        </w:tc>
        <w:tc>
          <w:tcPr>
            <w:tcW w:w="0" w:type="auto"/>
            <w:tcBorders>
              <w:top w:val="single" w:sz="6" w:space="0" w:color="000000"/>
              <w:left w:val="single" w:sz="6" w:space="0" w:color="000000"/>
              <w:bottom w:val="single" w:sz="6" w:space="0" w:color="000000"/>
              <w:right w:val="single" w:sz="6" w:space="0" w:color="000000"/>
            </w:tcBorders>
            <w:hideMark/>
          </w:tcPr>
          <w:p w14:paraId="72EF08D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химические реакции </w:t>
            </w:r>
          </w:p>
        </w:tc>
      </w:tr>
      <w:tr w:rsidR="003768EA" w:rsidRPr="003768EA" w14:paraId="27D353F0"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9AC01D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14:paraId="26D0803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определять: </w:t>
            </w:r>
          </w:p>
        </w:tc>
      </w:tr>
      <w:tr w:rsidR="003768EA" w:rsidRPr="003768EA" w14:paraId="39ED6B1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147DA2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8.1 </w:t>
            </w:r>
          </w:p>
        </w:tc>
        <w:tc>
          <w:tcPr>
            <w:tcW w:w="0" w:type="auto"/>
            <w:tcBorders>
              <w:top w:val="single" w:sz="6" w:space="0" w:color="000000"/>
              <w:left w:val="single" w:sz="6" w:space="0" w:color="000000"/>
              <w:bottom w:val="single" w:sz="6" w:space="0" w:color="000000"/>
              <w:right w:val="single" w:sz="6" w:space="0" w:color="000000"/>
            </w:tcBorders>
            <w:hideMark/>
          </w:tcPr>
          <w:p w14:paraId="6C8809D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валентность и степень окисления химических элементов, заряд иона </w:t>
            </w:r>
          </w:p>
        </w:tc>
      </w:tr>
      <w:tr w:rsidR="003768EA" w:rsidRPr="003768EA" w14:paraId="0D1429EA"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64316AC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8.2 </w:t>
            </w:r>
          </w:p>
        </w:tc>
        <w:tc>
          <w:tcPr>
            <w:tcW w:w="0" w:type="auto"/>
            <w:tcBorders>
              <w:top w:val="single" w:sz="6" w:space="0" w:color="000000"/>
              <w:left w:val="single" w:sz="6" w:space="0" w:color="000000"/>
              <w:bottom w:val="single" w:sz="6" w:space="0" w:color="000000"/>
              <w:right w:val="single" w:sz="6" w:space="0" w:color="000000"/>
            </w:tcBorders>
            <w:hideMark/>
          </w:tcPr>
          <w:p w14:paraId="56DA3AF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вид химической связи и тип кристаллической структуры в соединениях </w:t>
            </w:r>
          </w:p>
        </w:tc>
      </w:tr>
      <w:tr w:rsidR="003768EA" w:rsidRPr="003768EA" w14:paraId="43B3828E"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59989AD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8.3 </w:t>
            </w:r>
          </w:p>
        </w:tc>
        <w:tc>
          <w:tcPr>
            <w:tcW w:w="0" w:type="auto"/>
            <w:tcBorders>
              <w:top w:val="single" w:sz="6" w:space="0" w:color="000000"/>
              <w:left w:val="single" w:sz="6" w:space="0" w:color="000000"/>
              <w:bottom w:val="single" w:sz="6" w:space="0" w:color="000000"/>
              <w:right w:val="single" w:sz="6" w:space="0" w:color="000000"/>
            </w:tcBorders>
            <w:hideMark/>
          </w:tcPr>
          <w:p w14:paraId="4E7A44F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характер среды в водных растворах веществ (кислот, оснований) </w:t>
            </w:r>
          </w:p>
        </w:tc>
      </w:tr>
      <w:tr w:rsidR="003768EA" w:rsidRPr="003768EA" w14:paraId="748AF60B"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58A4537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8.4 </w:t>
            </w:r>
          </w:p>
        </w:tc>
        <w:tc>
          <w:tcPr>
            <w:tcW w:w="0" w:type="auto"/>
            <w:tcBorders>
              <w:top w:val="single" w:sz="6" w:space="0" w:color="000000"/>
              <w:left w:val="single" w:sz="6" w:space="0" w:color="000000"/>
              <w:bottom w:val="single" w:sz="6" w:space="0" w:color="000000"/>
              <w:right w:val="single" w:sz="6" w:space="0" w:color="000000"/>
            </w:tcBorders>
            <w:hideMark/>
          </w:tcPr>
          <w:p w14:paraId="332383F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окислитель и восстановитель </w:t>
            </w:r>
          </w:p>
        </w:tc>
      </w:tr>
      <w:tr w:rsidR="003768EA" w:rsidRPr="003768EA" w14:paraId="776CB09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120DF73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14:paraId="3CD2A0B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характеризовать физические и химические свойства: </w:t>
            </w:r>
          </w:p>
        </w:tc>
      </w:tr>
      <w:tr w:rsidR="003768EA" w:rsidRPr="003768EA" w14:paraId="4D3EA403"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1FBEC94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9.1 </w:t>
            </w:r>
          </w:p>
        </w:tc>
        <w:tc>
          <w:tcPr>
            <w:tcW w:w="0" w:type="auto"/>
            <w:tcBorders>
              <w:top w:val="single" w:sz="6" w:space="0" w:color="000000"/>
              <w:left w:val="single" w:sz="6" w:space="0" w:color="000000"/>
              <w:bottom w:val="single" w:sz="6" w:space="0" w:color="000000"/>
              <w:right w:val="single" w:sz="6" w:space="0" w:color="000000"/>
            </w:tcBorders>
            <w:hideMark/>
          </w:tcPr>
          <w:p w14:paraId="753D56F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простых веществ (кислород, озон, водород, графит, алмаз, кремний, азот, фосфор, сера, хлор, натрий, калий, магний, кальций, алюминий, железо) </w:t>
            </w:r>
          </w:p>
        </w:tc>
      </w:tr>
      <w:tr w:rsidR="003768EA" w:rsidRPr="003768EA" w14:paraId="651A56D6"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726F63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9.2 </w:t>
            </w:r>
          </w:p>
        </w:tc>
        <w:tc>
          <w:tcPr>
            <w:tcW w:w="0" w:type="auto"/>
            <w:tcBorders>
              <w:top w:val="single" w:sz="6" w:space="0" w:color="000000"/>
              <w:left w:val="single" w:sz="6" w:space="0" w:color="000000"/>
              <w:bottom w:val="single" w:sz="6" w:space="0" w:color="000000"/>
              <w:right w:val="single" w:sz="6" w:space="0" w:color="000000"/>
            </w:tcBorders>
            <w:hideMark/>
          </w:tcPr>
          <w:p w14:paraId="2CC0376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w:t>
            </w:r>
          </w:p>
        </w:tc>
      </w:tr>
      <w:tr w:rsidR="003768EA" w:rsidRPr="003768EA" w14:paraId="6157D32C"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3E82499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9.3 </w:t>
            </w:r>
          </w:p>
        </w:tc>
        <w:tc>
          <w:tcPr>
            <w:tcW w:w="0" w:type="auto"/>
            <w:tcBorders>
              <w:top w:val="single" w:sz="6" w:space="0" w:color="000000"/>
              <w:left w:val="single" w:sz="6" w:space="0" w:color="000000"/>
              <w:bottom w:val="single" w:sz="6" w:space="0" w:color="000000"/>
              <w:right w:val="single" w:sz="6" w:space="0" w:color="000000"/>
            </w:tcBorders>
            <w:hideMark/>
          </w:tcPr>
          <w:p w14:paraId="274D739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rsidR="003768EA" w:rsidRPr="003768EA" w14:paraId="2D3D7900"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14D3A1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 </w:t>
            </w:r>
          </w:p>
        </w:tc>
        <w:tc>
          <w:tcPr>
            <w:tcW w:w="0" w:type="auto"/>
            <w:tcBorders>
              <w:top w:val="single" w:sz="6" w:space="0" w:color="000000"/>
              <w:left w:val="single" w:sz="6" w:space="0" w:color="000000"/>
              <w:bottom w:val="single" w:sz="6" w:space="0" w:color="000000"/>
              <w:right w:val="single" w:sz="6" w:space="0" w:color="000000"/>
            </w:tcBorders>
            <w:hideMark/>
          </w:tcPr>
          <w:p w14:paraId="0ABA6EE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составлять молекулярные и ионные уравнения реакций, в том числе: </w:t>
            </w:r>
          </w:p>
        </w:tc>
      </w:tr>
      <w:tr w:rsidR="003768EA" w:rsidRPr="003768EA" w14:paraId="52F56D05"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2A57B54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10.1 </w:t>
            </w:r>
          </w:p>
        </w:tc>
        <w:tc>
          <w:tcPr>
            <w:tcW w:w="0" w:type="auto"/>
            <w:tcBorders>
              <w:top w:val="single" w:sz="6" w:space="0" w:color="000000"/>
              <w:left w:val="single" w:sz="6" w:space="0" w:color="000000"/>
              <w:bottom w:val="single" w:sz="6" w:space="0" w:color="000000"/>
              <w:right w:val="single" w:sz="6" w:space="0" w:color="000000"/>
            </w:tcBorders>
            <w:hideMark/>
          </w:tcPr>
          <w:p w14:paraId="01D13BF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реакций ионного обмена </w:t>
            </w:r>
          </w:p>
        </w:tc>
      </w:tr>
      <w:tr w:rsidR="003768EA" w:rsidRPr="003768EA" w14:paraId="28B51DDD"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2C64408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10.2 </w:t>
            </w:r>
          </w:p>
        </w:tc>
        <w:tc>
          <w:tcPr>
            <w:tcW w:w="0" w:type="auto"/>
            <w:tcBorders>
              <w:top w:val="single" w:sz="6" w:space="0" w:color="000000"/>
              <w:left w:val="single" w:sz="6" w:space="0" w:color="000000"/>
              <w:bottom w:val="single" w:sz="6" w:space="0" w:color="000000"/>
              <w:right w:val="single" w:sz="6" w:space="0" w:color="000000"/>
            </w:tcBorders>
            <w:hideMark/>
          </w:tcPr>
          <w:p w14:paraId="1D0D77A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окислительно-восстановительных реакций </w:t>
            </w:r>
          </w:p>
        </w:tc>
      </w:tr>
      <w:tr w:rsidR="003768EA" w:rsidRPr="003768EA" w14:paraId="072D9048"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7475DF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10.3 </w:t>
            </w:r>
          </w:p>
        </w:tc>
        <w:tc>
          <w:tcPr>
            <w:tcW w:w="0" w:type="auto"/>
            <w:tcBorders>
              <w:top w:val="single" w:sz="6" w:space="0" w:color="000000"/>
              <w:left w:val="single" w:sz="6" w:space="0" w:color="000000"/>
              <w:bottom w:val="single" w:sz="6" w:space="0" w:color="000000"/>
              <w:right w:val="single" w:sz="6" w:space="0" w:color="000000"/>
            </w:tcBorders>
            <w:hideMark/>
          </w:tcPr>
          <w:p w14:paraId="17ED56F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иллюстрирующих химические свойства изученных классов (групп) неорганических веществ </w:t>
            </w:r>
          </w:p>
        </w:tc>
      </w:tr>
      <w:tr w:rsidR="003768EA" w:rsidRPr="003768EA" w14:paraId="1DC96CA9"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A04D22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10.4 </w:t>
            </w:r>
          </w:p>
        </w:tc>
        <w:tc>
          <w:tcPr>
            <w:tcW w:w="0" w:type="auto"/>
            <w:tcBorders>
              <w:top w:val="single" w:sz="6" w:space="0" w:color="000000"/>
              <w:left w:val="single" w:sz="6" w:space="0" w:color="000000"/>
              <w:bottom w:val="single" w:sz="6" w:space="0" w:color="000000"/>
              <w:right w:val="single" w:sz="6" w:space="0" w:color="000000"/>
            </w:tcBorders>
            <w:hideMark/>
          </w:tcPr>
          <w:p w14:paraId="25FE09C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подтверждающих генетическую взаимосвязь между ними </w:t>
            </w:r>
          </w:p>
        </w:tc>
      </w:tr>
      <w:tr w:rsidR="003768EA" w:rsidRPr="003768EA" w14:paraId="3F7D9AC6"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535A5B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4C7BABE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вычислять (проводить расчеты): </w:t>
            </w:r>
          </w:p>
        </w:tc>
      </w:tr>
      <w:tr w:rsidR="003768EA" w:rsidRPr="003768EA" w14:paraId="7FD2237B"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50A7751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11.1 </w:t>
            </w:r>
          </w:p>
        </w:tc>
        <w:tc>
          <w:tcPr>
            <w:tcW w:w="0" w:type="auto"/>
            <w:tcBorders>
              <w:top w:val="single" w:sz="6" w:space="0" w:color="000000"/>
              <w:left w:val="single" w:sz="6" w:space="0" w:color="000000"/>
              <w:bottom w:val="single" w:sz="6" w:space="0" w:color="000000"/>
              <w:right w:val="single" w:sz="6" w:space="0" w:color="000000"/>
            </w:tcBorders>
            <w:hideMark/>
          </w:tcPr>
          <w:p w14:paraId="434316E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относительную молекулярную и молярную массы веществ, массовую долю химического элемента в соединении </w:t>
            </w:r>
          </w:p>
        </w:tc>
      </w:tr>
      <w:tr w:rsidR="003768EA" w:rsidRPr="003768EA" w14:paraId="42DF19C0"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3BA8332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11.2 </w:t>
            </w:r>
          </w:p>
        </w:tc>
        <w:tc>
          <w:tcPr>
            <w:tcW w:w="0" w:type="auto"/>
            <w:tcBorders>
              <w:top w:val="single" w:sz="6" w:space="0" w:color="000000"/>
              <w:left w:val="single" w:sz="6" w:space="0" w:color="000000"/>
              <w:bottom w:val="single" w:sz="6" w:space="0" w:color="000000"/>
              <w:right w:val="single" w:sz="6" w:space="0" w:color="000000"/>
            </w:tcBorders>
            <w:hideMark/>
          </w:tcPr>
          <w:p w14:paraId="3EBF103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массовую долю вещества в растворе, </w:t>
            </w:r>
          </w:p>
        </w:tc>
      </w:tr>
      <w:tr w:rsidR="003768EA" w:rsidRPr="003768EA" w14:paraId="05D7FE9A"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3EBC4E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11.3 </w:t>
            </w:r>
          </w:p>
        </w:tc>
        <w:tc>
          <w:tcPr>
            <w:tcW w:w="0" w:type="auto"/>
            <w:tcBorders>
              <w:top w:val="single" w:sz="6" w:space="0" w:color="000000"/>
              <w:left w:val="single" w:sz="6" w:space="0" w:color="000000"/>
              <w:bottom w:val="single" w:sz="6" w:space="0" w:color="000000"/>
              <w:right w:val="single" w:sz="6" w:space="0" w:color="000000"/>
            </w:tcBorders>
            <w:hideMark/>
          </w:tcPr>
          <w:p w14:paraId="06EE7A5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количество вещества и его массу, объем газов </w:t>
            </w:r>
          </w:p>
        </w:tc>
      </w:tr>
      <w:tr w:rsidR="003768EA" w:rsidRPr="003768EA" w14:paraId="53E80267"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A4F06C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11.4 </w:t>
            </w:r>
          </w:p>
        </w:tc>
        <w:tc>
          <w:tcPr>
            <w:tcW w:w="0" w:type="auto"/>
            <w:tcBorders>
              <w:top w:val="single" w:sz="6" w:space="0" w:color="000000"/>
              <w:left w:val="single" w:sz="6" w:space="0" w:color="000000"/>
              <w:bottom w:val="single" w:sz="6" w:space="0" w:color="000000"/>
              <w:right w:val="single" w:sz="6" w:space="0" w:color="000000"/>
            </w:tcBorders>
            <w:hideMark/>
          </w:tcPr>
          <w:p w14:paraId="54C2E56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уравнениям химических реакций и находить количество вещества, объем и массу реагентов или продуктов реакции </w:t>
            </w:r>
          </w:p>
        </w:tc>
      </w:tr>
      <w:tr w:rsidR="003768EA" w:rsidRPr="003768EA" w14:paraId="16416F5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6B0FCA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4ED9D80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Владение (знание основ): </w:t>
            </w:r>
          </w:p>
        </w:tc>
      </w:tr>
      <w:tr w:rsidR="003768EA" w:rsidRPr="003768EA" w14:paraId="23557157"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67584A0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12.1 </w:t>
            </w:r>
          </w:p>
        </w:tc>
        <w:tc>
          <w:tcPr>
            <w:tcW w:w="0" w:type="auto"/>
            <w:tcBorders>
              <w:top w:val="single" w:sz="6" w:space="0" w:color="000000"/>
              <w:left w:val="single" w:sz="6" w:space="0" w:color="000000"/>
              <w:bottom w:val="single" w:sz="6" w:space="0" w:color="000000"/>
              <w:right w:val="single" w:sz="6" w:space="0" w:color="000000"/>
            </w:tcBorders>
            <w:hideMark/>
          </w:tcPr>
          <w:p w14:paraId="411D7D1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w:t>
            </w:r>
          </w:p>
        </w:tc>
      </w:tr>
      <w:tr w:rsidR="003768EA" w:rsidRPr="003768EA" w14:paraId="3E2082B9"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1FE9EC1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12.2 </w:t>
            </w:r>
          </w:p>
        </w:tc>
        <w:tc>
          <w:tcPr>
            <w:tcW w:w="0" w:type="auto"/>
            <w:tcBorders>
              <w:top w:val="single" w:sz="6" w:space="0" w:color="000000"/>
              <w:left w:val="single" w:sz="6" w:space="0" w:color="000000"/>
              <w:bottom w:val="single" w:sz="6" w:space="0" w:color="000000"/>
              <w:right w:val="single" w:sz="6" w:space="0" w:color="000000"/>
            </w:tcBorders>
            <w:hideMark/>
          </w:tcPr>
          <w:p w14:paraId="6C135E9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безопасной работы с химическими веществами, химической посудой и лабораторным оборудованием </w:t>
            </w:r>
          </w:p>
        </w:tc>
      </w:tr>
      <w:tr w:rsidR="003768EA" w:rsidRPr="003768EA" w14:paraId="1C1A87DD"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043D22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12.3 </w:t>
            </w:r>
          </w:p>
        </w:tc>
        <w:tc>
          <w:tcPr>
            <w:tcW w:w="0" w:type="auto"/>
            <w:tcBorders>
              <w:top w:val="single" w:sz="6" w:space="0" w:color="000000"/>
              <w:left w:val="single" w:sz="6" w:space="0" w:color="000000"/>
              <w:bottom w:val="single" w:sz="6" w:space="0" w:color="000000"/>
              <w:right w:val="single" w:sz="6" w:space="0" w:color="000000"/>
            </w:tcBorders>
            <w:hideMark/>
          </w:tcPr>
          <w:p w14:paraId="44E18E3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w:t>
            </w:r>
          </w:p>
        </w:tc>
      </w:tr>
      <w:tr w:rsidR="003768EA" w:rsidRPr="003768EA" w14:paraId="40D6C9C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0DAF90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2B8FA5C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Наличие практических навыков планирования и осуществления следующих химических экспериментов: </w:t>
            </w:r>
          </w:p>
        </w:tc>
      </w:tr>
      <w:tr w:rsidR="003768EA" w:rsidRPr="003768EA" w14:paraId="503C114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B06FFD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13.1 </w:t>
            </w:r>
          </w:p>
        </w:tc>
        <w:tc>
          <w:tcPr>
            <w:tcW w:w="0" w:type="auto"/>
            <w:tcBorders>
              <w:top w:val="single" w:sz="6" w:space="0" w:color="000000"/>
              <w:left w:val="single" w:sz="6" w:space="0" w:color="000000"/>
              <w:bottom w:val="single" w:sz="6" w:space="0" w:color="000000"/>
              <w:right w:val="single" w:sz="6" w:space="0" w:color="000000"/>
            </w:tcBorders>
            <w:hideMark/>
          </w:tcPr>
          <w:p w14:paraId="2692290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 </w:t>
            </w:r>
          </w:p>
        </w:tc>
      </w:tr>
      <w:tr w:rsidR="003768EA" w:rsidRPr="003768EA" w14:paraId="1F8D8CD8"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2B6F018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13.2 </w:t>
            </w:r>
          </w:p>
        </w:tc>
        <w:tc>
          <w:tcPr>
            <w:tcW w:w="0" w:type="auto"/>
            <w:tcBorders>
              <w:top w:val="single" w:sz="6" w:space="0" w:color="000000"/>
              <w:left w:val="single" w:sz="6" w:space="0" w:color="000000"/>
              <w:bottom w:val="single" w:sz="6" w:space="0" w:color="000000"/>
              <w:right w:val="single" w:sz="6" w:space="0" w:color="000000"/>
            </w:tcBorders>
            <w:hideMark/>
          </w:tcPr>
          <w:p w14:paraId="5C9A1E6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изучение способов разделения смесей </w:t>
            </w:r>
          </w:p>
        </w:tc>
      </w:tr>
      <w:tr w:rsidR="003768EA" w:rsidRPr="003768EA" w14:paraId="63940525"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1461072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13.3 </w:t>
            </w:r>
          </w:p>
        </w:tc>
        <w:tc>
          <w:tcPr>
            <w:tcW w:w="0" w:type="auto"/>
            <w:tcBorders>
              <w:top w:val="single" w:sz="6" w:space="0" w:color="000000"/>
              <w:left w:val="single" w:sz="6" w:space="0" w:color="000000"/>
              <w:bottom w:val="single" w:sz="6" w:space="0" w:color="000000"/>
              <w:right w:val="single" w:sz="6" w:space="0" w:color="000000"/>
            </w:tcBorders>
            <w:hideMark/>
          </w:tcPr>
          <w:p w14:paraId="695B032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 </w:t>
            </w:r>
          </w:p>
        </w:tc>
      </w:tr>
      <w:tr w:rsidR="003768EA" w:rsidRPr="003768EA" w14:paraId="1C89C69C"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096357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13.4 </w:t>
            </w:r>
          </w:p>
        </w:tc>
        <w:tc>
          <w:tcPr>
            <w:tcW w:w="0" w:type="auto"/>
            <w:tcBorders>
              <w:top w:val="single" w:sz="6" w:space="0" w:color="000000"/>
              <w:left w:val="single" w:sz="6" w:space="0" w:color="000000"/>
              <w:bottom w:val="single" w:sz="6" w:space="0" w:color="000000"/>
              <w:right w:val="single" w:sz="6" w:space="0" w:color="000000"/>
            </w:tcBorders>
            <w:hideMark/>
          </w:tcPr>
          <w:p w14:paraId="5D8D9B4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приготовление растворов с определенной массовой долей растворенного вещества </w:t>
            </w:r>
          </w:p>
        </w:tc>
      </w:tr>
      <w:tr w:rsidR="003768EA" w:rsidRPr="003768EA" w14:paraId="08D435B2"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6C9518C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13.5 </w:t>
            </w:r>
          </w:p>
        </w:tc>
        <w:tc>
          <w:tcPr>
            <w:tcW w:w="0" w:type="auto"/>
            <w:tcBorders>
              <w:top w:val="single" w:sz="6" w:space="0" w:color="000000"/>
              <w:left w:val="single" w:sz="6" w:space="0" w:color="000000"/>
              <w:bottom w:val="single" w:sz="6" w:space="0" w:color="000000"/>
              <w:right w:val="single" w:sz="6" w:space="0" w:color="000000"/>
            </w:tcBorders>
            <w:hideMark/>
          </w:tcPr>
          <w:p w14:paraId="2EE4566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tc>
      </w:tr>
      <w:tr w:rsidR="003768EA" w:rsidRPr="003768EA" w14:paraId="5559C7EE"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501C939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13.6 </w:t>
            </w:r>
          </w:p>
        </w:tc>
        <w:tc>
          <w:tcPr>
            <w:tcW w:w="0" w:type="auto"/>
            <w:tcBorders>
              <w:top w:val="single" w:sz="6" w:space="0" w:color="000000"/>
              <w:left w:val="single" w:sz="6" w:space="0" w:color="000000"/>
              <w:bottom w:val="single" w:sz="6" w:space="0" w:color="000000"/>
              <w:right w:val="single" w:sz="6" w:space="0" w:color="000000"/>
            </w:tcBorders>
            <w:hideMark/>
          </w:tcPr>
          <w:p w14:paraId="73566B2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 </w:t>
            </w:r>
          </w:p>
        </w:tc>
      </w:tr>
      <w:tr w:rsidR="003768EA" w:rsidRPr="003768EA" w14:paraId="085E456C"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7057CC9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13.7 </w:t>
            </w:r>
          </w:p>
        </w:tc>
        <w:tc>
          <w:tcPr>
            <w:tcW w:w="0" w:type="auto"/>
            <w:tcBorders>
              <w:top w:val="single" w:sz="6" w:space="0" w:color="000000"/>
              <w:left w:val="single" w:sz="6" w:space="0" w:color="000000"/>
              <w:bottom w:val="single" w:sz="6" w:space="0" w:color="000000"/>
              <w:right w:val="single" w:sz="6" w:space="0" w:color="000000"/>
            </w:tcBorders>
            <w:hideMark/>
          </w:tcPr>
          <w:p w14:paraId="7351134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 </w:t>
            </w:r>
          </w:p>
        </w:tc>
      </w:tr>
      <w:tr w:rsidR="003768EA" w:rsidRPr="003768EA" w14:paraId="14B70CF5"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2399E89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13.8 </w:t>
            </w:r>
          </w:p>
        </w:tc>
        <w:tc>
          <w:tcPr>
            <w:tcW w:w="0" w:type="auto"/>
            <w:tcBorders>
              <w:top w:val="single" w:sz="6" w:space="0" w:color="000000"/>
              <w:left w:val="single" w:sz="6" w:space="0" w:color="000000"/>
              <w:bottom w:val="single" w:sz="6" w:space="0" w:color="000000"/>
              <w:right w:val="single" w:sz="6" w:space="0" w:color="000000"/>
            </w:tcBorders>
            <w:hideMark/>
          </w:tcPr>
          <w:p w14:paraId="627DF1E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 </w:t>
            </w:r>
          </w:p>
        </w:tc>
      </w:tr>
      <w:tr w:rsidR="003768EA" w:rsidRPr="003768EA" w14:paraId="62718E58"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4D78D02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2ED5FDA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Умение: </w:t>
            </w:r>
          </w:p>
        </w:tc>
      </w:tr>
      <w:tr w:rsidR="003768EA" w:rsidRPr="003768EA" w14:paraId="660FBFCE"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396E9E2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14.1 </w:t>
            </w:r>
          </w:p>
        </w:tc>
        <w:tc>
          <w:tcPr>
            <w:tcW w:w="0" w:type="auto"/>
            <w:tcBorders>
              <w:top w:val="single" w:sz="6" w:space="0" w:color="000000"/>
              <w:left w:val="single" w:sz="6" w:space="0" w:color="000000"/>
              <w:bottom w:val="single" w:sz="6" w:space="0" w:color="000000"/>
              <w:right w:val="single" w:sz="6" w:space="0" w:color="000000"/>
            </w:tcBorders>
            <w:hideMark/>
          </w:tcPr>
          <w:p w14:paraId="63B65CB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представлять результаты эксперимента в форме выводов, доказательств, графиков и таблиц и выявлять эмпирические закономерности </w:t>
            </w:r>
          </w:p>
        </w:tc>
      </w:tr>
      <w:tr w:rsidR="003768EA" w:rsidRPr="003768EA" w14:paraId="3B0A2BB3" w14:textId="77777777" w:rsidTr="003768EA">
        <w:trPr>
          <w:trHeight w:val="577"/>
        </w:trPr>
        <w:tc>
          <w:tcPr>
            <w:tcW w:w="1369" w:type="dxa"/>
            <w:tcBorders>
              <w:top w:val="single" w:sz="6" w:space="0" w:color="000000"/>
              <w:left w:val="single" w:sz="6" w:space="0" w:color="000000"/>
              <w:bottom w:val="single" w:sz="6" w:space="0" w:color="000000"/>
              <w:right w:val="single" w:sz="6" w:space="0" w:color="000000"/>
            </w:tcBorders>
            <w:hideMark/>
          </w:tcPr>
          <w:p w14:paraId="053E2E3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14.2 </w:t>
            </w:r>
          </w:p>
        </w:tc>
        <w:tc>
          <w:tcPr>
            <w:tcW w:w="0" w:type="auto"/>
            <w:tcBorders>
              <w:top w:val="single" w:sz="6" w:space="0" w:color="000000"/>
              <w:left w:val="single" w:sz="6" w:space="0" w:color="000000"/>
              <w:bottom w:val="single" w:sz="6" w:space="0" w:color="000000"/>
              <w:right w:val="single" w:sz="6" w:space="0" w:color="000000"/>
            </w:tcBorders>
            <w:hideMark/>
          </w:tcPr>
          <w:p w14:paraId="3D7E8D9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w:t>
            </w:r>
          </w:p>
        </w:tc>
      </w:tr>
    </w:tbl>
    <w:p w14:paraId="103B501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4E7B4E14" w14:textId="77777777" w:rsidR="003768EA" w:rsidRPr="003768EA" w:rsidRDefault="003768EA" w:rsidP="003768EA">
      <w:pPr>
        <w:spacing w:after="0" w:line="288" w:lineRule="atLeast"/>
        <w:jc w:val="right"/>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Таблица 23.5 </w:t>
      </w:r>
    </w:p>
    <w:p w14:paraId="6B6F2E0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p w14:paraId="2346B24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Перечень элементов содержания, проверяемых на основном </w:t>
      </w:r>
    </w:p>
    <w:p w14:paraId="6A32AD9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государственном экзамене по химии </w:t>
      </w:r>
    </w:p>
    <w:p w14:paraId="353ADC4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  </w:t>
      </w:r>
    </w:p>
    <w:tbl>
      <w:tblPr>
        <w:tblW w:w="10242" w:type="dxa"/>
        <w:tblInd w:w="292" w:type="dxa"/>
        <w:tblCellMar>
          <w:left w:w="0" w:type="dxa"/>
          <w:right w:w="0" w:type="dxa"/>
        </w:tblCellMar>
        <w:tblLook w:val="04A0" w:firstRow="1" w:lastRow="0" w:firstColumn="1" w:lastColumn="0" w:noHBand="0" w:noVBand="1"/>
      </w:tblPr>
      <w:tblGrid>
        <w:gridCol w:w="1134"/>
        <w:gridCol w:w="9108"/>
      </w:tblGrid>
      <w:tr w:rsidR="003768EA" w:rsidRPr="003768EA" w14:paraId="41D90FB8"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E21D99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Код </w:t>
            </w:r>
          </w:p>
        </w:tc>
        <w:tc>
          <w:tcPr>
            <w:tcW w:w="9108" w:type="dxa"/>
            <w:tcBorders>
              <w:top w:val="single" w:sz="6" w:space="0" w:color="000000"/>
              <w:left w:val="single" w:sz="6" w:space="0" w:color="000000"/>
              <w:bottom w:val="single" w:sz="6" w:space="0" w:color="000000"/>
              <w:right w:val="single" w:sz="6" w:space="0" w:color="000000"/>
            </w:tcBorders>
            <w:hideMark/>
          </w:tcPr>
          <w:p w14:paraId="63A4BC4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Проверяемый элемент содержания </w:t>
            </w:r>
          </w:p>
        </w:tc>
      </w:tr>
      <w:tr w:rsidR="003768EA" w:rsidRPr="003768EA" w14:paraId="0EC42E35"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3F3CEAB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 </w:t>
            </w:r>
          </w:p>
        </w:tc>
        <w:tc>
          <w:tcPr>
            <w:tcW w:w="9108" w:type="dxa"/>
            <w:tcBorders>
              <w:top w:val="single" w:sz="6" w:space="0" w:color="000000"/>
              <w:left w:val="single" w:sz="6" w:space="0" w:color="000000"/>
              <w:bottom w:val="single" w:sz="6" w:space="0" w:color="000000"/>
              <w:right w:val="single" w:sz="6" w:space="0" w:color="000000"/>
            </w:tcBorders>
            <w:hideMark/>
          </w:tcPr>
          <w:p w14:paraId="1F049B3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Первоначальные химические понятия </w:t>
            </w:r>
          </w:p>
        </w:tc>
      </w:tr>
      <w:tr w:rsidR="003768EA" w:rsidRPr="003768EA" w14:paraId="27A5F944"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172D5FD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1.1 </w:t>
            </w:r>
          </w:p>
        </w:tc>
        <w:tc>
          <w:tcPr>
            <w:tcW w:w="9108" w:type="dxa"/>
            <w:tcBorders>
              <w:top w:val="single" w:sz="6" w:space="0" w:color="000000"/>
              <w:left w:val="single" w:sz="6" w:space="0" w:color="000000"/>
              <w:bottom w:val="single" w:sz="6" w:space="0" w:color="000000"/>
              <w:right w:val="single" w:sz="6" w:space="0" w:color="000000"/>
            </w:tcBorders>
            <w:hideMark/>
          </w:tcPr>
          <w:p w14:paraId="42C200D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Чистые вещества и смеси. Способы разделения смесей </w:t>
            </w:r>
          </w:p>
        </w:tc>
      </w:tr>
      <w:tr w:rsidR="003768EA" w:rsidRPr="003768EA" w14:paraId="023E0DC5"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558670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1.2 </w:t>
            </w:r>
          </w:p>
        </w:tc>
        <w:tc>
          <w:tcPr>
            <w:tcW w:w="9108" w:type="dxa"/>
            <w:tcBorders>
              <w:top w:val="single" w:sz="6" w:space="0" w:color="000000"/>
              <w:left w:val="single" w:sz="6" w:space="0" w:color="000000"/>
              <w:bottom w:val="single" w:sz="6" w:space="0" w:color="000000"/>
              <w:right w:val="single" w:sz="6" w:space="0" w:color="000000"/>
            </w:tcBorders>
            <w:hideMark/>
          </w:tcPr>
          <w:p w14:paraId="4B75D37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Атомы и молекулы. Химические элементы. Символы химических элементов. Простые и сложные вещества. </w:t>
            </w:r>
          </w:p>
        </w:tc>
      </w:tr>
      <w:tr w:rsidR="003768EA" w:rsidRPr="003768EA" w14:paraId="6ECEBD48"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1A2DF0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1.3 </w:t>
            </w:r>
          </w:p>
        </w:tc>
        <w:tc>
          <w:tcPr>
            <w:tcW w:w="9108" w:type="dxa"/>
            <w:tcBorders>
              <w:top w:val="single" w:sz="6" w:space="0" w:color="000000"/>
              <w:left w:val="single" w:sz="6" w:space="0" w:color="000000"/>
              <w:bottom w:val="single" w:sz="6" w:space="0" w:color="000000"/>
              <w:right w:val="single" w:sz="6" w:space="0" w:color="000000"/>
            </w:tcBorders>
            <w:hideMark/>
          </w:tcPr>
          <w:p w14:paraId="0052428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Химическая формула. Валентность атомов химических элементов. Степень окисления </w:t>
            </w:r>
          </w:p>
        </w:tc>
      </w:tr>
      <w:tr w:rsidR="003768EA" w:rsidRPr="003768EA" w14:paraId="1AA8B03F"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0C40729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1.4 </w:t>
            </w:r>
          </w:p>
        </w:tc>
        <w:tc>
          <w:tcPr>
            <w:tcW w:w="9108" w:type="dxa"/>
            <w:tcBorders>
              <w:top w:val="single" w:sz="6" w:space="0" w:color="000000"/>
              <w:left w:val="single" w:sz="6" w:space="0" w:color="000000"/>
              <w:bottom w:val="single" w:sz="6" w:space="0" w:color="000000"/>
              <w:right w:val="single" w:sz="6" w:space="0" w:color="000000"/>
            </w:tcBorders>
            <w:hideMark/>
          </w:tcPr>
          <w:p w14:paraId="1F79B1D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tc>
      </w:tr>
      <w:tr w:rsidR="003768EA" w:rsidRPr="003768EA" w14:paraId="798A1253"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47E0F4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1.5 </w:t>
            </w:r>
          </w:p>
        </w:tc>
        <w:tc>
          <w:tcPr>
            <w:tcW w:w="9108" w:type="dxa"/>
            <w:tcBorders>
              <w:top w:val="single" w:sz="6" w:space="0" w:color="000000"/>
              <w:left w:val="single" w:sz="6" w:space="0" w:color="000000"/>
              <w:bottom w:val="single" w:sz="6" w:space="0" w:color="000000"/>
              <w:right w:val="single" w:sz="6" w:space="0" w:color="000000"/>
            </w:tcBorders>
            <w:hideMark/>
          </w:tcPr>
          <w:p w14:paraId="031C8E4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Количество вещества. Моль. Молярная масса. Молярный объем газов. Взаимосвязь количества, массы и числа структурных единиц вещества </w:t>
            </w:r>
          </w:p>
        </w:tc>
      </w:tr>
      <w:tr w:rsidR="003768EA" w:rsidRPr="003768EA" w14:paraId="698AADA1"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40EDFBA2"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1.6 </w:t>
            </w:r>
          </w:p>
        </w:tc>
        <w:tc>
          <w:tcPr>
            <w:tcW w:w="9108" w:type="dxa"/>
            <w:tcBorders>
              <w:top w:val="single" w:sz="6" w:space="0" w:color="000000"/>
              <w:left w:val="single" w:sz="6" w:space="0" w:color="000000"/>
              <w:bottom w:val="single" w:sz="6" w:space="0" w:color="000000"/>
              <w:right w:val="single" w:sz="6" w:space="0" w:color="000000"/>
            </w:tcBorders>
            <w:hideMark/>
          </w:tcPr>
          <w:p w14:paraId="04DB3B9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и химические явления. Химическая реакция и ее признаки. Закон сохранения массы веществ. Химические уравнения </w:t>
            </w:r>
          </w:p>
        </w:tc>
      </w:tr>
      <w:tr w:rsidR="003768EA" w:rsidRPr="003768EA" w14:paraId="4AAF1E50"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0833F12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 </w:t>
            </w:r>
          </w:p>
        </w:tc>
        <w:tc>
          <w:tcPr>
            <w:tcW w:w="9108" w:type="dxa"/>
            <w:tcBorders>
              <w:top w:val="single" w:sz="6" w:space="0" w:color="000000"/>
              <w:left w:val="single" w:sz="6" w:space="0" w:color="000000"/>
              <w:bottom w:val="single" w:sz="6" w:space="0" w:color="000000"/>
              <w:right w:val="single" w:sz="6" w:space="0" w:color="000000"/>
            </w:tcBorders>
            <w:hideMark/>
          </w:tcPr>
          <w:p w14:paraId="4BB71BB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Периодический закон и Периодическая система химических элементов Д.И. Менделеева. Строение атомов </w:t>
            </w:r>
          </w:p>
        </w:tc>
      </w:tr>
      <w:tr w:rsidR="003768EA" w:rsidRPr="003768EA" w14:paraId="0A9C4E8A"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3B2AACF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2.1 </w:t>
            </w:r>
          </w:p>
        </w:tc>
        <w:tc>
          <w:tcPr>
            <w:tcW w:w="9108" w:type="dxa"/>
            <w:tcBorders>
              <w:top w:val="single" w:sz="6" w:space="0" w:color="000000"/>
              <w:left w:val="single" w:sz="6" w:space="0" w:color="000000"/>
              <w:bottom w:val="single" w:sz="6" w:space="0" w:color="000000"/>
              <w:right w:val="single" w:sz="6" w:space="0" w:color="000000"/>
            </w:tcBorders>
            <w:hideMark/>
          </w:tcPr>
          <w:p w14:paraId="6F39772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 </w:t>
            </w:r>
          </w:p>
        </w:tc>
      </w:tr>
      <w:tr w:rsidR="003768EA" w:rsidRPr="003768EA" w14:paraId="5592CFCA"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97DA8E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2.2 </w:t>
            </w:r>
          </w:p>
        </w:tc>
        <w:tc>
          <w:tcPr>
            <w:tcW w:w="9108" w:type="dxa"/>
            <w:tcBorders>
              <w:top w:val="single" w:sz="6" w:space="0" w:color="000000"/>
              <w:left w:val="single" w:sz="6" w:space="0" w:color="000000"/>
              <w:bottom w:val="single" w:sz="6" w:space="0" w:color="000000"/>
              <w:right w:val="single" w:sz="6" w:space="0" w:color="000000"/>
            </w:tcBorders>
            <w:hideMark/>
          </w:tcPr>
          <w:p w14:paraId="54C646B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p>
        </w:tc>
      </w:tr>
      <w:tr w:rsidR="003768EA" w:rsidRPr="003768EA" w14:paraId="135246D8"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7C3A49E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2.3 </w:t>
            </w:r>
          </w:p>
        </w:tc>
        <w:tc>
          <w:tcPr>
            <w:tcW w:w="9108" w:type="dxa"/>
            <w:tcBorders>
              <w:top w:val="single" w:sz="6" w:space="0" w:color="000000"/>
              <w:left w:val="single" w:sz="6" w:space="0" w:color="000000"/>
              <w:bottom w:val="single" w:sz="6" w:space="0" w:color="000000"/>
              <w:right w:val="single" w:sz="6" w:space="0" w:color="000000"/>
            </w:tcBorders>
            <w:hideMark/>
          </w:tcPr>
          <w:p w14:paraId="633214B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 </w:t>
            </w:r>
          </w:p>
        </w:tc>
      </w:tr>
      <w:tr w:rsidR="003768EA" w:rsidRPr="003768EA" w14:paraId="2E6F3D5D"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674781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 </w:t>
            </w:r>
          </w:p>
        </w:tc>
        <w:tc>
          <w:tcPr>
            <w:tcW w:w="9108" w:type="dxa"/>
            <w:tcBorders>
              <w:top w:val="single" w:sz="6" w:space="0" w:color="000000"/>
              <w:left w:val="single" w:sz="6" w:space="0" w:color="000000"/>
              <w:bottom w:val="single" w:sz="6" w:space="0" w:color="000000"/>
              <w:right w:val="single" w:sz="6" w:space="0" w:color="000000"/>
            </w:tcBorders>
            <w:hideMark/>
          </w:tcPr>
          <w:p w14:paraId="4D2F662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Строение вещества </w:t>
            </w:r>
          </w:p>
        </w:tc>
      </w:tr>
      <w:tr w:rsidR="003768EA" w:rsidRPr="003768EA" w14:paraId="2BB6AF05"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7C91E60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3.1 </w:t>
            </w:r>
          </w:p>
        </w:tc>
        <w:tc>
          <w:tcPr>
            <w:tcW w:w="9108" w:type="dxa"/>
            <w:tcBorders>
              <w:top w:val="single" w:sz="6" w:space="0" w:color="000000"/>
              <w:left w:val="single" w:sz="6" w:space="0" w:color="000000"/>
              <w:bottom w:val="single" w:sz="6" w:space="0" w:color="000000"/>
              <w:right w:val="single" w:sz="6" w:space="0" w:color="000000"/>
            </w:tcBorders>
            <w:hideMark/>
          </w:tcPr>
          <w:p w14:paraId="0432CB87"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Химическая связь. Ковалентная (полярная и неполярная) связь. Электроотрицательность химических элементов. Ионная связь. Металлическая связь </w:t>
            </w:r>
          </w:p>
        </w:tc>
      </w:tr>
      <w:tr w:rsidR="003768EA" w:rsidRPr="003768EA" w14:paraId="6AE3CB40"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1A65166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3.2 </w:t>
            </w:r>
          </w:p>
        </w:tc>
        <w:tc>
          <w:tcPr>
            <w:tcW w:w="9108" w:type="dxa"/>
            <w:tcBorders>
              <w:top w:val="single" w:sz="6" w:space="0" w:color="000000"/>
              <w:left w:val="single" w:sz="6" w:space="0" w:color="000000"/>
              <w:bottom w:val="single" w:sz="6" w:space="0" w:color="000000"/>
              <w:right w:val="single" w:sz="6" w:space="0" w:color="000000"/>
            </w:tcBorders>
            <w:hideMark/>
          </w:tcPr>
          <w:p w14:paraId="3319411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Типы кристаллических решеток (атомная, ионная, металлическая), зависимость свойств вещества от типа кристаллической решетки и вида химической связи </w:t>
            </w:r>
          </w:p>
        </w:tc>
      </w:tr>
      <w:tr w:rsidR="003768EA" w:rsidRPr="003768EA" w14:paraId="1D60ED32"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3FF94EA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 </w:t>
            </w:r>
          </w:p>
        </w:tc>
        <w:tc>
          <w:tcPr>
            <w:tcW w:w="9108" w:type="dxa"/>
            <w:tcBorders>
              <w:top w:val="single" w:sz="6" w:space="0" w:color="000000"/>
              <w:left w:val="single" w:sz="6" w:space="0" w:color="000000"/>
              <w:bottom w:val="single" w:sz="6" w:space="0" w:color="000000"/>
              <w:right w:val="single" w:sz="6" w:space="0" w:color="000000"/>
            </w:tcBorders>
            <w:hideMark/>
          </w:tcPr>
          <w:p w14:paraId="5A4B7F56"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Важнейшие представители неорганических веществ. Неметаллы и их соединения. Металлы и их соединения </w:t>
            </w:r>
          </w:p>
        </w:tc>
      </w:tr>
      <w:tr w:rsidR="003768EA" w:rsidRPr="003768EA" w14:paraId="069BD780"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A7860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 </w:t>
            </w:r>
          </w:p>
        </w:tc>
        <w:tc>
          <w:tcPr>
            <w:tcW w:w="9108" w:type="dxa"/>
            <w:tcBorders>
              <w:top w:val="single" w:sz="6" w:space="0" w:color="000000"/>
              <w:left w:val="single" w:sz="6" w:space="0" w:color="000000"/>
              <w:bottom w:val="single" w:sz="6" w:space="0" w:color="000000"/>
              <w:right w:val="single" w:sz="6" w:space="0" w:color="000000"/>
            </w:tcBorders>
            <w:hideMark/>
          </w:tcPr>
          <w:p w14:paraId="6721613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Классификация и номенклатура неорганических соединений: оксидов </w:t>
            </w:r>
            <w:r w:rsidRPr="003768EA">
              <w:rPr>
                <w:rFonts w:ascii="Times New Roman" w:eastAsia="Times New Roman" w:hAnsi="Times New Roman" w:cs="Times New Roman"/>
                <w:sz w:val="24"/>
                <w:szCs w:val="24"/>
              </w:rPr>
              <w:lastRenderedPageBreak/>
              <w:t xml:space="preserve">(солеобразующие: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 </w:t>
            </w:r>
          </w:p>
        </w:tc>
      </w:tr>
      <w:tr w:rsidR="003768EA" w:rsidRPr="003768EA" w14:paraId="0A725554"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3A6EC6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4.2 </w:t>
            </w:r>
          </w:p>
        </w:tc>
        <w:tc>
          <w:tcPr>
            <w:tcW w:w="9108" w:type="dxa"/>
            <w:tcBorders>
              <w:top w:val="single" w:sz="6" w:space="0" w:color="000000"/>
              <w:left w:val="single" w:sz="6" w:space="0" w:color="000000"/>
              <w:bottom w:val="single" w:sz="6" w:space="0" w:color="000000"/>
              <w:right w:val="single" w:sz="6" w:space="0" w:color="000000"/>
            </w:tcBorders>
            <w:hideMark/>
          </w:tcPr>
          <w:p w14:paraId="55C8911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и химические свойства простых веществ-неметаллов: водорода, хлора, кислорода, серы, азота, фосфора, углерода, кремния </w:t>
            </w:r>
          </w:p>
        </w:tc>
      </w:tr>
      <w:tr w:rsidR="003768EA" w:rsidRPr="003768EA" w14:paraId="6C5FFE20"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F403FA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4.3 </w:t>
            </w:r>
          </w:p>
        </w:tc>
        <w:tc>
          <w:tcPr>
            <w:tcW w:w="9108" w:type="dxa"/>
            <w:tcBorders>
              <w:top w:val="single" w:sz="6" w:space="0" w:color="000000"/>
              <w:left w:val="single" w:sz="6" w:space="0" w:color="000000"/>
              <w:bottom w:val="single" w:sz="6" w:space="0" w:color="000000"/>
              <w:right w:val="single" w:sz="6" w:space="0" w:color="000000"/>
            </w:tcBorders>
            <w:hideMark/>
          </w:tcPr>
          <w:p w14:paraId="3ED78040"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 </w:t>
            </w:r>
          </w:p>
        </w:tc>
      </w:tr>
      <w:tr w:rsidR="003768EA" w:rsidRPr="003768EA" w14:paraId="703A6C54"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39A4FA8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4.4 </w:t>
            </w:r>
          </w:p>
        </w:tc>
        <w:tc>
          <w:tcPr>
            <w:tcW w:w="9108" w:type="dxa"/>
            <w:tcBorders>
              <w:top w:val="single" w:sz="6" w:space="0" w:color="000000"/>
              <w:left w:val="single" w:sz="6" w:space="0" w:color="000000"/>
              <w:bottom w:val="single" w:sz="6" w:space="0" w:color="000000"/>
              <w:right w:val="single" w:sz="6" w:space="0" w:color="000000"/>
            </w:tcBorders>
            <w:hideMark/>
          </w:tcPr>
          <w:p w14:paraId="092BCBE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и химические свойства водородных соединений неметаллов: хлороводорода, сероводорода, аммиака </w:t>
            </w:r>
          </w:p>
        </w:tc>
      </w:tr>
      <w:tr w:rsidR="003768EA" w:rsidRPr="003768EA" w14:paraId="7224BE3C"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0C5AC5A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4.5 </w:t>
            </w:r>
          </w:p>
        </w:tc>
        <w:tc>
          <w:tcPr>
            <w:tcW w:w="9108" w:type="dxa"/>
            <w:tcBorders>
              <w:top w:val="single" w:sz="6" w:space="0" w:color="000000"/>
              <w:left w:val="single" w:sz="6" w:space="0" w:color="000000"/>
              <w:bottom w:val="single" w:sz="6" w:space="0" w:color="000000"/>
              <w:right w:val="single" w:sz="6" w:space="0" w:color="000000"/>
            </w:tcBorders>
            <w:hideMark/>
          </w:tcPr>
          <w:p w14:paraId="115E851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Физические и химические свойства оксидов неметаллов: серы (IV, VI), азота (II, IV, V), фосфора (III, V), углерода (II, IV), кремния (IV). Получение оксидов неметаллов </w:t>
            </w:r>
          </w:p>
        </w:tc>
      </w:tr>
      <w:tr w:rsidR="003768EA" w:rsidRPr="003768EA" w14:paraId="426266DE"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06A2FFCF"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4.6 </w:t>
            </w:r>
          </w:p>
        </w:tc>
        <w:tc>
          <w:tcPr>
            <w:tcW w:w="9108" w:type="dxa"/>
            <w:tcBorders>
              <w:top w:val="single" w:sz="6" w:space="0" w:color="000000"/>
              <w:left w:val="single" w:sz="6" w:space="0" w:color="000000"/>
              <w:bottom w:val="single" w:sz="6" w:space="0" w:color="000000"/>
              <w:right w:val="single" w:sz="6" w:space="0" w:color="000000"/>
            </w:tcBorders>
            <w:hideMark/>
          </w:tcPr>
          <w:p w14:paraId="363C4CF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Химические свойства оксидов: металлов IA - IIIA групп, цинка, меди (II) и железа (II, III). Получение оксидов металлов </w:t>
            </w:r>
          </w:p>
        </w:tc>
      </w:tr>
      <w:tr w:rsidR="003768EA" w:rsidRPr="003768EA" w14:paraId="2178DD9D"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4112E2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4.7 </w:t>
            </w:r>
          </w:p>
        </w:tc>
        <w:tc>
          <w:tcPr>
            <w:tcW w:w="9108" w:type="dxa"/>
            <w:tcBorders>
              <w:top w:val="single" w:sz="6" w:space="0" w:color="000000"/>
              <w:left w:val="single" w:sz="6" w:space="0" w:color="000000"/>
              <w:bottom w:val="single" w:sz="6" w:space="0" w:color="000000"/>
              <w:right w:val="single" w:sz="6" w:space="0" w:color="000000"/>
            </w:tcBorders>
            <w:hideMark/>
          </w:tcPr>
          <w:p w14:paraId="3223C63D"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Химические свойства оснований и амфотерных гидроксидов (на примере гидроксидов алюминия, железа, цинка). Получение оснований и амфотерных гидроксидов </w:t>
            </w:r>
          </w:p>
        </w:tc>
      </w:tr>
      <w:tr w:rsidR="003768EA" w:rsidRPr="003768EA" w14:paraId="00ADB0AC"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34DAA681"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4.8 </w:t>
            </w:r>
          </w:p>
        </w:tc>
        <w:tc>
          <w:tcPr>
            <w:tcW w:w="9108" w:type="dxa"/>
            <w:tcBorders>
              <w:top w:val="single" w:sz="6" w:space="0" w:color="000000"/>
              <w:left w:val="single" w:sz="6" w:space="0" w:color="000000"/>
              <w:bottom w:val="single" w:sz="6" w:space="0" w:color="000000"/>
              <w:right w:val="single" w:sz="6" w:space="0" w:color="000000"/>
            </w:tcBorders>
            <w:hideMark/>
          </w:tcPr>
          <w:p w14:paraId="43326DD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 </w:t>
            </w:r>
          </w:p>
        </w:tc>
      </w:tr>
      <w:tr w:rsidR="003768EA" w:rsidRPr="003768EA" w14:paraId="7CD20217"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25F73D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4.9 </w:t>
            </w:r>
          </w:p>
        </w:tc>
        <w:tc>
          <w:tcPr>
            <w:tcW w:w="9108" w:type="dxa"/>
            <w:tcBorders>
              <w:top w:val="single" w:sz="6" w:space="0" w:color="000000"/>
              <w:left w:val="single" w:sz="6" w:space="0" w:color="000000"/>
              <w:bottom w:val="single" w:sz="6" w:space="0" w:color="000000"/>
              <w:right w:val="single" w:sz="6" w:space="0" w:color="000000"/>
            </w:tcBorders>
            <w:hideMark/>
          </w:tcPr>
          <w:p w14:paraId="42EC42F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Общие химические свойства средних солей. Получение солей </w:t>
            </w:r>
          </w:p>
        </w:tc>
      </w:tr>
      <w:tr w:rsidR="003768EA" w:rsidRPr="003768EA" w14:paraId="02D58179"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1FA7145C"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4.10 </w:t>
            </w:r>
          </w:p>
        </w:tc>
        <w:tc>
          <w:tcPr>
            <w:tcW w:w="9108" w:type="dxa"/>
            <w:tcBorders>
              <w:top w:val="single" w:sz="6" w:space="0" w:color="000000"/>
              <w:left w:val="single" w:sz="6" w:space="0" w:color="000000"/>
              <w:bottom w:val="single" w:sz="6" w:space="0" w:color="000000"/>
              <w:right w:val="single" w:sz="6" w:space="0" w:color="000000"/>
            </w:tcBorders>
            <w:hideMark/>
          </w:tcPr>
          <w:p w14:paraId="67C4C564"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Получение, собирание, распознавание водорода, кислорода, аммиака, углекислого газа в лаборатории </w:t>
            </w:r>
          </w:p>
        </w:tc>
      </w:tr>
      <w:tr w:rsidR="003768EA" w:rsidRPr="003768EA" w14:paraId="2F04E59E"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3D4A0E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4.11 </w:t>
            </w:r>
          </w:p>
        </w:tc>
        <w:tc>
          <w:tcPr>
            <w:tcW w:w="9108" w:type="dxa"/>
            <w:tcBorders>
              <w:top w:val="single" w:sz="6" w:space="0" w:color="000000"/>
              <w:left w:val="single" w:sz="6" w:space="0" w:color="000000"/>
              <w:bottom w:val="single" w:sz="6" w:space="0" w:color="000000"/>
              <w:right w:val="single" w:sz="6" w:space="0" w:color="000000"/>
            </w:tcBorders>
            <w:hideMark/>
          </w:tcPr>
          <w:p w14:paraId="1F2D7C4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Получение аммиака, серной и азотной кислот в промышленности. Общие способы получения металлов </w:t>
            </w:r>
          </w:p>
        </w:tc>
      </w:tr>
      <w:tr w:rsidR="003768EA" w:rsidRPr="003768EA" w14:paraId="69CBAFE8"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69E9989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4.12 </w:t>
            </w:r>
          </w:p>
        </w:tc>
        <w:tc>
          <w:tcPr>
            <w:tcW w:w="9108" w:type="dxa"/>
            <w:tcBorders>
              <w:top w:val="single" w:sz="6" w:space="0" w:color="000000"/>
              <w:left w:val="single" w:sz="6" w:space="0" w:color="000000"/>
              <w:bottom w:val="single" w:sz="6" w:space="0" w:color="000000"/>
              <w:right w:val="single" w:sz="6" w:space="0" w:color="000000"/>
            </w:tcBorders>
            <w:hideMark/>
          </w:tcPr>
          <w:p w14:paraId="4190C46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Генетическая связь между классами неорганических соединений </w:t>
            </w:r>
          </w:p>
        </w:tc>
      </w:tr>
      <w:tr w:rsidR="003768EA" w:rsidRPr="003768EA" w14:paraId="6BEC06F5"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4628473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 </w:t>
            </w:r>
          </w:p>
        </w:tc>
        <w:tc>
          <w:tcPr>
            <w:tcW w:w="9108" w:type="dxa"/>
            <w:tcBorders>
              <w:top w:val="single" w:sz="6" w:space="0" w:color="000000"/>
              <w:left w:val="single" w:sz="6" w:space="0" w:color="000000"/>
              <w:bottom w:val="single" w:sz="6" w:space="0" w:color="000000"/>
              <w:right w:val="single" w:sz="6" w:space="0" w:color="000000"/>
            </w:tcBorders>
            <w:hideMark/>
          </w:tcPr>
          <w:p w14:paraId="12413DC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Химические реакции </w:t>
            </w:r>
          </w:p>
        </w:tc>
      </w:tr>
      <w:tr w:rsidR="003768EA" w:rsidRPr="003768EA" w14:paraId="04902BFA"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8D3D505"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5.1 </w:t>
            </w:r>
          </w:p>
        </w:tc>
        <w:tc>
          <w:tcPr>
            <w:tcW w:w="9108" w:type="dxa"/>
            <w:tcBorders>
              <w:top w:val="single" w:sz="6" w:space="0" w:color="000000"/>
              <w:left w:val="single" w:sz="6" w:space="0" w:color="000000"/>
              <w:bottom w:val="single" w:sz="6" w:space="0" w:color="000000"/>
              <w:right w:val="single" w:sz="6" w:space="0" w:color="000000"/>
            </w:tcBorders>
            <w:hideMark/>
          </w:tcPr>
          <w:p w14:paraId="51A00FE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w:t>
            </w:r>
          </w:p>
        </w:tc>
      </w:tr>
      <w:tr w:rsidR="003768EA" w:rsidRPr="003768EA" w14:paraId="653876A6"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9F3DBBB"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5.2 </w:t>
            </w:r>
          </w:p>
        </w:tc>
        <w:tc>
          <w:tcPr>
            <w:tcW w:w="9108" w:type="dxa"/>
            <w:tcBorders>
              <w:top w:val="single" w:sz="6" w:space="0" w:color="000000"/>
              <w:left w:val="single" w:sz="6" w:space="0" w:color="000000"/>
              <w:bottom w:val="single" w:sz="6" w:space="0" w:color="000000"/>
              <w:right w:val="single" w:sz="6" w:space="0" w:color="000000"/>
            </w:tcBorders>
            <w:hideMark/>
          </w:tcPr>
          <w:p w14:paraId="0B415A7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Тепловой эффект химической реакции, термохимические уравнения. Экзо- и эндотермические реакции. Термохимические уравнения </w:t>
            </w:r>
          </w:p>
        </w:tc>
      </w:tr>
      <w:tr w:rsidR="003768EA" w:rsidRPr="003768EA" w14:paraId="6BCD6B59"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422C9BF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5.3 </w:t>
            </w:r>
          </w:p>
        </w:tc>
        <w:tc>
          <w:tcPr>
            <w:tcW w:w="9108" w:type="dxa"/>
            <w:tcBorders>
              <w:top w:val="single" w:sz="6" w:space="0" w:color="000000"/>
              <w:left w:val="single" w:sz="6" w:space="0" w:color="000000"/>
              <w:bottom w:val="single" w:sz="6" w:space="0" w:color="000000"/>
              <w:right w:val="single" w:sz="6" w:space="0" w:color="000000"/>
            </w:tcBorders>
            <w:hideMark/>
          </w:tcPr>
          <w:p w14:paraId="44682E8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 </w:t>
            </w:r>
          </w:p>
        </w:tc>
      </w:tr>
      <w:tr w:rsidR="003768EA" w:rsidRPr="003768EA" w14:paraId="1AE82F5C"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429C16AA"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5.4 </w:t>
            </w:r>
          </w:p>
        </w:tc>
        <w:tc>
          <w:tcPr>
            <w:tcW w:w="9108" w:type="dxa"/>
            <w:tcBorders>
              <w:top w:val="single" w:sz="6" w:space="0" w:color="000000"/>
              <w:left w:val="single" w:sz="6" w:space="0" w:color="000000"/>
              <w:bottom w:val="single" w:sz="6" w:space="0" w:color="000000"/>
              <w:right w:val="single" w:sz="6" w:space="0" w:color="000000"/>
            </w:tcBorders>
            <w:hideMark/>
          </w:tcPr>
          <w:p w14:paraId="791E4FCC"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Теория электролитической диссоциации. Катионы, анионы. Электролиты и неэлектролиты. Сильные и слабые электролиты. Степень диссоциации </w:t>
            </w:r>
          </w:p>
        </w:tc>
      </w:tr>
      <w:tr w:rsidR="003768EA" w:rsidRPr="003768EA" w14:paraId="4A021E88"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86DA5C7"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5.5 </w:t>
            </w:r>
          </w:p>
        </w:tc>
        <w:tc>
          <w:tcPr>
            <w:tcW w:w="9108" w:type="dxa"/>
            <w:tcBorders>
              <w:top w:val="single" w:sz="6" w:space="0" w:color="000000"/>
              <w:left w:val="single" w:sz="6" w:space="0" w:color="000000"/>
              <w:bottom w:val="single" w:sz="6" w:space="0" w:color="000000"/>
              <w:right w:val="single" w:sz="6" w:space="0" w:color="000000"/>
            </w:tcBorders>
            <w:hideMark/>
          </w:tcPr>
          <w:p w14:paraId="017D9678"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Реакции ионного обмена. Условия протекания реакций ионного обмена, полные и сокращенные ионные уравнения реакций </w:t>
            </w:r>
          </w:p>
        </w:tc>
      </w:tr>
      <w:tr w:rsidR="003768EA" w:rsidRPr="003768EA" w14:paraId="7B2731D3"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4E5A364D"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 </w:t>
            </w:r>
          </w:p>
        </w:tc>
        <w:tc>
          <w:tcPr>
            <w:tcW w:w="9108" w:type="dxa"/>
            <w:tcBorders>
              <w:top w:val="single" w:sz="6" w:space="0" w:color="000000"/>
              <w:left w:val="single" w:sz="6" w:space="0" w:color="000000"/>
              <w:bottom w:val="single" w:sz="6" w:space="0" w:color="000000"/>
              <w:right w:val="single" w:sz="6" w:space="0" w:color="000000"/>
            </w:tcBorders>
            <w:hideMark/>
          </w:tcPr>
          <w:p w14:paraId="75E206AE"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Химия и окружающая среда </w:t>
            </w:r>
          </w:p>
        </w:tc>
      </w:tr>
      <w:tr w:rsidR="003768EA" w:rsidRPr="003768EA" w14:paraId="0BB27243"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9AF6C28"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6.1 </w:t>
            </w:r>
          </w:p>
        </w:tc>
        <w:tc>
          <w:tcPr>
            <w:tcW w:w="9108" w:type="dxa"/>
            <w:tcBorders>
              <w:top w:val="single" w:sz="6" w:space="0" w:color="000000"/>
              <w:left w:val="single" w:sz="6" w:space="0" w:color="000000"/>
              <w:bottom w:val="single" w:sz="6" w:space="0" w:color="000000"/>
              <w:right w:val="single" w:sz="6" w:space="0" w:color="000000"/>
            </w:tcBorders>
            <w:hideMark/>
          </w:tcPr>
          <w:p w14:paraId="49D501CA"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 </w:t>
            </w:r>
          </w:p>
        </w:tc>
      </w:tr>
      <w:tr w:rsidR="003768EA" w:rsidRPr="003768EA" w14:paraId="5A0B85BF" w14:textId="77777777" w:rsidTr="00677681">
        <w:trPr>
          <w:trHeight w:val="307"/>
        </w:trPr>
        <w:tc>
          <w:tcPr>
            <w:tcW w:w="1134" w:type="dxa"/>
            <w:tcBorders>
              <w:top w:val="single" w:sz="6" w:space="0" w:color="000000"/>
              <w:left w:val="single" w:sz="6" w:space="0" w:color="000000"/>
              <w:bottom w:val="single" w:sz="6" w:space="0" w:color="000000"/>
              <w:right w:val="single" w:sz="6" w:space="0" w:color="000000"/>
            </w:tcBorders>
            <w:hideMark/>
          </w:tcPr>
          <w:p w14:paraId="57D61994"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6.2 </w:t>
            </w:r>
          </w:p>
        </w:tc>
        <w:tc>
          <w:tcPr>
            <w:tcW w:w="9108" w:type="dxa"/>
            <w:tcBorders>
              <w:top w:val="single" w:sz="6" w:space="0" w:color="000000"/>
              <w:left w:val="single" w:sz="6" w:space="0" w:color="000000"/>
              <w:bottom w:val="single" w:sz="6" w:space="0" w:color="000000"/>
              <w:right w:val="single" w:sz="6" w:space="0" w:color="000000"/>
            </w:tcBorders>
            <w:hideMark/>
          </w:tcPr>
          <w:p w14:paraId="4BA0272B"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 </w:t>
            </w:r>
          </w:p>
        </w:tc>
      </w:tr>
      <w:tr w:rsidR="003768EA" w:rsidRPr="003768EA" w14:paraId="5904A545"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0716C42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6.3 </w:t>
            </w:r>
          </w:p>
        </w:tc>
        <w:tc>
          <w:tcPr>
            <w:tcW w:w="9108" w:type="dxa"/>
            <w:tcBorders>
              <w:top w:val="single" w:sz="6" w:space="0" w:color="000000"/>
              <w:left w:val="single" w:sz="6" w:space="0" w:color="000000"/>
              <w:bottom w:val="single" w:sz="6" w:space="0" w:color="000000"/>
              <w:right w:val="single" w:sz="6" w:space="0" w:color="000000"/>
            </w:tcBorders>
            <w:hideMark/>
          </w:tcPr>
          <w:p w14:paraId="0F700F3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 </w:t>
            </w:r>
          </w:p>
        </w:tc>
      </w:tr>
      <w:tr w:rsidR="003768EA" w:rsidRPr="003768EA" w14:paraId="6F089947"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22451E50"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6.4 </w:t>
            </w:r>
          </w:p>
        </w:tc>
        <w:tc>
          <w:tcPr>
            <w:tcW w:w="9108" w:type="dxa"/>
            <w:tcBorders>
              <w:top w:val="single" w:sz="6" w:space="0" w:color="000000"/>
              <w:left w:val="single" w:sz="6" w:space="0" w:color="000000"/>
              <w:bottom w:val="single" w:sz="6" w:space="0" w:color="000000"/>
              <w:right w:val="single" w:sz="6" w:space="0" w:color="000000"/>
            </w:tcBorders>
            <w:hideMark/>
          </w:tcPr>
          <w:p w14:paraId="50A89929"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Природные источники углеводородов (уголь, природный газ, нефть), продукты их </w:t>
            </w:r>
            <w:r w:rsidRPr="003768EA">
              <w:rPr>
                <w:rFonts w:ascii="Times New Roman" w:eastAsia="Times New Roman" w:hAnsi="Times New Roman" w:cs="Times New Roman"/>
                <w:sz w:val="24"/>
                <w:szCs w:val="24"/>
              </w:rPr>
              <w:lastRenderedPageBreak/>
              <w:t xml:space="preserve">переработки (бензин), их роль в быту и промышленности </w:t>
            </w:r>
          </w:p>
        </w:tc>
      </w:tr>
      <w:tr w:rsidR="003768EA" w:rsidRPr="003768EA" w14:paraId="3CC62D47"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37ED1B6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lastRenderedPageBreak/>
              <w:t xml:space="preserve">6.5 </w:t>
            </w:r>
          </w:p>
        </w:tc>
        <w:tc>
          <w:tcPr>
            <w:tcW w:w="9108" w:type="dxa"/>
            <w:tcBorders>
              <w:top w:val="single" w:sz="6" w:space="0" w:color="000000"/>
              <w:left w:val="single" w:sz="6" w:space="0" w:color="000000"/>
              <w:bottom w:val="single" w:sz="6" w:space="0" w:color="000000"/>
              <w:right w:val="single" w:sz="6" w:space="0" w:color="000000"/>
            </w:tcBorders>
            <w:hideMark/>
          </w:tcPr>
          <w:p w14:paraId="1E40F365"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 </w:t>
            </w:r>
          </w:p>
        </w:tc>
      </w:tr>
      <w:tr w:rsidR="003768EA" w:rsidRPr="003768EA" w14:paraId="205DC109"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19C3D07E"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 </w:t>
            </w:r>
          </w:p>
        </w:tc>
        <w:tc>
          <w:tcPr>
            <w:tcW w:w="9108" w:type="dxa"/>
            <w:tcBorders>
              <w:top w:val="single" w:sz="6" w:space="0" w:color="000000"/>
              <w:left w:val="single" w:sz="6" w:space="0" w:color="000000"/>
              <w:bottom w:val="single" w:sz="6" w:space="0" w:color="000000"/>
              <w:right w:val="single" w:sz="6" w:space="0" w:color="000000"/>
            </w:tcBorders>
            <w:hideMark/>
          </w:tcPr>
          <w:p w14:paraId="08222122"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Расчеты: </w:t>
            </w:r>
          </w:p>
        </w:tc>
      </w:tr>
      <w:tr w:rsidR="003768EA" w:rsidRPr="003768EA" w14:paraId="5CA332A7"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47C34C23"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7.1 </w:t>
            </w:r>
          </w:p>
        </w:tc>
        <w:tc>
          <w:tcPr>
            <w:tcW w:w="9108" w:type="dxa"/>
            <w:tcBorders>
              <w:top w:val="single" w:sz="6" w:space="0" w:color="000000"/>
              <w:left w:val="single" w:sz="6" w:space="0" w:color="000000"/>
              <w:bottom w:val="single" w:sz="6" w:space="0" w:color="000000"/>
              <w:right w:val="single" w:sz="6" w:space="0" w:color="000000"/>
            </w:tcBorders>
            <w:hideMark/>
          </w:tcPr>
          <w:p w14:paraId="2A4CBAB3"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формулам химических соединений </w:t>
            </w:r>
          </w:p>
        </w:tc>
      </w:tr>
      <w:tr w:rsidR="003768EA" w:rsidRPr="003768EA" w14:paraId="4DDDD509"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7BDB1166"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7.2 </w:t>
            </w:r>
          </w:p>
        </w:tc>
        <w:tc>
          <w:tcPr>
            <w:tcW w:w="9108" w:type="dxa"/>
            <w:tcBorders>
              <w:top w:val="single" w:sz="6" w:space="0" w:color="000000"/>
              <w:left w:val="single" w:sz="6" w:space="0" w:color="000000"/>
              <w:bottom w:val="single" w:sz="6" w:space="0" w:color="000000"/>
              <w:right w:val="single" w:sz="6" w:space="0" w:color="000000"/>
            </w:tcBorders>
            <w:hideMark/>
          </w:tcPr>
          <w:p w14:paraId="1E376301"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массы (массовой) доли растворенного вещества в растворе </w:t>
            </w:r>
          </w:p>
        </w:tc>
      </w:tr>
      <w:tr w:rsidR="003768EA" w:rsidRPr="003768EA" w14:paraId="1490D328" w14:textId="77777777" w:rsidTr="00677681">
        <w:trPr>
          <w:trHeight w:val="144"/>
        </w:trPr>
        <w:tc>
          <w:tcPr>
            <w:tcW w:w="1134" w:type="dxa"/>
            <w:tcBorders>
              <w:top w:val="single" w:sz="6" w:space="0" w:color="000000"/>
              <w:left w:val="single" w:sz="6" w:space="0" w:color="000000"/>
              <w:bottom w:val="single" w:sz="6" w:space="0" w:color="000000"/>
              <w:right w:val="single" w:sz="6" w:space="0" w:color="000000"/>
            </w:tcBorders>
            <w:hideMark/>
          </w:tcPr>
          <w:p w14:paraId="52429289" w14:textId="77777777" w:rsidR="003768EA" w:rsidRPr="003768EA" w:rsidRDefault="003768EA" w:rsidP="003768EA">
            <w:pPr>
              <w:spacing w:after="0" w:line="240" w:lineRule="auto"/>
              <w:jc w:val="center"/>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7.3 </w:t>
            </w:r>
          </w:p>
        </w:tc>
        <w:tc>
          <w:tcPr>
            <w:tcW w:w="9108" w:type="dxa"/>
            <w:tcBorders>
              <w:top w:val="single" w:sz="6" w:space="0" w:color="000000"/>
              <w:left w:val="single" w:sz="6" w:space="0" w:color="000000"/>
              <w:bottom w:val="single" w:sz="6" w:space="0" w:color="000000"/>
              <w:right w:val="single" w:sz="6" w:space="0" w:color="000000"/>
            </w:tcBorders>
            <w:hideMark/>
          </w:tcPr>
          <w:p w14:paraId="5EFC6A8F" w14:textId="77777777" w:rsidR="003768EA" w:rsidRPr="003768EA" w:rsidRDefault="003768EA" w:rsidP="003768EA">
            <w:pPr>
              <w:spacing w:after="0" w:line="288" w:lineRule="atLeast"/>
              <w:jc w:val="both"/>
              <w:rPr>
                <w:rFonts w:ascii="Times New Roman" w:eastAsia="Times New Roman" w:hAnsi="Times New Roman" w:cs="Times New Roman"/>
                <w:sz w:val="24"/>
                <w:szCs w:val="24"/>
              </w:rPr>
            </w:pPr>
            <w:r w:rsidRPr="003768EA">
              <w:rPr>
                <w:rFonts w:ascii="Times New Roman" w:eastAsia="Times New Roman" w:hAnsi="Times New Roman" w:cs="Times New Roman"/>
                <w:sz w:val="24"/>
                <w:szCs w:val="24"/>
              </w:rPr>
              <w:t xml:space="preserve">по химическим уравнениям </w:t>
            </w:r>
          </w:p>
        </w:tc>
      </w:tr>
    </w:tbl>
    <w:p w14:paraId="13016BE4" w14:textId="69988522" w:rsidR="003768EA" w:rsidRPr="00677681" w:rsidRDefault="00677681" w:rsidP="003768EA">
      <w:pP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Pr="00677681">
        <w:rPr>
          <w:rFonts w:ascii="Times New Roman" w:eastAsia="Calibri" w:hAnsi="Times New Roman" w:cs="Times New Roman"/>
          <w:b/>
          <w:lang w:eastAsia="en-US"/>
        </w:rPr>
        <w:t>Биология</w:t>
      </w:r>
    </w:p>
    <w:p w14:paraId="19C9C92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Pr>
          <w:rFonts w:ascii="Times New Roman" w:eastAsia="Calibri" w:hAnsi="Times New Roman" w:cs="Times New Roman"/>
          <w:sz w:val="28"/>
          <w:szCs w:val="28"/>
          <w:lang w:eastAsia="en-US"/>
        </w:rPr>
        <w:t xml:space="preserve">       </w:t>
      </w:r>
    </w:p>
    <w:p w14:paraId="6D359A47"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 </w:t>
      </w:r>
    </w:p>
    <w:p w14:paraId="3C6C84D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требования к результатам освоения основной </w:t>
      </w:r>
    </w:p>
    <w:p w14:paraId="2A30E71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образовательной программы (5 класс) </w:t>
      </w:r>
    </w:p>
    <w:p w14:paraId="311D9BD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p>
    <w:tbl>
      <w:tblPr>
        <w:tblW w:w="9639" w:type="dxa"/>
        <w:tblInd w:w="292" w:type="dxa"/>
        <w:tblCellMar>
          <w:left w:w="0" w:type="dxa"/>
          <w:right w:w="0" w:type="dxa"/>
        </w:tblCellMar>
        <w:tblLook w:val="04A0" w:firstRow="1" w:lastRow="0" w:firstColumn="1" w:lastColumn="0" w:noHBand="0" w:noVBand="1"/>
      </w:tblPr>
      <w:tblGrid>
        <w:gridCol w:w="1431"/>
        <w:gridCol w:w="8208"/>
      </w:tblGrid>
      <w:tr w:rsidR="00677681" w:rsidRPr="00677681" w14:paraId="0823EB3F"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57F176E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результата </w:t>
            </w:r>
          </w:p>
        </w:tc>
        <w:tc>
          <w:tcPr>
            <w:tcW w:w="8485" w:type="dxa"/>
            <w:tcBorders>
              <w:top w:val="single" w:sz="6" w:space="0" w:color="000000"/>
              <w:left w:val="single" w:sz="6" w:space="0" w:color="000000"/>
              <w:bottom w:val="single" w:sz="6" w:space="0" w:color="000000"/>
              <w:right w:val="single" w:sz="6" w:space="0" w:color="000000"/>
            </w:tcBorders>
            <w:hideMark/>
          </w:tcPr>
          <w:p w14:paraId="656C55C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677681" w:rsidRPr="00677681" w14:paraId="5E910BF0"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6504809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8485" w:type="dxa"/>
            <w:tcBorders>
              <w:top w:val="single" w:sz="6" w:space="0" w:color="000000"/>
              <w:left w:val="single" w:sz="6" w:space="0" w:color="000000"/>
              <w:bottom w:val="single" w:sz="6" w:space="0" w:color="000000"/>
              <w:right w:val="single" w:sz="6" w:space="0" w:color="000000"/>
            </w:tcBorders>
            <w:hideMark/>
          </w:tcPr>
          <w:p w14:paraId="78C5FD3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Биология - наука о живой природе </w:t>
            </w:r>
          </w:p>
        </w:tc>
      </w:tr>
      <w:tr w:rsidR="00677681" w:rsidRPr="00677681" w14:paraId="227032B7"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7D83DCE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8485" w:type="dxa"/>
            <w:tcBorders>
              <w:top w:val="single" w:sz="6" w:space="0" w:color="000000"/>
              <w:left w:val="single" w:sz="6" w:space="0" w:color="000000"/>
              <w:bottom w:val="single" w:sz="6" w:space="0" w:color="000000"/>
              <w:right w:val="single" w:sz="6" w:space="0" w:color="000000"/>
            </w:tcBorders>
            <w:hideMark/>
          </w:tcPr>
          <w:p w14:paraId="46BED7F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биологию как науку о живой природе; называть признаки живого, сравнивать объекты живой и неживой природы </w:t>
            </w:r>
          </w:p>
        </w:tc>
      </w:tr>
      <w:tr w:rsidR="00677681" w:rsidRPr="00677681" w14:paraId="343843CD"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4556665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8485" w:type="dxa"/>
            <w:tcBorders>
              <w:top w:val="single" w:sz="6" w:space="0" w:color="000000"/>
              <w:left w:val="single" w:sz="6" w:space="0" w:color="000000"/>
              <w:bottom w:val="single" w:sz="6" w:space="0" w:color="000000"/>
              <w:right w:val="single" w:sz="6" w:space="0" w:color="000000"/>
            </w:tcBorders>
            <w:hideMark/>
          </w:tcPr>
          <w:p w14:paraId="1EA17CA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w:t>
            </w:r>
          </w:p>
        </w:tc>
      </w:tr>
      <w:tr w:rsidR="00677681" w:rsidRPr="00677681" w14:paraId="15796684"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6D8DD23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8485" w:type="dxa"/>
            <w:tcBorders>
              <w:top w:val="single" w:sz="6" w:space="0" w:color="000000"/>
              <w:left w:val="single" w:sz="6" w:space="0" w:color="000000"/>
              <w:bottom w:val="single" w:sz="6" w:space="0" w:color="000000"/>
              <w:right w:val="single" w:sz="6" w:space="0" w:color="000000"/>
            </w:tcBorders>
            <w:hideMark/>
          </w:tcPr>
          <w:p w14:paraId="74C71B9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 </w:t>
            </w:r>
          </w:p>
        </w:tc>
      </w:tr>
      <w:tr w:rsidR="00677681" w:rsidRPr="00677681" w14:paraId="3F4A3F54"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6D5E8B8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8485" w:type="dxa"/>
            <w:tcBorders>
              <w:top w:val="single" w:sz="6" w:space="0" w:color="000000"/>
              <w:left w:val="single" w:sz="6" w:space="0" w:color="000000"/>
              <w:bottom w:val="single" w:sz="6" w:space="0" w:color="000000"/>
              <w:right w:val="single" w:sz="6" w:space="0" w:color="000000"/>
            </w:tcBorders>
            <w:hideMark/>
          </w:tcPr>
          <w:p w14:paraId="5F1B8F0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tc>
      </w:tr>
      <w:tr w:rsidR="00677681" w:rsidRPr="00677681" w14:paraId="5359E9A0"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1E6C602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8485" w:type="dxa"/>
            <w:tcBorders>
              <w:top w:val="single" w:sz="6" w:space="0" w:color="000000"/>
              <w:left w:val="single" w:sz="6" w:space="0" w:color="000000"/>
              <w:bottom w:val="single" w:sz="6" w:space="0" w:color="000000"/>
              <w:right w:val="single" w:sz="6" w:space="0" w:color="000000"/>
            </w:tcBorders>
            <w:hideMark/>
          </w:tcPr>
          <w:p w14:paraId="3EB2259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tc>
      </w:tr>
      <w:tr w:rsidR="00677681" w:rsidRPr="00677681" w14:paraId="3404A541"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3B64870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1.6 </w:t>
            </w:r>
          </w:p>
        </w:tc>
        <w:tc>
          <w:tcPr>
            <w:tcW w:w="8485" w:type="dxa"/>
            <w:tcBorders>
              <w:top w:val="single" w:sz="6" w:space="0" w:color="000000"/>
              <w:left w:val="single" w:sz="6" w:space="0" w:color="000000"/>
              <w:bottom w:val="single" w:sz="6" w:space="0" w:color="000000"/>
              <w:right w:val="single" w:sz="6" w:space="0" w:color="000000"/>
            </w:tcBorders>
            <w:hideMark/>
          </w:tcPr>
          <w:p w14:paraId="1A9DD51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tc>
      </w:tr>
      <w:tr w:rsidR="00677681" w:rsidRPr="00677681" w14:paraId="3C307816"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3144768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1.7 </w:t>
            </w:r>
          </w:p>
        </w:tc>
        <w:tc>
          <w:tcPr>
            <w:tcW w:w="8485" w:type="dxa"/>
            <w:tcBorders>
              <w:top w:val="single" w:sz="6" w:space="0" w:color="000000"/>
              <w:left w:val="single" w:sz="6" w:space="0" w:color="000000"/>
              <w:bottom w:val="single" w:sz="6" w:space="0" w:color="000000"/>
              <w:right w:val="single" w:sz="6" w:space="0" w:color="000000"/>
            </w:tcBorders>
            <w:hideMark/>
          </w:tcPr>
          <w:p w14:paraId="2A849AB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tc>
      </w:tr>
      <w:tr w:rsidR="00677681" w:rsidRPr="00677681" w14:paraId="696301C1"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2A7BA56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1.8 </w:t>
            </w:r>
          </w:p>
        </w:tc>
        <w:tc>
          <w:tcPr>
            <w:tcW w:w="8485" w:type="dxa"/>
            <w:tcBorders>
              <w:top w:val="single" w:sz="6" w:space="0" w:color="000000"/>
              <w:left w:val="single" w:sz="6" w:space="0" w:color="000000"/>
              <w:bottom w:val="single" w:sz="6" w:space="0" w:color="000000"/>
              <w:right w:val="single" w:sz="6" w:space="0" w:color="000000"/>
            </w:tcBorders>
            <w:hideMark/>
          </w:tcPr>
          <w:p w14:paraId="6485503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Раскрывать понятие о среде обитания (водной, наземно-воздушной, почвенной, внутриорганизменной), условиях среды обитания </w:t>
            </w:r>
          </w:p>
        </w:tc>
      </w:tr>
      <w:tr w:rsidR="00677681" w:rsidRPr="00677681" w14:paraId="7ADFEBB1"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164736A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1.9 </w:t>
            </w:r>
          </w:p>
        </w:tc>
        <w:tc>
          <w:tcPr>
            <w:tcW w:w="8485" w:type="dxa"/>
            <w:tcBorders>
              <w:top w:val="single" w:sz="6" w:space="0" w:color="000000"/>
              <w:left w:val="single" w:sz="6" w:space="0" w:color="000000"/>
              <w:bottom w:val="single" w:sz="6" w:space="0" w:color="000000"/>
              <w:right w:val="single" w:sz="6" w:space="0" w:color="000000"/>
            </w:tcBorders>
            <w:hideMark/>
          </w:tcPr>
          <w:p w14:paraId="4508BA4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Приводить примеры, характеризующие приспособленность организмов к среде обитания, взаимосвязи организмов в сообществах </w:t>
            </w:r>
          </w:p>
        </w:tc>
      </w:tr>
      <w:tr w:rsidR="00677681" w:rsidRPr="00677681" w14:paraId="51CC1D3C"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7B61EFB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1.10 </w:t>
            </w:r>
          </w:p>
        </w:tc>
        <w:tc>
          <w:tcPr>
            <w:tcW w:w="8485" w:type="dxa"/>
            <w:tcBorders>
              <w:top w:val="single" w:sz="6" w:space="0" w:color="000000"/>
              <w:left w:val="single" w:sz="6" w:space="0" w:color="000000"/>
              <w:bottom w:val="single" w:sz="6" w:space="0" w:color="000000"/>
              <w:right w:val="single" w:sz="6" w:space="0" w:color="000000"/>
            </w:tcBorders>
            <w:hideMark/>
          </w:tcPr>
          <w:p w14:paraId="7735460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Выделять отличительные признаки природных и искусственных сообществ </w:t>
            </w:r>
          </w:p>
        </w:tc>
      </w:tr>
      <w:tr w:rsidR="00677681" w:rsidRPr="00677681" w14:paraId="28BD462C"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1E8A648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1.11 </w:t>
            </w:r>
          </w:p>
        </w:tc>
        <w:tc>
          <w:tcPr>
            <w:tcW w:w="8485" w:type="dxa"/>
            <w:tcBorders>
              <w:top w:val="single" w:sz="6" w:space="0" w:color="000000"/>
              <w:left w:val="single" w:sz="6" w:space="0" w:color="000000"/>
              <w:bottom w:val="single" w:sz="6" w:space="0" w:color="000000"/>
              <w:right w:val="single" w:sz="6" w:space="0" w:color="000000"/>
            </w:tcBorders>
            <w:hideMark/>
          </w:tcPr>
          <w:p w14:paraId="3E3F982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tc>
      </w:tr>
      <w:tr w:rsidR="00677681" w:rsidRPr="00677681" w14:paraId="08FEB70C"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0039C15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1.12 </w:t>
            </w:r>
          </w:p>
        </w:tc>
        <w:tc>
          <w:tcPr>
            <w:tcW w:w="8485" w:type="dxa"/>
            <w:tcBorders>
              <w:top w:val="single" w:sz="6" w:space="0" w:color="000000"/>
              <w:left w:val="single" w:sz="6" w:space="0" w:color="000000"/>
              <w:bottom w:val="single" w:sz="6" w:space="0" w:color="000000"/>
              <w:right w:val="single" w:sz="6" w:space="0" w:color="000000"/>
            </w:tcBorders>
            <w:hideMark/>
          </w:tcPr>
          <w:p w14:paraId="42BA87F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Раскрывать роль биологии в практической деятельности человека </w:t>
            </w:r>
          </w:p>
        </w:tc>
      </w:tr>
      <w:tr w:rsidR="00677681" w:rsidRPr="00677681" w14:paraId="61F42B6E"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2EC0FE9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1.13 </w:t>
            </w:r>
          </w:p>
        </w:tc>
        <w:tc>
          <w:tcPr>
            <w:tcW w:w="8485" w:type="dxa"/>
            <w:tcBorders>
              <w:top w:val="single" w:sz="6" w:space="0" w:color="000000"/>
              <w:left w:val="single" w:sz="6" w:space="0" w:color="000000"/>
              <w:bottom w:val="single" w:sz="6" w:space="0" w:color="000000"/>
              <w:right w:val="single" w:sz="6" w:space="0" w:color="000000"/>
            </w:tcBorders>
            <w:hideMark/>
          </w:tcPr>
          <w:p w14:paraId="3CF36EF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Демонстрировать на конкретных примерах связь знаний биологии со знаниями по математике, предметам гуманитарного цикла, с различными видами искусства </w:t>
            </w:r>
          </w:p>
        </w:tc>
      </w:tr>
      <w:tr w:rsidR="00677681" w:rsidRPr="00677681" w14:paraId="55A66685"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6F32FBE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1.14 </w:t>
            </w:r>
          </w:p>
        </w:tc>
        <w:tc>
          <w:tcPr>
            <w:tcW w:w="8485" w:type="dxa"/>
            <w:tcBorders>
              <w:top w:val="single" w:sz="6" w:space="0" w:color="000000"/>
              <w:left w:val="single" w:sz="6" w:space="0" w:color="000000"/>
              <w:bottom w:val="single" w:sz="6" w:space="0" w:color="000000"/>
              <w:right w:val="single" w:sz="6" w:space="0" w:color="000000"/>
            </w:tcBorders>
            <w:hideMark/>
          </w:tcPr>
          <w:p w14:paraId="11F741D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tc>
      </w:tr>
      <w:tr w:rsidR="00677681" w:rsidRPr="00677681" w14:paraId="0CE4472F"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6BB7CEB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1.15 </w:t>
            </w:r>
          </w:p>
        </w:tc>
        <w:tc>
          <w:tcPr>
            <w:tcW w:w="8485" w:type="dxa"/>
            <w:tcBorders>
              <w:top w:val="single" w:sz="6" w:space="0" w:color="000000"/>
              <w:left w:val="single" w:sz="6" w:space="0" w:color="000000"/>
              <w:bottom w:val="single" w:sz="6" w:space="0" w:color="000000"/>
              <w:right w:val="single" w:sz="6" w:space="0" w:color="000000"/>
            </w:tcBorders>
            <w:hideMark/>
          </w:tcPr>
          <w:p w14:paraId="0582FB0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tc>
      </w:tr>
      <w:tr w:rsidR="00677681" w:rsidRPr="00677681" w14:paraId="52C30880"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2C8B862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1.16 </w:t>
            </w:r>
          </w:p>
        </w:tc>
        <w:tc>
          <w:tcPr>
            <w:tcW w:w="8485" w:type="dxa"/>
            <w:tcBorders>
              <w:top w:val="single" w:sz="6" w:space="0" w:color="000000"/>
              <w:left w:val="single" w:sz="6" w:space="0" w:color="000000"/>
              <w:bottom w:val="single" w:sz="6" w:space="0" w:color="000000"/>
              <w:right w:val="single" w:sz="6" w:space="0" w:color="000000"/>
            </w:tcBorders>
            <w:hideMark/>
          </w:tcPr>
          <w:p w14:paraId="7FA75DB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Владеть приемами работы с лупой, световым и цифровым микроскопами при рассматривании биологических объектов </w:t>
            </w:r>
          </w:p>
        </w:tc>
      </w:tr>
      <w:tr w:rsidR="00677681" w:rsidRPr="00677681" w14:paraId="246A15C1"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1F29FA3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1.17 </w:t>
            </w:r>
          </w:p>
        </w:tc>
        <w:tc>
          <w:tcPr>
            <w:tcW w:w="8485" w:type="dxa"/>
            <w:tcBorders>
              <w:top w:val="single" w:sz="6" w:space="0" w:color="000000"/>
              <w:left w:val="single" w:sz="6" w:space="0" w:color="000000"/>
              <w:bottom w:val="single" w:sz="6" w:space="0" w:color="000000"/>
              <w:right w:val="single" w:sz="6" w:space="0" w:color="000000"/>
            </w:tcBorders>
            <w:hideMark/>
          </w:tcPr>
          <w:p w14:paraId="28717A3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tc>
      </w:tr>
      <w:tr w:rsidR="00677681" w:rsidRPr="00677681" w14:paraId="4A8BD933"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14D1401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1.18 </w:t>
            </w:r>
          </w:p>
        </w:tc>
        <w:tc>
          <w:tcPr>
            <w:tcW w:w="8485" w:type="dxa"/>
            <w:tcBorders>
              <w:top w:val="single" w:sz="6" w:space="0" w:color="000000"/>
              <w:left w:val="single" w:sz="6" w:space="0" w:color="000000"/>
              <w:bottom w:val="single" w:sz="6" w:space="0" w:color="000000"/>
              <w:right w:val="single" w:sz="6" w:space="0" w:color="000000"/>
            </w:tcBorders>
            <w:hideMark/>
          </w:tcPr>
          <w:p w14:paraId="3A93936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Использовать при выполнении учебных заданий научно-популярную литературу по биологии, справочные материалы, ресурсы сети Интернет </w:t>
            </w:r>
          </w:p>
        </w:tc>
      </w:tr>
      <w:tr w:rsidR="00677681" w:rsidRPr="00677681" w14:paraId="1159D075" w14:textId="77777777" w:rsidTr="00677681">
        <w:tc>
          <w:tcPr>
            <w:tcW w:w="1154" w:type="dxa"/>
            <w:tcBorders>
              <w:top w:val="single" w:sz="6" w:space="0" w:color="000000"/>
              <w:left w:val="single" w:sz="6" w:space="0" w:color="000000"/>
              <w:bottom w:val="single" w:sz="6" w:space="0" w:color="000000"/>
              <w:right w:val="single" w:sz="6" w:space="0" w:color="000000"/>
            </w:tcBorders>
            <w:hideMark/>
          </w:tcPr>
          <w:p w14:paraId="7218452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1.19 </w:t>
            </w:r>
          </w:p>
        </w:tc>
        <w:tc>
          <w:tcPr>
            <w:tcW w:w="8485" w:type="dxa"/>
            <w:tcBorders>
              <w:top w:val="single" w:sz="6" w:space="0" w:color="000000"/>
              <w:left w:val="single" w:sz="6" w:space="0" w:color="000000"/>
              <w:bottom w:val="single" w:sz="6" w:space="0" w:color="000000"/>
              <w:right w:val="single" w:sz="6" w:space="0" w:color="000000"/>
            </w:tcBorders>
            <w:hideMark/>
          </w:tcPr>
          <w:p w14:paraId="2820E76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w:t>
            </w:r>
          </w:p>
        </w:tc>
      </w:tr>
    </w:tbl>
    <w:p w14:paraId="3D9EC5E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0F1B5856"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24.1 </w:t>
      </w:r>
    </w:p>
    <w:p w14:paraId="271882C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725EEF1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(5 класс) </w:t>
      </w:r>
    </w:p>
    <w:p w14:paraId="3F06AEB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9639" w:type="dxa"/>
        <w:tblInd w:w="292" w:type="dxa"/>
        <w:tblCellMar>
          <w:left w:w="0" w:type="dxa"/>
          <w:right w:w="0" w:type="dxa"/>
        </w:tblCellMar>
        <w:tblLook w:val="04A0" w:firstRow="1" w:lastRow="0" w:firstColumn="1" w:lastColumn="0" w:noHBand="0" w:noVBand="1"/>
      </w:tblPr>
      <w:tblGrid>
        <w:gridCol w:w="792"/>
        <w:gridCol w:w="1434"/>
        <w:gridCol w:w="7413"/>
      </w:tblGrid>
      <w:tr w:rsidR="00677681" w:rsidRPr="00677681" w14:paraId="4B817FCD" w14:textId="77777777" w:rsidTr="00677681">
        <w:tc>
          <w:tcPr>
            <w:tcW w:w="583" w:type="dxa"/>
            <w:tcBorders>
              <w:top w:val="single" w:sz="6" w:space="0" w:color="000000"/>
              <w:left w:val="single" w:sz="6" w:space="0" w:color="000000"/>
              <w:bottom w:val="single" w:sz="6" w:space="0" w:color="000000"/>
              <w:right w:val="single" w:sz="6" w:space="0" w:color="000000"/>
            </w:tcBorders>
            <w:hideMark/>
          </w:tcPr>
          <w:p w14:paraId="7E69F51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41ECD6F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элемента </w:t>
            </w:r>
          </w:p>
        </w:tc>
        <w:tc>
          <w:tcPr>
            <w:tcW w:w="7413" w:type="dxa"/>
            <w:tcBorders>
              <w:top w:val="single" w:sz="6" w:space="0" w:color="000000"/>
              <w:left w:val="single" w:sz="6" w:space="0" w:color="000000"/>
              <w:bottom w:val="single" w:sz="6" w:space="0" w:color="000000"/>
              <w:right w:val="single" w:sz="6" w:space="0" w:color="000000"/>
            </w:tcBorders>
            <w:hideMark/>
          </w:tcPr>
          <w:p w14:paraId="36007B2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w:t>
            </w:r>
          </w:p>
        </w:tc>
      </w:tr>
      <w:tr w:rsidR="00677681" w:rsidRPr="00677681" w14:paraId="3BA873FA" w14:textId="77777777" w:rsidTr="00677681">
        <w:tc>
          <w:tcPr>
            <w:tcW w:w="583" w:type="dxa"/>
            <w:vMerge w:val="restart"/>
            <w:tcBorders>
              <w:top w:val="single" w:sz="6" w:space="0" w:color="000000"/>
              <w:left w:val="single" w:sz="6" w:space="0" w:color="000000"/>
              <w:bottom w:val="single" w:sz="6" w:space="0" w:color="000000"/>
              <w:right w:val="single" w:sz="6" w:space="0" w:color="000000"/>
            </w:tcBorders>
            <w:hideMark/>
          </w:tcPr>
          <w:p w14:paraId="4210C63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9056" w:type="dxa"/>
            <w:gridSpan w:val="2"/>
            <w:tcBorders>
              <w:top w:val="single" w:sz="6" w:space="0" w:color="000000"/>
              <w:left w:val="single" w:sz="6" w:space="0" w:color="000000"/>
              <w:bottom w:val="single" w:sz="6" w:space="0" w:color="000000"/>
              <w:right w:val="single" w:sz="6" w:space="0" w:color="000000"/>
            </w:tcBorders>
            <w:hideMark/>
          </w:tcPr>
          <w:p w14:paraId="18923282"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Биология - наука о живой природе </w:t>
            </w:r>
          </w:p>
        </w:tc>
      </w:tr>
      <w:tr w:rsidR="00677681" w:rsidRPr="00677681" w14:paraId="4DA75FF7"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487613F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4E9A66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7413" w:type="dxa"/>
            <w:tcBorders>
              <w:top w:val="single" w:sz="6" w:space="0" w:color="000000"/>
              <w:left w:val="single" w:sz="6" w:space="0" w:color="000000"/>
              <w:bottom w:val="single" w:sz="6" w:space="0" w:color="000000"/>
              <w:right w:val="single" w:sz="6" w:space="0" w:color="000000"/>
            </w:tcBorders>
            <w:hideMark/>
          </w:tcPr>
          <w:p w14:paraId="42A1A0E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 </w:t>
            </w:r>
          </w:p>
        </w:tc>
      </w:tr>
      <w:tr w:rsidR="00677681" w:rsidRPr="00677681" w14:paraId="446D2C09"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2919659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E5B2A0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7413" w:type="dxa"/>
            <w:tcBorders>
              <w:top w:val="single" w:sz="6" w:space="0" w:color="000000"/>
              <w:left w:val="single" w:sz="6" w:space="0" w:color="000000"/>
              <w:bottom w:val="single" w:sz="6" w:space="0" w:color="000000"/>
              <w:right w:val="single" w:sz="6" w:space="0" w:color="000000"/>
            </w:tcBorders>
            <w:hideMark/>
          </w:tcPr>
          <w:p w14:paraId="1A68E02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 </w:t>
            </w:r>
          </w:p>
        </w:tc>
      </w:tr>
      <w:tr w:rsidR="00677681" w:rsidRPr="00677681" w14:paraId="5DEC693B"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2B3F419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4C516E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7413" w:type="dxa"/>
            <w:tcBorders>
              <w:top w:val="single" w:sz="6" w:space="0" w:color="000000"/>
              <w:left w:val="single" w:sz="6" w:space="0" w:color="000000"/>
              <w:bottom w:val="single" w:sz="6" w:space="0" w:color="000000"/>
              <w:right w:val="single" w:sz="6" w:space="0" w:color="000000"/>
            </w:tcBorders>
            <w:hideMark/>
          </w:tcPr>
          <w:p w14:paraId="080C60D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 </w:t>
            </w:r>
          </w:p>
        </w:tc>
      </w:tr>
      <w:tr w:rsidR="00677681" w:rsidRPr="00677681" w14:paraId="45D6C821" w14:textId="77777777" w:rsidTr="00677681">
        <w:tc>
          <w:tcPr>
            <w:tcW w:w="583" w:type="dxa"/>
            <w:vMerge w:val="restart"/>
            <w:tcBorders>
              <w:top w:val="single" w:sz="6" w:space="0" w:color="000000"/>
              <w:left w:val="single" w:sz="6" w:space="0" w:color="000000"/>
              <w:bottom w:val="single" w:sz="6" w:space="0" w:color="000000"/>
              <w:right w:val="single" w:sz="6" w:space="0" w:color="000000"/>
            </w:tcBorders>
            <w:hideMark/>
          </w:tcPr>
          <w:p w14:paraId="518DD4B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 </w:t>
            </w:r>
          </w:p>
        </w:tc>
        <w:tc>
          <w:tcPr>
            <w:tcW w:w="9056" w:type="dxa"/>
            <w:gridSpan w:val="2"/>
            <w:tcBorders>
              <w:top w:val="single" w:sz="6" w:space="0" w:color="000000"/>
              <w:left w:val="single" w:sz="6" w:space="0" w:color="000000"/>
              <w:bottom w:val="single" w:sz="6" w:space="0" w:color="000000"/>
              <w:right w:val="single" w:sz="6" w:space="0" w:color="000000"/>
            </w:tcBorders>
            <w:hideMark/>
          </w:tcPr>
          <w:p w14:paraId="4925AFD1"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Методы изучения живой природы </w:t>
            </w:r>
          </w:p>
        </w:tc>
      </w:tr>
      <w:tr w:rsidR="00677681" w:rsidRPr="00677681" w14:paraId="627011D6"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5BC886B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6E4BD1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2.1 </w:t>
            </w:r>
          </w:p>
        </w:tc>
        <w:tc>
          <w:tcPr>
            <w:tcW w:w="7413" w:type="dxa"/>
            <w:tcBorders>
              <w:top w:val="single" w:sz="6" w:space="0" w:color="000000"/>
              <w:left w:val="single" w:sz="6" w:space="0" w:color="000000"/>
              <w:bottom w:val="single" w:sz="6" w:space="0" w:color="000000"/>
              <w:right w:val="single" w:sz="6" w:space="0" w:color="000000"/>
            </w:tcBorders>
            <w:hideMark/>
          </w:tcPr>
          <w:p w14:paraId="00373EC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tc>
      </w:tr>
      <w:tr w:rsidR="00677681" w:rsidRPr="00677681" w14:paraId="335DCBD0"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00692BC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DC0CB1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2.2 </w:t>
            </w:r>
          </w:p>
        </w:tc>
        <w:tc>
          <w:tcPr>
            <w:tcW w:w="7413" w:type="dxa"/>
            <w:tcBorders>
              <w:top w:val="single" w:sz="6" w:space="0" w:color="000000"/>
              <w:left w:val="single" w:sz="6" w:space="0" w:color="000000"/>
              <w:bottom w:val="single" w:sz="6" w:space="0" w:color="000000"/>
              <w:right w:val="single" w:sz="6" w:space="0" w:color="000000"/>
            </w:tcBorders>
            <w:hideMark/>
          </w:tcPr>
          <w:p w14:paraId="483BA60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tc>
      </w:tr>
      <w:tr w:rsidR="00677681" w:rsidRPr="00677681" w14:paraId="7626FB4D" w14:textId="77777777" w:rsidTr="00677681">
        <w:tc>
          <w:tcPr>
            <w:tcW w:w="583" w:type="dxa"/>
            <w:vMerge w:val="restart"/>
            <w:tcBorders>
              <w:top w:val="single" w:sz="6" w:space="0" w:color="000000"/>
              <w:left w:val="single" w:sz="6" w:space="0" w:color="000000"/>
              <w:bottom w:val="single" w:sz="6" w:space="0" w:color="000000"/>
              <w:right w:val="single" w:sz="6" w:space="0" w:color="000000"/>
            </w:tcBorders>
            <w:hideMark/>
          </w:tcPr>
          <w:p w14:paraId="3060BFE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 </w:t>
            </w:r>
          </w:p>
        </w:tc>
        <w:tc>
          <w:tcPr>
            <w:tcW w:w="9056" w:type="dxa"/>
            <w:gridSpan w:val="2"/>
            <w:tcBorders>
              <w:top w:val="single" w:sz="6" w:space="0" w:color="000000"/>
              <w:left w:val="single" w:sz="6" w:space="0" w:color="000000"/>
              <w:bottom w:val="single" w:sz="6" w:space="0" w:color="000000"/>
              <w:right w:val="single" w:sz="6" w:space="0" w:color="000000"/>
            </w:tcBorders>
            <w:hideMark/>
          </w:tcPr>
          <w:p w14:paraId="0AAEFCDA"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Организмы - тела живой природы </w:t>
            </w:r>
          </w:p>
        </w:tc>
      </w:tr>
      <w:tr w:rsidR="00677681" w:rsidRPr="00677681" w14:paraId="497FDD09"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5083BD72"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9079DA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 </w:t>
            </w:r>
          </w:p>
        </w:tc>
        <w:tc>
          <w:tcPr>
            <w:tcW w:w="7413" w:type="dxa"/>
            <w:tcBorders>
              <w:top w:val="single" w:sz="6" w:space="0" w:color="000000"/>
              <w:left w:val="single" w:sz="6" w:space="0" w:color="000000"/>
              <w:bottom w:val="single" w:sz="6" w:space="0" w:color="000000"/>
              <w:right w:val="single" w:sz="6" w:space="0" w:color="000000"/>
            </w:tcBorders>
            <w:hideMark/>
          </w:tcPr>
          <w:p w14:paraId="6437BDF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Понятие об организме. Доядерные и ядерные организмы. Одноклеточные и многоклеточные организмы </w:t>
            </w:r>
          </w:p>
        </w:tc>
      </w:tr>
      <w:tr w:rsidR="00677681" w:rsidRPr="00677681" w14:paraId="1CE0C1B7"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494F8B7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BA6555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3.2 </w:t>
            </w:r>
          </w:p>
        </w:tc>
        <w:tc>
          <w:tcPr>
            <w:tcW w:w="7413" w:type="dxa"/>
            <w:tcBorders>
              <w:top w:val="single" w:sz="6" w:space="0" w:color="000000"/>
              <w:left w:val="single" w:sz="6" w:space="0" w:color="000000"/>
              <w:bottom w:val="single" w:sz="6" w:space="0" w:color="000000"/>
              <w:right w:val="single" w:sz="6" w:space="0" w:color="000000"/>
            </w:tcBorders>
            <w:hideMark/>
          </w:tcPr>
          <w:p w14:paraId="0724767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tc>
      </w:tr>
      <w:tr w:rsidR="00677681" w:rsidRPr="00677681" w14:paraId="0A5258D0"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75745C33"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C01FEC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3.3 </w:t>
            </w:r>
          </w:p>
        </w:tc>
        <w:tc>
          <w:tcPr>
            <w:tcW w:w="7413" w:type="dxa"/>
            <w:tcBorders>
              <w:top w:val="single" w:sz="6" w:space="0" w:color="000000"/>
              <w:left w:val="single" w:sz="6" w:space="0" w:color="000000"/>
              <w:bottom w:val="single" w:sz="6" w:space="0" w:color="000000"/>
              <w:right w:val="single" w:sz="6" w:space="0" w:color="000000"/>
            </w:tcBorders>
            <w:hideMark/>
          </w:tcPr>
          <w:p w14:paraId="4396C6B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Клетки, ткани, органы, системы органов </w:t>
            </w:r>
          </w:p>
        </w:tc>
      </w:tr>
      <w:tr w:rsidR="00677681" w:rsidRPr="00677681" w14:paraId="1FB7B859"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1425E07B"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C219C0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3.4 </w:t>
            </w:r>
          </w:p>
        </w:tc>
        <w:tc>
          <w:tcPr>
            <w:tcW w:w="7413" w:type="dxa"/>
            <w:tcBorders>
              <w:top w:val="single" w:sz="6" w:space="0" w:color="000000"/>
              <w:left w:val="single" w:sz="6" w:space="0" w:color="000000"/>
              <w:bottom w:val="single" w:sz="6" w:space="0" w:color="000000"/>
              <w:right w:val="single" w:sz="6" w:space="0" w:color="000000"/>
            </w:tcBorders>
            <w:hideMark/>
          </w:tcPr>
          <w:p w14:paraId="006AE3F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w:t>
            </w:r>
          </w:p>
        </w:tc>
      </w:tr>
      <w:tr w:rsidR="00677681" w:rsidRPr="00677681" w14:paraId="5E5511D1"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6627E45B"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3705AF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3.5 </w:t>
            </w:r>
          </w:p>
        </w:tc>
        <w:tc>
          <w:tcPr>
            <w:tcW w:w="7413" w:type="dxa"/>
            <w:tcBorders>
              <w:top w:val="single" w:sz="6" w:space="0" w:color="000000"/>
              <w:left w:val="single" w:sz="6" w:space="0" w:color="000000"/>
              <w:bottom w:val="single" w:sz="6" w:space="0" w:color="000000"/>
              <w:right w:val="single" w:sz="6" w:space="0" w:color="000000"/>
            </w:tcBorders>
            <w:hideMark/>
          </w:tcPr>
          <w:p w14:paraId="285EF7C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w:t>
            </w:r>
          </w:p>
        </w:tc>
      </w:tr>
      <w:tr w:rsidR="00677681" w:rsidRPr="00677681" w14:paraId="3937AD88"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00996E6C"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92DE38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3.6 </w:t>
            </w:r>
          </w:p>
        </w:tc>
        <w:tc>
          <w:tcPr>
            <w:tcW w:w="7413" w:type="dxa"/>
            <w:tcBorders>
              <w:top w:val="single" w:sz="6" w:space="0" w:color="000000"/>
              <w:left w:val="single" w:sz="6" w:space="0" w:color="000000"/>
              <w:bottom w:val="single" w:sz="6" w:space="0" w:color="000000"/>
              <w:right w:val="single" w:sz="6" w:space="0" w:color="000000"/>
            </w:tcBorders>
            <w:hideMark/>
          </w:tcPr>
          <w:p w14:paraId="107D7D2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Бактерии и вирусы как формы жизни. Значение бактерий и вирусов в природе и в жизни человека </w:t>
            </w:r>
          </w:p>
        </w:tc>
      </w:tr>
      <w:tr w:rsidR="00677681" w:rsidRPr="00677681" w14:paraId="4D6D8737" w14:textId="77777777" w:rsidTr="00677681">
        <w:tc>
          <w:tcPr>
            <w:tcW w:w="583" w:type="dxa"/>
            <w:vMerge w:val="restart"/>
            <w:tcBorders>
              <w:top w:val="single" w:sz="6" w:space="0" w:color="000000"/>
              <w:left w:val="single" w:sz="6" w:space="0" w:color="000000"/>
              <w:bottom w:val="single" w:sz="6" w:space="0" w:color="000000"/>
              <w:right w:val="single" w:sz="6" w:space="0" w:color="000000"/>
            </w:tcBorders>
            <w:hideMark/>
          </w:tcPr>
          <w:p w14:paraId="2809008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 </w:t>
            </w:r>
          </w:p>
        </w:tc>
        <w:tc>
          <w:tcPr>
            <w:tcW w:w="9056" w:type="dxa"/>
            <w:gridSpan w:val="2"/>
            <w:tcBorders>
              <w:top w:val="single" w:sz="6" w:space="0" w:color="000000"/>
              <w:left w:val="single" w:sz="6" w:space="0" w:color="000000"/>
              <w:bottom w:val="single" w:sz="6" w:space="0" w:color="000000"/>
              <w:right w:val="single" w:sz="6" w:space="0" w:color="000000"/>
            </w:tcBorders>
            <w:hideMark/>
          </w:tcPr>
          <w:p w14:paraId="7C651898"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Организмы и среда обитания </w:t>
            </w:r>
          </w:p>
        </w:tc>
      </w:tr>
      <w:tr w:rsidR="00677681" w:rsidRPr="00677681" w14:paraId="5D275843"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7DE9168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212392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4.1 </w:t>
            </w:r>
          </w:p>
        </w:tc>
        <w:tc>
          <w:tcPr>
            <w:tcW w:w="7413" w:type="dxa"/>
            <w:tcBorders>
              <w:top w:val="single" w:sz="6" w:space="0" w:color="000000"/>
              <w:left w:val="single" w:sz="6" w:space="0" w:color="000000"/>
              <w:bottom w:val="single" w:sz="6" w:space="0" w:color="000000"/>
              <w:right w:val="single" w:sz="6" w:space="0" w:color="000000"/>
            </w:tcBorders>
            <w:hideMark/>
          </w:tcPr>
          <w:p w14:paraId="402817D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w:t>
            </w:r>
          </w:p>
        </w:tc>
      </w:tr>
      <w:tr w:rsidR="00677681" w:rsidRPr="00677681" w14:paraId="2C316C6D"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4971F54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3DB970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4.2 </w:t>
            </w:r>
          </w:p>
        </w:tc>
        <w:tc>
          <w:tcPr>
            <w:tcW w:w="7413" w:type="dxa"/>
            <w:tcBorders>
              <w:top w:val="single" w:sz="6" w:space="0" w:color="000000"/>
              <w:left w:val="single" w:sz="6" w:space="0" w:color="000000"/>
              <w:bottom w:val="single" w:sz="6" w:space="0" w:color="000000"/>
              <w:right w:val="single" w:sz="6" w:space="0" w:color="000000"/>
            </w:tcBorders>
            <w:hideMark/>
          </w:tcPr>
          <w:p w14:paraId="0A3EF45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Приспособления организмов к среде обитания. Сезонные изменения в жизни организмов </w:t>
            </w:r>
          </w:p>
        </w:tc>
      </w:tr>
      <w:tr w:rsidR="00677681" w:rsidRPr="00677681" w14:paraId="76E45C8E" w14:textId="77777777" w:rsidTr="00677681">
        <w:tc>
          <w:tcPr>
            <w:tcW w:w="583" w:type="dxa"/>
            <w:vMerge w:val="restart"/>
            <w:tcBorders>
              <w:top w:val="single" w:sz="6" w:space="0" w:color="000000"/>
              <w:left w:val="single" w:sz="6" w:space="0" w:color="000000"/>
              <w:bottom w:val="single" w:sz="6" w:space="0" w:color="000000"/>
              <w:right w:val="single" w:sz="6" w:space="0" w:color="000000"/>
            </w:tcBorders>
            <w:hideMark/>
          </w:tcPr>
          <w:p w14:paraId="7F1966D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 </w:t>
            </w:r>
          </w:p>
        </w:tc>
        <w:tc>
          <w:tcPr>
            <w:tcW w:w="9056" w:type="dxa"/>
            <w:gridSpan w:val="2"/>
            <w:tcBorders>
              <w:top w:val="single" w:sz="6" w:space="0" w:color="000000"/>
              <w:left w:val="single" w:sz="6" w:space="0" w:color="000000"/>
              <w:bottom w:val="single" w:sz="6" w:space="0" w:color="000000"/>
              <w:right w:val="single" w:sz="6" w:space="0" w:color="000000"/>
            </w:tcBorders>
            <w:hideMark/>
          </w:tcPr>
          <w:p w14:paraId="0C8C2140"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Природные сообщества </w:t>
            </w:r>
          </w:p>
        </w:tc>
      </w:tr>
      <w:tr w:rsidR="00677681" w:rsidRPr="00677681" w14:paraId="00789422"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31BF984A"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E422D8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5.1 </w:t>
            </w:r>
          </w:p>
        </w:tc>
        <w:tc>
          <w:tcPr>
            <w:tcW w:w="7413" w:type="dxa"/>
            <w:tcBorders>
              <w:top w:val="single" w:sz="6" w:space="0" w:color="000000"/>
              <w:left w:val="single" w:sz="6" w:space="0" w:color="000000"/>
              <w:bottom w:val="single" w:sz="6" w:space="0" w:color="000000"/>
              <w:right w:val="single" w:sz="6" w:space="0" w:color="000000"/>
            </w:tcBorders>
            <w:hideMark/>
          </w:tcPr>
          <w:p w14:paraId="6BD90A9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w:t>
            </w:r>
          </w:p>
        </w:tc>
      </w:tr>
      <w:tr w:rsidR="00677681" w:rsidRPr="00677681" w14:paraId="3FB1E896"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2CD79C4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692B43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5.2 </w:t>
            </w:r>
          </w:p>
        </w:tc>
        <w:tc>
          <w:tcPr>
            <w:tcW w:w="7413" w:type="dxa"/>
            <w:tcBorders>
              <w:top w:val="single" w:sz="6" w:space="0" w:color="000000"/>
              <w:left w:val="single" w:sz="6" w:space="0" w:color="000000"/>
              <w:bottom w:val="single" w:sz="6" w:space="0" w:color="000000"/>
              <w:right w:val="single" w:sz="6" w:space="0" w:color="000000"/>
            </w:tcBorders>
            <w:hideMark/>
          </w:tcPr>
          <w:p w14:paraId="2518B3A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tc>
      </w:tr>
      <w:tr w:rsidR="00677681" w:rsidRPr="00677681" w14:paraId="03CD10DC"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27349C2F"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8587AD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5.3 </w:t>
            </w:r>
          </w:p>
        </w:tc>
        <w:tc>
          <w:tcPr>
            <w:tcW w:w="7413" w:type="dxa"/>
            <w:tcBorders>
              <w:top w:val="single" w:sz="6" w:space="0" w:color="000000"/>
              <w:left w:val="single" w:sz="6" w:space="0" w:color="000000"/>
              <w:bottom w:val="single" w:sz="6" w:space="0" w:color="000000"/>
              <w:right w:val="single" w:sz="6" w:space="0" w:color="000000"/>
            </w:tcBorders>
            <w:hideMark/>
          </w:tcPr>
          <w:p w14:paraId="656C38D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Природные зоны Земли, их обитатели. Флора и фауна природных зон. Ландшафты: природные и культурные </w:t>
            </w:r>
          </w:p>
        </w:tc>
      </w:tr>
      <w:tr w:rsidR="00677681" w:rsidRPr="00677681" w14:paraId="3CFADC3D" w14:textId="77777777" w:rsidTr="00677681">
        <w:tc>
          <w:tcPr>
            <w:tcW w:w="583" w:type="dxa"/>
            <w:vMerge w:val="restart"/>
            <w:tcBorders>
              <w:top w:val="single" w:sz="6" w:space="0" w:color="000000"/>
              <w:left w:val="single" w:sz="6" w:space="0" w:color="000000"/>
              <w:bottom w:val="single" w:sz="6" w:space="0" w:color="000000"/>
              <w:right w:val="single" w:sz="6" w:space="0" w:color="000000"/>
            </w:tcBorders>
            <w:hideMark/>
          </w:tcPr>
          <w:p w14:paraId="6D0C745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 </w:t>
            </w:r>
          </w:p>
        </w:tc>
        <w:tc>
          <w:tcPr>
            <w:tcW w:w="9056" w:type="dxa"/>
            <w:gridSpan w:val="2"/>
            <w:tcBorders>
              <w:top w:val="single" w:sz="6" w:space="0" w:color="000000"/>
              <w:left w:val="single" w:sz="6" w:space="0" w:color="000000"/>
              <w:bottom w:val="single" w:sz="6" w:space="0" w:color="000000"/>
              <w:right w:val="single" w:sz="6" w:space="0" w:color="000000"/>
            </w:tcBorders>
            <w:hideMark/>
          </w:tcPr>
          <w:p w14:paraId="11D895E3"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Живая природа и человек </w:t>
            </w:r>
          </w:p>
        </w:tc>
      </w:tr>
      <w:tr w:rsidR="00677681" w:rsidRPr="00677681" w14:paraId="28B046A3"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7EDFE18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DDC024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6.1 </w:t>
            </w:r>
          </w:p>
        </w:tc>
        <w:tc>
          <w:tcPr>
            <w:tcW w:w="7413" w:type="dxa"/>
            <w:tcBorders>
              <w:top w:val="single" w:sz="6" w:space="0" w:color="000000"/>
              <w:left w:val="single" w:sz="6" w:space="0" w:color="000000"/>
              <w:bottom w:val="single" w:sz="6" w:space="0" w:color="000000"/>
              <w:right w:val="single" w:sz="6" w:space="0" w:color="000000"/>
            </w:tcBorders>
            <w:hideMark/>
          </w:tcPr>
          <w:p w14:paraId="2C50894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w:t>
            </w:r>
          </w:p>
        </w:tc>
      </w:tr>
      <w:tr w:rsidR="00677681" w:rsidRPr="00677681" w14:paraId="08A02560" w14:textId="77777777" w:rsidTr="00677681">
        <w:tc>
          <w:tcPr>
            <w:tcW w:w="583" w:type="dxa"/>
            <w:vMerge/>
            <w:tcBorders>
              <w:top w:val="single" w:sz="6" w:space="0" w:color="000000"/>
              <w:left w:val="single" w:sz="6" w:space="0" w:color="000000"/>
              <w:bottom w:val="single" w:sz="6" w:space="0" w:color="000000"/>
              <w:right w:val="single" w:sz="6" w:space="0" w:color="000000"/>
            </w:tcBorders>
            <w:vAlign w:val="center"/>
            <w:hideMark/>
          </w:tcPr>
          <w:p w14:paraId="0D9291C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AEEC8A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6.2 </w:t>
            </w:r>
          </w:p>
        </w:tc>
        <w:tc>
          <w:tcPr>
            <w:tcW w:w="7413" w:type="dxa"/>
            <w:tcBorders>
              <w:top w:val="single" w:sz="6" w:space="0" w:color="000000"/>
              <w:left w:val="single" w:sz="6" w:space="0" w:color="000000"/>
              <w:bottom w:val="single" w:sz="6" w:space="0" w:color="000000"/>
              <w:right w:val="single" w:sz="6" w:space="0" w:color="000000"/>
            </w:tcBorders>
            <w:hideMark/>
          </w:tcPr>
          <w:p w14:paraId="4595385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Пути сохранения биологического разнообразия. Охраняемые </w:t>
            </w:r>
            <w:r w:rsidRPr="00677681">
              <w:rPr>
                <w:rFonts w:ascii="Times New Roman" w:eastAsia="Times New Roman" w:hAnsi="Times New Roman" w:cs="Times New Roman"/>
                <w:sz w:val="24"/>
                <w:szCs w:val="24"/>
              </w:rPr>
              <w:lastRenderedPageBreak/>
              <w:t xml:space="preserve">территории (заповедники, заказники, национальные парки, памятники природы). Красная книга Российской Федерации. Осознание жизни как великой ценности </w:t>
            </w:r>
          </w:p>
        </w:tc>
      </w:tr>
    </w:tbl>
    <w:p w14:paraId="02C6825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  </w:t>
      </w:r>
    </w:p>
    <w:p w14:paraId="1482C209"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24.2 </w:t>
      </w:r>
    </w:p>
    <w:p w14:paraId="775A8DD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680149C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требования к результатам освоения основной </w:t>
      </w:r>
    </w:p>
    <w:p w14:paraId="14781FC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образовательной программы (6 класс) </w:t>
      </w:r>
    </w:p>
    <w:p w14:paraId="5F66D50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9630" w:type="dxa"/>
        <w:tblInd w:w="434" w:type="dxa"/>
        <w:tblCellMar>
          <w:left w:w="0" w:type="dxa"/>
          <w:right w:w="0" w:type="dxa"/>
        </w:tblCellMar>
        <w:tblLook w:val="04A0" w:firstRow="1" w:lastRow="0" w:firstColumn="1" w:lastColumn="0" w:noHBand="0" w:noVBand="1"/>
      </w:tblPr>
      <w:tblGrid>
        <w:gridCol w:w="1431"/>
        <w:gridCol w:w="8199"/>
      </w:tblGrid>
      <w:tr w:rsidR="00677681" w:rsidRPr="00677681" w14:paraId="15B5EBDA"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070743F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hideMark/>
          </w:tcPr>
          <w:p w14:paraId="3CC6123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677681" w:rsidRPr="00677681" w14:paraId="1BC0FD1D"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7F25C72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675750B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Растительный организм </w:t>
            </w:r>
          </w:p>
        </w:tc>
      </w:tr>
      <w:tr w:rsidR="00677681" w:rsidRPr="00677681" w14:paraId="4F865E8F"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55BAF99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01059DE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ботанику как биологическую науку, ее разделы и связи с другими науками и техникой </w:t>
            </w:r>
          </w:p>
        </w:tc>
      </w:tr>
      <w:tr w:rsidR="00677681" w:rsidRPr="00677681" w14:paraId="147EBA5E"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70E6790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54BDE81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 </w:t>
            </w:r>
          </w:p>
        </w:tc>
      </w:tr>
      <w:tr w:rsidR="00677681" w:rsidRPr="00677681" w14:paraId="69F42CA3"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5CC0581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5A00C0E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tc>
      </w:tr>
      <w:tr w:rsidR="00677681" w:rsidRPr="00677681" w14:paraId="1AB3FF88"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57614C3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4AB4F1F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tc>
      </w:tr>
      <w:tr w:rsidR="00677681" w:rsidRPr="00677681" w14:paraId="51E5338D"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065EB39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7A1D522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tc>
      </w:tr>
      <w:tr w:rsidR="00677681" w:rsidRPr="00677681" w14:paraId="10ED4391"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60F7877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1314682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tc>
      </w:tr>
      <w:tr w:rsidR="00677681" w:rsidRPr="00677681" w14:paraId="39A5EF28"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7945D48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06F6805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Сравнивать растительные ткани и органы растений между собой </w:t>
            </w:r>
          </w:p>
        </w:tc>
      </w:tr>
      <w:tr w:rsidR="00677681" w:rsidRPr="00677681" w14:paraId="446E0222"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2DD4A6C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520FD51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677681" w:rsidRPr="00677681" w14:paraId="524C6EA9"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4B54B01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1.9 </w:t>
            </w:r>
          </w:p>
        </w:tc>
        <w:tc>
          <w:tcPr>
            <w:tcW w:w="0" w:type="auto"/>
            <w:tcBorders>
              <w:top w:val="single" w:sz="6" w:space="0" w:color="000000"/>
              <w:left w:val="single" w:sz="6" w:space="0" w:color="000000"/>
              <w:bottom w:val="single" w:sz="6" w:space="0" w:color="000000"/>
              <w:right w:val="single" w:sz="6" w:space="0" w:color="000000"/>
            </w:tcBorders>
            <w:hideMark/>
          </w:tcPr>
          <w:p w14:paraId="0AF41EC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tc>
      </w:tr>
      <w:tr w:rsidR="00677681" w:rsidRPr="00677681" w14:paraId="7846F180"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593E2B1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1.10 </w:t>
            </w:r>
          </w:p>
        </w:tc>
        <w:tc>
          <w:tcPr>
            <w:tcW w:w="0" w:type="auto"/>
            <w:tcBorders>
              <w:top w:val="single" w:sz="6" w:space="0" w:color="000000"/>
              <w:left w:val="single" w:sz="6" w:space="0" w:color="000000"/>
              <w:bottom w:val="single" w:sz="6" w:space="0" w:color="000000"/>
              <w:right w:val="single" w:sz="6" w:space="0" w:color="000000"/>
            </w:tcBorders>
            <w:hideMark/>
          </w:tcPr>
          <w:p w14:paraId="410858E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tc>
      </w:tr>
      <w:tr w:rsidR="00677681" w:rsidRPr="00677681" w14:paraId="7E7EF498"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54ABB11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1.11 </w:t>
            </w:r>
          </w:p>
        </w:tc>
        <w:tc>
          <w:tcPr>
            <w:tcW w:w="0" w:type="auto"/>
            <w:tcBorders>
              <w:top w:val="single" w:sz="6" w:space="0" w:color="000000"/>
              <w:left w:val="single" w:sz="6" w:space="0" w:color="000000"/>
              <w:bottom w:val="single" w:sz="6" w:space="0" w:color="000000"/>
              <w:right w:val="single" w:sz="6" w:space="0" w:color="000000"/>
            </w:tcBorders>
            <w:hideMark/>
          </w:tcPr>
          <w:p w14:paraId="59B48C8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Классифицировать растения и их части по разным основаниям </w:t>
            </w:r>
          </w:p>
        </w:tc>
      </w:tr>
      <w:tr w:rsidR="00677681" w:rsidRPr="00677681" w14:paraId="0473852D"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677A733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1.12 </w:t>
            </w:r>
          </w:p>
        </w:tc>
        <w:tc>
          <w:tcPr>
            <w:tcW w:w="0" w:type="auto"/>
            <w:tcBorders>
              <w:top w:val="single" w:sz="6" w:space="0" w:color="000000"/>
              <w:left w:val="single" w:sz="6" w:space="0" w:color="000000"/>
              <w:bottom w:val="single" w:sz="6" w:space="0" w:color="000000"/>
              <w:right w:val="single" w:sz="6" w:space="0" w:color="000000"/>
            </w:tcBorders>
            <w:hideMark/>
          </w:tcPr>
          <w:p w14:paraId="5FA2D28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 </w:t>
            </w:r>
          </w:p>
        </w:tc>
      </w:tr>
      <w:tr w:rsidR="00677681" w:rsidRPr="00677681" w14:paraId="7028BDA0"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5EC8B3B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1.13 </w:t>
            </w:r>
          </w:p>
        </w:tc>
        <w:tc>
          <w:tcPr>
            <w:tcW w:w="0" w:type="auto"/>
            <w:tcBorders>
              <w:top w:val="single" w:sz="6" w:space="0" w:color="000000"/>
              <w:left w:val="single" w:sz="6" w:space="0" w:color="000000"/>
              <w:bottom w:val="single" w:sz="6" w:space="0" w:color="000000"/>
              <w:right w:val="single" w:sz="6" w:space="0" w:color="000000"/>
            </w:tcBorders>
            <w:hideMark/>
          </w:tcPr>
          <w:p w14:paraId="54A2447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полученные знания для выращивания и размножения культурных растений </w:t>
            </w:r>
          </w:p>
        </w:tc>
      </w:tr>
      <w:tr w:rsidR="00677681" w:rsidRPr="00677681" w14:paraId="6A0A3AFC"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65FF98C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1.14 </w:t>
            </w:r>
          </w:p>
        </w:tc>
        <w:tc>
          <w:tcPr>
            <w:tcW w:w="0" w:type="auto"/>
            <w:tcBorders>
              <w:top w:val="single" w:sz="6" w:space="0" w:color="000000"/>
              <w:left w:val="single" w:sz="6" w:space="0" w:color="000000"/>
              <w:bottom w:val="single" w:sz="6" w:space="0" w:color="000000"/>
              <w:right w:val="single" w:sz="6" w:space="0" w:color="000000"/>
            </w:tcBorders>
            <w:hideMark/>
          </w:tcPr>
          <w:p w14:paraId="1994519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tc>
      </w:tr>
      <w:tr w:rsidR="00677681" w:rsidRPr="00677681" w14:paraId="0AFEAEB4"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2585B36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1.15 </w:t>
            </w:r>
          </w:p>
        </w:tc>
        <w:tc>
          <w:tcPr>
            <w:tcW w:w="0" w:type="auto"/>
            <w:tcBorders>
              <w:top w:val="single" w:sz="6" w:space="0" w:color="000000"/>
              <w:left w:val="single" w:sz="6" w:space="0" w:color="000000"/>
              <w:bottom w:val="single" w:sz="6" w:space="0" w:color="000000"/>
              <w:right w:val="single" w:sz="6" w:space="0" w:color="000000"/>
            </w:tcBorders>
            <w:hideMark/>
          </w:tcPr>
          <w:p w14:paraId="154173A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677681" w:rsidRPr="00677681" w14:paraId="64C8249A"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6780EB7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1.16 </w:t>
            </w:r>
          </w:p>
        </w:tc>
        <w:tc>
          <w:tcPr>
            <w:tcW w:w="0" w:type="auto"/>
            <w:tcBorders>
              <w:top w:val="single" w:sz="6" w:space="0" w:color="000000"/>
              <w:left w:val="single" w:sz="6" w:space="0" w:color="000000"/>
              <w:bottom w:val="single" w:sz="6" w:space="0" w:color="000000"/>
              <w:right w:val="single" w:sz="6" w:space="0" w:color="000000"/>
            </w:tcBorders>
            <w:hideMark/>
          </w:tcPr>
          <w:p w14:paraId="57D6C17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 </w:t>
            </w:r>
          </w:p>
        </w:tc>
      </w:tr>
      <w:tr w:rsidR="00677681" w:rsidRPr="00677681" w14:paraId="6D1D12EB"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6D31214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1.17 </w:t>
            </w:r>
          </w:p>
        </w:tc>
        <w:tc>
          <w:tcPr>
            <w:tcW w:w="0" w:type="auto"/>
            <w:tcBorders>
              <w:top w:val="single" w:sz="6" w:space="0" w:color="000000"/>
              <w:left w:val="single" w:sz="6" w:space="0" w:color="000000"/>
              <w:bottom w:val="single" w:sz="6" w:space="0" w:color="000000"/>
              <w:right w:val="single" w:sz="6" w:space="0" w:color="000000"/>
            </w:tcBorders>
            <w:hideMark/>
          </w:tcPr>
          <w:p w14:paraId="10D5976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tc>
      </w:tr>
      <w:tr w:rsidR="00677681" w:rsidRPr="00677681" w14:paraId="7F0C5CEF" w14:textId="77777777" w:rsidTr="00677681">
        <w:trPr>
          <w:trHeight w:val="157"/>
        </w:trPr>
        <w:tc>
          <w:tcPr>
            <w:tcW w:w="1347" w:type="dxa"/>
            <w:tcBorders>
              <w:top w:val="single" w:sz="6" w:space="0" w:color="000000"/>
              <w:left w:val="single" w:sz="6" w:space="0" w:color="000000"/>
              <w:bottom w:val="single" w:sz="6" w:space="0" w:color="000000"/>
              <w:right w:val="single" w:sz="6" w:space="0" w:color="000000"/>
            </w:tcBorders>
            <w:hideMark/>
          </w:tcPr>
          <w:p w14:paraId="0F6BA16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1.18 </w:t>
            </w:r>
          </w:p>
        </w:tc>
        <w:tc>
          <w:tcPr>
            <w:tcW w:w="0" w:type="auto"/>
            <w:tcBorders>
              <w:top w:val="single" w:sz="6" w:space="0" w:color="000000"/>
              <w:left w:val="single" w:sz="6" w:space="0" w:color="000000"/>
              <w:bottom w:val="single" w:sz="6" w:space="0" w:color="000000"/>
              <w:right w:val="single" w:sz="6" w:space="0" w:color="000000"/>
            </w:tcBorders>
            <w:hideMark/>
          </w:tcPr>
          <w:p w14:paraId="2F1CCDB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w:t>
            </w:r>
          </w:p>
        </w:tc>
      </w:tr>
    </w:tbl>
    <w:p w14:paraId="1856484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411F33E4"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24.3 </w:t>
      </w:r>
    </w:p>
    <w:p w14:paraId="65168DD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2D4C4D0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(6 класс) </w:t>
      </w:r>
    </w:p>
    <w:p w14:paraId="633473F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10250" w:type="dxa"/>
        <w:tblInd w:w="-134" w:type="dxa"/>
        <w:tblCellMar>
          <w:left w:w="0" w:type="dxa"/>
          <w:right w:w="0" w:type="dxa"/>
        </w:tblCellMar>
        <w:tblLook w:val="04A0" w:firstRow="1" w:lastRow="0" w:firstColumn="1" w:lastColumn="0" w:noHBand="0" w:noVBand="1"/>
      </w:tblPr>
      <w:tblGrid>
        <w:gridCol w:w="792"/>
        <w:gridCol w:w="1708"/>
        <w:gridCol w:w="7750"/>
      </w:tblGrid>
      <w:tr w:rsidR="00677681" w:rsidRPr="00677681" w14:paraId="21B2606D" w14:textId="77777777" w:rsidTr="00677681">
        <w:trPr>
          <w:trHeight w:val="144"/>
        </w:trPr>
        <w:tc>
          <w:tcPr>
            <w:tcW w:w="640" w:type="dxa"/>
            <w:tcBorders>
              <w:top w:val="single" w:sz="6" w:space="0" w:color="000000"/>
              <w:left w:val="single" w:sz="6" w:space="0" w:color="000000"/>
              <w:bottom w:val="single" w:sz="6" w:space="0" w:color="000000"/>
              <w:right w:val="single" w:sz="6" w:space="0" w:color="000000"/>
            </w:tcBorders>
            <w:hideMark/>
          </w:tcPr>
          <w:p w14:paraId="6E51A3D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4D06880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элемента </w:t>
            </w:r>
          </w:p>
        </w:tc>
        <w:tc>
          <w:tcPr>
            <w:tcW w:w="0" w:type="auto"/>
            <w:tcBorders>
              <w:top w:val="single" w:sz="6" w:space="0" w:color="000000"/>
              <w:left w:val="single" w:sz="6" w:space="0" w:color="000000"/>
              <w:bottom w:val="single" w:sz="6" w:space="0" w:color="000000"/>
              <w:right w:val="single" w:sz="6" w:space="0" w:color="000000"/>
            </w:tcBorders>
            <w:hideMark/>
          </w:tcPr>
          <w:p w14:paraId="0E9C6A9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w:t>
            </w:r>
          </w:p>
        </w:tc>
      </w:tr>
      <w:tr w:rsidR="00677681" w:rsidRPr="00677681" w14:paraId="508D38F5" w14:textId="77777777" w:rsidTr="00677681">
        <w:trPr>
          <w:trHeight w:val="144"/>
        </w:trPr>
        <w:tc>
          <w:tcPr>
            <w:tcW w:w="640" w:type="dxa"/>
            <w:vMerge w:val="restart"/>
            <w:tcBorders>
              <w:top w:val="single" w:sz="6" w:space="0" w:color="000000"/>
              <w:left w:val="single" w:sz="6" w:space="0" w:color="000000"/>
              <w:bottom w:val="single" w:sz="6" w:space="0" w:color="000000"/>
              <w:right w:val="single" w:sz="6" w:space="0" w:color="000000"/>
            </w:tcBorders>
            <w:hideMark/>
          </w:tcPr>
          <w:p w14:paraId="5329FE3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09EB1C"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Растительный организм </w:t>
            </w:r>
          </w:p>
        </w:tc>
      </w:tr>
      <w:tr w:rsidR="00677681" w:rsidRPr="00677681" w14:paraId="2804E6A9"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54CEFA2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35F7A4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20E2633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Ботаника - наука о растениях. Разделы ботаники. Связь ботаники с другими науками и техникой. Общие признаки растений </w:t>
            </w:r>
          </w:p>
        </w:tc>
      </w:tr>
      <w:tr w:rsidR="00677681" w:rsidRPr="00677681" w14:paraId="67E8F85C"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5F11A54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2FE845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3928A90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Разнообразие растений. Уровни организации растительного организма. Высшие и низшие растения. Споровые и семенные растения </w:t>
            </w:r>
          </w:p>
        </w:tc>
      </w:tr>
      <w:tr w:rsidR="00677681" w:rsidRPr="00677681" w14:paraId="703E02BA"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6F8CCF90"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803C7F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141B23E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tc>
      </w:tr>
      <w:tr w:rsidR="00677681" w:rsidRPr="00677681" w14:paraId="7709F202"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15FB8C4A"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E41A9F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6821E2E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Органы и системы органов растений. Строение органов растительного организма, их роль и связь между собой </w:t>
            </w:r>
          </w:p>
        </w:tc>
      </w:tr>
      <w:tr w:rsidR="00677681" w:rsidRPr="00677681" w14:paraId="2EA173D5" w14:textId="77777777" w:rsidTr="00677681">
        <w:trPr>
          <w:trHeight w:val="144"/>
        </w:trPr>
        <w:tc>
          <w:tcPr>
            <w:tcW w:w="640" w:type="dxa"/>
            <w:vMerge w:val="restart"/>
            <w:tcBorders>
              <w:top w:val="single" w:sz="6" w:space="0" w:color="000000"/>
              <w:left w:val="single" w:sz="6" w:space="0" w:color="000000"/>
              <w:bottom w:val="single" w:sz="6" w:space="0" w:color="000000"/>
              <w:right w:val="single" w:sz="6" w:space="0" w:color="000000"/>
            </w:tcBorders>
            <w:hideMark/>
          </w:tcPr>
          <w:p w14:paraId="539624D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2115973"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Строение и жизнедеятельность растительного организма </w:t>
            </w:r>
          </w:p>
        </w:tc>
      </w:tr>
      <w:tr w:rsidR="00677681" w:rsidRPr="00677681" w14:paraId="46097D14"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02E5912B"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BFEC97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388449A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tc>
      </w:tr>
      <w:tr w:rsidR="00677681" w:rsidRPr="00677681" w14:paraId="4DF9B114"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75104F10"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DB6211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1F20F23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Почва, ее плодородие. Значение обработки почвы (окучивание), внесения удобрений, прореживания проростков, полива для жизни культурных растений. Гидропоника </w:t>
            </w:r>
          </w:p>
        </w:tc>
      </w:tr>
      <w:tr w:rsidR="00677681" w:rsidRPr="00677681" w14:paraId="5B2A0D39"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7F0B187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7B6830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5FCD1EF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tc>
      </w:tr>
      <w:tr w:rsidR="00677681" w:rsidRPr="00677681" w14:paraId="39F7B2B1"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774A2A9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3507F0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722614C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Дыхание растения. Дыхание корня. Рыхление почвы для улучшения </w:t>
            </w:r>
            <w:r w:rsidRPr="00677681">
              <w:rPr>
                <w:rFonts w:ascii="Times New Roman" w:eastAsia="Times New Roman" w:hAnsi="Times New Roman" w:cs="Times New Roman"/>
                <w:sz w:val="24"/>
                <w:szCs w:val="24"/>
              </w:rPr>
              <w:lastRenderedPageBreak/>
              <w:t xml:space="preserve">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tc>
      </w:tr>
      <w:tr w:rsidR="00677681" w:rsidRPr="00677681" w14:paraId="42BD3DE6"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6E8F042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F9EE31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2.5 </w:t>
            </w:r>
          </w:p>
        </w:tc>
        <w:tc>
          <w:tcPr>
            <w:tcW w:w="0" w:type="auto"/>
            <w:tcBorders>
              <w:top w:val="single" w:sz="6" w:space="0" w:color="000000"/>
              <w:left w:val="single" w:sz="6" w:space="0" w:color="000000"/>
              <w:bottom w:val="single" w:sz="6" w:space="0" w:color="000000"/>
              <w:right w:val="single" w:sz="6" w:space="0" w:color="000000"/>
            </w:tcBorders>
            <w:hideMark/>
          </w:tcPr>
          <w:p w14:paraId="0D7B000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w:t>
            </w:r>
          </w:p>
        </w:tc>
      </w:tr>
      <w:tr w:rsidR="00677681" w:rsidRPr="00677681" w14:paraId="08575191"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70FC783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09CEA1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2.6 </w:t>
            </w:r>
          </w:p>
        </w:tc>
        <w:tc>
          <w:tcPr>
            <w:tcW w:w="0" w:type="auto"/>
            <w:tcBorders>
              <w:top w:val="single" w:sz="6" w:space="0" w:color="000000"/>
              <w:left w:val="single" w:sz="6" w:space="0" w:color="000000"/>
              <w:bottom w:val="single" w:sz="6" w:space="0" w:color="000000"/>
              <w:right w:val="single" w:sz="6" w:space="0" w:color="000000"/>
            </w:tcBorders>
            <w:hideMark/>
          </w:tcPr>
          <w:p w14:paraId="3ECE386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 </w:t>
            </w:r>
          </w:p>
        </w:tc>
      </w:tr>
      <w:tr w:rsidR="00677681" w:rsidRPr="00677681" w14:paraId="04C4ADF7"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18E0E259"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6582C6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2.7 </w:t>
            </w:r>
          </w:p>
        </w:tc>
        <w:tc>
          <w:tcPr>
            <w:tcW w:w="0" w:type="auto"/>
            <w:tcBorders>
              <w:top w:val="single" w:sz="6" w:space="0" w:color="000000"/>
              <w:left w:val="single" w:sz="6" w:space="0" w:color="000000"/>
              <w:bottom w:val="single" w:sz="6" w:space="0" w:color="000000"/>
              <w:right w:val="single" w:sz="6" w:space="0" w:color="000000"/>
            </w:tcBorders>
            <w:hideMark/>
          </w:tcPr>
          <w:p w14:paraId="7FAD1EF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w:t>
            </w:r>
          </w:p>
          <w:p w14:paraId="2F8B0ED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tc>
      </w:tr>
      <w:tr w:rsidR="00677681" w:rsidRPr="00677681" w14:paraId="58C2AC8B"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08529322"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E32DE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2.8 </w:t>
            </w:r>
          </w:p>
        </w:tc>
        <w:tc>
          <w:tcPr>
            <w:tcW w:w="0" w:type="auto"/>
            <w:tcBorders>
              <w:top w:val="single" w:sz="6" w:space="0" w:color="000000"/>
              <w:left w:val="single" w:sz="6" w:space="0" w:color="000000"/>
              <w:bottom w:val="single" w:sz="6" w:space="0" w:color="000000"/>
              <w:right w:val="single" w:sz="6" w:space="0" w:color="000000"/>
            </w:tcBorders>
            <w:hideMark/>
          </w:tcPr>
          <w:p w14:paraId="4064093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tc>
      </w:tr>
      <w:tr w:rsidR="00677681" w:rsidRPr="00677681" w14:paraId="0A19B4C2" w14:textId="77777777" w:rsidTr="00677681">
        <w:trPr>
          <w:trHeight w:val="144"/>
        </w:trPr>
        <w:tc>
          <w:tcPr>
            <w:tcW w:w="640" w:type="dxa"/>
            <w:vMerge/>
            <w:tcBorders>
              <w:top w:val="single" w:sz="6" w:space="0" w:color="000000"/>
              <w:left w:val="single" w:sz="6" w:space="0" w:color="000000"/>
              <w:bottom w:val="single" w:sz="6" w:space="0" w:color="000000"/>
              <w:right w:val="single" w:sz="6" w:space="0" w:color="000000"/>
            </w:tcBorders>
            <w:vAlign w:val="center"/>
            <w:hideMark/>
          </w:tcPr>
          <w:p w14:paraId="3F622C5C"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44C936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2.9 </w:t>
            </w:r>
          </w:p>
        </w:tc>
        <w:tc>
          <w:tcPr>
            <w:tcW w:w="0" w:type="auto"/>
            <w:tcBorders>
              <w:top w:val="single" w:sz="6" w:space="0" w:color="000000"/>
              <w:left w:val="single" w:sz="6" w:space="0" w:color="000000"/>
              <w:bottom w:val="single" w:sz="6" w:space="0" w:color="000000"/>
              <w:right w:val="single" w:sz="6" w:space="0" w:color="000000"/>
            </w:tcBorders>
            <w:hideMark/>
          </w:tcPr>
          <w:p w14:paraId="78C0737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tc>
      </w:tr>
    </w:tbl>
    <w:p w14:paraId="17382FF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61943CF7"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24.4 </w:t>
      </w:r>
    </w:p>
    <w:p w14:paraId="0EF3B8B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3701BD9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требования к результатам освоения основной </w:t>
      </w:r>
    </w:p>
    <w:p w14:paraId="58D3086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образовательной программы (7 класс) </w:t>
      </w:r>
    </w:p>
    <w:p w14:paraId="32F6E46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10093" w:type="dxa"/>
        <w:tblInd w:w="150" w:type="dxa"/>
        <w:tblCellMar>
          <w:left w:w="0" w:type="dxa"/>
          <w:right w:w="0" w:type="dxa"/>
        </w:tblCellMar>
        <w:tblLook w:val="04A0" w:firstRow="1" w:lastRow="0" w:firstColumn="1" w:lastColumn="0" w:noHBand="0" w:noVBand="1"/>
      </w:tblPr>
      <w:tblGrid>
        <w:gridCol w:w="1645"/>
        <w:gridCol w:w="8448"/>
      </w:tblGrid>
      <w:tr w:rsidR="00677681" w:rsidRPr="00677681" w14:paraId="2A9ED6B5"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44A56D6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hideMark/>
          </w:tcPr>
          <w:p w14:paraId="1963F44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677681" w:rsidRPr="00677681" w14:paraId="6BFC28FF"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2A9F96D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476AEC6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Систематика растений </w:t>
            </w:r>
          </w:p>
        </w:tc>
      </w:tr>
      <w:tr w:rsidR="00677681" w:rsidRPr="00677681" w14:paraId="68CF367A"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43BDA8F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5E07B59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tc>
      </w:tr>
      <w:tr w:rsidR="00677681" w:rsidRPr="00677681" w14:paraId="2B4A0CBD"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7069DC7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283C45A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 </w:t>
            </w:r>
          </w:p>
        </w:tc>
      </w:tr>
      <w:tr w:rsidR="00677681" w:rsidRPr="00677681" w14:paraId="043DC19A"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52D7710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2E18B0A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tc>
      </w:tr>
      <w:tr w:rsidR="00677681" w:rsidRPr="00677681" w14:paraId="191B85CB"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5038D6A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2F8EECB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tc>
      </w:tr>
      <w:tr w:rsidR="00677681" w:rsidRPr="00677681" w14:paraId="0DAEA635"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4FE86C6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229372F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признаки классов покрытосеменных, или цветковых, семейств двудольных и однодольных растений </w:t>
            </w:r>
          </w:p>
        </w:tc>
      </w:tr>
      <w:tr w:rsidR="00677681" w:rsidRPr="00677681" w14:paraId="5D54618C"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002AFA6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0BD3F46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tc>
      </w:tr>
      <w:tr w:rsidR="00677681" w:rsidRPr="00677681" w14:paraId="053E3268"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092F145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6E2B112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677681" w:rsidRPr="00677681" w14:paraId="040AD852"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3E20717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7DAD7FC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Выделять существенные признаки строения и жизнедеятельности растений, бактерий, грибов, лишайников </w:t>
            </w:r>
          </w:p>
        </w:tc>
      </w:tr>
      <w:tr w:rsidR="00677681" w:rsidRPr="00677681" w14:paraId="7397453D"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2F19871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1.9 </w:t>
            </w:r>
          </w:p>
        </w:tc>
        <w:tc>
          <w:tcPr>
            <w:tcW w:w="0" w:type="auto"/>
            <w:tcBorders>
              <w:top w:val="single" w:sz="6" w:space="0" w:color="000000"/>
              <w:left w:val="single" w:sz="6" w:space="0" w:color="000000"/>
              <w:bottom w:val="single" w:sz="6" w:space="0" w:color="000000"/>
              <w:right w:val="single" w:sz="6" w:space="0" w:color="000000"/>
            </w:tcBorders>
            <w:hideMark/>
          </w:tcPr>
          <w:p w14:paraId="0160A49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Проводить описание и сравнивать между собой растения, грибы, лишайники, бактерии по заданному плану; делать выводы на основе сравнения </w:t>
            </w:r>
          </w:p>
        </w:tc>
      </w:tr>
      <w:tr w:rsidR="00677681" w:rsidRPr="00677681" w14:paraId="731054C6" w14:textId="77777777" w:rsidTr="00677681">
        <w:trPr>
          <w:trHeight w:val="144"/>
        </w:trPr>
        <w:tc>
          <w:tcPr>
            <w:tcW w:w="1645" w:type="dxa"/>
            <w:tcBorders>
              <w:top w:val="single" w:sz="6" w:space="0" w:color="000000"/>
              <w:left w:val="single" w:sz="6" w:space="0" w:color="000000"/>
              <w:bottom w:val="single" w:sz="6" w:space="0" w:color="000000"/>
              <w:right w:val="single" w:sz="6" w:space="0" w:color="000000"/>
            </w:tcBorders>
            <w:hideMark/>
          </w:tcPr>
          <w:p w14:paraId="0D48363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1.10 </w:t>
            </w:r>
          </w:p>
        </w:tc>
        <w:tc>
          <w:tcPr>
            <w:tcW w:w="0" w:type="auto"/>
            <w:tcBorders>
              <w:top w:val="single" w:sz="6" w:space="0" w:color="000000"/>
              <w:left w:val="single" w:sz="6" w:space="0" w:color="000000"/>
              <w:bottom w:val="single" w:sz="6" w:space="0" w:color="000000"/>
              <w:right w:val="single" w:sz="6" w:space="0" w:color="000000"/>
            </w:tcBorders>
            <w:hideMark/>
          </w:tcPr>
          <w:p w14:paraId="2653AC9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Описывать усложнение организации растений в ходе эволюции растительного мира на Земле </w:t>
            </w:r>
          </w:p>
        </w:tc>
      </w:tr>
      <w:tr w:rsidR="00677681" w:rsidRPr="00677681" w14:paraId="2BC4F6C5" w14:textId="77777777" w:rsidTr="00677681">
        <w:trPr>
          <w:trHeight w:val="583"/>
        </w:trPr>
        <w:tc>
          <w:tcPr>
            <w:tcW w:w="1645" w:type="dxa"/>
            <w:tcBorders>
              <w:top w:val="single" w:sz="6" w:space="0" w:color="000000"/>
              <w:left w:val="single" w:sz="6" w:space="0" w:color="000000"/>
              <w:bottom w:val="single" w:sz="6" w:space="0" w:color="000000"/>
              <w:right w:val="single" w:sz="6" w:space="0" w:color="000000"/>
            </w:tcBorders>
            <w:hideMark/>
          </w:tcPr>
          <w:p w14:paraId="549113C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1.11 </w:t>
            </w:r>
          </w:p>
        </w:tc>
        <w:tc>
          <w:tcPr>
            <w:tcW w:w="0" w:type="auto"/>
            <w:tcBorders>
              <w:top w:val="single" w:sz="6" w:space="0" w:color="000000"/>
              <w:left w:val="single" w:sz="6" w:space="0" w:color="000000"/>
              <w:bottom w:val="single" w:sz="6" w:space="0" w:color="000000"/>
              <w:right w:val="single" w:sz="6" w:space="0" w:color="000000"/>
            </w:tcBorders>
            <w:hideMark/>
          </w:tcPr>
          <w:p w14:paraId="5CB1CAF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черты приспособленности растений к среде обитания, значение экологических факторов для растений </w:t>
            </w:r>
          </w:p>
        </w:tc>
      </w:tr>
      <w:tr w:rsidR="00677681" w:rsidRPr="00677681" w14:paraId="3FDC8937" w14:textId="77777777" w:rsidTr="00677681">
        <w:trPr>
          <w:trHeight w:val="860"/>
        </w:trPr>
        <w:tc>
          <w:tcPr>
            <w:tcW w:w="1645" w:type="dxa"/>
            <w:tcBorders>
              <w:top w:val="single" w:sz="6" w:space="0" w:color="000000"/>
              <w:left w:val="single" w:sz="6" w:space="0" w:color="000000"/>
              <w:bottom w:val="single" w:sz="6" w:space="0" w:color="000000"/>
              <w:right w:val="single" w:sz="6" w:space="0" w:color="000000"/>
            </w:tcBorders>
            <w:hideMark/>
          </w:tcPr>
          <w:p w14:paraId="3E3BB98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1.12 </w:t>
            </w:r>
          </w:p>
        </w:tc>
        <w:tc>
          <w:tcPr>
            <w:tcW w:w="0" w:type="auto"/>
            <w:tcBorders>
              <w:top w:val="single" w:sz="6" w:space="0" w:color="000000"/>
              <w:left w:val="single" w:sz="6" w:space="0" w:color="000000"/>
              <w:bottom w:val="single" w:sz="6" w:space="0" w:color="000000"/>
              <w:right w:val="single" w:sz="6" w:space="0" w:color="000000"/>
            </w:tcBorders>
            <w:hideMark/>
          </w:tcPr>
          <w:p w14:paraId="1448972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tc>
      </w:tr>
      <w:tr w:rsidR="00677681" w:rsidRPr="00677681" w14:paraId="49AD1727" w14:textId="77777777" w:rsidTr="00677681">
        <w:trPr>
          <w:trHeight w:val="876"/>
        </w:trPr>
        <w:tc>
          <w:tcPr>
            <w:tcW w:w="1645" w:type="dxa"/>
            <w:tcBorders>
              <w:top w:val="single" w:sz="6" w:space="0" w:color="000000"/>
              <w:left w:val="single" w:sz="6" w:space="0" w:color="000000"/>
              <w:bottom w:val="single" w:sz="6" w:space="0" w:color="000000"/>
              <w:right w:val="single" w:sz="6" w:space="0" w:color="000000"/>
            </w:tcBorders>
            <w:hideMark/>
          </w:tcPr>
          <w:p w14:paraId="0A88E41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1.13 </w:t>
            </w:r>
          </w:p>
        </w:tc>
        <w:tc>
          <w:tcPr>
            <w:tcW w:w="0" w:type="auto"/>
            <w:tcBorders>
              <w:top w:val="single" w:sz="6" w:space="0" w:color="000000"/>
              <w:left w:val="single" w:sz="6" w:space="0" w:color="000000"/>
              <w:bottom w:val="single" w:sz="6" w:space="0" w:color="000000"/>
              <w:right w:val="single" w:sz="6" w:space="0" w:color="000000"/>
            </w:tcBorders>
            <w:hideMark/>
          </w:tcPr>
          <w:p w14:paraId="40A3096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Приводить примеры культурных растений и их значение в жизни человека; понимать причины и знать меры охраны растительного мира Земли </w:t>
            </w:r>
          </w:p>
        </w:tc>
      </w:tr>
      <w:tr w:rsidR="00677681" w:rsidRPr="00677681" w14:paraId="77B5F557" w14:textId="77777777" w:rsidTr="00677681">
        <w:trPr>
          <w:trHeight w:val="860"/>
        </w:trPr>
        <w:tc>
          <w:tcPr>
            <w:tcW w:w="1645" w:type="dxa"/>
            <w:tcBorders>
              <w:top w:val="single" w:sz="6" w:space="0" w:color="000000"/>
              <w:left w:val="single" w:sz="6" w:space="0" w:color="000000"/>
              <w:bottom w:val="single" w:sz="6" w:space="0" w:color="000000"/>
              <w:right w:val="single" w:sz="6" w:space="0" w:color="000000"/>
            </w:tcBorders>
            <w:hideMark/>
          </w:tcPr>
          <w:p w14:paraId="105DFF6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1.14 </w:t>
            </w:r>
          </w:p>
        </w:tc>
        <w:tc>
          <w:tcPr>
            <w:tcW w:w="0" w:type="auto"/>
            <w:tcBorders>
              <w:top w:val="single" w:sz="6" w:space="0" w:color="000000"/>
              <w:left w:val="single" w:sz="6" w:space="0" w:color="000000"/>
              <w:bottom w:val="single" w:sz="6" w:space="0" w:color="000000"/>
              <w:right w:val="single" w:sz="6" w:space="0" w:color="000000"/>
            </w:tcBorders>
            <w:hideMark/>
          </w:tcPr>
          <w:p w14:paraId="011AAEF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tc>
      </w:tr>
      <w:tr w:rsidR="00677681" w:rsidRPr="00677681" w14:paraId="785E92F7" w14:textId="77777777" w:rsidTr="00677681">
        <w:trPr>
          <w:trHeight w:val="1151"/>
        </w:trPr>
        <w:tc>
          <w:tcPr>
            <w:tcW w:w="1645" w:type="dxa"/>
            <w:tcBorders>
              <w:top w:val="single" w:sz="6" w:space="0" w:color="000000"/>
              <w:left w:val="single" w:sz="6" w:space="0" w:color="000000"/>
              <w:bottom w:val="single" w:sz="6" w:space="0" w:color="000000"/>
              <w:right w:val="single" w:sz="6" w:space="0" w:color="000000"/>
            </w:tcBorders>
            <w:hideMark/>
          </w:tcPr>
          <w:p w14:paraId="1A9207B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1.15 </w:t>
            </w:r>
          </w:p>
        </w:tc>
        <w:tc>
          <w:tcPr>
            <w:tcW w:w="0" w:type="auto"/>
            <w:tcBorders>
              <w:top w:val="single" w:sz="6" w:space="0" w:color="000000"/>
              <w:left w:val="single" w:sz="6" w:space="0" w:color="000000"/>
              <w:bottom w:val="single" w:sz="6" w:space="0" w:color="000000"/>
              <w:right w:val="single" w:sz="6" w:space="0" w:color="000000"/>
            </w:tcBorders>
            <w:hideMark/>
          </w:tcPr>
          <w:p w14:paraId="6F3FA9B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 </w:t>
            </w:r>
          </w:p>
        </w:tc>
      </w:tr>
      <w:tr w:rsidR="00677681" w:rsidRPr="00677681" w14:paraId="5F2285F4" w14:textId="77777777" w:rsidTr="00677681">
        <w:trPr>
          <w:trHeight w:val="860"/>
        </w:trPr>
        <w:tc>
          <w:tcPr>
            <w:tcW w:w="1645" w:type="dxa"/>
            <w:tcBorders>
              <w:top w:val="single" w:sz="6" w:space="0" w:color="000000"/>
              <w:left w:val="single" w:sz="6" w:space="0" w:color="000000"/>
              <w:bottom w:val="single" w:sz="6" w:space="0" w:color="000000"/>
              <w:right w:val="single" w:sz="6" w:space="0" w:color="000000"/>
            </w:tcBorders>
            <w:hideMark/>
          </w:tcPr>
          <w:p w14:paraId="5F3904A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1.16 </w:t>
            </w:r>
          </w:p>
        </w:tc>
        <w:tc>
          <w:tcPr>
            <w:tcW w:w="0" w:type="auto"/>
            <w:tcBorders>
              <w:top w:val="single" w:sz="6" w:space="0" w:color="000000"/>
              <w:left w:val="single" w:sz="6" w:space="0" w:color="000000"/>
              <w:bottom w:val="single" w:sz="6" w:space="0" w:color="000000"/>
              <w:right w:val="single" w:sz="6" w:space="0" w:color="000000"/>
            </w:tcBorders>
            <w:hideMark/>
          </w:tcPr>
          <w:p w14:paraId="2973EB9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tc>
      </w:tr>
      <w:tr w:rsidR="00677681" w:rsidRPr="00677681" w14:paraId="07F3CE3E" w14:textId="77777777" w:rsidTr="00677681">
        <w:trPr>
          <w:trHeight w:val="876"/>
        </w:trPr>
        <w:tc>
          <w:tcPr>
            <w:tcW w:w="1645" w:type="dxa"/>
            <w:tcBorders>
              <w:top w:val="single" w:sz="6" w:space="0" w:color="000000"/>
              <w:left w:val="single" w:sz="6" w:space="0" w:color="000000"/>
              <w:bottom w:val="single" w:sz="6" w:space="0" w:color="000000"/>
              <w:right w:val="single" w:sz="6" w:space="0" w:color="000000"/>
            </w:tcBorders>
            <w:hideMark/>
          </w:tcPr>
          <w:p w14:paraId="4A79CA0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1.17 </w:t>
            </w:r>
          </w:p>
        </w:tc>
        <w:tc>
          <w:tcPr>
            <w:tcW w:w="0" w:type="auto"/>
            <w:tcBorders>
              <w:top w:val="single" w:sz="6" w:space="0" w:color="000000"/>
              <w:left w:val="single" w:sz="6" w:space="0" w:color="000000"/>
              <w:bottom w:val="single" w:sz="6" w:space="0" w:color="000000"/>
              <w:right w:val="single" w:sz="6" w:space="0" w:color="000000"/>
            </w:tcBorders>
            <w:hideMark/>
          </w:tcPr>
          <w:p w14:paraId="3D47D64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677681" w:rsidRPr="00677681" w14:paraId="3BD58DBA" w14:textId="77777777" w:rsidTr="00677681">
        <w:trPr>
          <w:trHeight w:val="1151"/>
        </w:trPr>
        <w:tc>
          <w:tcPr>
            <w:tcW w:w="1645" w:type="dxa"/>
            <w:tcBorders>
              <w:top w:val="single" w:sz="6" w:space="0" w:color="000000"/>
              <w:left w:val="single" w:sz="6" w:space="0" w:color="000000"/>
              <w:bottom w:val="single" w:sz="6" w:space="0" w:color="000000"/>
              <w:right w:val="single" w:sz="6" w:space="0" w:color="000000"/>
            </w:tcBorders>
            <w:hideMark/>
          </w:tcPr>
          <w:p w14:paraId="2F3BC45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1.18 </w:t>
            </w:r>
          </w:p>
        </w:tc>
        <w:tc>
          <w:tcPr>
            <w:tcW w:w="0" w:type="auto"/>
            <w:tcBorders>
              <w:top w:val="single" w:sz="6" w:space="0" w:color="000000"/>
              <w:left w:val="single" w:sz="6" w:space="0" w:color="000000"/>
              <w:bottom w:val="single" w:sz="6" w:space="0" w:color="000000"/>
              <w:right w:val="single" w:sz="6" w:space="0" w:color="000000"/>
            </w:tcBorders>
            <w:hideMark/>
          </w:tcPr>
          <w:p w14:paraId="22E810B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 </w:t>
            </w:r>
          </w:p>
        </w:tc>
      </w:tr>
      <w:tr w:rsidR="00677681" w:rsidRPr="00677681" w14:paraId="03F29990" w14:textId="77777777" w:rsidTr="00677681">
        <w:trPr>
          <w:trHeight w:val="1167"/>
        </w:trPr>
        <w:tc>
          <w:tcPr>
            <w:tcW w:w="1645" w:type="dxa"/>
            <w:tcBorders>
              <w:top w:val="single" w:sz="6" w:space="0" w:color="000000"/>
              <w:left w:val="single" w:sz="6" w:space="0" w:color="000000"/>
              <w:bottom w:val="single" w:sz="6" w:space="0" w:color="000000"/>
              <w:right w:val="single" w:sz="6" w:space="0" w:color="000000"/>
            </w:tcBorders>
            <w:hideMark/>
          </w:tcPr>
          <w:p w14:paraId="0AAAE53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1.19 </w:t>
            </w:r>
          </w:p>
        </w:tc>
        <w:tc>
          <w:tcPr>
            <w:tcW w:w="0" w:type="auto"/>
            <w:tcBorders>
              <w:top w:val="single" w:sz="6" w:space="0" w:color="000000"/>
              <w:left w:val="single" w:sz="6" w:space="0" w:color="000000"/>
              <w:bottom w:val="single" w:sz="6" w:space="0" w:color="000000"/>
              <w:right w:val="single" w:sz="6" w:space="0" w:color="000000"/>
            </w:tcBorders>
            <w:hideMark/>
          </w:tcPr>
          <w:p w14:paraId="59288E9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 </w:t>
            </w:r>
          </w:p>
        </w:tc>
      </w:tr>
    </w:tbl>
    <w:p w14:paraId="0CF9DBF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6878647A"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24.5 </w:t>
      </w:r>
    </w:p>
    <w:p w14:paraId="6DB37CA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19C2E95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(7 класс) </w:t>
      </w:r>
    </w:p>
    <w:p w14:paraId="657D94A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10093" w:type="dxa"/>
        <w:tblInd w:w="150" w:type="dxa"/>
        <w:tblCellMar>
          <w:left w:w="0" w:type="dxa"/>
          <w:right w:w="0" w:type="dxa"/>
        </w:tblCellMar>
        <w:tblLook w:val="04A0" w:firstRow="1" w:lastRow="0" w:firstColumn="1" w:lastColumn="0" w:noHBand="0" w:noVBand="1"/>
      </w:tblPr>
      <w:tblGrid>
        <w:gridCol w:w="792"/>
        <w:gridCol w:w="1689"/>
        <w:gridCol w:w="7612"/>
      </w:tblGrid>
      <w:tr w:rsidR="00677681" w:rsidRPr="00677681" w14:paraId="1C56070F" w14:textId="77777777" w:rsidTr="00677681">
        <w:trPr>
          <w:trHeight w:val="145"/>
        </w:trPr>
        <w:tc>
          <w:tcPr>
            <w:tcW w:w="740" w:type="dxa"/>
            <w:tcBorders>
              <w:top w:val="single" w:sz="6" w:space="0" w:color="000000"/>
              <w:left w:val="single" w:sz="6" w:space="0" w:color="000000"/>
              <w:bottom w:val="single" w:sz="6" w:space="0" w:color="000000"/>
              <w:right w:val="single" w:sz="6" w:space="0" w:color="000000"/>
            </w:tcBorders>
            <w:hideMark/>
          </w:tcPr>
          <w:p w14:paraId="1DBBB3E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44F1E02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элемента </w:t>
            </w:r>
          </w:p>
        </w:tc>
        <w:tc>
          <w:tcPr>
            <w:tcW w:w="0" w:type="auto"/>
            <w:tcBorders>
              <w:top w:val="single" w:sz="6" w:space="0" w:color="000000"/>
              <w:left w:val="single" w:sz="6" w:space="0" w:color="000000"/>
              <w:bottom w:val="single" w:sz="6" w:space="0" w:color="000000"/>
              <w:right w:val="single" w:sz="6" w:space="0" w:color="000000"/>
            </w:tcBorders>
            <w:hideMark/>
          </w:tcPr>
          <w:p w14:paraId="0E31820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w:t>
            </w:r>
          </w:p>
        </w:tc>
      </w:tr>
      <w:tr w:rsidR="00677681" w:rsidRPr="00677681" w14:paraId="1B2C88FB" w14:textId="77777777" w:rsidTr="00677681">
        <w:trPr>
          <w:trHeight w:val="145"/>
        </w:trPr>
        <w:tc>
          <w:tcPr>
            <w:tcW w:w="740" w:type="dxa"/>
            <w:vMerge w:val="restart"/>
            <w:tcBorders>
              <w:top w:val="single" w:sz="6" w:space="0" w:color="000000"/>
              <w:left w:val="single" w:sz="6" w:space="0" w:color="000000"/>
              <w:bottom w:val="single" w:sz="6" w:space="0" w:color="000000"/>
              <w:right w:val="single" w:sz="6" w:space="0" w:color="000000"/>
            </w:tcBorders>
            <w:hideMark/>
          </w:tcPr>
          <w:p w14:paraId="2B598CF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58284C7"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Систематические группы растений </w:t>
            </w:r>
          </w:p>
        </w:tc>
      </w:tr>
      <w:tr w:rsidR="00677681" w:rsidRPr="00677681" w14:paraId="094CC371"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168FD1F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677915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54101D9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tc>
      </w:tr>
      <w:tr w:rsidR="00677681" w:rsidRPr="00677681" w14:paraId="0DE8CA48"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60F26A6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EE85BD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431814F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 </w:t>
            </w:r>
          </w:p>
        </w:tc>
      </w:tr>
      <w:tr w:rsidR="00677681" w:rsidRPr="00677681" w14:paraId="49765C16"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36A4E660"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F26CFE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3F01F73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 </w:t>
            </w:r>
          </w:p>
        </w:tc>
      </w:tr>
      <w:tr w:rsidR="00677681" w:rsidRPr="00677681" w14:paraId="639D2624"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5CB7A709"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C8FE57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07625D2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tc>
      </w:tr>
      <w:tr w:rsidR="00677681" w:rsidRPr="00677681" w14:paraId="1CD4081F"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1ECD260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F3859B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6FD6C1C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tc>
      </w:tr>
      <w:tr w:rsidR="00677681" w:rsidRPr="00677681" w14:paraId="7D0E5B1F"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0D483C3F"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73BEC1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40DD18D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Покрытосеменные (цветковые) растения. Общая характеристика. </w:t>
            </w:r>
            <w:r w:rsidRPr="00677681">
              <w:rPr>
                <w:rFonts w:ascii="Times New Roman" w:eastAsia="Times New Roman" w:hAnsi="Times New Roman" w:cs="Times New Roman"/>
                <w:sz w:val="24"/>
                <w:szCs w:val="24"/>
              </w:rPr>
              <w:lastRenderedPageBreak/>
              <w:t xml:space="preserve">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tc>
      </w:tr>
      <w:tr w:rsidR="00677681" w:rsidRPr="00677681" w14:paraId="36F1B26A"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2ACAB9DC"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E4901A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11D1C14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tc>
      </w:tr>
      <w:tr w:rsidR="00677681" w:rsidRPr="00677681" w14:paraId="084EA5F9" w14:textId="77777777" w:rsidTr="00677681">
        <w:trPr>
          <w:trHeight w:val="145"/>
        </w:trPr>
        <w:tc>
          <w:tcPr>
            <w:tcW w:w="740" w:type="dxa"/>
            <w:vMerge w:val="restart"/>
            <w:tcBorders>
              <w:top w:val="single" w:sz="6" w:space="0" w:color="000000"/>
              <w:left w:val="single" w:sz="6" w:space="0" w:color="000000"/>
              <w:bottom w:val="single" w:sz="6" w:space="0" w:color="000000"/>
              <w:right w:val="single" w:sz="6" w:space="0" w:color="000000"/>
            </w:tcBorders>
            <w:hideMark/>
          </w:tcPr>
          <w:p w14:paraId="7156679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AD213CF"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Развитие растительного мира на Земле </w:t>
            </w:r>
          </w:p>
        </w:tc>
      </w:tr>
      <w:tr w:rsidR="00677681" w:rsidRPr="00677681" w14:paraId="3BA9F0EF"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4C41F6A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9A0638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3916D30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tc>
      </w:tr>
      <w:tr w:rsidR="00677681" w:rsidRPr="00677681" w14:paraId="784E6723" w14:textId="77777777" w:rsidTr="00677681">
        <w:trPr>
          <w:trHeight w:val="145"/>
        </w:trPr>
        <w:tc>
          <w:tcPr>
            <w:tcW w:w="740" w:type="dxa"/>
            <w:vMerge w:val="restart"/>
            <w:tcBorders>
              <w:top w:val="single" w:sz="6" w:space="0" w:color="000000"/>
              <w:left w:val="single" w:sz="6" w:space="0" w:color="000000"/>
              <w:bottom w:val="single" w:sz="6" w:space="0" w:color="000000"/>
              <w:right w:val="single" w:sz="6" w:space="0" w:color="000000"/>
            </w:tcBorders>
            <w:hideMark/>
          </w:tcPr>
          <w:p w14:paraId="018CC84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0ED3D1E"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Растения в природных сообществах </w:t>
            </w:r>
          </w:p>
        </w:tc>
      </w:tr>
      <w:tr w:rsidR="00677681" w:rsidRPr="00677681" w14:paraId="6B6332D6"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72D79AB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458585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5C42026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tc>
      </w:tr>
      <w:tr w:rsidR="00677681" w:rsidRPr="00677681" w14:paraId="3AF626C9"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57A21A86"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0E07E5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3F5BAC8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tc>
      </w:tr>
      <w:tr w:rsidR="00677681" w:rsidRPr="00677681" w14:paraId="4A6E4A2B" w14:textId="77777777" w:rsidTr="00677681">
        <w:trPr>
          <w:trHeight w:val="145"/>
        </w:trPr>
        <w:tc>
          <w:tcPr>
            <w:tcW w:w="740" w:type="dxa"/>
            <w:vMerge w:val="restart"/>
            <w:tcBorders>
              <w:top w:val="single" w:sz="6" w:space="0" w:color="000000"/>
              <w:left w:val="single" w:sz="6" w:space="0" w:color="000000"/>
              <w:bottom w:val="single" w:sz="6" w:space="0" w:color="000000"/>
              <w:right w:val="single" w:sz="6" w:space="0" w:color="000000"/>
            </w:tcBorders>
            <w:hideMark/>
          </w:tcPr>
          <w:p w14:paraId="103AC25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93F3F5B"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Растения и человек </w:t>
            </w:r>
          </w:p>
        </w:tc>
      </w:tr>
      <w:tr w:rsidR="00677681" w:rsidRPr="00677681" w14:paraId="4A922A76"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042031BC"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20B22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4.1 </w:t>
            </w:r>
          </w:p>
        </w:tc>
        <w:tc>
          <w:tcPr>
            <w:tcW w:w="0" w:type="auto"/>
            <w:tcBorders>
              <w:top w:val="single" w:sz="6" w:space="0" w:color="000000"/>
              <w:left w:val="single" w:sz="6" w:space="0" w:color="000000"/>
              <w:bottom w:val="single" w:sz="6" w:space="0" w:color="000000"/>
              <w:right w:val="single" w:sz="6" w:space="0" w:color="000000"/>
            </w:tcBorders>
            <w:hideMark/>
          </w:tcPr>
          <w:p w14:paraId="1B5FF04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 </w:t>
            </w:r>
          </w:p>
        </w:tc>
      </w:tr>
      <w:tr w:rsidR="00677681" w:rsidRPr="00677681" w14:paraId="7618D2B3"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6473DA11"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B8198E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4.2 </w:t>
            </w:r>
          </w:p>
        </w:tc>
        <w:tc>
          <w:tcPr>
            <w:tcW w:w="0" w:type="auto"/>
            <w:tcBorders>
              <w:top w:val="single" w:sz="6" w:space="0" w:color="000000"/>
              <w:left w:val="single" w:sz="6" w:space="0" w:color="000000"/>
              <w:bottom w:val="single" w:sz="6" w:space="0" w:color="000000"/>
              <w:right w:val="single" w:sz="6" w:space="0" w:color="000000"/>
            </w:tcBorders>
            <w:hideMark/>
          </w:tcPr>
          <w:p w14:paraId="45D4219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 </w:t>
            </w:r>
          </w:p>
        </w:tc>
      </w:tr>
      <w:tr w:rsidR="00677681" w:rsidRPr="00677681" w14:paraId="2B7BC396" w14:textId="77777777" w:rsidTr="00677681">
        <w:trPr>
          <w:trHeight w:val="145"/>
        </w:trPr>
        <w:tc>
          <w:tcPr>
            <w:tcW w:w="740" w:type="dxa"/>
            <w:vMerge w:val="restart"/>
            <w:tcBorders>
              <w:top w:val="single" w:sz="6" w:space="0" w:color="000000"/>
              <w:left w:val="single" w:sz="6" w:space="0" w:color="000000"/>
              <w:bottom w:val="single" w:sz="6" w:space="0" w:color="000000"/>
              <w:right w:val="single" w:sz="6" w:space="0" w:color="000000"/>
            </w:tcBorders>
            <w:hideMark/>
          </w:tcPr>
          <w:p w14:paraId="3158161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551E65"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Грибы. Лишайники. Бактерии </w:t>
            </w:r>
          </w:p>
        </w:tc>
      </w:tr>
      <w:tr w:rsidR="00677681" w:rsidRPr="00677681" w14:paraId="1C218456"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460B227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436FCD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5.1 </w:t>
            </w:r>
          </w:p>
        </w:tc>
        <w:tc>
          <w:tcPr>
            <w:tcW w:w="0" w:type="auto"/>
            <w:tcBorders>
              <w:top w:val="single" w:sz="6" w:space="0" w:color="000000"/>
              <w:left w:val="single" w:sz="6" w:space="0" w:color="000000"/>
              <w:bottom w:val="single" w:sz="6" w:space="0" w:color="000000"/>
              <w:right w:val="single" w:sz="6" w:space="0" w:color="000000"/>
            </w:tcBorders>
            <w:hideMark/>
          </w:tcPr>
          <w:p w14:paraId="3C8D848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tc>
      </w:tr>
      <w:tr w:rsidR="00677681" w:rsidRPr="00677681" w14:paraId="39804174"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4CDE9C8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328A7B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5.2 </w:t>
            </w:r>
          </w:p>
        </w:tc>
        <w:tc>
          <w:tcPr>
            <w:tcW w:w="0" w:type="auto"/>
            <w:tcBorders>
              <w:top w:val="single" w:sz="6" w:space="0" w:color="000000"/>
              <w:left w:val="single" w:sz="6" w:space="0" w:color="000000"/>
              <w:bottom w:val="single" w:sz="6" w:space="0" w:color="000000"/>
              <w:right w:val="single" w:sz="6" w:space="0" w:color="000000"/>
            </w:tcBorders>
            <w:hideMark/>
          </w:tcPr>
          <w:p w14:paraId="19B7C15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tc>
      </w:tr>
      <w:tr w:rsidR="00677681" w:rsidRPr="00677681" w14:paraId="71931A32"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085BD0B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563B51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5.3 </w:t>
            </w:r>
          </w:p>
        </w:tc>
        <w:tc>
          <w:tcPr>
            <w:tcW w:w="0" w:type="auto"/>
            <w:tcBorders>
              <w:top w:val="single" w:sz="6" w:space="0" w:color="000000"/>
              <w:left w:val="single" w:sz="6" w:space="0" w:color="000000"/>
              <w:bottom w:val="single" w:sz="6" w:space="0" w:color="000000"/>
              <w:right w:val="single" w:sz="6" w:space="0" w:color="000000"/>
            </w:tcBorders>
            <w:hideMark/>
          </w:tcPr>
          <w:p w14:paraId="1D26B8F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Паразитические грибы. Разнообразие и значение паразитических грибов </w:t>
            </w:r>
            <w:r w:rsidRPr="00677681">
              <w:rPr>
                <w:rFonts w:ascii="Times New Roman" w:eastAsia="Times New Roman" w:hAnsi="Times New Roman" w:cs="Times New Roman"/>
                <w:sz w:val="24"/>
                <w:szCs w:val="24"/>
              </w:rPr>
              <w:lastRenderedPageBreak/>
              <w:t xml:space="preserve">(головня, спорынья, фитофтора, трутовик и другие). Борьба с заболеваниями, вызываемыми паразитическими грибами </w:t>
            </w:r>
          </w:p>
        </w:tc>
      </w:tr>
      <w:tr w:rsidR="00677681" w:rsidRPr="00677681" w14:paraId="3F788B58"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3360E60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76569B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5.4 </w:t>
            </w:r>
          </w:p>
        </w:tc>
        <w:tc>
          <w:tcPr>
            <w:tcW w:w="0" w:type="auto"/>
            <w:tcBorders>
              <w:top w:val="single" w:sz="6" w:space="0" w:color="000000"/>
              <w:left w:val="single" w:sz="6" w:space="0" w:color="000000"/>
              <w:bottom w:val="single" w:sz="6" w:space="0" w:color="000000"/>
              <w:right w:val="single" w:sz="6" w:space="0" w:color="000000"/>
            </w:tcBorders>
            <w:hideMark/>
          </w:tcPr>
          <w:p w14:paraId="789677A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tc>
      </w:tr>
      <w:tr w:rsidR="00677681" w:rsidRPr="00677681" w14:paraId="3FFEC016" w14:textId="77777777" w:rsidTr="00677681">
        <w:trPr>
          <w:trHeight w:val="145"/>
        </w:trPr>
        <w:tc>
          <w:tcPr>
            <w:tcW w:w="740" w:type="dxa"/>
            <w:vMerge/>
            <w:tcBorders>
              <w:top w:val="single" w:sz="6" w:space="0" w:color="000000"/>
              <w:left w:val="single" w:sz="6" w:space="0" w:color="000000"/>
              <w:bottom w:val="single" w:sz="6" w:space="0" w:color="000000"/>
              <w:right w:val="single" w:sz="6" w:space="0" w:color="000000"/>
            </w:tcBorders>
            <w:vAlign w:val="center"/>
            <w:hideMark/>
          </w:tcPr>
          <w:p w14:paraId="0E8694C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C072A2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5.5 </w:t>
            </w:r>
          </w:p>
        </w:tc>
        <w:tc>
          <w:tcPr>
            <w:tcW w:w="0" w:type="auto"/>
            <w:tcBorders>
              <w:top w:val="single" w:sz="6" w:space="0" w:color="000000"/>
              <w:left w:val="single" w:sz="6" w:space="0" w:color="000000"/>
              <w:bottom w:val="single" w:sz="6" w:space="0" w:color="000000"/>
              <w:right w:val="single" w:sz="6" w:space="0" w:color="000000"/>
            </w:tcBorders>
            <w:hideMark/>
          </w:tcPr>
          <w:p w14:paraId="19E9F8E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tc>
      </w:tr>
    </w:tbl>
    <w:p w14:paraId="2B1BE3B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67FC71AB"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24.6 </w:t>
      </w:r>
    </w:p>
    <w:p w14:paraId="5AA1AD2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077D5B1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требования к результатам освоения основной </w:t>
      </w:r>
    </w:p>
    <w:p w14:paraId="6F1C164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образовательной программы (8 класс) </w:t>
      </w:r>
    </w:p>
    <w:p w14:paraId="238ED5D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10015" w:type="dxa"/>
        <w:tblInd w:w="292" w:type="dxa"/>
        <w:tblCellMar>
          <w:left w:w="0" w:type="dxa"/>
          <w:right w:w="0" w:type="dxa"/>
        </w:tblCellMar>
        <w:tblLook w:val="04A0" w:firstRow="1" w:lastRow="0" w:firstColumn="1" w:lastColumn="0" w:noHBand="0" w:noVBand="1"/>
      </w:tblPr>
      <w:tblGrid>
        <w:gridCol w:w="1501"/>
        <w:gridCol w:w="8514"/>
      </w:tblGrid>
      <w:tr w:rsidR="00677681" w:rsidRPr="00677681" w14:paraId="78F2B8D2"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39AD85D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hideMark/>
          </w:tcPr>
          <w:p w14:paraId="50F598C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677681" w:rsidRPr="00677681" w14:paraId="22DF2B11"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vAlign w:val="center"/>
            <w:hideMark/>
          </w:tcPr>
          <w:p w14:paraId="12A948C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59B0C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Животный организм </w:t>
            </w:r>
          </w:p>
        </w:tc>
      </w:tr>
      <w:tr w:rsidR="00677681" w:rsidRPr="00677681" w14:paraId="0DB7164B"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6683F92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6FFB108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зоологию как биологическую науку, ее разделы и связь с другими науками и техникой </w:t>
            </w:r>
          </w:p>
        </w:tc>
      </w:tr>
      <w:tr w:rsidR="00677681" w:rsidRPr="00677681" w14:paraId="6524A861"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43DEF4B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5B5EF68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tc>
      </w:tr>
      <w:tr w:rsidR="00677681" w:rsidRPr="00677681" w14:paraId="44C1BACA"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4A5C7D6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5944F04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 </w:t>
            </w:r>
          </w:p>
        </w:tc>
      </w:tr>
      <w:tr w:rsidR="00677681" w:rsidRPr="00677681" w14:paraId="3903CE99"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5727B4A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294AE36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tc>
      </w:tr>
      <w:tr w:rsidR="00677681" w:rsidRPr="00677681" w14:paraId="235EE879"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6219A30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0C90A03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Раскрывать общие признаки животных, уровни организации животного организма: клетки, ткани, органы, системы органов, организм </w:t>
            </w:r>
          </w:p>
        </w:tc>
      </w:tr>
      <w:tr w:rsidR="00677681" w:rsidRPr="00677681" w14:paraId="200B9BF9"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0B092DE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7A33608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Сравнивать животные ткани и органы животных между собой </w:t>
            </w:r>
          </w:p>
        </w:tc>
      </w:tr>
      <w:tr w:rsidR="00677681" w:rsidRPr="00677681" w14:paraId="1D03A214"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786B737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4D38F45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tc>
      </w:tr>
      <w:tr w:rsidR="00677681" w:rsidRPr="00677681" w14:paraId="746EADA9"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2F6D8A4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185E4AF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tc>
      </w:tr>
      <w:tr w:rsidR="00677681" w:rsidRPr="00677681" w14:paraId="4B1B08DC"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5509149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1.9 </w:t>
            </w:r>
          </w:p>
        </w:tc>
        <w:tc>
          <w:tcPr>
            <w:tcW w:w="0" w:type="auto"/>
            <w:tcBorders>
              <w:top w:val="single" w:sz="6" w:space="0" w:color="000000"/>
              <w:left w:val="single" w:sz="6" w:space="0" w:color="000000"/>
              <w:bottom w:val="single" w:sz="6" w:space="0" w:color="000000"/>
              <w:right w:val="single" w:sz="6" w:space="0" w:color="000000"/>
            </w:tcBorders>
            <w:hideMark/>
          </w:tcPr>
          <w:p w14:paraId="5868E4B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tc>
      </w:tr>
      <w:tr w:rsidR="00677681" w:rsidRPr="00677681" w14:paraId="0365CFF6"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672FCB9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1.10 </w:t>
            </w:r>
          </w:p>
        </w:tc>
        <w:tc>
          <w:tcPr>
            <w:tcW w:w="0" w:type="auto"/>
            <w:tcBorders>
              <w:top w:val="single" w:sz="6" w:space="0" w:color="000000"/>
              <w:left w:val="single" w:sz="6" w:space="0" w:color="000000"/>
              <w:bottom w:val="single" w:sz="6" w:space="0" w:color="000000"/>
              <w:right w:val="single" w:sz="6" w:space="0" w:color="000000"/>
            </w:tcBorders>
            <w:hideMark/>
          </w:tcPr>
          <w:p w14:paraId="2FA260B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tc>
      </w:tr>
      <w:tr w:rsidR="00677681" w:rsidRPr="00677681" w14:paraId="05925658"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73E7C4A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1.11 </w:t>
            </w:r>
          </w:p>
        </w:tc>
        <w:tc>
          <w:tcPr>
            <w:tcW w:w="0" w:type="auto"/>
            <w:tcBorders>
              <w:top w:val="single" w:sz="6" w:space="0" w:color="000000"/>
              <w:left w:val="single" w:sz="6" w:space="0" w:color="000000"/>
              <w:bottom w:val="single" w:sz="6" w:space="0" w:color="000000"/>
              <w:right w:val="single" w:sz="6" w:space="0" w:color="000000"/>
            </w:tcBorders>
            <w:hideMark/>
          </w:tcPr>
          <w:p w14:paraId="1D70A5B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признаки классов членистоногих и хордовых; отрядов насекомых и млекопитающих </w:t>
            </w:r>
          </w:p>
        </w:tc>
      </w:tr>
      <w:tr w:rsidR="00677681" w:rsidRPr="00677681" w14:paraId="73401425"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5A0720E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1.12 </w:t>
            </w:r>
          </w:p>
        </w:tc>
        <w:tc>
          <w:tcPr>
            <w:tcW w:w="0" w:type="auto"/>
            <w:tcBorders>
              <w:top w:val="single" w:sz="6" w:space="0" w:color="000000"/>
              <w:left w:val="single" w:sz="6" w:space="0" w:color="000000"/>
              <w:bottom w:val="single" w:sz="6" w:space="0" w:color="000000"/>
              <w:right w:val="single" w:sz="6" w:space="0" w:color="000000"/>
            </w:tcBorders>
            <w:hideMark/>
          </w:tcPr>
          <w:p w14:paraId="5E86C4F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677681" w:rsidRPr="00677681" w14:paraId="2538AF25"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7C51C16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1.13 </w:t>
            </w:r>
          </w:p>
        </w:tc>
        <w:tc>
          <w:tcPr>
            <w:tcW w:w="0" w:type="auto"/>
            <w:tcBorders>
              <w:top w:val="single" w:sz="6" w:space="0" w:color="000000"/>
              <w:left w:val="single" w:sz="6" w:space="0" w:color="000000"/>
              <w:bottom w:val="single" w:sz="6" w:space="0" w:color="000000"/>
              <w:right w:val="single" w:sz="6" w:space="0" w:color="000000"/>
            </w:tcBorders>
            <w:hideMark/>
          </w:tcPr>
          <w:p w14:paraId="6775974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Сравнивать представителей отдельных систематических групп животных и делать выводы на основе сравнения </w:t>
            </w:r>
          </w:p>
        </w:tc>
      </w:tr>
      <w:tr w:rsidR="00677681" w:rsidRPr="00677681" w14:paraId="5EC3DC1B"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0AA3F51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1.14 </w:t>
            </w:r>
          </w:p>
        </w:tc>
        <w:tc>
          <w:tcPr>
            <w:tcW w:w="0" w:type="auto"/>
            <w:tcBorders>
              <w:top w:val="single" w:sz="6" w:space="0" w:color="000000"/>
              <w:left w:val="single" w:sz="6" w:space="0" w:color="000000"/>
              <w:bottom w:val="single" w:sz="6" w:space="0" w:color="000000"/>
              <w:right w:val="single" w:sz="6" w:space="0" w:color="000000"/>
            </w:tcBorders>
            <w:hideMark/>
          </w:tcPr>
          <w:p w14:paraId="4EFD196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Классифицировать животных на основании особенностей строения </w:t>
            </w:r>
          </w:p>
        </w:tc>
      </w:tr>
      <w:tr w:rsidR="00677681" w:rsidRPr="00677681" w14:paraId="014072B0"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1ADFDC4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1.15 </w:t>
            </w:r>
          </w:p>
        </w:tc>
        <w:tc>
          <w:tcPr>
            <w:tcW w:w="0" w:type="auto"/>
            <w:tcBorders>
              <w:top w:val="single" w:sz="6" w:space="0" w:color="000000"/>
              <w:left w:val="single" w:sz="6" w:space="0" w:color="000000"/>
              <w:bottom w:val="single" w:sz="6" w:space="0" w:color="000000"/>
              <w:right w:val="single" w:sz="6" w:space="0" w:color="000000"/>
            </w:tcBorders>
            <w:hideMark/>
          </w:tcPr>
          <w:p w14:paraId="1912CC9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Описывать усложнение организации животных в ходе эволюции животного мира на Земле </w:t>
            </w:r>
          </w:p>
        </w:tc>
      </w:tr>
      <w:tr w:rsidR="00677681" w:rsidRPr="00677681" w14:paraId="6A141BE6" w14:textId="77777777" w:rsidTr="00677681">
        <w:trPr>
          <w:trHeight w:val="145"/>
        </w:trPr>
        <w:tc>
          <w:tcPr>
            <w:tcW w:w="1501" w:type="dxa"/>
            <w:tcBorders>
              <w:top w:val="single" w:sz="6" w:space="0" w:color="000000"/>
              <w:left w:val="single" w:sz="6" w:space="0" w:color="000000"/>
              <w:bottom w:val="single" w:sz="6" w:space="0" w:color="000000"/>
              <w:right w:val="single" w:sz="6" w:space="0" w:color="000000"/>
            </w:tcBorders>
            <w:hideMark/>
          </w:tcPr>
          <w:p w14:paraId="207C80A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1.16 </w:t>
            </w:r>
          </w:p>
        </w:tc>
        <w:tc>
          <w:tcPr>
            <w:tcW w:w="0" w:type="auto"/>
            <w:tcBorders>
              <w:top w:val="single" w:sz="6" w:space="0" w:color="000000"/>
              <w:left w:val="single" w:sz="6" w:space="0" w:color="000000"/>
              <w:bottom w:val="single" w:sz="6" w:space="0" w:color="000000"/>
              <w:right w:val="single" w:sz="6" w:space="0" w:color="000000"/>
            </w:tcBorders>
            <w:hideMark/>
          </w:tcPr>
          <w:p w14:paraId="635FB79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черты приспособленности животных к среде обитания, значение экологических факторов для животных </w:t>
            </w:r>
          </w:p>
        </w:tc>
      </w:tr>
      <w:tr w:rsidR="00677681" w:rsidRPr="00677681" w14:paraId="310E074C" w14:textId="77777777" w:rsidTr="00677681">
        <w:trPr>
          <w:trHeight w:val="585"/>
        </w:trPr>
        <w:tc>
          <w:tcPr>
            <w:tcW w:w="1501" w:type="dxa"/>
            <w:tcBorders>
              <w:top w:val="single" w:sz="6" w:space="0" w:color="000000"/>
              <w:left w:val="single" w:sz="6" w:space="0" w:color="000000"/>
              <w:bottom w:val="single" w:sz="6" w:space="0" w:color="000000"/>
              <w:right w:val="single" w:sz="6" w:space="0" w:color="000000"/>
            </w:tcBorders>
            <w:hideMark/>
          </w:tcPr>
          <w:p w14:paraId="207F338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1.17 </w:t>
            </w:r>
          </w:p>
        </w:tc>
        <w:tc>
          <w:tcPr>
            <w:tcW w:w="0" w:type="auto"/>
            <w:tcBorders>
              <w:top w:val="single" w:sz="6" w:space="0" w:color="000000"/>
              <w:left w:val="single" w:sz="6" w:space="0" w:color="000000"/>
              <w:bottom w:val="single" w:sz="6" w:space="0" w:color="000000"/>
              <w:right w:val="single" w:sz="6" w:space="0" w:color="000000"/>
            </w:tcBorders>
            <w:hideMark/>
          </w:tcPr>
          <w:p w14:paraId="4AE7936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взаимосвязи животных в природных сообществах, цепи питания </w:t>
            </w:r>
          </w:p>
        </w:tc>
      </w:tr>
      <w:tr w:rsidR="00677681" w:rsidRPr="00677681" w14:paraId="1659C3A8" w14:textId="77777777" w:rsidTr="00677681">
        <w:trPr>
          <w:trHeight w:val="569"/>
        </w:trPr>
        <w:tc>
          <w:tcPr>
            <w:tcW w:w="1501" w:type="dxa"/>
            <w:tcBorders>
              <w:top w:val="single" w:sz="6" w:space="0" w:color="000000"/>
              <w:left w:val="single" w:sz="6" w:space="0" w:color="000000"/>
              <w:bottom w:val="single" w:sz="6" w:space="0" w:color="000000"/>
              <w:right w:val="single" w:sz="6" w:space="0" w:color="000000"/>
            </w:tcBorders>
            <w:hideMark/>
          </w:tcPr>
          <w:p w14:paraId="023AA94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1.18 </w:t>
            </w:r>
          </w:p>
        </w:tc>
        <w:tc>
          <w:tcPr>
            <w:tcW w:w="0" w:type="auto"/>
            <w:tcBorders>
              <w:top w:val="single" w:sz="6" w:space="0" w:color="000000"/>
              <w:left w:val="single" w:sz="6" w:space="0" w:color="000000"/>
              <w:bottom w:val="single" w:sz="6" w:space="0" w:color="000000"/>
              <w:right w:val="single" w:sz="6" w:space="0" w:color="000000"/>
            </w:tcBorders>
            <w:hideMark/>
          </w:tcPr>
          <w:p w14:paraId="1F7CEB4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Устанавливать взаимосвязи животных с растениями, грибами, лишайниками и бактериями в природных сообществах </w:t>
            </w:r>
          </w:p>
        </w:tc>
      </w:tr>
      <w:tr w:rsidR="00677681" w:rsidRPr="00677681" w14:paraId="226A3ED3" w14:textId="77777777" w:rsidTr="00677681">
        <w:trPr>
          <w:trHeight w:val="585"/>
        </w:trPr>
        <w:tc>
          <w:tcPr>
            <w:tcW w:w="1501" w:type="dxa"/>
            <w:tcBorders>
              <w:top w:val="single" w:sz="6" w:space="0" w:color="000000"/>
              <w:left w:val="single" w:sz="6" w:space="0" w:color="000000"/>
              <w:bottom w:val="single" w:sz="6" w:space="0" w:color="000000"/>
              <w:right w:val="single" w:sz="6" w:space="0" w:color="000000"/>
            </w:tcBorders>
            <w:hideMark/>
          </w:tcPr>
          <w:p w14:paraId="0CB3C08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1.19 </w:t>
            </w:r>
          </w:p>
        </w:tc>
        <w:tc>
          <w:tcPr>
            <w:tcW w:w="0" w:type="auto"/>
            <w:tcBorders>
              <w:top w:val="single" w:sz="6" w:space="0" w:color="000000"/>
              <w:left w:val="single" w:sz="6" w:space="0" w:color="000000"/>
              <w:bottom w:val="single" w:sz="6" w:space="0" w:color="000000"/>
              <w:right w:val="single" w:sz="6" w:space="0" w:color="000000"/>
            </w:tcBorders>
            <w:hideMark/>
          </w:tcPr>
          <w:p w14:paraId="66ECB86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животных природных зон Земли, основные закономерности распространения животных по планете </w:t>
            </w:r>
          </w:p>
        </w:tc>
      </w:tr>
      <w:tr w:rsidR="00677681" w:rsidRPr="00677681" w14:paraId="46CBAD21" w14:textId="77777777" w:rsidTr="00677681">
        <w:trPr>
          <w:trHeight w:val="293"/>
        </w:trPr>
        <w:tc>
          <w:tcPr>
            <w:tcW w:w="1501" w:type="dxa"/>
            <w:tcBorders>
              <w:top w:val="single" w:sz="6" w:space="0" w:color="000000"/>
              <w:left w:val="single" w:sz="6" w:space="0" w:color="000000"/>
              <w:bottom w:val="single" w:sz="6" w:space="0" w:color="000000"/>
              <w:right w:val="single" w:sz="6" w:space="0" w:color="000000"/>
            </w:tcBorders>
            <w:hideMark/>
          </w:tcPr>
          <w:p w14:paraId="60F8F97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1.20 </w:t>
            </w:r>
          </w:p>
        </w:tc>
        <w:tc>
          <w:tcPr>
            <w:tcW w:w="0" w:type="auto"/>
            <w:tcBorders>
              <w:top w:val="single" w:sz="6" w:space="0" w:color="000000"/>
              <w:left w:val="single" w:sz="6" w:space="0" w:color="000000"/>
              <w:bottom w:val="single" w:sz="6" w:space="0" w:color="000000"/>
              <w:right w:val="single" w:sz="6" w:space="0" w:color="000000"/>
            </w:tcBorders>
            <w:hideMark/>
          </w:tcPr>
          <w:p w14:paraId="4A87621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Раскрывать роль животных в природных сообществах </w:t>
            </w:r>
          </w:p>
        </w:tc>
      </w:tr>
      <w:tr w:rsidR="00677681" w:rsidRPr="00677681" w14:paraId="03A494ED" w14:textId="77777777" w:rsidTr="00677681">
        <w:trPr>
          <w:trHeight w:val="1156"/>
        </w:trPr>
        <w:tc>
          <w:tcPr>
            <w:tcW w:w="1501" w:type="dxa"/>
            <w:tcBorders>
              <w:top w:val="single" w:sz="6" w:space="0" w:color="000000"/>
              <w:left w:val="single" w:sz="6" w:space="0" w:color="000000"/>
              <w:bottom w:val="single" w:sz="6" w:space="0" w:color="000000"/>
              <w:right w:val="single" w:sz="6" w:space="0" w:color="000000"/>
            </w:tcBorders>
            <w:hideMark/>
          </w:tcPr>
          <w:p w14:paraId="0EBDA67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1.21 </w:t>
            </w:r>
          </w:p>
        </w:tc>
        <w:tc>
          <w:tcPr>
            <w:tcW w:w="0" w:type="auto"/>
            <w:tcBorders>
              <w:top w:val="single" w:sz="6" w:space="0" w:color="000000"/>
              <w:left w:val="single" w:sz="6" w:space="0" w:color="000000"/>
              <w:bottom w:val="single" w:sz="6" w:space="0" w:color="000000"/>
              <w:right w:val="single" w:sz="6" w:space="0" w:color="000000"/>
            </w:tcBorders>
            <w:hideMark/>
          </w:tcPr>
          <w:p w14:paraId="1CA867D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tc>
      </w:tr>
      <w:tr w:rsidR="00677681" w:rsidRPr="00677681" w14:paraId="5CDAFD36" w14:textId="77777777" w:rsidTr="00677681">
        <w:trPr>
          <w:trHeight w:val="293"/>
        </w:trPr>
        <w:tc>
          <w:tcPr>
            <w:tcW w:w="1501" w:type="dxa"/>
            <w:tcBorders>
              <w:top w:val="single" w:sz="6" w:space="0" w:color="000000"/>
              <w:left w:val="single" w:sz="6" w:space="0" w:color="000000"/>
              <w:bottom w:val="single" w:sz="6" w:space="0" w:color="000000"/>
              <w:right w:val="single" w:sz="6" w:space="0" w:color="000000"/>
            </w:tcBorders>
            <w:hideMark/>
          </w:tcPr>
          <w:p w14:paraId="5BF1F83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1.22 </w:t>
            </w:r>
          </w:p>
        </w:tc>
        <w:tc>
          <w:tcPr>
            <w:tcW w:w="0" w:type="auto"/>
            <w:tcBorders>
              <w:top w:val="single" w:sz="6" w:space="0" w:color="000000"/>
              <w:left w:val="single" w:sz="6" w:space="0" w:color="000000"/>
              <w:bottom w:val="single" w:sz="6" w:space="0" w:color="000000"/>
              <w:right w:val="single" w:sz="6" w:space="0" w:color="000000"/>
            </w:tcBorders>
            <w:hideMark/>
          </w:tcPr>
          <w:p w14:paraId="6CCBADE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Понимать причины и знать меры охраны животного мира Земли </w:t>
            </w:r>
          </w:p>
        </w:tc>
      </w:tr>
      <w:tr w:rsidR="00677681" w:rsidRPr="00677681" w14:paraId="48120D4E" w14:textId="77777777" w:rsidTr="00677681">
        <w:trPr>
          <w:trHeight w:val="863"/>
        </w:trPr>
        <w:tc>
          <w:tcPr>
            <w:tcW w:w="1501" w:type="dxa"/>
            <w:tcBorders>
              <w:top w:val="single" w:sz="6" w:space="0" w:color="000000"/>
              <w:left w:val="single" w:sz="6" w:space="0" w:color="000000"/>
              <w:bottom w:val="single" w:sz="6" w:space="0" w:color="000000"/>
              <w:right w:val="single" w:sz="6" w:space="0" w:color="000000"/>
            </w:tcBorders>
            <w:hideMark/>
          </w:tcPr>
          <w:p w14:paraId="5830E45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1.23 </w:t>
            </w:r>
          </w:p>
        </w:tc>
        <w:tc>
          <w:tcPr>
            <w:tcW w:w="0" w:type="auto"/>
            <w:tcBorders>
              <w:top w:val="single" w:sz="6" w:space="0" w:color="000000"/>
              <w:left w:val="single" w:sz="6" w:space="0" w:color="000000"/>
              <w:bottom w:val="single" w:sz="6" w:space="0" w:color="000000"/>
              <w:right w:val="single" w:sz="6" w:space="0" w:color="000000"/>
            </w:tcBorders>
            <w:hideMark/>
          </w:tcPr>
          <w:p w14:paraId="66B4FB1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 </w:t>
            </w:r>
          </w:p>
        </w:tc>
      </w:tr>
      <w:tr w:rsidR="00677681" w:rsidRPr="00677681" w14:paraId="68449F0B" w14:textId="77777777" w:rsidTr="00677681">
        <w:trPr>
          <w:trHeight w:val="863"/>
        </w:trPr>
        <w:tc>
          <w:tcPr>
            <w:tcW w:w="1501" w:type="dxa"/>
            <w:tcBorders>
              <w:top w:val="single" w:sz="6" w:space="0" w:color="000000"/>
              <w:left w:val="single" w:sz="6" w:space="0" w:color="000000"/>
              <w:bottom w:val="single" w:sz="6" w:space="0" w:color="000000"/>
              <w:right w:val="single" w:sz="6" w:space="0" w:color="000000"/>
            </w:tcBorders>
            <w:hideMark/>
          </w:tcPr>
          <w:p w14:paraId="779542A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1.24 </w:t>
            </w:r>
          </w:p>
        </w:tc>
        <w:tc>
          <w:tcPr>
            <w:tcW w:w="0" w:type="auto"/>
            <w:tcBorders>
              <w:top w:val="single" w:sz="6" w:space="0" w:color="000000"/>
              <w:left w:val="single" w:sz="6" w:space="0" w:color="000000"/>
              <w:bottom w:val="single" w:sz="6" w:space="0" w:color="000000"/>
              <w:right w:val="single" w:sz="6" w:space="0" w:color="000000"/>
            </w:tcBorders>
            <w:hideMark/>
          </w:tcPr>
          <w:p w14:paraId="342AC7E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tc>
      </w:tr>
      <w:tr w:rsidR="00677681" w:rsidRPr="00677681" w14:paraId="4DF6AD86" w14:textId="77777777" w:rsidTr="00677681">
        <w:trPr>
          <w:trHeight w:val="879"/>
        </w:trPr>
        <w:tc>
          <w:tcPr>
            <w:tcW w:w="1501" w:type="dxa"/>
            <w:tcBorders>
              <w:top w:val="single" w:sz="6" w:space="0" w:color="000000"/>
              <w:left w:val="single" w:sz="6" w:space="0" w:color="000000"/>
              <w:bottom w:val="single" w:sz="6" w:space="0" w:color="000000"/>
              <w:right w:val="single" w:sz="6" w:space="0" w:color="000000"/>
            </w:tcBorders>
            <w:hideMark/>
          </w:tcPr>
          <w:p w14:paraId="2B9661E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1.25 </w:t>
            </w:r>
          </w:p>
        </w:tc>
        <w:tc>
          <w:tcPr>
            <w:tcW w:w="0" w:type="auto"/>
            <w:tcBorders>
              <w:top w:val="single" w:sz="6" w:space="0" w:color="000000"/>
              <w:left w:val="single" w:sz="6" w:space="0" w:color="000000"/>
              <w:bottom w:val="single" w:sz="6" w:space="0" w:color="000000"/>
              <w:right w:val="single" w:sz="6" w:space="0" w:color="000000"/>
            </w:tcBorders>
            <w:hideMark/>
          </w:tcPr>
          <w:p w14:paraId="4337C7B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677681" w:rsidRPr="00677681" w14:paraId="31C7734C" w14:textId="77777777" w:rsidTr="00677681">
        <w:trPr>
          <w:trHeight w:val="1156"/>
        </w:trPr>
        <w:tc>
          <w:tcPr>
            <w:tcW w:w="1501" w:type="dxa"/>
            <w:tcBorders>
              <w:top w:val="single" w:sz="6" w:space="0" w:color="000000"/>
              <w:left w:val="single" w:sz="6" w:space="0" w:color="000000"/>
              <w:bottom w:val="single" w:sz="6" w:space="0" w:color="000000"/>
              <w:right w:val="single" w:sz="6" w:space="0" w:color="000000"/>
            </w:tcBorders>
            <w:hideMark/>
          </w:tcPr>
          <w:p w14:paraId="0B6BBDE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1.26 </w:t>
            </w:r>
          </w:p>
        </w:tc>
        <w:tc>
          <w:tcPr>
            <w:tcW w:w="0" w:type="auto"/>
            <w:tcBorders>
              <w:top w:val="single" w:sz="6" w:space="0" w:color="000000"/>
              <w:left w:val="single" w:sz="6" w:space="0" w:color="000000"/>
              <w:bottom w:val="single" w:sz="6" w:space="0" w:color="000000"/>
              <w:right w:val="single" w:sz="6" w:space="0" w:color="000000"/>
            </w:tcBorders>
            <w:hideMark/>
          </w:tcPr>
          <w:p w14:paraId="3F621B8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 </w:t>
            </w:r>
          </w:p>
        </w:tc>
      </w:tr>
      <w:tr w:rsidR="00677681" w:rsidRPr="00677681" w14:paraId="44EDE31C" w14:textId="77777777" w:rsidTr="00677681">
        <w:trPr>
          <w:trHeight w:val="1172"/>
        </w:trPr>
        <w:tc>
          <w:tcPr>
            <w:tcW w:w="1501" w:type="dxa"/>
            <w:tcBorders>
              <w:top w:val="single" w:sz="6" w:space="0" w:color="000000"/>
              <w:left w:val="single" w:sz="6" w:space="0" w:color="000000"/>
              <w:bottom w:val="single" w:sz="6" w:space="0" w:color="000000"/>
              <w:right w:val="single" w:sz="6" w:space="0" w:color="000000"/>
            </w:tcBorders>
            <w:hideMark/>
          </w:tcPr>
          <w:p w14:paraId="4B9EEF3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1.27 </w:t>
            </w:r>
          </w:p>
        </w:tc>
        <w:tc>
          <w:tcPr>
            <w:tcW w:w="0" w:type="auto"/>
            <w:tcBorders>
              <w:top w:val="single" w:sz="6" w:space="0" w:color="000000"/>
              <w:left w:val="single" w:sz="6" w:space="0" w:color="000000"/>
              <w:bottom w:val="single" w:sz="6" w:space="0" w:color="000000"/>
              <w:right w:val="single" w:sz="6" w:space="0" w:color="000000"/>
            </w:tcBorders>
            <w:hideMark/>
          </w:tcPr>
          <w:p w14:paraId="2B4D060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 </w:t>
            </w:r>
          </w:p>
        </w:tc>
      </w:tr>
    </w:tbl>
    <w:p w14:paraId="752E807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14032029"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24.7 </w:t>
      </w:r>
    </w:p>
    <w:p w14:paraId="56F590F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25C67BC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(8 класс) </w:t>
      </w:r>
    </w:p>
    <w:p w14:paraId="4A86DE9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9886" w:type="dxa"/>
        <w:tblInd w:w="292" w:type="dxa"/>
        <w:tblCellMar>
          <w:left w:w="0" w:type="dxa"/>
          <w:right w:w="0" w:type="dxa"/>
        </w:tblCellMar>
        <w:tblLook w:val="04A0" w:firstRow="1" w:lastRow="0" w:firstColumn="1" w:lastColumn="0" w:noHBand="0" w:noVBand="1"/>
      </w:tblPr>
      <w:tblGrid>
        <w:gridCol w:w="792"/>
        <w:gridCol w:w="1680"/>
        <w:gridCol w:w="7414"/>
      </w:tblGrid>
      <w:tr w:rsidR="00677681" w:rsidRPr="00677681" w14:paraId="0B8A2C30" w14:textId="77777777" w:rsidTr="00677681">
        <w:trPr>
          <w:trHeight w:val="144"/>
        </w:trPr>
        <w:tc>
          <w:tcPr>
            <w:tcW w:w="598" w:type="dxa"/>
            <w:tcBorders>
              <w:top w:val="single" w:sz="6" w:space="0" w:color="000000"/>
              <w:left w:val="single" w:sz="6" w:space="0" w:color="000000"/>
              <w:bottom w:val="single" w:sz="6" w:space="0" w:color="000000"/>
              <w:right w:val="single" w:sz="6" w:space="0" w:color="000000"/>
            </w:tcBorders>
            <w:hideMark/>
          </w:tcPr>
          <w:p w14:paraId="33168FF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039DBE4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w:t>
            </w:r>
            <w:r w:rsidRPr="00677681">
              <w:rPr>
                <w:rFonts w:ascii="Times New Roman" w:eastAsia="Times New Roman" w:hAnsi="Times New Roman" w:cs="Times New Roman"/>
                <w:sz w:val="24"/>
                <w:szCs w:val="24"/>
              </w:rPr>
              <w:lastRenderedPageBreak/>
              <w:t xml:space="preserve">элемента </w:t>
            </w:r>
          </w:p>
        </w:tc>
        <w:tc>
          <w:tcPr>
            <w:tcW w:w="0" w:type="auto"/>
            <w:tcBorders>
              <w:top w:val="single" w:sz="6" w:space="0" w:color="000000"/>
              <w:left w:val="single" w:sz="6" w:space="0" w:color="000000"/>
              <w:bottom w:val="single" w:sz="6" w:space="0" w:color="000000"/>
              <w:right w:val="single" w:sz="6" w:space="0" w:color="000000"/>
            </w:tcBorders>
            <w:hideMark/>
          </w:tcPr>
          <w:p w14:paraId="5599E24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Проверяемые элементы содержания </w:t>
            </w:r>
          </w:p>
        </w:tc>
      </w:tr>
      <w:tr w:rsidR="00677681" w:rsidRPr="00677681" w14:paraId="6F657EFF" w14:textId="77777777" w:rsidTr="00677681">
        <w:trPr>
          <w:trHeight w:val="144"/>
        </w:trPr>
        <w:tc>
          <w:tcPr>
            <w:tcW w:w="598" w:type="dxa"/>
            <w:vMerge w:val="restart"/>
            <w:tcBorders>
              <w:top w:val="single" w:sz="6" w:space="0" w:color="000000"/>
              <w:left w:val="single" w:sz="6" w:space="0" w:color="000000"/>
              <w:bottom w:val="single" w:sz="6" w:space="0" w:color="000000"/>
              <w:right w:val="single" w:sz="6" w:space="0" w:color="000000"/>
            </w:tcBorders>
            <w:hideMark/>
          </w:tcPr>
          <w:p w14:paraId="4ECDECF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D090DDC"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Животный организм </w:t>
            </w:r>
          </w:p>
        </w:tc>
      </w:tr>
      <w:tr w:rsidR="00677681" w:rsidRPr="00677681" w14:paraId="4C9161DB"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23C5E0D1"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94E863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547FF97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 </w:t>
            </w:r>
          </w:p>
        </w:tc>
      </w:tr>
      <w:tr w:rsidR="00677681" w:rsidRPr="00677681" w14:paraId="0EE27154"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0063E76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3B2046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2F5FF26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tc>
      </w:tr>
      <w:tr w:rsidR="00677681" w:rsidRPr="00677681" w14:paraId="1B52858E" w14:textId="77777777" w:rsidTr="00677681">
        <w:trPr>
          <w:trHeight w:val="144"/>
        </w:trPr>
        <w:tc>
          <w:tcPr>
            <w:tcW w:w="598" w:type="dxa"/>
            <w:vMerge w:val="restart"/>
            <w:tcBorders>
              <w:top w:val="single" w:sz="6" w:space="0" w:color="000000"/>
              <w:left w:val="single" w:sz="6" w:space="0" w:color="000000"/>
              <w:bottom w:val="single" w:sz="6" w:space="0" w:color="000000"/>
              <w:right w:val="single" w:sz="6" w:space="0" w:color="000000"/>
            </w:tcBorders>
            <w:hideMark/>
          </w:tcPr>
          <w:p w14:paraId="2022536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FE62627"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Строение и жизнедеятельность организма животного </w:t>
            </w:r>
          </w:p>
        </w:tc>
      </w:tr>
      <w:tr w:rsidR="00677681" w:rsidRPr="00677681" w14:paraId="3BEDDFA3"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7DA54D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DF5245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60807AA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 </w:t>
            </w:r>
          </w:p>
        </w:tc>
      </w:tr>
      <w:tr w:rsidR="00677681" w:rsidRPr="00677681" w14:paraId="528720D5"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2FA945EF"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BECB3E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12BD47E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w:t>
            </w:r>
          </w:p>
          <w:p w14:paraId="027B62B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Особенности пищеварительной системы у представителей отрядов млекопитающих </w:t>
            </w:r>
          </w:p>
        </w:tc>
      </w:tr>
      <w:tr w:rsidR="00677681" w:rsidRPr="00677681" w14:paraId="3157C4C9"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25036C1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F57722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28C1E41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 </w:t>
            </w:r>
          </w:p>
        </w:tc>
      </w:tr>
      <w:tr w:rsidR="00677681" w:rsidRPr="00677681" w14:paraId="16F85759"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0F250D9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B881B8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4F94B53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tc>
      </w:tr>
      <w:tr w:rsidR="00677681" w:rsidRPr="00677681" w14:paraId="764C1284"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503BA16F"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AAD10B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2.5 </w:t>
            </w:r>
          </w:p>
        </w:tc>
        <w:tc>
          <w:tcPr>
            <w:tcW w:w="0" w:type="auto"/>
            <w:tcBorders>
              <w:top w:val="single" w:sz="6" w:space="0" w:color="000000"/>
              <w:left w:val="single" w:sz="6" w:space="0" w:color="000000"/>
              <w:bottom w:val="single" w:sz="6" w:space="0" w:color="000000"/>
              <w:right w:val="single" w:sz="6" w:space="0" w:color="000000"/>
            </w:tcBorders>
            <w:hideMark/>
          </w:tcPr>
          <w:p w14:paraId="7C66295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 </w:t>
            </w:r>
          </w:p>
        </w:tc>
      </w:tr>
      <w:tr w:rsidR="00677681" w:rsidRPr="00677681" w14:paraId="2501E7F1"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5F6F492A"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B56A9C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2.6 </w:t>
            </w:r>
          </w:p>
        </w:tc>
        <w:tc>
          <w:tcPr>
            <w:tcW w:w="0" w:type="auto"/>
            <w:tcBorders>
              <w:top w:val="single" w:sz="6" w:space="0" w:color="000000"/>
              <w:left w:val="single" w:sz="6" w:space="0" w:color="000000"/>
              <w:bottom w:val="single" w:sz="6" w:space="0" w:color="000000"/>
              <w:right w:val="single" w:sz="6" w:space="0" w:color="000000"/>
            </w:tcBorders>
            <w:hideMark/>
          </w:tcPr>
          <w:p w14:paraId="56BCD34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tc>
      </w:tr>
      <w:tr w:rsidR="00677681" w:rsidRPr="00677681" w14:paraId="5027F412"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552BD547"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DA1DEA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2.7 </w:t>
            </w:r>
          </w:p>
        </w:tc>
        <w:tc>
          <w:tcPr>
            <w:tcW w:w="0" w:type="auto"/>
            <w:tcBorders>
              <w:top w:val="single" w:sz="6" w:space="0" w:color="000000"/>
              <w:left w:val="single" w:sz="6" w:space="0" w:color="000000"/>
              <w:bottom w:val="single" w:sz="6" w:space="0" w:color="000000"/>
              <w:right w:val="single" w:sz="6" w:space="0" w:color="000000"/>
            </w:tcBorders>
            <w:hideMark/>
          </w:tcPr>
          <w:p w14:paraId="15E6BE8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w:t>
            </w:r>
            <w:r w:rsidRPr="00677681">
              <w:rPr>
                <w:rFonts w:ascii="Times New Roman" w:eastAsia="Times New Roman" w:hAnsi="Times New Roman" w:cs="Times New Roman"/>
                <w:sz w:val="24"/>
                <w:szCs w:val="24"/>
              </w:rPr>
              <w:lastRenderedPageBreak/>
              <w:t xml:space="preserve">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tc>
      </w:tr>
      <w:tr w:rsidR="00677681" w:rsidRPr="00677681" w14:paraId="47AF6611"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27CB24C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74E3EF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2.8 </w:t>
            </w:r>
          </w:p>
        </w:tc>
        <w:tc>
          <w:tcPr>
            <w:tcW w:w="0" w:type="auto"/>
            <w:tcBorders>
              <w:top w:val="single" w:sz="6" w:space="0" w:color="000000"/>
              <w:left w:val="single" w:sz="6" w:space="0" w:color="000000"/>
              <w:bottom w:val="single" w:sz="6" w:space="0" w:color="000000"/>
              <w:right w:val="single" w:sz="6" w:space="0" w:color="000000"/>
            </w:tcBorders>
            <w:hideMark/>
          </w:tcPr>
          <w:p w14:paraId="4FD208F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tc>
      </w:tr>
      <w:tr w:rsidR="00677681" w:rsidRPr="00677681" w14:paraId="188B6149"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2EEB6EB2"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902784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2.9 </w:t>
            </w:r>
          </w:p>
        </w:tc>
        <w:tc>
          <w:tcPr>
            <w:tcW w:w="0" w:type="auto"/>
            <w:tcBorders>
              <w:top w:val="single" w:sz="6" w:space="0" w:color="000000"/>
              <w:left w:val="single" w:sz="6" w:space="0" w:color="000000"/>
              <w:bottom w:val="single" w:sz="6" w:space="0" w:color="000000"/>
              <w:right w:val="single" w:sz="6" w:space="0" w:color="000000"/>
            </w:tcBorders>
            <w:hideMark/>
          </w:tcPr>
          <w:p w14:paraId="0ECE39C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tc>
      </w:tr>
      <w:tr w:rsidR="00677681" w:rsidRPr="00677681" w14:paraId="626751AB" w14:textId="77777777" w:rsidTr="00677681">
        <w:trPr>
          <w:trHeight w:val="144"/>
        </w:trPr>
        <w:tc>
          <w:tcPr>
            <w:tcW w:w="598" w:type="dxa"/>
            <w:vMerge w:val="restart"/>
            <w:tcBorders>
              <w:top w:val="single" w:sz="6" w:space="0" w:color="000000"/>
              <w:left w:val="single" w:sz="6" w:space="0" w:color="000000"/>
              <w:bottom w:val="single" w:sz="6" w:space="0" w:color="000000"/>
              <w:right w:val="single" w:sz="6" w:space="0" w:color="000000"/>
            </w:tcBorders>
            <w:hideMark/>
          </w:tcPr>
          <w:p w14:paraId="361FE6C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00E4BE5B"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Систематические группы животных </w:t>
            </w:r>
          </w:p>
        </w:tc>
      </w:tr>
      <w:tr w:rsidR="00677681" w:rsidRPr="00677681" w14:paraId="618D4650"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30B4F832"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9A26AC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56E6711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tc>
      </w:tr>
      <w:tr w:rsidR="00677681" w:rsidRPr="00677681" w14:paraId="0C893D89"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03CF456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1A742A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48B6167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tc>
      </w:tr>
      <w:tr w:rsidR="00677681" w:rsidRPr="00677681" w14:paraId="2021D7D2"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080A63E0"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1A6373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30A0B3E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tc>
      </w:tr>
      <w:tr w:rsidR="00677681" w:rsidRPr="00677681" w14:paraId="76EB76F5"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D614A49"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86BB8C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3.4 </w:t>
            </w:r>
          </w:p>
        </w:tc>
        <w:tc>
          <w:tcPr>
            <w:tcW w:w="0" w:type="auto"/>
            <w:tcBorders>
              <w:top w:val="single" w:sz="6" w:space="0" w:color="000000"/>
              <w:left w:val="single" w:sz="6" w:space="0" w:color="000000"/>
              <w:bottom w:val="single" w:sz="6" w:space="0" w:color="000000"/>
              <w:right w:val="single" w:sz="6" w:space="0" w:color="000000"/>
            </w:tcBorders>
            <w:hideMark/>
          </w:tcPr>
          <w:p w14:paraId="479D41A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w:t>
            </w:r>
            <w:r w:rsidRPr="00677681">
              <w:rPr>
                <w:rFonts w:ascii="Times New Roman" w:eastAsia="Times New Roman" w:hAnsi="Times New Roman" w:cs="Times New Roman"/>
                <w:sz w:val="24"/>
                <w:szCs w:val="24"/>
              </w:rPr>
              <w:lastRenderedPageBreak/>
              <w:t xml:space="preserve">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tc>
      </w:tr>
      <w:tr w:rsidR="00677681" w:rsidRPr="00677681" w14:paraId="222F0AA7"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23F7B0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860B13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3.5 </w:t>
            </w:r>
          </w:p>
        </w:tc>
        <w:tc>
          <w:tcPr>
            <w:tcW w:w="0" w:type="auto"/>
            <w:tcBorders>
              <w:top w:val="single" w:sz="6" w:space="0" w:color="000000"/>
              <w:left w:val="single" w:sz="6" w:space="0" w:color="000000"/>
              <w:bottom w:val="single" w:sz="6" w:space="0" w:color="000000"/>
              <w:right w:val="single" w:sz="6" w:space="0" w:color="000000"/>
            </w:tcBorders>
            <w:hideMark/>
          </w:tcPr>
          <w:p w14:paraId="507B386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tc>
      </w:tr>
      <w:tr w:rsidR="00677681" w:rsidRPr="00677681" w14:paraId="217D9EE8"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01B87699"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CAA7B7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3.6 </w:t>
            </w:r>
          </w:p>
        </w:tc>
        <w:tc>
          <w:tcPr>
            <w:tcW w:w="0" w:type="auto"/>
            <w:tcBorders>
              <w:top w:val="single" w:sz="6" w:space="0" w:color="000000"/>
              <w:left w:val="single" w:sz="6" w:space="0" w:color="000000"/>
              <w:bottom w:val="single" w:sz="6" w:space="0" w:color="000000"/>
              <w:right w:val="single" w:sz="6" w:space="0" w:color="000000"/>
            </w:tcBorders>
            <w:hideMark/>
          </w:tcPr>
          <w:p w14:paraId="534F3A5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tc>
      </w:tr>
      <w:tr w:rsidR="00677681" w:rsidRPr="00677681" w14:paraId="55849F65"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6B45DD7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24DADA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3.7 </w:t>
            </w:r>
          </w:p>
        </w:tc>
        <w:tc>
          <w:tcPr>
            <w:tcW w:w="0" w:type="auto"/>
            <w:tcBorders>
              <w:top w:val="single" w:sz="6" w:space="0" w:color="000000"/>
              <w:left w:val="single" w:sz="6" w:space="0" w:color="000000"/>
              <w:bottom w:val="single" w:sz="6" w:space="0" w:color="000000"/>
              <w:right w:val="single" w:sz="6" w:space="0" w:color="000000"/>
            </w:tcBorders>
            <w:hideMark/>
          </w:tcPr>
          <w:p w14:paraId="290C3CC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tc>
      </w:tr>
      <w:tr w:rsidR="00677681" w:rsidRPr="00677681" w14:paraId="1448E5D0"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5BE3BE41"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B06B84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3.8 </w:t>
            </w:r>
          </w:p>
        </w:tc>
        <w:tc>
          <w:tcPr>
            <w:tcW w:w="0" w:type="auto"/>
            <w:tcBorders>
              <w:top w:val="single" w:sz="6" w:space="0" w:color="000000"/>
              <w:left w:val="single" w:sz="6" w:space="0" w:color="000000"/>
              <w:bottom w:val="single" w:sz="6" w:space="0" w:color="000000"/>
              <w:right w:val="single" w:sz="6" w:space="0" w:color="000000"/>
            </w:tcBorders>
            <w:hideMark/>
          </w:tcPr>
          <w:p w14:paraId="5BD84E8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tc>
      </w:tr>
      <w:tr w:rsidR="00677681" w:rsidRPr="00677681" w14:paraId="3BAF5FDF"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BA5177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781B48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3.9 </w:t>
            </w:r>
          </w:p>
        </w:tc>
        <w:tc>
          <w:tcPr>
            <w:tcW w:w="0" w:type="auto"/>
            <w:tcBorders>
              <w:top w:val="single" w:sz="6" w:space="0" w:color="000000"/>
              <w:left w:val="single" w:sz="6" w:space="0" w:color="000000"/>
              <w:bottom w:val="single" w:sz="6" w:space="0" w:color="000000"/>
              <w:right w:val="single" w:sz="6" w:space="0" w:color="000000"/>
            </w:tcBorders>
            <w:hideMark/>
          </w:tcPr>
          <w:p w14:paraId="65F679E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tc>
      </w:tr>
      <w:tr w:rsidR="00677681" w:rsidRPr="00677681" w14:paraId="247D739E"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51FDB66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D4B060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3.10 </w:t>
            </w:r>
          </w:p>
        </w:tc>
        <w:tc>
          <w:tcPr>
            <w:tcW w:w="0" w:type="auto"/>
            <w:tcBorders>
              <w:top w:val="single" w:sz="6" w:space="0" w:color="000000"/>
              <w:left w:val="single" w:sz="6" w:space="0" w:color="000000"/>
              <w:bottom w:val="single" w:sz="6" w:space="0" w:color="000000"/>
              <w:right w:val="single" w:sz="6" w:space="0" w:color="000000"/>
            </w:tcBorders>
            <w:hideMark/>
          </w:tcPr>
          <w:p w14:paraId="1232088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tc>
      </w:tr>
      <w:tr w:rsidR="00677681" w:rsidRPr="00677681" w14:paraId="6A2C5526"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7BC928B2"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F2B2C9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3.11 </w:t>
            </w:r>
          </w:p>
        </w:tc>
        <w:tc>
          <w:tcPr>
            <w:tcW w:w="0" w:type="auto"/>
            <w:tcBorders>
              <w:top w:val="single" w:sz="6" w:space="0" w:color="000000"/>
              <w:left w:val="single" w:sz="6" w:space="0" w:color="000000"/>
              <w:bottom w:val="single" w:sz="6" w:space="0" w:color="000000"/>
              <w:right w:val="single" w:sz="6" w:space="0" w:color="000000"/>
            </w:tcBorders>
            <w:hideMark/>
          </w:tcPr>
          <w:p w14:paraId="665BC89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tc>
      </w:tr>
      <w:tr w:rsidR="00677681" w:rsidRPr="00677681" w14:paraId="6D721B35"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1CB876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815F97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3.12 </w:t>
            </w:r>
          </w:p>
        </w:tc>
        <w:tc>
          <w:tcPr>
            <w:tcW w:w="0" w:type="auto"/>
            <w:tcBorders>
              <w:top w:val="single" w:sz="6" w:space="0" w:color="000000"/>
              <w:left w:val="single" w:sz="6" w:space="0" w:color="000000"/>
              <w:bottom w:val="single" w:sz="6" w:space="0" w:color="000000"/>
              <w:right w:val="single" w:sz="6" w:space="0" w:color="000000"/>
            </w:tcBorders>
            <w:hideMark/>
          </w:tcPr>
          <w:p w14:paraId="3E0F566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tc>
      </w:tr>
      <w:tr w:rsidR="00677681" w:rsidRPr="00677681" w14:paraId="7283277C"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D8ABB23"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E3A035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3.13 </w:t>
            </w:r>
          </w:p>
        </w:tc>
        <w:tc>
          <w:tcPr>
            <w:tcW w:w="0" w:type="auto"/>
            <w:tcBorders>
              <w:top w:val="single" w:sz="6" w:space="0" w:color="000000"/>
              <w:left w:val="single" w:sz="6" w:space="0" w:color="000000"/>
              <w:bottom w:val="single" w:sz="6" w:space="0" w:color="000000"/>
              <w:right w:val="single" w:sz="6" w:space="0" w:color="000000"/>
            </w:tcBorders>
            <w:hideMark/>
          </w:tcPr>
          <w:p w14:paraId="729FAB7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Птицы. Общая характеристика. Особенности внешнего строения птиц. </w:t>
            </w:r>
            <w:r w:rsidRPr="00677681">
              <w:rPr>
                <w:rFonts w:ascii="Times New Roman" w:eastAsia="Times New Roman" w:hAnsi="Times New Roman" w:cs="Times New Roman"/>
                <w:sz w:val="24"/>
                <w:szCs w:val="24"/>
              </w:rPr>
              <w:lastRenderedPageBreak/>
              <w:t xml:space="preserve">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tc>
      </w:tr>
      <w:tr w:rsidR="00677681" w:rsidRPr="00677681" w14:paraId="2086F202"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2C8EC61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C525EE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3.14 </w:t>
            </w:r>
          </w:p>
        </w:tc>
        <w:tc>
          <w:tcPr>
            <w:tcW w:w="0" w:type="auto"/>
            <w:tcBorders>
              <w:top w:val="single" w:sz="6" w:space="0" w:color="000000"/>
              <w:left w:val="single" w:sz="6" w:space="0" w:color="000000"/>
              <w:bottom w:val="single" w:sz="6" w:space="0" w:color="000000"/>
              <w:right w:val="single" w:sz="6" w:space="0" w:color="000000"/>
            </w:tcBorders>
            <w:hideMark/>
          </w:tcPr>
          <w:p w14:paraId="7F0FE27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14:paraId="1F6FD68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tc>
      </w:tr>
      <w:tr w:rsidR="00677681" w:rsidRPr="00677681" w14:paraId="4C217317" w14:textId="77777777" w:rsidTr="00677681">
        <w:trPr>
          <w:trHeight w:val="144"/>
        </w:trPr>
        <w:tc>
          <w:tcPr>
            <w:tcW w:w="598" w:type="dxa"/>
            <w:vMerge w:val="restart"/>
            <w:tcBorders>
              <w:top w:val="single" w:sz="6" w:space="0" w:color="000000"/>
              <w:left w:val="single" w:sz="6" w:space="0" w:color="000000"/>
              <w:bottom w:val="single" w:sz="6" w:space="0" w:color="000000"/>
              <w:right w:val="single" w:sz="6" w:space="0" w:color="000000"/>
            </w:tcBorders>
            <w:hideMark/>
          </w:tcPr>
          <w:p w14:paraId="73FF0A3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A370758"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Развитие животного мира на Земле </w:t>
            </w:r>
          </w:p>
        </w:tc>
      </w:tr>
      <w:tr w:rsidR="00677681" w:rsidRPr="00677681" w14:paraId="0D4380A6"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3A491512"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0BA139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4.1 </w:t>
            </w:r>
          </w:p>
        </w:tc>
        <w:tc>
          <w:tcPr>
            <w:tcW w:w="0" w:type="auto"/>
            <w:tcBorders>
              <w:top w:val="single" w:sz="6" w:space="0" w:color="000000"/>
              <w:left w:val="single" w:sz="6" w:space="0" w:color="000000"/>
              <w:bottom w:val="single" w:sz="6" w:space="0" w:color="000000"/>
              <w:right w:val="single" w:sz="6" w:space="0" w:color="000000"/>
            </w:tcBorders>
            <w:hideMark/>
          </w:tcPr>
          <w:p w14:paraId="1D8EE06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tc>
      </w:tr>
      <w:tr w:rsidR="00677681" w:rsidRPr="00677681" w14:paraId="1E65F175"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71AB20BE"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D13FAF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4.2 </w:t>
            </w:r>
          </w:p>
        </w:tc>
        <w:tc>
          <w:tcPr>
            <w:tcW w:w="0" w:type="auto"/>
            <w:tcBorders>
              <w:top w:val="single" w:sz="6" w:space="0" w:color="000000"/>
              <w:left w:val="single" w:sz="6" w:space="0" w:color="000000"/>
              <w:bottom w:val="single" w:sz="6" w:space="0" w:color="000000"/>
              <w:right w:val="single" w:sz="6" w:space="0" w:color="000000"/>
            </w:tcBorders>
            <w:hideMark/>
          </w:tcPr>
          <w:p w14:paraId="128F4C1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tc>
      </w:tr>
      <w:tr w:rsidR="00677681" w:rsidRPr="00677681" w14:paraId="202928DF" w14:textId="77777777" w:rsidTr="00677681">
        <w:trPr>
          <w:trHeight w:val="144"/>
        </w:trPr>
        <w:tc>
          <w:tcPr>
            <w:tcW w:w="598" w:type="dxa"/>
            <w:vMerge w:val="restart"/>
            <w:tcBorders>
              <w:top w:val="single" w:sz="6" w:space="0" w:color="000000"/>
              <w:left w:val="single" w:sz="6" w:space="0" w:color="000000"/>
              <w:bottom w:val="single" w:sz="6" w:space="0" w:color="000000"/>
              <w:right w:val="single" w:sz="6" w:space="0" w:color="000000"/>
            </w:tcBorders>
            <w:hideMark/>
          </w:tcPr>
          <w:p w14:paraId="47ECE1B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59BAC2D"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Животные в природных сообществах </w:t>
            </w:r>
          </w:p>
        </w:tc>
      </w:tr>
      <w:tr w:rsidR="00677681" w:rsidRPr="00677681" w14:paraId="2C654BBB"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6611A36A"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DB7006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5.1 </w:t>
            </w:r>
          </w:p>
        </w:tc>
        <w:tc>
          <w:tcPr>
            <w:tcW w:w="0" w:type="auto"/>
            <w:tcBorders>
              <w:top w:val="single" w:sz="6" w:space="0" w:color="000000"/>
              <w:left w:val="single" w:sz="6" w:space="0" w:color="000000"/>
              <w:bottom w:val="single" w:sz="6" w:space="0" w:color="000000"/>
              <w:right w:val="single" w:sz="6" w:space="0" w:color="000000"/>
            </w:tcBorders>
            <w:hideMark/>
          </w:tcPr>
          <w:p w14:paraId="0096988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Животные и среда обитания. Влияние света, температуры и влажности на животных. Приспособленность животных к условиям среды обитания </w:t>
            </w:r>
          </w:p>
        </w:tc>
      </w:tr>
      <w:tr w:rsidR="00677681" w:rsidRPr="00677681" w14:paraId="08FAA4F8"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517079F"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F8C371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5.2 </w:t>
            </w:r>
          </w:p>
        </w:tc>
        <w:tc>
          <w:tcPr>
            <w:tcW w:w="0" w:type="auto"/>
            <w:tcBorders>
              <w:top w:val="single" w:sz="6" w:space="0" w:color="000000"/>
              <w:left w:val="single" w:sz="6" w:space="0" w:color="000000"/>
              <w:bottom w:val="single" w:sz="6" w:space="0" w:color="000000"/>
              <w:right w:val="single" w:sz="6" w:space="0" w:color="000000"/>
            </w:tcBorders>
            <w:hideMark/>
          </w:tcPr>
          <w:p w14:paraId="6129504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tc>
      </w:tr>
      <w:tr w:rsidR="00677681" w:rsidRPr="00677681" w14:paraId="178D6D93"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12976F66"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699637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5.3 </w:t>
            </w:r>
          </w:p>
        </w:tc>
        <w:tc>
          <w:tcPr>
            <w:tcW w:w="0" w:type="auto"/>
            <w:tcBorders>
              <w:top w:val="single" w:sz="6" w:space="0" w:color="000000"/>
              <w:left w:val="single" w:sz="6" w:space="0" w:color="000000"/>
              <w:bottom w:val="single" w:sz="6" w:space="0" w:color="000000"/>
              <w:right w:val="single" w:sz="6" w:space="0" w:color="000000"/>
            </w:tcBorders>
            <w:hideMark/>
          </w:tcPr>
          <w:p w14:paraId="558983A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Животный мир природных зон Земли. Основные закономерности распределения животных на планете. Фауна </w:t>
            </w:r>
          </w:p>
        </w:tc>
      </w:tr>
      <w:tr w:rsidR="00677681" w:rsidRPr="00677681" w14:paraId="7063FB06" w14:textId="77777777" w:rsidTr="00677681">
        <w:trPr>
          <w:trHeight w:val="144"/>
        </w:trPr>
        <w:tc>
          <w:tcPr>
            <w:tcW w:w="598" w:type="dxa"/>
            <w:vMerge w:val="restart"/>
            <w:tcBorders>
              <w:top w:val="single" w:sz="6" w:space="0" w:color="000000"/>
              <w:left w:val="single" w:sz="6" w:space="0" w:color="000000"/>
              <w:bottom w:val="single" w:sz="6" w:space="0" w:color="000000"/>
              <w:right w:val="single" w:sz="6" w:space="0" w:color="000000"/>
            </w:tcBorders>
            <w:hideMark/>
          </w:tcPr>
          <w:p w14:paraId="27B15F3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 </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A9DBCE1"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Животные и человек </w:t>
            </w:r>
          </w:p>
        </w:tc>
      </w:tr>
      <w:tr w:rsidR="00677681" w:rsidRPr="00677681" w14:paraId="07B3CA70"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46A1F59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E58592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6.1 </w:t>
            </w:r>
          </w:p>
        </w:tc>
        <w:tc>
          <w:tcPr>
            <w:tcW w:w="0" w:type="auto"/>
            <w:tcBorders>
              <w:top w:val="single" w:sz="6" w:space="0" w:color="000000"/>
              <w:left w:val="single" w:sz="6" w:space="0" w:color="000000"/>
              <w:bottom w:val="single" w:sz="6" w:space="0" w:color="000000"/>
              <w:right w:val="single" w:sz="6" w:space="0" w:color="000000"/>
            </w:tcBorders>
            <w:hideMark/>
          </w:tcPr>
          <w:p w14:paraId="2E622F0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w:t>
            </w:r>
          </w:p>
        </w:tc>
      </w:tr>
      <w:tr w:rsidR="00677681" w:rsidRPr="00677681" w14:paraId="35F38534"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1769CD7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FBBFC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4F8C03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tc>
      </w:tr>
      <w:tr w:rsidR="00677681" w:rsidRPr="00677681" w14:paraId="5D86BAFF" w14:textId="77777777" w:rsidTr="00677681">
        <w:trPr>
          <w:trHeight w:val="144"/>
        </w:trPr>
        <w:tc>
          <w:tcPr>
            <w:tcW w:w="598" w:type="dxa"/>
            <w:vMerge/>
            <w:tcBorders>
              <w:top w:val="single" w:sz="6" w:space="0" w:color="000000"/>
              <w:left w:val="single" w:sz="6" w:space="0" w:color="000000"/>
              <w:bottom w:val="single" w:sz="6" w:space="0" w:color="000000"/>
              <w:right w:val="single" w:sz="6" w:space="0" w:color="000000"/>
            </w:tcBorders>
            <w:vAlign w:val="center"/>
            <w:hideMark/>
          </w:tcPr>
          <w:p w14:paraId="5A49F9B3"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2FD31C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6.2 </w:t>
            </w:r>
          </w:p>
        </w:tc>
        <w:tc>
          <w:tcPr>
            <w:tcW w:w="0" w:type="auto"/>
            <w:tcBorders>
              <w:top w:val="single" w:sz="6" w:space="0" w:color="000000"/>
              <w:left w:val="single" w:sz="6" w:space="0" w:color="000000"/>
              <w:bottom w:val="single" w:sz="6" w:space="0" w:color="000000"/>
              <w:right w:val="single" w:sz="6" w:space="0" w:color="000000"/>
            </w:tcBorders>
            <w:hideMark/>
          </w:tcPr>
          <w:p w14:paraId="266A77E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w:t>
            </w:r>
            <w:r w:rsidRPr="00677681">
              <w:rPr>
                <w:rFonts w:ascii="Times New Roman" w:eastAsia="Times New Roman" w:hAnsi="Times New Roman" w:cs="Times New Roman"/>
                <w:sz w:val="24"/>
                <w:szCs w:val="24"/>
              </w:rPr>
              <w:lastRenderedPageBreak/>
              <w:t xml:space="preserve">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 </w:t>
            </w:r>
          </w:p>
        </w:tc>
      </w:tr>
    </w:tbl>
    <w:p w14:paraId="14C0BFE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  </w:t>
      </w:r>
    </w:p>
    <w:p w14:paraId="418FA12B"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24.8 </w:t>
      </w:r>
    </w:p>
    <w:p w14:paraId="3E26BFB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6F94D7A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требования к результатам освоения основной </w:t>
      </w:r>
    </w:p>
    <w:p w14:paraId="3C22AA5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образовательной программы (9 класс) </w:t>
      </w:r>
    </w:p>
    <w:p w14:paraId="18ECAE2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9781" w:type="dxa"/>
        <w:tblInd w:w="292" w:type="dxa"/>
        <w:tblCellMar>
          <w:left w:w="0" w:type="dxa"/>
          <w:right w:w="0" w:type="dxa"/>
        </w:tblCellMar>
        <w:tblLook w:val="04A0" w:firstRow="1" w:lastRow="0" w:firstColumn="1" w:lastColumn="0" w:noHBand="0" w:noVBand="1"/>
      </w:tblPr>
      <w:tblGrid>
        <w:gridCol w:w="1435"/>
        <w:gridCol w:w="8346"/>
      </w:tblGrid>
      <w:tr w:rsidR="00677681" w:rsidRPr="00677681" w14:paraId="2D4EA9B3"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4AE302D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результата </w:t>
            </w:r>
          </w:p>
        </w:tc>
        <w:tc>
          <w:tcPr>
            <w:tcW w:w="8346" w:type="dxa"/>
            <w:tcBorders>
              <w:top w:val="single" w:sz="6" w:space="0" w:color="000000"/>
              <w:left w:val="single" w:sz="6" w:space="0" w:color="000000"/>
              <w:bottom w:val="single" w:sz="6" w:space="0" w:color="000000"/>
              <w:right w:val="single" w:sz="6" w:space="0" w:color="000000"/>
            </w:tcBorders>
            <w:hideMark/>
          </w:tcPr>
          <w:p w14:paraId="01F19E3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677681" w:rsidRPr="00677681" w14:paraId="69A44AF7" w14:textId="77777777" w:rsidTr="00677681">
        <w:tc>
          <w:tcPr>
            <w:tcW w:w="1435" w:type="dxa"/>
            <w:tcBorders>
              <w:top w:val="single" w:sz="6" w:space="0" w:color="000000"/>
              <w:left w:val="single" w:sz="6" w:space="0" w:color="000000"/>
              <w:bottom w:val="single" w:sz="6" w:space="0" w:color="000000"/>
              <w:right w:val="single" w:sz="6" w:space="0" w:color="000000"/>
            </w:tcBorders>
            <w:vAlign w:val="center"/>
            <w:hideMark/>
          </w:tcPr>
          <w:p w14:paraId="3DD1011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8346" w:type="dxa"/>
            <w:tcBorders>
              <w:top w:val="single" w:sz="6" w:space="0" w:color="000000"/>
              <w:left w:val="single" w:sz="6" w:space="0" w:color="000000"/>
              <w:bottom w:val="single" w:sz="6" w:space="0" w:color="000000"/>
              <w:right w:val="single" w:sz="6" w:space="0" w:color="000000"/>
            </w:tcBorders>
            <w:vAlign w:val="center"/>
            <w:hideMark/>
          </w:tcPr>
          <w:p w14:paraId="1623774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Человек и его здоровье </w:t>
            </w:r>
          </w:p>
        </w:tc>
      </w:tr>
      <w:tr w:rsidR="00677681" w:rsidRPr="00677681" w14:paraId="3D5442C4"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5EDCD3F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8346" w:type="dxa"/>
            <w:tcBorders>
              <w:top w:val="single" w:sz="6" w:space="0" w:color="000000"/>
              <w:left w:val="single" w:sz="6" w:space="0" w:color="000000"/>
              <w:bottom w:val="single" w:sz="6" w:space="0" w:color="000000"/>
              <w:right w:val="single" w:sz="6" w:space="0" w:color="000000"/>
            </w:tcBorders>
            <w:hideMark/>
          </w:tcPr>
          <w:p w14:paraId="58BBF28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tc>
      </w:tr>
      <w:tr w:rsidR="00677681" w:rsidRPr="00677681" w14:paraId="004B9DBA"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6492409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8346" w:type="dxa"/>
            <w:tcBorders>
              <w:top w:val="single" w:sz="6" w:space="0" w:color="000000"/>
              <w:left w:val="single" w:sz="6" w:space="0" w:color="000000"/>
              <w:bottom w:val="single" w:sz="6" w:space="0" w:color="000000"/>
              <w:right w:val="single" w:sz="6" w:space="0" w:color="000000"/>
            </w:tcBorders>
            <w:hideMark/>
          </w:tcPr>
          <w:p w14:paraId="59C5474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tc>
      </w:tr>
      <w:tr w:rsidR="00677681" w:rsidRPr="00677681" w14:paraId="02F8A6A5"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6FEE878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8346" w:type="dxa"/>
            <w:tcBorders>
              <w:top w:val="single" w:sz="6" w:space="0" w:color="000000"/>
              <w:left w:val="single" w:sz="6" w:space="0" w:color="000000"/>
              <w:bottom w:val="single" w:sz="6" w:space="0" w:color="000000"/>
              <w:right w:val="single" w:sz="6" w:space="0" w:color="000000"/>
            </w:tcBorders>
            <w:hideMark/>
          </w:tcPr>
          <w:p w14:paraId="2CD1AD7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w:t>
            </w:r>
          </w:p>
        </w:tc>
      </w:tr>
      <w:tr w:rsidR="00677681" w:rsidRPr="00677681" w14:paraId="4FCBDDAF"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181DB77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8346" w:type="dxa"/>
            <w:tcBorders>
              <w:top w:val="single" w:sz="6" w:space="0" w:color="000000"/>
              <w:left w:val="single" w:sz="6" w:space="0" w:color="000000"/>
              <w:bottom w:val="single" w:sz="6" w:space="0" w:color="000000"/>
              <w:right w:val="single" w:sz="6" w:space="0" w:color="000000"/>
            </w:tcBorders>
            <w:hideMark/>
          </w:tcPr>
          <w:p w14:paraId="4713706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tc>
      </w:tr>
      <w:tr w:rsidR="00677681" w:rsidRPr="00677681" w14:paraId="0B975F46"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5B045A3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8346" w:type="dxa"/>
            <w:tcBorders>
              <w:top w:val="single" w:sz="6" w:space="0" w:color="000000"/>
              <w:left w:val="single" w:sz="6" w:space="0" w:color="000000"/>
              <w:bottom w:val="single" w:sz="6" w:space="0" w:color="000000"/>
              <w:right w:val="single" w:sz="6" w:space="0" w:color="000000"/>
            </w:tcBorders>
            <w:hideMark/>
          </w:tcPr>
          <w:p w14:paraId="5106C3E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tc>
      </w:tr>
      <w:tr w:rsidR="00677681" w:rsidRPr="00677681" w14:paraId="5AB9C6D9"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492EC3C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1.6 </w:t>
            </w:r>
          </w:p>
        </w:tc>
        <w:tc>
          <w:tcPr>
            <w:tcW w:w="8346" w:type="dxa"/>
            <w:tcBorders>
              <w:top w:val="single" w:sz="6" w:space="0" w:color="000000"/>
              <w:left w:val="single" w:sz="6" w:space="0" w:color="000000"/>
              <w:bottom w:val="single" w:sz="6" w:space="0" w:color="000000"/>
              <w:right w:val="single" w:sz="6" w:space="0" w:color="000000"/>
            </w:tcBorders>
            <w:hideMark/>
          </w:tcPr>
          <w:p w14:paraId="221A018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tc>
      </w:tr>
      <w:tr w:rsidR="00677681" w:rsidRPr="00677681" w14:paraId="0E164AF4"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240E6A1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1.7 </w:t>
            </w:r>
          </w:p>
        </w:tc>
        <w:tc>
          <w:tcPr>
            <w:tcW w:w="8346" w:type="dxa"/>
            <w:tcBorders>
              <w:top w:val="single" w:sz="6" w:space="0" w:color="000000"/>
              <w:left w:val="single" w:sz="6" w:space="0" w:color="000000"/>
              <w:bottom w:val="single" w:sz="6" w:space="0" w:color="000000"/>
              <w:right w:val="single" w:sz="6" w:space="0" w:color="000000"/>
            </w:tcBorders>
            <w:hideMark/>
          </w:tcPr>
          <w:p w14:paraId="5809E15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Различать биологически активные вещества (витамины, ферменты, гормоны), выявлять их роль в процессе обмена веществ и превращения энергии </w:t>
            </w:r>
          </w:p>
        </w:tc>
      </w:tr>
      <w:tr w:rsidR="00677681" w:rsidRPr="00677681" w14:paraId="2CCBF679"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08463AA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1.8 </w:t>
            </w:r>
          </w:p>
        </w:tc>
        <w:tc>
          <w:tcPr>
            <w:tcW w:w="8346" w:type="dxa"/>
            <w:tcBorders>
              <w:top w:val="single" w:sz="6" w:space="0" w:color="000000"/>
              <w:left w:val="single" w:sz="6" w:space="0" w:color="000000"/>
              <w:bottom w:val="single" w:sz="6" w:space="0" w:color="000000"/>
              <w:right w:val="single" w:sz="6" w:space="0" w:color="000000"/>
            </w:tcBorders>
            <w:hideMark/>
          </w:tcPr>
          <w:p w14:paraId="0944BB2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tc>
      </w:tr>
      <w:tr w:rsidR="00677681" w:rsidRPr="00677681" w14:paraId="0E22E325"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27BB41B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1.9 </w:t>
            </w:r>
          </w:p>
        </w:tc>
        <w:tc>
          <w:tcPr>
            <w:tcW w:w="8346" w:type="dxa"/>
            <w:tcBorders>
              <w:top w:val="single" w:sz="6" w:space="0" w:color="000000"/>
              <w:left w:val="single" w:sz="6" w:space="0" w:color="000000"/>
              <w:bottom w:val="single" w:sz="6" w:space="0" w:color="000000"/>
              <w:right w:val="single" w:sz="6" w:space="0" w:color="000000"/>
            </w:tcBorders>
            <w:hideMark/>
          </w:tcPr>
          <w:p w14:paraId="55D6024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tc>
      </w:tr>
      <w:tr w:rsidR="00677681" w:rsidRPr="00677681" w14:paraId="482E020C"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6B70CB7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1.10 </w:t>
            </w:r>
          </w:p>
        </w:tc>
        <w:tc>
          <w:tcPr>
            <w:tcW w:w="8346" w:type="dxa"/>
            <w:tcBorders>
              <w:top w:val="single" w:sz="6" w:space="0" w:color="000000"/>
              <w:left w:val="single" w:sz="6" w:space="0" w:color="000000"/>
              <w:bottom w:val="single" w:sz="6" w:space="0" w:color="000000"/>
              <w:right w:val="single" w:sz="6" w:space="0" w:color="000000"/>
            </w:tcBorders>
            <w:hideMark/>
          </w:tcPr>
          <w:p w14:paraId="613BA4C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tc>
      </w:tr>
      <w:tr w:rsidR="00677681" w:rsidRPr="00677681" w14:paraId="64AAD906"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28115B5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1.11 </w:t>
            </w:r>
          </w:p>
        </w:tc>
        <w:tc>
          <w:tcPr>
            <w:tcW w:w="8346" w:type="dxa"/>
            <w:tcBorders>
              <w:top w:val="single" w:sz="6" w:space="0" w:color="000000"/>
              <w:left w:val="single" w:sz="6" w:space="0" w:color="000000"/>
              <w:bottom w:val="single" w:sz="6" w:space="0" w:color="000000"/>
              <w:right w:val="single" w:sz="6" w:space="0" w:color="000000"/>
            </w:tcBorders>
            <w:hideMark/>
          </w:tcPr>
          <w:p w14:paraId="3CE97E9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Объяснять нейрогуморальную регуляцию процессов жизнедеятельности организма человека </w:t>
            </w:r>
          </w:p>
        </w:tc>
      </w:tr>
      <w:tr w:rsidR="00677681" w:rsidRPr="00677681" w14:paraId="2BCA7B4D"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0954976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1.12 </w:t>
            </w:r>
          </w:p>
        </w:tc>
        <w:tc>
          <w:tcPr>
            <w:tcW w:w="8346" w:type="dxa"/>
            <w:tcBorders>
              <w:top w:val="single" w:sz="6" w:space="0" w:color="000000"/>
              <w:left w:val="single" w:sz="6" w:space="0" w:color="000000"/>
              <w:bottom w:val="single" w:sz="6" w:space="0" w:color="000000"/>
              <w:right w:val="single" w:sz="6" w:space="0" w:color="000000"/>
            </w:tcBorders>
            <w:hideMark/>
          </w:tcPr>
          <w:p w14:paraId="0D41AE5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tc>
      </w:tr>
      <w:tr w:rsidR="00677681" w:rsidRPr="00677681" w14:paraId="3947F3A4"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11E9133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1.13 </w:t>
            </w:r>
          </w:p>
        </w:tc>
        <w:tc>
          <w:tcPr>
            <w:tcW w:w="8346" w:type="dxa"/>
            <w:tcBorders>
              <w:top w:val="single" w:sz="6" w:space="0" w:color="000000"/>
              <w:left w:val="single" w:sz="6" w:space="0" w:color="000000"/>
              <w:bottom w:val="single" w:sz="6" w:space="0" w:color="000000"/>
              <w:right w:val="single" w:sz="6" w:space="0" w:color="000000"/>
            </w:tcBorders>
            <w:hideMark/>
          </w:tcPr>
          <w:p w14:paraId="3591E69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tc>
      </w:tr>
      <w:tr w:rsidR="00677681" w:rsidRPr="00677681" w14:paraId="1F526E1A"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185AAAA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1.14 </w:t>
            </w:r>
          </w:p>
        </w:tc>
        <w:tc>
          <w:tcPr>
            <w:tcW w:w="8346" w:type="dxa"/>
            <w:tcBorders>
              <w:top w:val="single" w:sz="6" w:space="0" w:color="000000"/>
              <w:left w:val="single" w:sz="6" w:space="0" w:color="000000"/>
              <w:bottom w:val="single" w:sz="6" w:space="0" w:color="000000"/>
              <w:right w:val="single" w:sz="6" w:space="0" w:color="000000"/>
            </w:tcBorders>
            <w:hideMark/>
          </w:tcPr>
          <w:p w14:paraId="69528F5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677681" w:rsidRPr="00677681" w14:paraId="0D9F963B"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38569F5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1.15 </w:t>
            </w:r>
          </w:p>
        </w:tc>
        <w:tc>
          <w:tcPr>
            <w:tcW w:w="8346" w:type="dxa"/>
            <w:tcBorders>
              <w:top w:val="single" w:sz="6" w:space="0" w:color="000000"/>
              <w:left w:val="single" w:sz="6" w:space="0" w:color="000000"/>
              <w:bottom w:val="single" w:sz="6" w:space="0" w:color="000000"/>
              <w:right w:val="single" w:sz="6" w:space="0" w:color="000000"/>
            </w:tcBorders>
            <w:hideMark/>
          </w:tcPr>
          <w:p w14:paraId="6E2B491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Решать качественные и количественные задачи, используя основные показатели здоровья человека, проводить расчеты и оценивать полученные значения </w:t>
            </w:r>
          </w:p>
        </w:tc>
      </w:tr>
      <w:tr w:rsidR="00677681" w:rsidRPr="00677681" w14:paraId="1656D201"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3E53029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1.16 </w:t>
            </w:r>
          </w:p>
        </w:tc>
        <w:tc>
          <w:tcPr>
            <w:tcW w:w="8346" w:type="dxa"/>
            <w:tcBorders>
              <w:top w:val="single" w:sz="6" w:space="0" w:color="000000"/>
              <w:left w:val="single" w:sz="6" w:space="0" w:color="000000"/>
              <w:bottom w:val="single" w:sz="6" w:space="0" w:color="000000"/>
              <w:right w:val="single" w:sz="6" w:space="0" w:color="000000"/>
            </w:tcBorders>
            <w:hideMark/>
          </w:tcPr>
          <w:p w14:paraId="11982F2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tc>
      </w:tr>
      <w:tr w:rsidR="00677681" w:rsidRPr="00677681" w14:paraId="00965C93"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1BC31F1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1.17 </w:t>
            </w:r>
          </w:p>
        </w:tc>
        <w:tc>
          <w:tcPr>
            <w:tcW w:w="8346" w:type="dxa"/>
            <w:tcBorders>
              <w:top w:val="single" w:sz="6" w:space="0" w:color="000000"/>
              <w:left w:val="single" w:sz="6" w:space="0" w:color="000000"/>
              <w:bottom w:val="single" w:sz="6" w:space="0" w:color="000000"/>
              <w:right w:val="single" w:sz="6" w:space="0" w:color="000000"/>
            </w:tcBorders>
            <w:hideMark/>
          </w:tcPr>
          <w:p w14:paraId="278DA8E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tc>
      </w:tr>
      <w:tr w:rsidR="00677681" w:rsidRPr="00677681" w14:paraId="014D9B73"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236A2A0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1.18 </w:t>
            </w:r>
          </w:p>
        </w:tc>
        <w:tc>
          <w:tcPr>
            <w:tcW w:w="8346" w:type="dxa"/>
            <w:tcBorders>
              <w:top w:val="single" w:sz="6" w:space="0" w:color="000000"/>
              <w:left w:val="single" w:sz="6" w:space="0" w:color="000000"/>
              <w:bottom w:val="single" w:sz="6" w:space="0" w:color="000000"/>
              <w:right w:val="single" w:sz="6" w:space="0" w:color="000000"/>
            </w:tcBorders>
            <w:hideMark/>
          </w:tcPr>
          <w:p w14:paraId="3ADB11F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tc>
      </w:tr>
      <w:tr w:rsidR="00677681" w:rsidRPr="00677681" w14:paraId="7B4980F2"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19512AB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1.19 </w:t>
            </w:r>
          </w:p>
        </w:tc>
        <w:tc>
          <w:tcPr>
            <w:tcW w:w="8346" w:type="dxa"/>
            <w:tcBorders>
              <w:top w:val="single" w:sz="6" w:space="0" w:color="000000"/>
              <w:left w:val="single" w:sz="6" w:space="0" w:color="000000"/>
              <w:bottom w:val="single" w:sz="6" w:space="0" w:color="000000"/>
              <w:right w:val="single" w:sz="6" w:space="0" w:color="000000"/>
            </w:tcBorders>
            <w:hideMark/>
          </w:tcPr>
          <w:p w14:paraId="59DFD70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 </w:t>
            </w:r>
          </w:p>
        </w:tc>
      </w:tr>
      <w:tr w:rsidR="00677681" w:rsidRPr="00677681" w14:paraId="7B5ABE84"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4DE4B20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1.20 </w:t>
            </w:r>
          </w:p>
        </w:tc>
        <w:tc>
          <w:tcPr>
            <w:tcW w:w="8346" w:type="dxa"/>
            <w:tcBorders>
              <w:top w:val="single" w:sz="6" w:space="0" w:color="000000"/>
              <w:left w:val="single" w:sz="6" w:space="0" w:color="000000"/>
              <w:bottom w:val="single" w:sz="6" w:space="0" w:color="000000"/>
              <w:right w:val="single" w:sz="6" w:space="0" w:color="000000"/>
            </w:tcBorders>
            <w:hideMark/>
          </w:tcPr>
          <w:p w14:paraId="598FC3E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tc>
      </w:tr>
      <w:tr w:rsidR="00677681" w:rsidRPr="00677681" w14:paraId="498F1EEF"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634BD31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1.21 </w:t>
            </w:r>
          </w:p>
        </w:tc>
        <w:tc>
          <w:tcPr>
            <w:tcW w:w="8346" w:type="dxa"/>
            <w:tcBorders>
              <w:top w:val="single" w:sz="6" w:space="0" w:color="000000"/>
              <w:left w:val="single" w:sz="6" w:space="0" w:color="000000"/>
              <w:bottom w:val="single" w:sz="6" w:space="0" w:color="000000"/>
              <w:right w:val="single" w:sz="6" w:space="0" w:color="000000"/>
            </w:tcBorders>
            <w:hideMark/>
          </w:tcPr>
          <w:p w14:paraId="6EEE5DB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677681" w:rsidRPr="00677681" w14:paraId="6E1D473A"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12A299A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1.22 </w:t>
            </w:r>
          </w:p>
        </w:tc>
        <w:tc>
          <w:tcPr>
            <w:tcW w:w="8346" w:type="dxa"/>
            <w:tcBorders>
              <w:top w:val="single" w:sz="6" w:space="0" w:color="000000"/>
              <w:left w:val="single" w:sz="6" w:space="0" w:color="000000"/>
              <w:bottom w:val="single" w:sz="6" w:space="0" w:color="000000"/>
              <w:right w:val="single" w:sz="6" w:space="0" w:color="000000"/>
            </w:tcBorders>
            <w:hideMark/>
          </w:tcPr>
          <w:p w14:paraId="02ED8BE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 </w:t>
            </w:r>
          </w:p>
        </w:tc>
      </w:tr>
      <w:tr w:rsidR="00677681" w:rsidRPr="00677681" w14:paraId="71096F66" w14:textId="77777777" w:rsidTr="00677681">
        <w:tc>
          <w:tcPr>
            <w:tcW w:w="1435" w:type="dxa"/>
            <w:tcBorders>
              <w:top w:val="single" w:sz="6" w:space="0" w:color="000000"/>
              <w:left w:val="single" w:sz="6" w:space="0" w:color="000000"/>
              <w:bottom w:val="single" w:sz="6" w:space="0" w:color="000000"/>
              <w:right w:val="single" w:sz="6" w:space="0" w:color="000000"/>
            </w:tcBorders>
            <w:hideMark/>
          </w:tcPr>
          <w:p w14:paraId="7442774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1.23 </w:t>
            </w:r>
          </w:p>
        </w:tc>
        <w:tc>
          <w:tcPr>
            <w:tcW w:w="8346" w:type="dxa"/>
            <w:tcBorders>
              <w:top w:val="single" w:sz="6" w:space="0" w:color="000000"/>
              <w:left w:val="single" w:sz="6" w:space="0" w:color="000000"/>
              <w:bottom w:val="single" w:sz="6" w:space="0" w:color="000000"/>
              <w:right w:val="single" w:sz="6" w:space="0" w:color="000000"/>
            </w:tcBorders>
            <w:hideMark/>
          </w:tcPr>
          <w:p w14:paraId="34E5DAD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 </w:t>
            </w:r>
          </w:p>
        </w:tc>
      </w:tr>
    </w:tbl>
    <w:p w14:paraId="1203A19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305A789E"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24.9 </w:t>
      </w:r>
    </w:p>
    <w:p w14:paraId="19D214A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2B6FEB1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элементы содержания (9 класс) </w:t>
      </w:r>
    </w:p>
    <w:p w14:paraId="7F99CA2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10064" w:type="dxa"/>
        <w:tblInd w:w="150" w:type="dxa"/>
        <w:tblCellMar>
          <w:left w:w="0" w:type="dxa"/>
          <w:right w:w="0" w:type="dxa"/>
        </w:tblCellMar>
        <w:tblLook w:val="04A0" w:firstRow="1" w:lastRow="0" w:firstColumn="1" w:lastColumn="0" w:noHBand="0" w:noVBand="1"/>
      </w:tblPr>
      <w:tblGrid>
        <w:gridCol w:w="792"/>
        <w:gridCol w:w="1583"/>
        <w:gridCol w:w="7689"/>
      </w:tblGrid>
      <w:tr w:rsidR="00677681" w:rsidRPr="00677681" w14:paraId="65433950" w14:textId="77777777" w:rsidTr="00677681">
        <w:tc>
          <w:tcPr>
            <w:tcW w:w="726" w:type="dxa"/>
            <w:tcBorders>
              <w:top w:val="single" w:sz="6" w:space="0" w:color="000000"/>
              <w:left w:val="single" w:sz="6" w:space="0" w:color="000000"/>
              <w:bottom w:val="single" w:sz="6" w:space="0" w:color="000000"/>
              <w:right w:val="single" w:sz="6" w:space="0" w:color="000000"/>
            </w:tcBorders>
            <w:hideMark/>
          </w:tcPr>
          <w:p w14:paraId="49EE533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hideMark/>
          </w:tcPr>
          <w:p w14:paraId="56FABB8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w:t>
            </w:r>
            <w:r w:rsidRPr="00677681">
              <w:rPr>
                <w:rFonts w:ascii="Times New Roman" w:eastAsia="Times New Roman" w:hAnsi="Times New Roman" w:cs="Times New Roman"/>
                <w:sz w:val="24"/>
                <w:szCs w:val="24"/>
              </w:rPr>
              <w:lastRenderedPageBreak/>
              <w:t xml:space="preserve">элемента </w:t>
            </w:r>
          </w:p>
        </w:tc>
        <w:tc>
          <w:tcPr>
            <w:tcW w:w="7689" w:type="dxa"/>
            <w:tcBorders>
              <w:top w:val="single" w:sz="6" w:space="0" w:color="000000"/>
              <w:left w:val="single" w:sz="6" w:space="0" w:color="000000"/>
              <w:bottom w:val="single" w:sz="6" w:space="0" w:color="000000"/>
              <w:right w:val="single" w:sz="6" w:space="0" w:color="000000"/>
            </w:tcBorders>
            <w:hideMark/>
          </w:tcPr>
          <w:p w14:paraId="6BF9B28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Проверяемые элементы содержания </w:t>
            </w:r>
          </w:p>
        </w:tc>
      </w:tr>
      <w:tr w:rsidR="00677681" w:rsidRPr="00677681" w14:paraId="5D3FDB39"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5EFAA28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503A0788"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Человек - биосоциальный вид </w:t>
            </w:r>
          </w:p>
        </w:tc>
      </w:tr>
      <w:tr w:rsidR="00677681" w:rsidRPr="00677681" w14:paraId="7976F051"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75CA0C5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34888B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7689" w:type="dxa"/>
            <w:tcBorders>
              <w:top w:val="single" w:sz="6" w:space="0" w:color="000000"/>
              <w:left w:val="single" w:sz="6" w:space="0" w:color="000000"/>
              <w:bottom w:val="single" w:sz="6" w:space="0" w:color="000000"/>
              <w:right w:val="single" w:sz="6" w:space="0" w:color="000000"/>
            </w:tcBorders>
            <w:hideMark/>
          </w:tcPr>
          <w:p w14:paraId="70B20BA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tc>
      </w:tr>
      <w:tr w:rsidR="00677681" w:rsidRPr="00677681" w14:paraId="4B9A9E62"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62EE590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CDA0FE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7689" w:type="dxa"/>
            <w:tcBorders>
              <w:top w:val="single" w:sz="6" w:space="0" w:color="000000"/>
              <w:left w:val="single" w:sz="6" w:space="0" w:color="000000"/>
              <w:bottom w:val="single" w:sz="6" w:space="0" w:color="000000"/>
              <w:right w:val="single" w:sz="6" w:space="0" w:color="000000"/>
            </w:tcBorders>
            <w:hideMark/>
          </w:tcPr>
          <w:p w14:paraId="04A1BB4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tc>
      </w:tr>
      <w:tr w:rsidR="00677681" w:rsidRPr="00677681" w14:paraId="2485F167"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05BAFEA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71C81977"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Структура организма человека </w:t>
            </w:r>
          </w:p>
        </w:tc>
      </w:tr>
      <w:tr w:rsidR="00677681" w:rsidRPr="00677681" w14:paraId="28C999A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418AC9F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47308D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2.1 </w:t>
            </w:r>
          </w:p>
        </w:tc>
        <w:tc>
          <w:tcPr>
            <w:tcW w:w="7689" w:type="dxa"/>
            <w:tcBorders>
              <w:top w:val="single" w:sz="6" w:space="0" w:color="000000"/>
              <w:left w:val="single" w:sz="6" w:space="0" w:color="000000"/>
              <w:bottom w:val="single" w:sz="6" w:space="0" w:color="000000"/>
              <w:right w:val="single" w:sz="6" w:space="0" w:color="000000"/>
            </w:tcBorders>
            <w:hideMark/>
          </w:tcPr>
          <w:p w14:paraId="4C27AAA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tc>
      </w:tr>
      <w:tr w:rsidR="00677681" w:rsidRPr="00677681" w14:paraId="2F67576F"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5917D010"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195EB7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2.2 </w:t>
            </w:r>
          </w:p>
        </w:tc>
        <w:tc>
          <w:tcPr>
            <w:tcW w:w="7689" w:type="dxa"/>
            <w:tcBorders>
              <w:top w:val="single" w:sz="6" w:space="0" w:color="000000"/>
              <w:left w:val="single" w:sz="6" w:space="0" w:color="000000"/>
              <w:bottom w:val="single" w:sz="6" w:space="0" w:color="000000"/>
              <w:right w:val="single" w:sz="6" w:space="0" w:color="000000"/>
            </w:tcBorders>
            <w:hideMark/>
          </w:tcPr>
          <w:p w14:paraId="6F767B5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tc>
      </w:tr>
      <w:tr w:rsidR="00677681" w:rsidRPr="00677681" w14:paraId="269C8010"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2A9208A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3F61D105"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Нейрогуморальная регуляция </w:t>
            </w:r>
          </w:p>
        </w:tc>
      </w:tr>
      <w:tr w:rsidR="00677681" w:rsidRPr="00677681" w14:paraId="4201CD62"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5CE9B81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D47E86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 </w:t>
            </w:r>
          </w:p>
        </w:tc>
        <w:tc>
          <w:tcPr>
            <w:tcW w:w="7689" w:type="dxa"/>
            <w:tcBorders>
              <w:top w:val="single" w:sz="6" w:space="0" w:color="000000"/>
              <w:left w:val="single" w:sz="6" w:space="0" w:color="000000"/>
              <w:bottom w:val="single" w:sz="6" w:space="0" w:color="000000"/>
              <w:right w:val="single" w:sz="6" w:space="0" w:color="000000"/>
            </w:tcBorders>
            <w:hideMark/>
          </w:tcPr>
          <w:p w14:paraId="1AAB8B0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tc>
      </w:tr>
      <w:tr w:rsidR="00677681" w:rsidRPr="00677681" w14:paraId="109235E0"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5A30FEC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4AAA11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3.2 </w:t>
            </w:r>
          </w:p>
        </w:tc>
        <w:tc>
          <w:tcPr>
            <w:tcW w:w="7689" w:type="dxa"/>
            <w:tcBorders>
              <w:top w:val="single" w:sz="6" w:space="0" w:color="000000"/>
              <w:left w:val="single" w:sz="6" w:space="0" w:color="000000"/>
              <w:bottom w:val="single" w:sz="6" w:space="0" w:color="000000"/>
              <w:right w:val="single" w:sz="6" w:space="0" w:color="000000"/>
            </w:tcBorders>
            <w:hideMark/>
          </w:tcPr>
          <w:p w14:paraId="40F19FF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 </w:t>
            </w:r>
          </w:p>
        </w:tc>
      </w:tr>
      <w:tr w:rsidR="00677681" w:rsidRPr="00677681" w14:paraId="0E544DB7"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54298AD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58C16533"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Опора и движение </w:t>
            </w:r>
          </w:p>
        </w:tc>
      </w:tr>
      <w:tr w:rsidR="00677681" w:rsidRPr="00677681" w14:paraId="195284E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53362671"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F6DA96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4.1 </w:t>
            </w:r>
          </w:p>
        </w:tc>
        <w:tc>
          <w:tcPr>
            <w:tcW w:w="7689" w:type="dxa"/>
            <w:tcBorders>
              <w:top w:val="single" w:sz="6" w:space="0" w:color="000000"/>
              <w:left w:val="single" w:sz="6" w:space="0" w:color="000000"/>
              <w:bottom w:val="single" w:sz="6" w:space="0" w:color="000000"/>
              <w:right w:val="single" w:sz="6" w:space="0" w:color="000000"/>
            </w:tcBorders>
            <w:hideMark/>
          </w:tcPr>
          <w:p w14:paraId="0D087A8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tc>
      </w:tr>
      <w:tr w:rsidR="00677681" w:rsidRPr="00677681" w14:paraId="5D996AA9"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0DC0B02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43206F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4.2 </w:t>
            </w:r>
          </w:p>
        </w:tc>
        <w:tc>
          <w:tcPr>
            <w:tcW w:w="7689" w:type="dxa"/>
            <w:tcBorders>
              <w:top w:val="single" w:sz="6" w:space="0" w:color="000000"/>
              <w:left w:val="single" w:sz="6" w:space="0" w:color="000000"/>
              <w:bottom w:val="single" w:sz="6" w:space="0" w:color="000000"/>
              <w:right w:val="single" w:sz="6" w:space="0" w:color="000000"/>
            </w:tcBorders>
            <w:hideMark/>
          </w:tcPr>
          <w:p w14:paraId="7E42A3F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tc>
      </w:tr>
      <w:tr w:rsidR="00677681" w:rsidRPr="00677681" w14:paraId="6CBB7AF1"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619DC21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C2CC1E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4.3 </w:t>
            </w:r>
          </w:p>
        </w:tc>
        <w:tc>
          <w:tcPr>
            <w:tcW w:w="7689" w:type="dxa"/>
            <w:tcBorders>
              <w:top w:val="single" w:sz="6" w:space="0" w:color="000000"/>
              <w:left w:val="single" w:sz="6" w:space="0" w:color="000000"/>
              <w:bottom w:val="single" w:sz="6" w:space="0" w:color="000000"/>
              <w:right w:val="single" w:sz="6" w:space="0" w:color="000000"/>
            </w:tcBorders>
            <w:hideMark/>
          </w:tcPr>
          <w:p w14:paraId="5C16AB6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tc>
      </w:tr>
      <w:tr w:rsidR="00677681" w:rsidRPr="00677681" w14:paraId="587F5C4E"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6F68638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12BF85DE"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Внутренняя среда организма </w:t>
            </w:r>
          </w:p>
        </w:tc>
      </w:tr>
      <w:tr w:rsidR="00677681" w:rsidRPr="00677681" w14:paraId="6B824049"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29050131"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00B7B0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5.1 </w:t>
            </w:r>
          </w:p>
        </w:tc>
        <w:tc>
          <w:tcPr>
            <w:tcW w:w="7689" w:type="dxa"/>
            <w:tcBorders>
              <w:top w:val="single" w:sz="6" w:space="0" w:color="000000"/>
              <w:left w:val="single" w:sz="6" w:space="0" w:color="000000"/>
              <w:bottom w:val="single" w:sz="6" w:space="0" w:color="000000"/>
              <w:right w:val="single" w:sz="6" w:space="0" w:color="000000"/>
            </w:tcBorders>
            <w:hideMark/>
          </w:tcPr>
          <w:p w14:paraId="137ADD2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 </w:t>
            </w:r>
          </w:p>
        </w:tc>
      </w:tr>
      <w:tr w:rsidR="00677681" w:rsidRPr="00677681" w14:paraId="0160417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7EE90FA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E0B541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5.2 </w:t>
            </w:r>
          </w:p>
        </w:tc>
        <w:tc>
          <w:tcPr>
            <w:tcW w:w="7689" w:type="dxa"/>
            <w:tcBorders>
              <w:top w:val="single" w:sz="6" w:space="0" w:color="000000"/>
              <w:left w:val="single" w:sz="6" w:space="0" w:color="000000"/>
              <w:bottom w:val="single" w:sz="6" w:space="0" w:color="000000"/>
              <w:right w:val="single" w:sz="6" w:space="0" w:color="000000"/>
            </w:tcBorders>
            <w:hideMark/>
          </w:tcPr>
          <w:p w14:paraId="23A4B92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tc>
      </w:tr>
      <w:tr w:rsidR="00677681" w:rsidRPr="00677681" w14:paraId="54FA7ED7"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64BB8D4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0A28A97B"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Кровообращение </w:t>
            </w:r>
          </w:p>
        </w:tc>
      </w:tr>
      <w:tr w:rsidR="00677681" w:rsidRPr="00677681" w14:paraId="3F20C436"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28E0EFEC"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861073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6.1 </w:t>
            </w:r>
          </w:p>
        </w:tc>
        <w:tc>
          <w:tcPr>
            <w:tcW w:w="7689" w:type="dxa"/>
            <w:tcBorders>
              <w:top w:val="single" w:sz="6" w:space="0" w:color="000000"/>
              <w:left w:val="single" w:sz="6" w:space="0" w:color="000000"/>
              <w:bottom w:val="single" w:sz="6" w:space="0" w:color="000000"/>
              <w:right w:val="single" w:sz="6" w:space="0" w:color="000000"/>
            </w:tcBorders>
            <w:hideMark/>
          </w:tcPr>
          <w:p w14:paraId="1D5E20E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w:t>
            </w:r>
          </w:p>
        </w:tc>
      </w:tr>
      <w:tr w:rsidR="00677681" w:rsidRPr="00677681" w14:paraId="259DB9A7"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67142F58"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C693A1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6.2 </w:t>
            </w:r>
          </w:p>
        </w:tc>
        <w:tc>
          <w:tcPr>
            <w:tcW w:w="7689" w:type="dxa"/>
            <w:tcBorders>
              <w:top w:val="single" w:sz="6" w:space="0" w:color="000000"/>
              <w:left w:val="single" w:sz="6" w:space="0" w:color="000000"/>
              <w:bottom w:val="single" w:sz="6" w:space="0" w:color="000000"/>
              <w:right w:val="single" w:sz="6" w:space="0" w:color="000000"/>
            </w:tcBorders>
            <w:hideMark/>
          </w:tcPr>
          <w:p w14:paraId="3BE6F04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Гигиена сердечно-сосудистой системы. Профилактика сердечно-сосудистых заболеваний. Первая помощь при кровотечениях </w:t>
            </w:r>
          </w:p>
        </w:tc>
      </w:tr>
      <w:tr w:rsidR="00677681" w:rsidRPr="00677681" w14:paraId="43B5D50F"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2EE802E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15C50DF9"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Дыхание </w:t>
            </w:r>
          </w:p>
        </w:tc>
      </w:tr>
      <w:tr w:rsidR="00677681" w:rsidRPr="00677681" w14:paraId="5A669BA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31BB84DB"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1E4885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7.1 </w:t>
            </w:r>
          </w:p>
        </w:tc>
        <w:tc>
          <w:tcPr>
            <w:tcW w:w="7689" w:type="dxa"/>
            <w:tcBorders>
              <w:top w:val="single" w:sz="6" w:space="0" w:color="000000"/>
              <w:left w:val="single" w:sz="6" w:space="0" w:color="000000"/>
              <w:bottom w:val="single" w:sz="6" w:space="0" w:color="000000"/>
              <w:right w:val="single" w:sz="6" w:space="0" w:color="000000"/>
            </w:tcBorders>
            <w:hideMark/>
          </w:tcPr>
          <w:p w14:paraId="374E858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w:t>
            </w:r>
          </w:p>
        </w:tc>
      </w:tr>
      <w:tr w:rsidR="00677681" w:rsidRPr="00677681" w14:paraId="143477E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2D6DA125"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1CBD59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7.2 </w:t>
            </w:r>
          </w:p>
        </w:tc>
        <w:tc>
          <w:tcPr>
            <w:tcW w:w="7689" w:type="dxa"/>
            <w:tcBorders>
              <w:top w:val="single" w:sz="6" w:space="0" w:color="000000"/>
              <w:left w:val="single" w:sz="6" w:space="0" w:color="000000"/>
              <w:bottom w:val="single" w:sz="6" w:space="0" w:color="000000"/>
              <w:right w:val="single" w:sz="6" w:space="0" w:color="000000"/>
            </w:tcBorders>
            <w:hideMark/>
          </w:tcPr>
          <w:p w14:paraId="63CEEBA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tc>
      </w:tr>
      <w:tr w:rsidR="00677681" w:rsidRPr="00677681" w14:paraId="6AB72678"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3BE7F4B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8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4CA4D61E"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Питание и пищеварение </w:t>
            </w:r>
          </w:p>
        </w:tc>
      </w:tr>
      <w:tr w:rsidR="00677681" w:rsidRPr="00677681" w14:paraId="4804957D"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0F4BC72D"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924CD4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8.1 </w:t>
            </w:r>
          </w:p>
        </w:tc>
        <w:tc>
          <w:tcPr>
            <w:tcW w:w="7689" w:type="dxa"/>
            <w:tcBorders>
              <w:top w:val="single" w:sz="6" w:space="0" w:color="000000"/>
              <w:left w:val="single" w:sz="6" w:space="0" w:color="000000"/>
              <w:bottom w:val="single" w:sz="6" w:space="0" w:color="000000"/>
              <w:right w:val="single" w:sz="6" w:space="0" w:color="000000"/>
            </w:tcBorders>
            <w:hideMark/>
          </w:tcPr>
          <w:p w14:paraId="43E51FD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tc>
      </w:tr>
      <w:tr w:rsidR="00677681" w:rsidRPr="00677681" w14:paraId="4D4BEAB4"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72E7B05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D64712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8.2 </w:t>
            </w:r>
          </w:p>
        </w:tc>
        <w:tc>
          <w:tcPr>
            <w:tcW w:w="7689" w:type="dxa"/>
            <w:tcBorders>
              <w:top w:val="single" w:sz="6" w:space="0" w:color="000000"/>
              <w:left w:val="single" w:sz="6" w:space="0" w:color="000000"/>
              <w:bottom w:val="single" w:sz="6" w:space="0" w:color="000000"/>
              <w:right w:val="single" w:sz="6" w:space="0" w:color="000000"/>
            </w:tcBorders>
            <w:hideMark/>
          </w:tcPr>
          <w:p w14:paraId="515537D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tc>
      </w:tr>
      <w:tr w:rsidR="00677681" w:rsidRPr="00677681" w14:paraId="46BFC6A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7477CCAF"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2F458D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8.3 </w:t>
            </w:r>
          </w:p>
        </w:tc>
        <w:tc>
          <w:tcPr>
            <w:tcW w:w="7689" w:type="dxa"/>
            <w:tcBorders>
              <w:top w:val="single" w:sz="6" w:space="0" w:color="000000"/>
              <w:left w:val="single" w:sz="6" w:space="0" w:color="000000"/>
              <w:bottom w:val="single" w:sz="6" w:space="0" w:color="000000"/>
              <w:right w:val="single" w:sz="6" w:space="0" w:color="000000"/>
            </w:tcBorders>
            <w:hideMark/>
          </w:tcPr>
          <w:p w14:paraId="63015FA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tc>
      </w:tr>
      <w:tr w:rsidR="00677681" w:rsidRPr="00677681" w14:paraId="65303966"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463438C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9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5C73E54A"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Обмен веществ и превращение энергии </w:t>
            </w:r>
          </w:p>
        </w:tc>
      </w:tr>
      <w:tr w:rsidR="00677681" w:rsidRPr="00677681" w14:paraId="345B1E56"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0616DF04"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676519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9.1 </w:t>
            </w:r>
          </w:p>
        </w:tc>
        <w:tc>
          <w:tcPr>
            <w:tcW w:w="7689" w:type="dxa"/>
            <w:tcBorders>
              <w:top w:val="single" w:sz="6" w:space="0" w:color="000000"/>
              <w:left w:val="single" w:sz="6" w:space="0" w:color="000000"/>
              <w:bottom w:val="single" w:sz="6" w:space="0" w:color="000000"/>
              <w:right w:val="single" w:sz="6" w:space="0" w:color="000000"/>
            </w:tcBorders>
            <w:hideMark/>
          </w:tcPr>
          <w:p w14:paraId="74246C4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tc>
      </w:tr>
      <w:tr w:rsidR="00677681" w:rsidRPr="00677681" w14:paraId="640D0A16"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26A79FC9"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7A9B3F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9.2 </w:t>
            </w:r>
          </w:p>
        </w:tc>
        <w:tc>
          <w:tcPr>
            <w:tcW w:w="7689" w:type="dxa"/>
            <w:tcBorders>
              <w:top w:val="single" w:sz="6" w:space="0" w:color="000000"/>
              <w:left w:val="single" w:sz="6" w:space="0" w:color="000000"/>
              <w:bottom w:val="single" w:sz="6" w:space="0" w:color="000000"/>
              <w:right w:val="single" w:sz="6" w:space="0" w:color="000000"/>
            </w:tcBorders>
            <w:hideMark/>
          </w:tcPr>
          <w:p w14:paraId="146AE62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tc>
      </w:tr>
      <w:tr w:rsidR="00677681" w:rsidRPr="00677681" w14:paraId="41D25096"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6348E19B"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E03DB8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9.3 </w:t>
            </w:r>
          </w:p>
        </w:tc>
        <w:tc>
          <w:tcPr>
            <w:tcW w:w="7689" w:type="dxa"/>
            <w:tcBorders>
              <w:top w:val="single" w:sz="6" w:space="0" w:color="000000"/>
              <w:left w:val="single" w:sz="6" w:space="0" w:color="000000"/>
              <w:bottom w:val="single" w:sz="6" w:space="0" w:color="000000"/>
              <w:right w:val="single" w:sz="6" w:space="0" w:color="000000"/>
            </w:tcBorders>
            <w:hideMark/>
          </w:tcPr>
          <w:p w14:paraId="750AFE7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Нормы и режим питания. Рациональное питание - фактор укрепления здоровья. Нарушение обмена веществ </w:t>
            </w:r>
          </w:p>
        </w:tc>
      </w:tr>
      <w:tr w:rsidR="00677681" w:rsidRPr="00677681" w14:paraId="63698B45"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3C6A6D7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10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59F692C6"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Кожа </w:t>
            </w:r>
          </w:p>
        </w:tc>
      </w:tr>
      <w:tr w:rsidR="00677681" w:rsidRPr="00677681" w14:paraId="07C87765"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6310D1FF"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17550E1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10.1 </w:t>
            </w:r>
          </w:p>
        </w:tc>
        <w:tc>
          <w:tcPr>
            <w:tcW w:w="7689" w:type="dxa"/>
            <w:tcBorders>
              <w:top w:val="single" w:sz="6" w:space="0" w:color="000000"/>
              <w:left w:val="single" w:sz="6" w:space="0" w:color="000000"/>
              <w:bottom w:val="single" w:sz="6" w:space="0" w:color="000000"/>
              <w:right w:val="single" w:sz="6" w:space="0" w:color="000000"/>
            </w:tcBorders>
            <w:hideMark/>
          </w:tcPr>
          <w:p w14:paraId="350B264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Строение и функции кожи. Кожа и ее производные. Кожа и терморегуляция. Влияние на кожу факторов окружающей среды </w:t>
            </w:r>
          </w:p>
        </w:tc>
      </w:tr>
      <w:tr w:rsidR="00677681" w:rsidRPr="00677681" w14:paraId="25738B7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30990C00"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A6E193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10.2 </w:t>
            </w:r>
          </w:p>
        </w:tc>
        <w:tc>
          <w:tcPr>
            <w:tcW w:w="7689" w:type="dxa"/>
            <w:tcBorders>
              <w:top w:val="single" w:sz="6" w:space="0" w:color="000000"/>
              <w:left w:val="single" w:sz="6" w:space="0" w:color="000000"/>
              <w:bottom w:val="single" w:sz="6" w:space="0" w:color="000000"/>
              <w:right w:val="single" w:sz="6" w:space="0" w:color="000000"/>
            </w:tcBorders>
            <w:hideMark/>
          </w:tcPr>
          <w:p w14:paraId="6CCA3C2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tc>
      </w:tr>
      <w:tr w:rsidR="00677681" w:rsidRPr="00677681" w14:paraId="39BE44AE"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5CB9936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56594523"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Выделение </w:t>
            </w:r>
          </w:p>
        </w:tc>
      </w:tr>
      <w:tr w:rsidR="00677681" w:rsidRPr="00677681" w14:paraId="6F7CE934"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535D8F71"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4754BFC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11.1 </w:t>
            </w:r>
          </w:p>
        </w:tc>
        <w:tc>
          <w:tcPr>
            <w:tcW w:w="7689" w:type="dxa"/>
            <w:tcBorders>
              <w:top w:val="single" w:sz="6" w:space="0" w:color="000000"/>
              <w:left w:val="single" w:sz="6" w:space="0" w:color="000000"/>
              <w:bottom w:val="single" w:sz="6" w:space="0" w:color="000000"/>
              <w:right w:val="single" w:sz="6" w:space="0" w:color="000000"/>
            </w:tcBorders>
            <w:hideMark/>
          </w:tcPr>
          <w:p w14:paraId="194E64C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tc>
      </w:tr>
      <w:tr w:rsidR="00677681" w:rsidRPr="00677681" w14:paraId="6E86EE37"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260B519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1B462F07"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Размножение и развитие </w:t>
            </w:r>
          </w:p>
        </w:tc>
      </w:tr>
      <w:tr w:rsidR="00677681" w:rsidRPr="00677681" w14:paraId="4AC5659E"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496DA98B"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0F0E133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12.1 </w:t>
            </w:r>
          </w:p>
        </w:tc>
        <w:tc>
          <w:tcPr>
            <w:tcW w:w="7689" w:type="dxa"/>
            <w:tcBorders>
              <w:top w:val="single" w:sz="6" w:space="0" w:color="000000"/>
              <w:left w:val="single" w:sz="6" w:space="0" w:color="000000"/>
              <w:bottom w:val="single" w:sz="6" w:space="0" w:color="000000"/>
              <w:right w:val="single" w:sz="6" w:space="0" w:color="000000"/>
            </w:tcBorders>
            <w:hideMark/>
          </w:tcPr>
          <w:p w14:paraId="2A02DC2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w:t>
            </w:r>
          </w:p>
        </w:tc>
      </w:tr>
      <w:tr w:rsidR="00677681" w:rsidRPr="00677681" w14:paraId="316D4B56"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11D82BE1"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2D18032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12.2 </w:t>
            </w:r>
          </w:p>
        </w:tc>
        <w:tc>
          <w:tcPr>
            <w:tcW w:w="7689" w:type="dxa"/>
            <w:tcBorders>
              <w:top w:val="single" w:sz="6" w:space="0" w:color="000000"/>
              <w:left w:val="single" w:sz="6" w:space="0" w:color="000000"/>
              <w:bottom w:val="single" w:sz="6" w:space="0" w:color="000000"/>
              <w:right w:val="single" w:sz="6" w:space="0" w:color="000000"/>
            </w:tcBorders>
            <w:hideMark/>
          </w:tcPr>
          <w:p w14:paraId="0D3E7DD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 </w:t>
            </w:r>
          </w:p>
        </w:tc>
      </w:tr>
      <w:tr w:rsidR="00677681" w:rsidRPr="00677681" w14:paraId="16F33CB8"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48EFF39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3861B1EA"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Органы чувств и сенсорные системы </w:t>
            </w:r>
          </w:p>
        </w:tc>
      </w:tr>
      <w:tr w:rsidR="00677681" w:rsidRPr="00677681" w14:paraId="26D3E4D8"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0C6D291A"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2CE7E2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13.1 </w:t>
            </w:r>
          </w:p>
        </w:tc>
        <w:tc>
          <w:tcPr>
            <w:tcW w:w="7689" w:type="dxa"/>
            <w:tcBorders>
              <w:top w:val="single" w:sz="6" w:space="0" w:color="000000"/>
              <w:left w:val="single" w:sz="6" w:space="0" w:color="000000"/>
              <w:bottom w:val="single" w:sz="6" w:space="0" w:color="000000"/>
              <w:right w:val="single" w:sz="6" w:space="0" w:color="000000"/>
            </w:tcBorders>
            <w:hideMark/>
          </w:tcPr>
          <w:p w14:paraId="56CA380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 </w:t>
            </w:r>
          </w:p>
        </w:tc>
      </w:tr>
      <w:tr w:rsidR="00677681" w:rsidRPr="00677681" w14:paraId="752754C1"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29FF01D2"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36F5967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13.2 </w:t>
            </w:r>
          </w:p>
        </w:tc>
        <w:tc>
          <w:tcPr>
            <w:tcW w:w="7689" w:type="dxa"/>
            <w:tcBorders>
              <w:top w:val="single" w:sz="6" w:space="0" w:color="000000"/>
              <w:left w:val="single" w:sz="6" w:space="0" w:color="000000"/>
              <w:bottom w:val="single" w:sz="6" w:space="0" w:color="000000"/>
              <w:right w:val="single" w:sz="6" w:space="0" w:color="000000"/>
            </w:tcBorders>
            <w:hideMark/>
          </w:tcPr>
          <w:p w14:paraId="069AA13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Глаз и зрение. Оптическая система глаза. Сетчатка. Зрительные рецепторы. Зрительное восприятие. Нарушения зрения и их причины. Гигиена зрения </w:t>
            </w:r>
          </w:p>
        </w:tc>
      </w:tr>
      <w:tr w:rsidR="00677681" w:rsidRPr="00677681" w14:paraId="30DC7502"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00EB5C8A"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049C75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13.3 </w:t>
            </w:r>
          </w:p>
        </w:tc>
        <w:tc>
          <w:tcPr>
            <w:tcW w:w="7689" w:type="dxa"/>
            <w:tcBorders>
              <w:top w:val="single" w:sz="6" w:space="0" w:color="000000"/>
              <w:left w:val="single" w:sz="6" w:space="0" w:color="000000"/>
              <w:bottom w:val="single" w:sz="6" w:space="0" w:color="000000"/>
              <w:right w:val="single" w:sz="6" w:space="0" w:color="000000"/>
            </w:tcBorders>
            <w:hideMark/>
          </w:tcPr>
          <w:p w14:paraId="0970363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tc>
      </w:tr>
      <w:tr w:rsidR="00677681" w:rsidRPr="00677681" w14:paraId="47C3D94F" w14:textId="77777777" w:rsidTr="00677681">
        <w:tc>
          <w:tcPr>
            <w:tcW w:w="726" w:type="dxa"/>
            <w:vMerge w:val="restart"/>
            <w:tcBorders>
              <w:top w:val="single" w:sz="6" w:space="0" w:color="000000"/>
              <w:left w:val="single" w:sz="6" w:space="0" w:color="000000"/>
              <w:bottom w:val="single" w:sz="6" w:space="0" w:color="000000"/>
              <w:right w:val="single" w:sz="6" w:space="0" w:color="000000"/>
            </w:tcBorders>
            <w:hideMark/>
          </w:tcPr>
          <w:p w14:paraId="14819AD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4B1D8D55"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Поведение и психика </w:t>
            </w:r>
          </w:p>
        </w:tc>
      </w:tr>
      <w:tr w:rsidR="00677681" w:rsidRPr="00677681" w14:paraId="632F9B25"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3F7486F6"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46A6E5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14.1 </w:t>
            </w:r>
          </w:p>
        </w:tc>
        <w:tc>
          <w:tcPr>
            <w:tcW w:w="7689" w:type="dxa"/>
            <w:tcBorders>
              <w:top w:val="single" w:sz="6" w:space="0" w:color="000000"/>
              <w:left w:val="single" w:sz="6" w:space="0" w:color="000000"/>
              <w:bottom w:val="single" w:sz="6" w:space="0" w:color="000000"/>
              <w:right w:val="single" w:sz="6" w:space="0" w:color="000000"/>
            </w:tcBorders>
            <w:hideMark/>
          </w:tcPr>
          <w:p w14:paraId="3218242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tc>
      </w:tr>
      <w:tr w:rsidR="00677681" w:rsidRPr="00677681" w14:paraId="74DE8D43" w14:textId="77777777" w:rsidTr="00677681">
        <w:tc>
          <w:tcPr>
            <w:tcW w:w="726" w:type="dxa"/>
            <w:vMerge/>
            <w:tcBorders>
              <w:top w:val="single" w:sz="6" w:space="0" w:color="000000"/>
              <w:left w:val="single" w:sz="6" w:space="0" w:color="000000"/>
              <w:bottom w:val="single" w:sz="6" w:space="0" w:color="000000"/>
              <w:right w:val="single" w:sz="6" w:space="0" w:color="000000"/>
            </w:tcBorders>
            <w:vAlign w:val="center"/>
            <w:hideMark/>
          </w:tcPr>
          <w:p w14:paraId="345FD660"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BAFE4F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14.2 </w:t>
            </w:r>
          </w:p>
        </w:tc>
        <w:tc>
          <w:tcPr>
            <w:tcW w:w="7689" w:type="dxa"/>
            <w:tcBorders>
              <w:top w:val="single" w:sz="6" w:space="0" w:color="000000"/>
              <w:left w:val="single" w:sz="6" w:space="0" w:color="000000"/>
              <w:bottom w:val="single" w:sz="6" w:space="0" w:color="000000"/>
              <w:right w:val="single" w:sz="6" w:space="0" w:color="000000"/>
            </w:tcBorders>
            <w:hideMark/>
          </w:tcPr>
          <w:p w14:paraId="05F075A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tc>
      </w:tr>
      <w:tr w:rsidR="00677681" w:rsidRPr="00677681" w14:paraId="56F5694C" w14:textId="77777777" w:rsidTr="00677681">
        <w:tc>
          <w:tcPr>
            <w:tcW w:w="726" w:type="dxa"/>
            <w:vMerge w:val="restart"/>
            <w:tcBorders>
              <w:top w:val="single" w:sz="6" w:space="0" w:color="000000"/>
              <w:left w:val="single" w:sz="6" w:space="0" w:color="000000"/>
              <w:right w:val="single" w:sz="6" w:space="0" w:color="000000"/>
            </w:tcBorders>
            <w:hideMark/>
          </w:tcPr>
          <w:p w14:paraId="18DE3E6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9338" w:type="dxa"/>
            <w:gridSpan w:val="2"/>
            <w:tcBorders>
              <w:top w:val="single" w:sz="6" w:space="0" w:color="000000"/>
              <w:left w:val="single" w:sz="6" w:space="0" w:color="000000"/>
              <w:bottom w:val="single" w:sz="6" w:space="0" w:color="000000"/>
              <w:right w:val="single" w:sz="6" w:space="0" w:color="000000"/>
            </w:tcBorders>
            <w:hideMark/>
          </w:tcPr>
          <w:p w14:paraId="210BA63E"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Человек и окружающая среда </w:t>
            </w:r>
          </w:p>
        </w:tc>
      </w:tr>
      <w:tr w:rsidR="00677681" w:rsidRPr="00677681" w14:paraId="6FD44BF9" w14:textId="77777777" w:rsidTr="00677681">
        <w:tc>
          <w:tcPr>
            <w:tcW w:w="726" w:type="dxa"/>
            <w:vMerge/>
            <w:tcBorders>
              <w:top w:val="single" w:sz="6" w:space="0" w:color="000000"/>
              <w:left w:val="single" w:sz="6" w:space="0" w:color="000000"/>
              <w:right w:val="single" w:sz="6" w:space="0" w:color="000000"/>
            </w:tcBorders>
            <w:vAlign w:val="center"/>
            <w:hideMark/>
          </w:tcPr>
          <w:p w14:paraId="1FD55B1C"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5714F41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15.1 </w:t>
            </w:r>
          </w:p>
        </w:tc>
        <w:tc>
          <w:tcPr>
            <w:tcW w:w="7689" w:type="dxa"/>
            <w:tcBorders>
              <w:top w:val="single" w:sz="6" w:space="0" w:color="000000"/>
              <w:left w:val="single" w:sz="6" w:space="0" w:color="000000"/>
              <w:bottom w:val="single" w:sz="6" w:space="0" w:color="000000"/>
              <w:right w:val="single" w:sz="6" w:space="0" w:color="000000"/>
            </w:tcBorders>
            <w:hideMark/>
          </w:tcPr>
          <w:p w14:paraId="59E636E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w:t>
            </w:r>
            <w:r w:rsidRPr="00677681">
              <w:rPr>
                <w:rFonts w:ascii="Times New Roman" w:eastAsia="Times New Roman" w:hAnsi="Times New Roman" w:cs="Times New Roman"/>
                <w:sz w:val="24"/>
                <w:szCs w:val="24"/>
              </w:rPr>
              <w:lastRenderedPageBreak/>
              <w:t xml:space="preserve">правил поведения в окружающей среде, в опасных и чрезвычайных ситуациях </w:t>
            </w:r>
          </w:p>
        </w:tc>
      </w:tr>
      <w:tr w:rsidR="00677681" w:rsidRPr="00677681" w14:paraId="2698F545" w14:textId="77777777" w:rsidTr="00677681">
        <w:tc>
          <w:tcPr>
            <w:tcW w:w="726" w:type="dxa"/>
            <w:vMerge/>
            <w:tcBorders>
              <w:top w:val="single" w:sz="6" w:space="0" w:color="000000"/>
              <w:left w:val="single" w:sz="6" w:space="0" w:color="000000"/>
              <w:right w:val="single" w:sz="6" w:space="0" w:color="000000"/>
            </w:tcBorders>
            <w:vAlign w:val="center"/>
            <w:hideMark/>
          </w:tcPr>
          <w:p w14:paraId="3E73816C" w14:textId="77777777" w:rsidR="00677681" w:rsidRPr="00677681" w:rsidRDefault="00677681" w:rsidP="00677681">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7038F0B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15.2 </w:t>
            </w:r>
          </w:p>
        </w:tc>
        <w:tc>
          <w:tcPr>
            <w:tcW w:w="7689" w:type="dxa"/>
            <w:tcBorders>
              <w:top w:val="single" w:sz="6" w:space="0" w:color="000000"/>
              <w:left w:val="single" w:sz="6" w:space="0" w:color="000000"/>
              <w:bottom w:val="single" w:sz="6" w:space="0" w:color="000000"/>
              <w:right w:val="single" w:sz="6" w:space="0" w:color="000000"/>
            </w:tcBorders>
            <w:hideMark/>
          </w:tcPr>
          <w:p w14:paraId="5377663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tc>
      </w:tr>
      <w:tr w:rsidR="00677681" w:rsidRPr="00677681" w14:paraId="64713F9B" w14:textId="77777777" w:rsidTr="00677681">
        <w:tc>
          <w:tcPr>
            <w:tcW w:w="10064" w:type="dxa"/>
            <w:gridSpan w:val="3"/>
            <w:tcBorders>
              <w:left w:val="single" w:sz="6" w:space="0" w:color="000000"/>
              <w:right w:val="single" w:sz="6" w:space="0" w:color="000000"/>
            </w:tcBorders>
            <w:hideMark/>
          </w:tcPr>
          <w:p w14:paraId="55060EC3" w14:textId="77777777" w:rsidR="00677681" w:rsidRPr="00677681" w:rsidRDefault="00677681" w:rsidP="00677681">
            <w:pPr>
              <w:spacing w:after="0" w:line="240" w:lineRule="auto"/>
              <w:rPr>
                <w:rFonts w:ascii="Times New Roman" w:eastAsia="Times New Roman" w:hAnsi="Times New Roman" w:cs="Times New Roman"/>
                <w:sz w:val="24"/>
                <w:szCs w:val="24"/>
              </w:rPr>
            </w:pPr>
          </w:p>
        </w:tc>
      </w:tr>
      <w:tr w:rsidR="00677681" w:rsidRPr="00677681" w14:paraId="527E5F76" w14:textId="77777777" w:rsidTr="00677681">
        <w:tc>
          <w:tcPr>
            <w:tcW w:w="726" w:type="dxa"/>
            <w:tcBorders>
              <w:left w:val="single" w:sz="6" w:space="0" w:color="000000"/>
              <w:bottom w:val="single" w:sz="6" w:space="0" w:color="000000"/>
              <w:right w:val="single" w:sz="6" w:space="0" w:color="000000"/>
            </w:tcBorders>
            <w:hideMark/>
          </w:tcPr>
          <w:p w14:paraId="67A2054F" w14:textId="77777777" w:rsidR="00677681" w:rsidRPr="00677681" w:rsidRDefault="00677681" w:rsidP="00677681">
            <w:pPr>
              <w:spacing w:after="0" w:line="288" w:lineRule="atLeas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c>
        <w:tc>
          <w:tcPr>
            <w:tcW w:w="0" w:type="auto"/>
            <w:tcBorders>
              <w:left w:val="single" w:sz="6" w:space="0" w:color="000000"/>
              <w:bottom w:val="single" w:sz="6" w:space="0" w:color="000000"/>
              <w:right w:val="single" w:sz="6" w:space="0" w:color="000000"/>
            </w:tcBorders>
            <w:hideMark/>
          </w:tcPr>
          <w:p w14:paraId="4DB2860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5.3 </w:t>
            </w:r>
          </w:p>
        </w:tc>
        <w:tc>
          <w:tcPr>
            <w:tcW w:w="7689" w:type="dxa"/>
            <w:tcBorders>
              <w:left w:val="single" w:sz="6" w:space="0" w:color="000000"/>
              <w:bottom w:val="single" w:sz="6" w:space="0" w:color="000000"/>
              <w:right w:val="single" w:sz="6" w:space="0" w:color="000000"/>
            </w:tcBorders>
            <w:hideMark/>
          </w:tcPr>
          <w:p w14:paraId="54CCD50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Человек как часть биосферы Земли. Антропогенные воздействия на природу. Урбанизация. Цивилизация. Техногенные изменения в окружающей среде. </w:t>
            </w:r>
          </w:p>
          <w:p w14:paraId="5115F5A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Современные глобальные экологические проблемы. Значение охраны окружающей среды для сохранения человечества </w:t>
            </w:r>
          </w:p>
        </w:tc>
      </w:tr>
    </w:tbl>
    <w:p w14:paraId="55211080" w14:textId="77777777" w:rsidR="00677681" w:rsidRPr="00677681" w:rsidRDefault="00677681" w:rsidP="00677681">
      <w:pPr>
        <w:spacing w:after="160" w:line="259" w:lineRule="auto"/>
        <w:rPr>
          <w:rFonts w:ascii="Calibri" w:eastAsia="Calibri" w:hAnsi="Calibri" w:cs="Times New Roman"/>
          <w:sz w:val="24"/>
          <w:szCs w:val="24"/>
          <w:lang w:eastAsia="en-US"/>
        </w:rPr>
      </w:pPr>
    </w:p>
    <w:p w14:paraId="7082E825" w14:textId="77777777" w:rsidR="00677681" w:rsidRPr="00677681" w:rsidRDefault="00677681" w:rsidP="00677681">
      <w:pPr>
        <w:spacing w:after="160" w:line="259" w:lineRule="auto"/>
        <w:rPr>
          <w:rFonts w:ascii="Calibri" w:eastAsia="Calibri" w:hAnsi="Calibri" w:cs="Times New Roman"/>
          <w:sz w:val="24"/>
          <w:szCs w:val="24"/>
          <w:lang w:eastAsia="en-US"/>
        </w:rPr>
      </w:pPr>
    </w:p>
    <w:p w14:paraId="6910D7FD" w14:textId="77777777" w:rsidR="00677681" w:rsidRPr="00677681" w:rsidRDefault="00677681" w:rsidP="00677681">
      <w:pPr>
        <w:spacing w:after="160" w:line="259" w:lineRule="auto"/>
        <w:jc w:val="right"/>
        <w:rPr>
          <w:rFonts w:ascii="Times New Roman" w:eastAsia="Calibri" w:hAnsi="Times New Roman" w:cs="Times New Roman"/>
          <w:sz w:val="24"/>
          <w:szCs w:val="24"/>
          <w:lang w:eastAsia="en-US"/>
        </w:rPr>
      </w:pPr>
      <w:r w:rsidRPr="00677681">
        <w:rPr>
          <w:rFonts w:ascii="Times New Roman" w:eastAsia="Calibri" w:hAnsi="Times New Roman" w:cs="Times New Roman"/>
          <w:sz w:val="24"/>
          <w:szCs w:val="24"/>
          <w:lang w:eastAsia="en-US"/>
        </w:rPr>
        <w:t>Приложение_</w:t>
      </w:r>
    </w:p>
    <w:p w14:paraId="463AEB3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D5D67F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6369DB79"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24.10 </w:t>
      </w:r>
    </w:p>
    <w:p w14:paraId="6F15970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2A4F10B4" w14:textId="77777777" w:rsidR="00677681" w:rsidRPr="00677681" w:rsidRDefault="00677681" w:rsidP="00677681">
      <w:pPr>
        <w:spacing w:after="0" w:line="240" w:lineRule="auto"/>
        <w:jc w:val="center"/>
        <w:rPr>
          <w:rFonts w:ascii="Times New Roman" w:eastAsia="Times New Roman" w:hAnsi="Times New Roman" w:cs="Times New Roman"/>
          <w:b/>
          <w:sz w:val="24"/>
          <w:szCs w:val="24"/>
        </w:rPr>
      </w:pPr>
      <w:r w:rsidRPr="00677681">
        <w:rPr>
          <w:rFonts w:ascii="Times New Roman" w:eastAsia="Times New Roman" w:hAnsi="Times New Roman" w:cs="Times New Roman"/>
          <w:b/>
          <w:sz w:val="24"/>
          <w:szCs w:val="24"/>
        </w:rPr>
        <w:t xml:space="preserve">Проверяемые на ОГЭ по биологии требования </w:t>
      </w:r>
    </w:p>
    <w:p w14:paraId="36408F4D" w14:textId="77777777" w:rsidR="00677681" w:rsidRPr="00677681" w:rsidRDefault="00677681" w:rsidP="00677681">
      <w:pPr>
        <w:spacing w:after="0" w:line="240" w:lineRule="auto"/>
        <w:jc w:val="center"/>
        <w:rPr>
          <w:rFonts w:ascii="Times New Roman" w:eastAsia="Times New Roman" w:hAnsi="Times New Roman" w:cs="Times New Roman"/>
          <w:b/>
          <w:sz w:val="24"/>
          <w:szCs w:val="24"/>
        </w:rPr>
      </w:pPr>
      <w:r w:rsidRPr="00677681">
        <w:rPr>
          <w:rFonts w:ascii="Times New Roman" w:eastAsia="Times New Roman" w:hAnsi="Times New Roman" w:cs="Times New Roman"/>
          <w:b/>
          <w:sz w:val="24"/>
          <w:szCs w:val="24"/>
        </w:rPr>
        <w:t xml:space="preserve">к результатам освоения основной образовательной программы </w:t>
      </w:r>
    </w:p>
    <w:p w14:paraId="65C64281" w14:textId="77777777" w:rsidR="00677681" w:rsidRPr="00677681" w:rsidRDefault="00677681" w:rsidP="00677681">
      <w:pPr>
        <w:spacing w:after="0" w:line="240" w:lineRule="auto"/>
        <w:jc w:val="center"/>
        <w:rPr>
          <w:rFonts w:ascii="Times New Roman" w:eastAsia="Times New Roman" w:hAnsi="Times New Roman" w:cs="Times New Roman"/>
          <w:b/>
          <w:sz w:val="24"/>
          <w:szCs w:val="24"/>
        </w:rPr>
      </w:pPr>
      <w:r w:rsidRPr="00677681">
        <w:rPr>
          <w:rFonts w:ascii="Times New Roman" w:eastAsia="Times New Roman" w:hAnsi="Times New Roman" w:cs="Times New Roman"/>
          <w:b/>
          <w:sz w:val="24"/>
          <w:szCs w:val="24"/>
        </w:rPr>
        <w:t xml:space="preserve">основного общего образования </w:t>
      </w:r>
    </w:p>
    <w:p w14:paraId="01F23E4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9852" w:type="dxa"/>
        <w:tblInd w:w="292" w:type="dxa"/>
        <w:tblCellMar>
          <w:left w:w="0" w:type="dxa"/>
          <w:right w:w="0" w:type="dxa"/>
        </w:tblCellMar>
        <w:tblLook w:val="04A0" w:firstRow="1" w:lastRow="0" w:firstColumn="1" w:lastColumn="0" w:noHBand="0" w:noVBand="1"/>
      </w:tblPr>
      <w:tblGrid>
        <w:gridCol w:w="1509"/>
        <w:gridCol w:w="8343"/>
      </w:tblGrid>
      <w:tr w:rsidR="00677681" w:rsidRPr="00677681" w14:paraId="41EAF884"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454C2DD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проверяемого требования </w:t>
            </w:r>
          </w:p>
        </w:tc>
        <w:tc>
          <w:tcPr>
            <w:tcW w:w="0" w:type="auto"/>
            <w:tcBorders>
              <w:top w:val="single" w:sz="6" w:space="0" w:color="000000"/>
              <w:left w:val="single" w:sz="6" w:space="0" w:color="000000"/>
              <w:bottom w:val="single" w:sz="6" w:space="0" w:color="000000"/>
              <w:right w:val="single" w:sz="6" w:space="0" w:color="000000"/>
            </w:tcBorders>
            <w:hideMark/>
          </w:tcPr>
          <w:p w14:paraId="168686B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677681" w:rsidRPr="00677681" w14:paraId="1EEB9CA2"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6E4CB83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1044152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Понимание роли биологии в формировании современной естественнонаучной картины мира </w:t>
            </w:r>
          </w:p>
        </w:tc>
      </w:tr>
      <w:tr w:rsidR="00677681" w:rsidRPr="00677681" w14:paraId="38B7DD1B"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4FE4C02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15AD699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w:t>
            </w:r>
          </w:p>
        </w:tc>
      </w:tr>
      <w:tr w:rsidR="00677681" w:rsidRPr="00677681" w14:paraId="3117CB7F"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00AA313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1C2E239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tc>
      </w:tr>
      <w:tr w:rsidR="00677681" w:rsidRPr="00677681" w14:paraId="0CCC6DD6"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78E6873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3EDF04E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w:t>
            </w:r>
          </w:p>
        </w:tc>
      </w:tr>
      <w:tr w:rsidR="00677681" w:rsidRPr="00677681" w14:paraId="2CBE4665"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199E62A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14:paraId="6C3AF46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w:t>
            </w:r>
            <w:r w:rsidRPr="00677681">
              <w:rPr>
                <w:rFonts w:ascii="Times New Roman" w:eastAsia="Times New Roman" w:hAnsi="Times New Roman" w:cs="Times New Roman"/>
                <w:sz w:val="24"/>
                <w:szCs w:val="24"/>
              </w:rPr>
              <w:lastRenderedPageBreak/>
              <w:t xml:space="preserve">человека </w:t>
            </w:r>
          </w:p>
        </w:tc>
      </w:tr>
      <w:tr w:rsidR="00677681" w:rsidRPr="00677681" w14:paraId="53CBBA54"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1A9F4EA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14:paraId="6C99652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tc>
      </w:tr>
      <w:tr w:rsidR="00677681" w:rsidRPr="00677681" w14:paraId="3F4AA59B"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49B804E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14:paraId="33A0EA5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tc>
      </w:tr>
      <w:tr w:rsidR="00677681" w:rsidRPr="00677681" w14:paraId="10DFDA13"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2DC0064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14:paraId="3ABD728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tc>
      </w:tr>
      <w:tr w:rsidR="00677681" w:rsidRPr="00677681" w14:paraId="1FBA8CEF"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76BDB86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14:paraId="67576B4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 </w:t>
            </w:r>
          </w:p>
        </w:tc>
      </w:tr>
      <w:tr w:rsidR="00677681" w:rsidRPr="00677681" w14:paraId="106628B3"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52BD6B0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10 </w:t>
            </w:r>
          </w:p>
        </w:tc>
        <w:tc>
          <w:tcPr>
            <w:tcW w:w="0" w:type="auto"/>
            <w:tcBorders>
              <w:top w:val="single" w:sz="6" w:space="0" w:color="000000"/>
              <w:left w:val="single" w:sz="6" w:space="0" w:color="000000"/>
              <w:bottom w:val="single" w:sz="6" w:space="0" w:color="000000"/>
              <w:right w:val="single" w:sz="6" w:space="0" w:color="000000"/>
            </w:tcBorders>
            <w:hideMark/>
          </w:tcPr>
          <w:p w14:paraId="47BF492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tc>
      </w:tr>
      <w:tr w:rsidR="00677681" w:rsidRPr="00677681" w14:paraId="7BDC07E8"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3A34121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7AA7365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 </w:t>
            </w:r>
          </w:p>
        </w:tc>
      </w:tr>
      <w:tr w:rsidR="00677681" w:rsidRPr="00677681" w14:paraId="1857F3B4"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432855E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7D754EA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создавать и применять словесные и графические модели для объяснения строения живых систем, явлений и процессов живой природы </w:t>
            </w:r>
          </w:p>
        </w:tc>
      </w:tr>
      <w:tr w:rsidR="00677681" w:rsidRPr="00677681" w14:paraId="7F4FEC1F"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012D045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370CC0D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Понимание вклада российских и зарубежных ученых в развитие биологических наук </w:t>
            </w:r>
          </w:p>
        </w:tc>
      </w:tr>
      <w:tr w:rsidR="00677681" w:rsidRPr="00677681" w14:paraId="35EE6A17"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3822670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14 </w:t>
            </w:r>
          </w:p>
        </w:tc>
        <w:tc>
          <w:tcPr>
            <w:tcW w:w="0" w:type="auto"/>
            <w:tcBorders>
              <w:top w:val="single" w:sz="6" w:space="0" w:color="000000"/>
              <w:left w:val="single" w:sz="6" w:space="0" w:color="000000"/>
              <w:bottom w:val="single" w:sz="6" w:space="0" w:color="000000"/>
              <w:right w:val="single" w:sz="6" w:space="0" w:color="000000"/>
            </w:tcBorders>
            <w:hideMark/>
          </w:tcPr>
          <w:p w14:paraId="1AD69A6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w:t>
            </w:r>
          </w:p>
        </w:tc>
      </w:tr>
      <w:tr w:rsidR="00677681" w:rsidRPr="00677681" w14:paraId="7ED5C29D"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1668B3D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14:paraId="49C7535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tc>
      </w:tr>
      <w:tr w:rsidR="00677681" w:rsidRPr="00677681" w14:paraId="5F2F923A"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69980B3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16 </w:t>
            </w:r>
          </w:p>
        </w:tc>
        <w:tc>
          <w:tcPr>
            <w:tcW w:w="0" w:type="auto"/>
            <w:tcBorders>
              <w:top w:val="single" w:sz="6" w:space="0" w:color="000000"/>
              <w:left w:val="single" w:sz="6" w:space="0" w:color="000000"/>
              <w:bottom w:val="single" w:sz="6" w:space="0" w:color="000000"/>
              <w:right w:val="single" w:sz="6" w:space="0" w:color="000000"/>
            </w:tcBorders>
            <w:hideMark/>
          </w:tcPr>
          <w:p w14:paraId="08F2A1A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интегрировать биологические знания со знаниями других учебных предметов </w:t>
            </w:r>
          </w:p>
        </w:tc>
      </w:tr>
      <w:tr w:rsidR="00677681" w:rsidRPr="00677681" w14:paraId="3194A909"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3F0994C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17 </w:t>
            </w:r>
          </w:p>
        </w:tc>
        <w:tc>
          <w:tcPr>
            <w:tcW w:w="0" w:type="auto"/>
            <w:tcBorders>
              <w:top w:val="single" w:sz="6" w:space="0" w:color="000000"/>
              <w:left w:val="single" w:sz="6" w:space="0" w:color="000000"/>
              <w:bottom w:val="single" w:sz="6" w:space="0" w:color="000000"/>
              <w:right w:val="single" w:sz="6" w:space="0" w:color="000000"/>
            </w:tcBorders>
            <w:hideMark/>
          </w:tcPr>
          <w:p w14:paraId="6D9CC09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tc>
      </w:tr>
      <w:tr w:rsidR="00677681" w:rsidRPr="00677681" w14:paraId="7F6DD0C9"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2F258BD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18 </w:t>
            </w:r>
          </w:p>
        </w:tc>
        <w:tc>
          <w:tcPr>
            <w:tcW w:w="0" w:type="auto"/>
            <w:tcBorders>
              <w:top w:val="single" w:sz="6" w:space="0" w:color="000000"/>
              <w:left w:val="single" w:sz="6" w:space="0" w:color="000000"/>
              <w:bottom w:val="single" w:sz="6" w:space="0" w:color="000000"/>
              <w:right w:val="single" w:sz="6" w:space="0" w:color="000000"/>
            </w:tcBorders>
            <w:hideMark/>
          </w:tcPr>
          <w:p w14:paraId="4E71D10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tc>
      </w:tr>
      <w:tr w:rsidR="00677681" w:rsidRPr="00677681" w14:paraId="3C637A45" w14:textId="77777777" w:rsidTr="00677681">
        <w:trPr>
          <w:trHeight w:val="145"/>
        </w:trPr>
        <w:tc>
          <w:tcPr>
            <w:tcW w:w="1509" w:type="dxa"/>
            <w:tcBorders>
              <w:top w:val="single" w:sz="6" w:space="0" w:color="000000"/>
              <w:left w:val="single" w:sz="6" w:space="0" w:color="000000"/>
              <w:bottom w:val="single" w:sz="6" w:space="0" w:color="000000"/>
              <w:right w:val="single" w:sz="6" w:space="0" w:color="000000"/>
            </w:tcBorders>
            <w:hideMark/>
          </w:tcPr>
          <w:p w14:paraId="32EFB2E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19 </w:t>
            </w:r>
          </w:p>
        </w:tc>
        <w:tc>
          <w:tcPr>
            <w:tcW w:w="0" w:type="auto"/>
            <w:tcBorders>
              <w:top w:val="single" w:sz="6" w:space="0" w:color="000000"/>
              <w:left w:val="single" w:sz="6" w:space="0" w:color="000000"/>
              <w:bottom w:val="single" w:sz="6" w:space="0" w:color="000000"/>
              <w:right w:val="single" w:sz="6" w:space="0" w:color="000000"/>
            </w:tcBorders>
            <w:hideMark/>
          </w:tcPr>
          <w:p w14:paraId="30AEC90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Овладение приемами оказания первой помощи человеку, выращивания культурных растений и ухода за домашними животными </w:t>
            </w:r>
          </w:p>
        </w:tc>
      </w:tr>
    </w:tbl>
    <w:p w14:paraId="4F5689A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45EB8450" w14:textId="77777777" w:rsidR="00677681" w:rsidRPr="00677681" w:rsidRDefault="00677681" w:rsidP="00677681">
      <w:pPr>
        <w:spacing w:after="0" w:line="288" w:lineRule="atLeast"/>
        <w:jc w:val="right"/>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Таблица 24.11 </w:t>
      </w:r>
    </w:p>
    <w:p w14:paraId="773FD73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p w14:paraId="672F3C6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Перечень элементов содержания, проверяемых на ОГЭ </w:t>
      </w:r>
    </w:p>
    <w:p w14:paraId="1A2C3D7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 биологии </w:t>
      </w:r>
    </w:p>
    <w:p w14:paraId="2E3ECB1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  </w:t>
      </w:r>
    </w:p>
    <w:tbl>
      <w:tblPr>
        <w:tblW w:w="10060" w:type="dxa"/>
        <w:tblInd w:w="150" w:type="dxa"/>
        <w:tblCellMar>
          <w:left w:w="0" w:type="dxa"/>
          <w:right w:w="0" w:type="dxa"/>
        </w:tblCellMar>
        <w:tblLook w:val="04A0" w:firstRow="1" w:lastRow="0" w:firstColumn="1" w:lastColumn="0" w:noHBand="0" w:noVBand="1"/>
      </w:tblPr>
      <w:tblGrid>
        <w:gridCol w:w="435"/>
        <w:gridCol w:w="9625"/>
      </w:tblGrid>
      <w:tr w:rsidR="00677681" w:rsidRPr="00677681" w14:paraId="0A7950E0"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3A02B296"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Код </w:t>
            </w:r>
          </w:p>
        </w:tc>
        <w:tc>
          <w:tcPr>
            <w:tcW w:w="0" w:type="auto"/>
            <w:tcBorders>
              <w:top w:val="single" w:sz="6" w:space="0" w:color="000000"/>
              <w:left w:val="single" w:sz="6" w:space="0" w:color="000000"/>
              <w:bottom w:val="single" w:sz="6" w:space="0" w:color="000000"/>
              <w:right w:val="single" w:sz="6" w:space="0" w:color="000000"/>
            </w:tcBorders>
            <w:hideMark/>
          </w:tcPr>
          <w:p w14:paraId="1489EDE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Проверяемый элемент содержания </w:t>
            </w:r>
          </w:p>
        </w:tc>
      </w:tr>
      <w:tr w:rsidR="00677681" w:rsidRPr="00677681" w14:paraId="2BD8E75C"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6B20688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5557FED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Биология - наука о живой природе. Методы научного познания </w:t>
            </w:r>
          </w:p>
        </w:tc>
      </w:tr>
      <w:tr w:rsidR="00677681" w:rsidRPr="00677681" w14:paraId="3321A76C"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3B30790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4DA0F69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 </w:t>
            </w:r>
          </w:p>
        </w:tc>
      </w:tr>
      <w:tr w:rsidR="00677681" w:rsidRPr="00677681" w14:paraId="7D46E681"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2D20B18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5A4752F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 </w:t>
            </w:r>
          </w:p>
        </w:tc>
      </w:tr>
      <w:tr w:rsidR="00677681" w:rsidRPr="00677681" w14:paraId="433B7B84"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2405F11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12FE5CD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 </w:t>
            </w:r>
          </w:p>
        </w:tc>
      </w:tr>
      <w:tr w:rsidR="00677681" w:rsidRPr="00677681" w14:paraId="201235FD"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5BFE5CA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483478FC"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Среда обитания. Природные и искусственные сообщества. Человек и окружающая среда </w:t>
            </w:r>
          </w:p>
        </w:tc>
      </w:tr>
      <w:tr w:rsidR="00677681" w:rsidRPr="00677681" w14:paraId="6F39203A"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75ADE79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2.1 </w:t>
            </w:r>
          </w:p>
        </w:tc>
        <w:tc>
          <w:tcPr>
            <w:tcW w:w="0" w:type="auto"/>
            <w:tcBorders>
              <w:top w:val="single" w:sz="6" w:space="0" w:color="000000"/>
              <w:left w:val="single" w:sz="6" w:space="0" w:color="000000"/>
              <w:bottom w:val="single" w:sz="6" w:space="0" w:color="000000"/>
              <w:right w:val="single" w:sz="6" w:space="0" w:color="000000"/>
            </w:tcBorders>
            <w:hideMark/>
          </w:tcPr>
          <w:p w14:paraId="2B9ADDB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Среда обитания. Водная, наземно-воздушная, почвенная, внутриорганизменная среды обитания. Особенности сред обитания организмов </w:t>
            </w:r>
          </w:p>
        </w:tc>
      </w:tr>
      <w:tr w:rsidR="00677681" w:rsidRPr="00677681" w14:paraId="155C006E"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7D96545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2.2 </w:t>
            </w:r>
          </w:p>
        </w:tc>
        <w:tc>
          <w:tcPr>
            <w:tcW w:w="0" w:type="auto"/>
            <w:tcBorders>
              <w:top w:val="single" w:sz="6" w:space="0" w:color="000000"/>
              <w:left w:val="single" w:sz="6" w:space="0" w:color="000000"/>
              <w:bottom w:val="single" w:sz="6" w:space="0" w:color="000000"/>
              <w:right w:val="single" w:sz="6" w:space="0" w:color="000000"/>
            </w:tcBorders>
            <w:hideMark/>
          </w:tcPr>
          <w:p w14:paraId="0B2E96C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w:t>
            </w:r>
          </w:p>
        </w:tc>
      </w:tr>
      <w:tr w:rsidR="00677681" w:rsidRPr="00677681" w14:paraId="2475A22E"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5893A2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2.3 </w:t>
            </w:r>
          </w:p>
        </w:tc>
        <w:tc>
          <w:tcPr>
            <w:tcW w:w="0" w:type="auto"/>
            <w:tcBorders>
              <w:top w:val="single" w:sz="6" w:space="0" w:color="000000"/>
              <w:left w:val="single" w:sz="6" w:space="0" w:color="000000"/>
              <w:bottom w:val="single" w:sz="6" w:space="0" w:color="000000"/>
              <w:right w:val="single" w:sz="6" w:space="0" w:color="000000"/>
            </w:tcBorders>
            <w:hideMark/>
          </w:tcPr>
          <w:p w14:paraId="7C88BAD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 </w:t>
            </w:r>
          </w:p>
        </w:tc>
      </w:tr>
      <w:tr w:rsidR="00677681" w:rsidRPr="00677681" w14:paraId="5B727F50"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4FDB75C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2.4 </w:t>
            </w:r>
          </w:p>
        </w:tc>
        <w:tc>
          <w:tcPr>
            <w:tcW w:w="0" w:type="auto"/>
            <w:tcBorders>
              <w:top w:val="single" w:sz="6" w:space="0" w:color="000000"/>
              <w:left w:val="single" w:sz="6" w:space="0" w:color="000000"/>
              <w:bottom w:val="single" w:sz="6" w:space="0" w:color="000000"/>
              <w:right w:val="single" w:sz="6" w:space="0" w:color="000000"/>
            </w:tcBorders>
            <w:hideMark/>
          </w:tcPr>
          <w:p w14:paraId="314266E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 </w:t>
            </w:r>
          </w:p>
        </w:tc>
      </w:tr>
      <w:tr w:rsidR="00677681" w:rsidRPr="00677681" w14:paraId="532C76F3"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528B004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2.5 </w:t>
            </w:r>
          </w:p>
        </w:tc>
        <w:tc>
          <w:tcPr>
            <w:tcW w:w="0" w:type="auto"/>
            <w:tcBorders>
              <w:top w:val="single" w:sz="6" w:space="0" w:color="000000"/>
              <w:left w:val="single" w:sz="6" w:space="0" w:color="000000"/>
              <w:bottom w:val="single" w:sz="6" w:space="0" w:color="000000"/>
              <w:right w:val="single" w:sz="6" w:space="0" w:color="000000"/>
            </w:tcBorders>
            <w:hideMark/>
          </w:tcPr>
          <w:p w14:paraId="3996399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tc>
      </w:tr>
      <w:tr w:rsidR="00677681" w:rsidRPr="00677681" w14:paraId="63812AE8"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6BDC365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2.6 </w:t>
            </w:r>
          </w:p>
        </w:tc>
        <w:tc>
          <w:tcPr>
            <w:tcW w:w="0" w:type="auto"/>
            <w:tcBorders>
              <w:top w:val="single" w:sz="6" w:space="0" w:color="000000"/>
              <w:left w:val="single" w:sz="6" w:space="0" w:color="000000"/>
              <w:bottom w:val="single" w:sz="6" w:space="0" w:color="000000"/>
              <w:right w:val="single" w:sz="6" w:space="0" w:color="000000"/>
            </w:tcBorders>
            <w:hideMark/>
          </w:tcPr>
          <w:p w14:paraId="7A1DC7A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 </w:t>
            </w:r>
          </w:p>
        </w:tc>
      </w:tr>
      <w:tr w:rsidR="00677681" w:rsidRPr="00677681" w14:paraId="79BA8D8E"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6D57ED0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2.7 </w:t>
            </w:r>
          </w:p>
        </w:tc>
        <w:tc>
          <w:tcPr>
            <w:tcW w:w="0" w:type="auto"/>
            <w:tcBorders>
              <w:top w:val="single" w:sz="6" w:space="0" w:color="000000"/>
              <w:left w:val="single" w:sz="6" w:space="0" w:color="000000"/>
              <w:bottom w:val="single" w:sz="6" w:space="0" w:color="000000"/>
              <w:right w:val="single" w:sz="6" w:space="0" w:color="000000"/>
            </w:tcBorders>
            <w:hideMark/>
          </w:tcPr>
          <w:p w14:paraId="612C40B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 </w:t>
            </w:r>
          </w:p>
        </w:tc>
      </w:tr>
      <w:tr w:rsidR="00677681" w:rsidRPr="00677681" w14:paraId="7FB289C1"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4D576D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2.8 </w:t>
            </w:r>
          </w:p>
        </w:tc>
        <w:tc>
          <w:tcPr>
            <w:tcW w:w="0" w:type="auto"/>
            <w:tcBorders>
              <w:top w:val="single" w:sz="6" w:space="0" w:color="000000"/>
              <w:left w:val="single" w:sz="6" w:space="0" w:color="000000"/>
              <w:bottom w:val="single" w:sz="6" w:space="0" w:color="000000"/>
              <w:right w:val="single" w:sz="6" w:space="0" w:color="000000"/>
            </w:tcBorders>
            <w:hideMark/>
          </w:tcPr>
          <w:p w14:paraId="0C3C486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 </w:t>
            </w:r>
          </w:p>
        </w:tc>
      </w:tr>
      <w:tr w:rsidR="00677681" w:rsidRPr="00677681" w14:paraId="65085423"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7F5BB85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2.9 </w:t>
            </w:r>
          </w:p>
        </w:tc>
        <w:tc>
          <w:tcPr>
            <w:tcW w:w="0" w:type="auto"/>
            <w:tcBorders>
              <w:top w:val="single" w:sz="6" w:space="0" w:color="000000"/>
              <w:left w:val="single" w:sz="6" w:space="0" w:color="000000"/>
              <w:bottom w:val="single" w:sz="6" w:space="0" w:color="000000"/>
              <w:right w:val="single" w:sz="6" w:space="0" w:color="000000"/>
            </w:tcBorders>
            <w:hideMark/>
          </w:tcPr>
          <w:p w14:paraId="7CBC760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w:t>
            </w:r>
          </w:p>
        </w:tc>
      </w:tr>
      <w:tr w:rsidR="00677681" w:rsidRPr="00677681" w14:paraId="3F44BBA9"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B90B71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49CC577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Эволюционное развитие растений, животных и человека </w:t>
            </w:r>
          </w:p>
        </w:tc>
      </w:tr>
      <w:tr w:rsidR="00677681" w:rsidRPr="00677681" w14:paraId="5921B158"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4AE0222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3.1 </w:t>
            </w:r>
          </w:p>
        </w:tc>
        <w:tc>
          <w:tcPr>
            <w:tcW w:w="0" w:type="auto"/>
            <w:tcBorders>
              <w:top w:val="single" w:sz="6" w:space="0" w:color="000000"/>
              <w:left w:val="single" w:sz="6" w:space="0" w:color="000000"/>
              <w:bottom w:val="single" w:sz="6" w:space="0" w:color="000000"/>
              <w:right w:val="single" w:sz="6" w:space="0" w:color="000000"/>
            </w:tcBorders>
            <w:hideMark/>
          </w:tcPr>
          <w:p w14:paraId="138B114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tc>
      </w:tr>
      <w:tr w:rsidR="00677681" w:rsidRPr="00677681" w14:paraId="07E8CE50"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7C9D68C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3.2 </w:t>
            </w:r>
          </w:p>
        </w:tc>
        <w:tc>
          <w:tcPr>
            <w:tcW w:w="0" w:type="auto"/>
            <w:tcBorders>
              <w:top w:val="single" w:sz="6" w:space="0" w:color="000000"/>
              <w:left w:val="single" w:sz="6" w:space="0" w:color="000000"/>
              <w:bottom w:val="single" w:sz="6" w:space="0" w:color="000000"/>
              <w:right w:val="single" w:sz="6" w:space="0" w:color="000000"/>
            </w:tcBorders>
            <w:hideMark/>
          </w:tcPr>
          <w:p w14:paraId="3DC9F5D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 </w:t>
            </w:r>
          </w:p>
        </w:tc>
      </w:tr>
      <w:tr w:rsidR="00677681" w:rsidRPr="00677681" w14:paraId="3CEEB098"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93F960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3.3 </w:t>
            </w:r>
          </w:p>
        </w:tc>
        <w:tc>
          <w:tcPr>
            <w:tcW w:w="0" w:type="auto"/>
            <w:tcBorders>
              <w:top w:val="single" w:sz="6" w:space="0" w:color="000000"/>
              <w:left w:val="single" w:sz="6" w:space="0" w:color="000000"/>
              <w:bottom w:val="single" w:sz="6" w:space="0" w:color="000000"/>
              <w:right w:val="single" w:sz="6" w:space="0" w:color="000000"/>
            </w:tcBorders>
            <w:hideMark/>
          </w:tcPr>
          <w:p w14:paraId="676C330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 </w:t>
            </w:r>
          </w:p>
        </w:tc>
      </w:tr>
      <w:tr w:rsidR="00677681" w:rsidRPr="00677681" w14:paraId="1A74F466"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2BF98645"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1EA0D0B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Организмы бактерий, грибов и лишайников </w:t>
            </w:r>
          </w:p>
        </w:tc>
      </w:tr>
      <w:tr w:rsidR="00677681" w:rsidRPr="00677681" w14:paraId="079AA15E"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13D0ABB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4.1 </w:t>
            </w:r>
          </w:p>
        </w:tc>
        <w:tc>
          <w:tcPr>
            <w:tcW w:w="0" w:type="auto"/>
            <w:tcBorders>
              <w:top w:val="single" w:sz="6" w:space="0" w:color="000000"/>
              <w:left w:val="single" w:sz="6" w:space="0" w:color="000000"/>
              <w:bottom w:val="single" w:sz="6" w:space="0" w:color="000000"/>
              <w:right w:val="single" w:sz="6" w:space="0" w:color="000000"/>
            </w:tcBorders>
            <w:hideMark/>
          </w:tcPr>
          <w:p w14:paraId="47579FC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 </w:t>
            </w:r>
          </w:p>
        </w:tc>
      </w:tr>
      <w:tr w:rsidR="00677681" w:rsidRPr="00677681" w14:paraId="335963F9"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522D4C7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4.2 </w:t>
            </w:r>
          </w:p>
        </w:tc>
        <w:tc>
          <w:tcPr>
            <w:tcW w:w="0" w:type="auto"/>
            <w:tcBorders>
              <w:top w:val="single" w:sz="6" w:space="0" w:color="000000"/>
              <w:left w:val="single" w:sz="6" w:space="0" w:color="000000"/>
              <w:bottom w:val="single" w:sz="6" w:space="0" w:color="000000"/>
              <w:right w:val="single" w:sz="6" w:space="0" w:color="000000"/>
            </w:tcBorders>
            <w:hideMark/>
          </w:tcPr>
          <w:p w14:paraId="2EDB6FB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 </w:t>
            </w:r>
          </w:p>
        </w:tc>
      </w:tr>
      <w:tr w:rsidR="00677681" w:rsidRPr="00677681" w14:paraId="610C39D5"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75D0C8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14:paraId="17B6F61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Растительный организм. Систематические группы растений </w:t>
            </w:r>
          </w:p>
        </w:tc>
      </w:tr>
      <w:tr w:rsidR="00677681" w:rsidRPr="00677681" w14:paraId="2A093348"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2D1379EB"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5.1 </w:t>
            </w:r>
          </w:p>
        </w:tc>
        <w:tc>
          <w:tcPr>
            <w:tcW w:w="0" w:type="auto"/>
            <w:tcBorders>
              <w:top w:val="single" w:sz="6" w:space="0" w:color="000000"/>
              <w:left w:val="single" w:sz="6" w:space="0" w:color="000000"/>
              <w:bottom w:val="single" w:sz="6" w:space="0" w:color="000000"/>
              <w:right w:val="single" w:sz="6" w:space="0" w:color="000000"/>
            </w:tcBorders>
            <w:hideMark/>
          </w:tcPr>
          <w:p w14:paraId="5F39088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 </w:t>
            </w:r>
          </w:p>
        </w:tc>
      </w:tr>
      <w:tr w:rsidR="00677681" w:rsidRPr="00677681" w14:paraId="7701C84E"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3E011DE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5.2 </w:t>
            </w:r>
          </w:p>
        </w:tc>
        <w:tc>
          <w:tcPr>
            <w:tcW w:w="0" w:type="auto"/>
            <w:tcBorders>
              <w:top w:val="single" w:sz="6" w:space="0" w:color="000000"/>
              <w:left w:val="single" w:sz="6" w:space="0" w:color="000000"/>
              <w:bottom w:val="single" w:sz="6" w:space="0" w:color="000000"/>
              <w:right w:val="single" w:sz="6" w:space="0" w:color="000000"/>
            </w:tcBorders>
            <w:hideMark/>
          </w:tcPr>
          <w:p w14:paraId="4BE440F1"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w:t>
            </w:r>
          </w:p>
          <w:p w14:paraId="0E9C2F3A"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Транспорт воды и минеральных веществ в растении - восходящий ток. </w:t>
            </w:r>
          </w:p>
          <w:p w14:paraId="18CC771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Транспорт органических веществ в растении - нисходящий ток. Видоизмененные побеги. Развитие побега из почки </w:t>
            </w:r>
          </w:p>
        </w:tc>
      </w:tr>
      <w:tr w:rsidR="00677681" w:rsidRPr="00677681" w14:paraId="53190FA7"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1A6E4A7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5.3 </w:t>
            </w:r>
          </w:p>
        </w:tc>
        <w:tc>
          <w:tcPr>
            <w:tcW w:w="0" w:type="auto"/>
            <w:tcBorders>
              <w:top w:val="single" w:sz="6" w:space="0" w:color="000000"/>
              <w:left w:val="single" w:sz="6" w:space="0" w:color="000000"/>
              <w:bottom w:val="single" w:sz="6" w:space="0" w:color="000000"/>
              <w:right w:val="single" w:sz="6" w:space="0" w:color="000000"/>
            </w:tcBorders>
            <w:hideMark/>
          </w:tcPr>
          <w:p w14:paraId="142B103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 </w:t>
            </w:r>
          </w:p>
        </w:tc>
      </w:tr>
      <w:tr w:rsidR="00677681" w:rsidRPr="00677681" w14:paraId="71DCF9B8"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37A4A1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5.4. </w:t>
            </w:r>
          </w:p>
        </w:tc>
        <w:tc>
          <w:tcPr>
            <w:tcW w:w="0" w:type="auto"/>
            <w:tcBorders>
              <w:top w:val="single" w:sz="6" w:space="0" w:color="000000"/>
              <w:left w:val="single" w:sz="6" w:space="0" w:color="000000"/>
              <w:bottom w:val="single" w:sz="6" w:space="0" w:color="000000"/>
              <w:right w:val="single" w:sz="6" w:space="0" w:color="000000"/>
            </w:tcBorders>
            <w:hideMark/>
          </w:tcPr>
          <w:p w14:paraId="0578443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 </w:t>
            </w:r>
          </w:p>
        </w:tc>
      </w:tr>
      <w:tr w:rsidR="00677681" w:rsidRPr="00677681" w14:paraId="0CFB8DE4"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4564F39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5.5 </w:t>
            </w:r>
          </w:p>
        </w:tc>
        <w:tc>
          <w:tcPr>
            <w:tcW w:w="0" w:type="auto"/>
            <w:tcBorders>
              <w:top w:val="single" w:sz="6" w:space="0" w:color="000000"/>
              <w:left w:val="single" w:sz="6" w:space="0" w:color="000000"/>
              <w:bottom w:val="single" w:sz="6" w:space="0" w:color="000000"/>
              <w:right w:val="single" w:sz="6" w:space="0" w:color="000000"/>
            </w:tcBorders>
            <w:hideMark/>
          </w:tcPr>
          <w:p w14:paraId="4CE1C97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w:t>
            </w:r>
          </w:p>
        </w:tc>
      </w:tr>
      <w:tr w:rsidR="00677681" w:rsidRPr="00677681" w14:paraId="17222D11"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297F104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5.6 </w:t>
            </w:r>
          </w:p>
        </w:tc>
        <w:tc>
          <w:tcPr>
            <w:tcW w:w="0" w:type="auto"/>
            <w:tcBorders>
              <w:top w:val="single" w:sz="6" w:space="0" w:color="000000"/>
              <w:left w:val="single" w:sz="6" w:space="0" w:color="000000"/>
              <w:bottom w:val="single" w:sz="6" w:space="0" w:color="000000"/>
              <w:right w:val="single" w:sz="6" w:space="0" w:color="000000"/>
            </w:tcBorders>
            <w:hideMark/>
          </w:tcPr>
          <w:p w14:paraId="0A9FA92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Низшие растения. Водоросли. Общая характеристика водорослей. </w:t>
            </w:r>
          </w:p>
          <w:p w14:paraId="2A298D6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 </w:t>
            </w:r>
          </w:p>
        </w:tc>
      </w:tr>
      <w:tr w:rsidR="00677681" w:rsidRPr="00677681" w14:paraId="0E132059"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1527A2B2"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5.7 </w:t>
            </w:r>
          </w:p>
        </w:tc>
        <w:tc>
          <w:tcPr>
            <w:tcW w:w="0" w:type="auto"/>
            <w:tcBorders>
              <w:top w:val="single" w:sz="6" w:space="0" w:color="000000"/>
              <w:left w:val="single" w:sz="6" w:space="0" w:color="000000"/>
              <w:bottom w:val="single" w:sz="6" w:space="0" w:color="000000"/>
              <w:right w:val="single" w:sz="6" w:space="0" w:color="000000"/>
            </w:tcBorders>
            <w:hideMark/>
          </w:tcPr>
          <w:p w14:paraId="2C993F03"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tc>
      </w:tr>
      <w:tr w:rsidR="00677681" w:rsidRPr="00677681" w14:paraId="1527F113"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ECCAA0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5.8 </w:t>
            </w:r>
          </w:p>
        </w:tc>
        <w:tc>
          <w:tcPr>
            <w:tcW w:w="0" w:type="auto"/>
            <w:tcBorders>
              <w:top w:val="single" w:sz="6" w:space="0" w:color="000000"/>
              <w:left w:val="single" w:sz="6" w:space="0" w:color="000000"/>
              <w:bottom w:val="single" w:sz="6" w:space="0" w:color="000000"/>
              <w:right w:val="single" w:sz="6" w:space="0" w:color="000000"/>
            </w:tcBorders>
            <w:hideMark/>
          </w:tcPr>
          <w:p w14:paraId="5CA3DB7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Покрытосеменные (цветковые) растения. Общая характеристика. Особенности строения и </w:t>
            </w:r>
            <w:r w:rsidRPr="00677681">
              <w:rPr>
                <w:rFonts w:ascii="Times New Roman" w:eastAsia="Times New Roman" w:hAnsi="Times New Roman" w:cs="Times New Roman"/>
                <w:sz w:val="24"/>
                <w:szCs w:val="24"/>
              </w:rPr>
              <w:lastRenderedPageBreak/>
              <w:t xml:space="preserve">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tc>
      </w:tr>
      <w:tr w:rsidR="00677681" w:rsidRPr="00677681" w14:paraId="306DF65D"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3858354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14:paraId="2AFFBFC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Животный организм. Систематические группы животных </w:t>
            </w:r>
          </w:p>
        </w:tc>
      </w:tr>
      <w:tr w:rsidR="00677681" w:rsidRPr="00677681" w14:paraId="754678C1"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05910DED"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6.1 </w:t>
            </w:r>
          </w:p>
        </w:tc>
        <w:tc>
          <w:tcPr>
            <w:tcW w:w="0" w:type="auto"/>
            <w:tcBorders>
              <w:top w:val="single" w:sz="6" w:space="0" w:color="000000"/>
              <w:left w:val="single" w:sz="6" w:space="0" w:color="000000"/>
              <w:bottom w:val="single" w:sz="6" w:space="0" w:color="000000"/>
              <w:right w:val="single" w:sz="6" w:space="0" w:color="000000"/>
            </w:tcBorders>
            <w:hideMark/>
          </w:tcPr>
          <w:p w14:paraId="28D00328"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Общие признаки животных. Отличия животных от растений. </w:t>
            </w:r>
          </w:p>
          <w:p w14:paraId="4F15E90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Многообразие животного мира. Органы и системы органов животных. </w:t>
            </w:r>
          </w:p>
          <w:p w14:paraId="16988C2E"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Организм - единое целое </w:t>
            </w:r>
          </w:p>
        </w:tc>
      </w:tr>
      <w:tr w:rsidR="00677681" w:rsidRPr="00677681" w14:paraId="7814FCC6"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2B937F3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6.2 </w:t>
            </w:r>
          </w:p>
        </w:tc>
        <w:tc>
          <w:tcPr>
            <w:tcW w:w="0" w:type="auto"/>
            <w:tcBorders>
              <w:top w:val="single" w:sz="6" w:space="0" w:color="000000"/>
              <w:left w:val="single" w:sz="6" w:space="0" w:color="000000"/>
              <w:bottom w:val="single" w:sz="6" w:space="0" w:color="000000"/>
              <w:right w:val="single" w:sz="6" w:space="0" w:color="000000"/>
            </w:tcBorders>
            <w:hideMark/>
          </w:tcPr>
          <w:p w14:paraId="548471F7"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 </w:t>
            </w:r>
          </w:p>
        </w:tc>
      </w:tr>
      <w:tr w:rsidR="00677681" w:rsidRPr="00677681" w14:paraId="55A0E198"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5832354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6.3 </w:t>
            </w:r>
          </w:p>
        </w:tc>
        <w:tc>
          <w:tcPr>
            <w:tcW w:w="0" w:type="auto"/>
            <w:tcBorders>
              <w:top w:val="single" w:sz="6" w:space="0" w:color="000000"/>
              <w:left w:val="single" w:sz="6" w:space="0" w:color="000000"/>
              <w:bottom w:val="single" w:sz="6" w:space="0" w:color="000000"/>
              <w:right w:val="single" w:sz="6" w:space="0" w:color="000000"/>
            </w:tcBorders>
            <w:hideMark/>
          </w:tcPr>
          <w:p w14:paraId="1933070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 </w:t>
            </w:r>
          </w:p>
        </w:tc>
      </w:tr>
      <w:tr w:rsidR="00677681" w:rsidRPr="00677681" w14:paraId="75A1CD67"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17FB667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6.4 </w:t>
            </w:r>
          </w:p>
        </w:tc>
        <w:tc>
          <w:tcPr>
            <w:tcW w:w="0" w:type="auto"/>
            <w:tcBorders>
              <w:top w:val="single" w:sz="6" w:space="0" w:color="000000"/>
              <w:left w:val="single" w:sz="6" w:space="0" w:color="000000"/>
              <w:bottom w:val="single" w:sz="6" w:space="0" w:color="000000"/>
              <w:right w:val="single" w:sz="6" w:space="0" w:color="000000"/>
            </w:tcBorders>
            <w:hideMark/>
          </w:tcPr>
          <w:p w14:paraId="229628A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
        </w:tc>
      </w:tr>
      <w:tr w:rsidR="00677681" w:rsidRPr="00677681" w14:paraId="1414526A"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5B51E09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6.5 </w:t>
            </w:r>
          </w:p>
        </w:tc>
        <w:tc>
          <w:tcPr>
            <w:tcW w:w="0" w:type="auto"/>
            <w:tcBorders>
              <w:top w:val="single" w:sz="6" w:space="0" w:color="000000"/>
              <w:left w:val="single" w:sz="6" w:space="0" w:color="000000"/>
              <w:bottom w:val="single" w:sz="6" w:space="0" w:color="000000"/>
              <w:right w:val="single" w:sz="6" w:space="0" w:color="000000"/>
            </w:tcBorders>
            <w:hideMark/>
          </w:tcPr>
          <w:p w14:paraId="6F225B4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 </w:t>
            </w:r>
          </w:p>
        </w:tc>
      </w:tr>
      <w:tr w:rsidR="00677681" w:rsidRPr="00677681" w14:paraId="23E5F100"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6AAA792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6.6 </w:t>
            </w:r>
          </w:p>
        </w:tc>
        <w:tc>
          <w:tcPr>
            <w:tcW w:w="0" w:type="auto"/>
            <w:tcBorders>
              <w:top w:val="single" w:sz="6" w:space="0" w:color="000000"/>
              <w:left w:val="single" w:sz="6" w:space="0" w:color="000000"/>
              <w:bottom w:val="single" w:sz="6" w:space="0" w:color="000000"/>
              <w:right w:val="single" w:sz="6" w:space="0" w:color="000000"/>
            </w:tcBorders>
            <w:hideMark/>
          </w:tcPr>
          <w:p w14:paraId="28F6ECC4"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 </w:t>
            </w:r>
          </w:p>
        </w:tc>
      </w:tr>
      <w:tr w:rsidR="00677681" w:rsidRPr="00677681" w14:paraId="7B13B1DD"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475B3FA7"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6.7 </w:t>
            </w:r>
          </w:p>
        </w:tc>
        <w:tc>
          <w:tcPr>
            <w:tcW w:w="0" w:type="auto"/>
            <w:tcBorders>
              <w:top w:val="single" w:sz="6" w:space="0" w:color="000000"/>
              <w:left w:val="single" w:sz="6" w:space="0" w:color="000000"/>
              <w:bottom w:val="single" w:sz="6" w:space="0" w:color="000000"/>
              <w:right w:val="single" w:sz="6" w:space="0" w:color="000000"/>
            </w:tcBorders>
            <w:hideMark/>
          </w:tcPr>
          <w:p w14:paraId="12A5BB6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 </w:t>
            </w:r>
          </w:p>
        </w:tc>
      </w:tr>
      <w:tr w:rsidR="00677681" w:rsidRPr="00677681" w14:paraId="20BA3DDA"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3D9B5BC1"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6.8 </w:t>
            </w:r>
          </w:p>
        </w:tc>
        <w:tc>
          <w:tcPr>
            <w:tcW w:w="0" w:type="auto"/>
            <w:tcBorders>
              <w:top w:val="single" w:sz="6" w:space="0" w:color="000000"/>
              <w:left w:val="single" w:sz="6" w:space="0" w:color="000000"/>
              <w:bottom w:val="single" w:sz="6" w:space="0" w:color="000000"/>
              <w:right w:val="single" w:sz="6" w:space="0" w:color="000000"/>
            </w:tcBorders>
            <w:hideMark/>
          </w:tcPr>
          <w:p w14:paraId="0C1BC75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w:t>
            </w:r>
          </w:p>
        </w:tc>
      </w:tr>
      <w:tr w:rsidR="00677681" w:rsidRPr="00677681" w14:paraId="77E238BE"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23E39C5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14:paraId="6DF1FF76"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Человек и его здоровье </w:t>
            </w:r>
          </w:p>
        </w:tc>
      </w:tr>
      <w:tr w:rsidR="00677681" w:rsidRPr="00677681" w14:paraId="0E144B2E" w14:textId="77777777" w:rsidTr="00677681">
        <w:trPr>
          <w:trHeight w:val="1164"/>
        </w:trPr>
        <w:tc>
          <w:tcPr>
            <w:tcW w:w="300" w:type="dxa"/>
            <w:tcBorders>
              <w:top w:val="single" w:sz="6" w:space="0" w:color="000000"/>
              <w:left w:val="single" w:sz="6" w:space="0" w:color="000000"/>
              <w:bottom w:val="single" w:sz="6" w:space="0" w:color="000000"/>
              <w:right w:val="single" w:sz="6" w:space="0" w:color="000000"/>
            </w:tcBorders>
            <w:hideMark/>
          </w:tcPr>
          <w:p w14:paraId="3CA7BA0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7.1 </w:t>
            </w:r>
          </w:p>
        </w:tc>
        <w:tc>
          <w:tcPr>
            <w:tcW w:w="0" w:type="auto"/>
            <w:tcBorders>
              <w:top w:val="single" w:sz="6" w:space="0" w:color="000000"/>
              <w:left w:val="single" w:sz="6" w:space="0" w:color="000000"/>
              <w:bottom w:val="single" w:sz="6" w:space="0" w:color="000000"/>
              <w:right w:val="single" w:sz="6" w:space="0" w:color="000000"/>
            </w:tcBorders>
            <w:hideMark/>
          </w:tcPr>
          <w:p w14:paraId="099757E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 </w:t>
            </w:r>
          </w:p>
        </w:tc>
      </w:tr>
      <w:tr w:rsidR="00677681" w:rsidRPr="00677681" w14:paraId="0C971213" w14:textId="77777777" w:rsidTr="00677681">
        <w:trPr>
          <w:trHeight w:val="1423"/>
        </w:trPr>
        <w:tc>
          <w:tcPr>
            <w:tcW w:w="300" w:type="dxa"/>
            <w:tcBorders>
              <w:top w:val="single" w:sz="6" w:space="0" w:color="000000"/>
              <w:left w:val="single" w:sz="6" w:space="0" w:color="000000"/>
              <w:bottom w:val="single" w:sz="6" w:space="0" w:color="000000"/>
              <w:right w:val="single" w:sz="6" w:space="0" w:color="000000"/>
            </w:tcBorders>
            <w:hideMark/>
          </w:tcPr>
          <w:p w14:paraId="3B94ECC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7.2 </w:t>
            </w:r>
          </w:p>
        </w:tc>
        <w:tc>
          <w:tcPr>
            <w:tcW w:w="0" w:type="auto"/>
            <w:tcBorders>
              <w:top w:val="single" w:sz="6" w:space="0" w:color="000000"/>
              <w:left w:val="single" w:sz="6" w:space="0" w:color="000000"/>
              <w:bottom w:val="single" w:sz="6" w:space="0" w:color="000000"/>
              <w:right w:val="single" w:sz="6" w:space="0" w:color="000000"/>
            </w:tcBorders>
            <w:hideMark/>
          </w:tcPr>
          <w:p w14:paraId="5B4BF8DD"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w:t>
            </w:r>
          </w:p>
        </w:tc>
      </w:tr>
      <w:tr w:rsidR="00677681" w:rsidRPr="00677681" w14:paraId="39D9B17F" w14:textId="77777777" w:rsidTr="00677681">
        <w:trPr>
          <w:trHeight w:val="1164"/>
        </w:trPr>
        <w:tc>
          <w:tcPr>
            <w:tcW w:w="300" w:type="dxa"/>
            <w:tcBorders>
              <w:top w:val="single" w:sz="6" w:space="0" w:color="000000"/>
              <w:left w:val="single" w:sz="6" w:space="0" w:color="000000"/>
              <w:bottom w:val="single" w:sz="6" w:space="0" w:color="000000"/>
              <w:right w:val="single" w:sz="6" w:space="0" w:color="000000"/>
            </w:tcBorders>
            <w:hideMark/>
          </w:tcPr>
          <w:p w14:paraId="1A9D29F0"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lastRenderedPageBreak/>
              <w:t xml:space="preserve">7.3 </w:t>
            </w:r>
          </w:p>
        </w:tc>
        <w:tc>
          <w:tcPr>
            <w:tcW w:w="0" w:type="auto"/>
            <w:tcBorders>
              <w:top w:val="single" w:sz="6" w:space="0" w:color="000000"/>
              <w:left w:val="single" w:sz="6" w:space="0" w:color="000000"/>
              <w:bottom w:val="single" w:sz="6" w:space="0" w:color="000000"/>
              <w:right w:val="single" w:sz="6" w:space="0" w:color="000000"/>
            </w:tcBorders>
            <w:hideMark/>
          </w:tcPr>
          <w:p w14:paraId="1A5E972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 </w:t>
            </w:r>
          </w:p>
        </w:tc>
      </w:tr>
      <w:tr w:rsidR="00677681" w:rsidRPr="00677681" w14:paraId="04691F64" w14:textId="77777777" w:rsidTr="00677681">
        <w:trPr>
          <w:trHeight w:val="1714"/>
        </w:trPr>
        <w:tc>
          <w:tcPr>
            <w:tcW w:w="300" w:type="dxa"/>
            <w:tcBorders>
              <w:top w:val="single" w:sz="6" w:space="0" w:color="000000"/>
              <w:left w:val="single" w:sz="6" w:space="0" w:color="000000"/>
              <w:bottom w:val="single" w:sz="6" w:space="0" w:color="000000"/>
              <w:right w:val="single" w:sz="6" w:space="0" w:color="000000"/>
            </w:tcBorders>
            <w:hideMark/>
          </w:tcPr>
          <w:p w14:paraId="6F7B386A"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7.4 </w:t>
            </w:r>
          </w:p>
        </w:tc>
        <w:tc>
          <w:tcPr>
            <w:tcW w:w="0" w:type="auto"/>
            <w:tcBorders>
              <w:top w:val="single" w:sz="6" w:space="0" w:color="000000"/>
              <w:left w:val="single" w:sz="6" w:space="0" w:color="000000"/>
              <w:bottom w:val="single" w:sz="6" w:space="0" w:color="000000"/>
              <w:right w:val="single" w:sz="6" w:space="0" w:color="000000"/>
            </w:tcBorders>
            <w:hideMark/>
          </w:tcPr>
          <w:p w14:paraId="65302E32"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 </w:t>
            </w:r>
          </w:p>
        </w:tc>
      </w:tr>
      <w:tr w:rsidR="00677681" w:rsidRPr="00677681" w14:paraId="1326F8AA" w14:textId="77777777" w:rsidTr="00677681">
        <w:trPr>
          <w:trHeight w:val="1148"/>
        </w:trPr>
        <w:tc>
          <w:tcPr>
            <w:tcW w:w="300" w:type="dxa"/>
            <w:tcBorders>
              <w:top w:val="single" w:sz="6" w:space="0" w:color="000000"/>
              <w:left w:val="single" w:sz="6" w:space="0" w:color="000000"/>
              <w:bottom w:val="single" w:sz="6" w:space="0" w:color="000000"/>
              <w:right w:val="single" w:sz="6" w:space="0" w:color="000000"/>
            </w:tcBorders>
            <w:hideMark/>
          </w:tcPr>
          <w:p w14:paraId="4FE5F008"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7.5 </w:t>
            </w:r>
          </w:p>
        </w:tc>
        <w:tc>
          <w:tcPr>
            <w:tcW w:w="0" w:type="auto"/>
            <w:tcBorders>
              <w:top w:val="single" w:sz="6" w:space="0" w:color="000000"/>
              <w:left w:val="single" w:sz="6" w:space="0" w:color="000000"/>
              <w:bottom w:val="single" w:sz="6" w:space="0" w:color="000000"/>
              <w:right w:val="single" w:sz="6" w:space="0" w:color="000000"/>
            </w:tcBorders>
            <w:hideMark/>
          </w:tcPr>
          <w:p w14:paraId="43363F4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 </w:t>
            </w:r>
          </w:p>
        </w:tc>
      </w:tr>
      <w:tr w:rsidR="00677681" w:rsidRPr="00677681" w14:paraId="12C95A2E" w14:textId="77777777" w:rsidTr="00677681">
        <w:trPr>
          <w:trHeight w:val="1439"/>
        </w:trPr>
        <w:tc>
          <w:tcPr>
            <w:tcW w:w="300" w:type="dxa"/>
            <w:tcBorders>
              <w:top w:val="single" w:sz="6" w:space="0" w:color="000000"/>
              <w:left w:val="single" w:sz="6" w:space="0" w:color="000000"/>
              <w:bottom w:val="single" w:sz="6" w:space="0" w:color="000000"/>
              <w:right w:val="single" w:sz="6" w:space="0" w:color="000000"/>
            </w:tcBorders>
            <w:hideMark/>
          </w:tcPr>
          <w:p w14:paraId="591E521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7.6 </w:t>
            </w:r>
          </w:p>
        </w:tc>
        <w:tc>
          <w:tcPr>
            <w:tcW w:w="0" w:type="auto"/>
            <w:tcBorders>
              <w:top w:val="single" w:sz="6" w:space="0" w:color="000000"/>
              <w:left w:val="single" w:sz="6" w:space="0" w:color="000000"/>
              <w:bottom w:val="single" w:sz="6" w:space="0" w:color="000000"/>
              <w:right w:val="single" w:sz="6" w:space="0" w:color="000000"/>
            </w:tcBorders>
            <w:hideMark/>
          </w:tcPr>
          <w:p w14:paraId="7B414A3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 </w:t>
            </w:r>
          </w:p>
        </w:tc>
      </w:tr>
      <w:tr w:rsidR="00677681" w:rsidRPr="00677681" w14:paraId="76FD7B59" w14:textId="77777777" w:rsidTr="00677681">
        <w:trPr>
          <w:trHeight w:val="1164"/>
        </w:trPr>
        <w:tc>
          <w:tcPr>
            <w:tcW w:w="300" w:type="dxa"/>
            <w:tcBorders>
              <w:top w:val="single" w:sz="6" w:space="0" w:color="000000"/>
              <w:left w:val="single" w:sz="6" w:space="0" w:color="000000"/>
              <w:bottom w:val="single" w:sz="6" w:space="0" w:color="000000"/>
              <w:right w:val="single" w:sz="6" w:space="0" w:color="000000"/>
            </w:tcBorders>
            <w:hideMark/>
          </w:tcPr>
          <w:p w14:paraId="519558B9"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7.7 </w:t>
            </w:r>
          </w:p>
        </w:tc>
        <w:tc>
          <w:tcPr>
            <w:tcW w:w="0" w:type="auto"/>
            <w:tcBorders>
              <w:top w:val="single" w:sz="6" w:space="0" w:color="000000"/>
              <w:left w:val="single" w:sz="6" w:space="0" w:color="000000"/>
              <w:bottom w:val="single" w:sz="6" w:space="0" w:color="000000"/>
              <w:right w:val="single" w:sz="6" w:space="0" w:color="000000"/>
            </w:tcBorders>
            <w:hideMark/>
          </w:tcPr>
          <w:p w14:paraId="69798C05"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 </w:t>
            </w:r>
          </w:p>
        </w:tc>
      </w:tr>
      <w:tr w:rsidR="00677681" w:rsidRPr="00677681" w14:paraId="0131571D" w14:textId="77777777" w:rsidTr="00677681">
        <w:trPr>
          <w:trHeight w:val="1148"/>
        </w:trPr>
        <w:tc>
          <w:tcPr>
            <w:tcW w:w="300" w:type="dxa"/>
            <w:tcBorders>
              <w:top w:val="single" w:sz="6" w:space="0" w:color="000000"/>
              <w:left w:val="single" w:sz="6" w:space="0" w:color="000000"/>
              <w:bottom w:val="single" w:sz="6" w:space="0" w:color="000000"/>
              <w:right w:val="single" w:sz="6" w:space="0" w:color="000000"/>
            </w:tcBorders>
            <w:hideMark/>
          </w:tcPr>
          <w:p w14:paraId="7571F5DF"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7.8 </w:t>
            </w:r>
          </w:p>
        </w:tc>
        <w:tc>
          <w:tcPr>
            <w:tcW w:w="0" w:type="auto"/>
            <w:tcBorders>
              <w:top w:val="single" w:sz="6" w:space="0" w:color="000000"/>
              <w:left w:val="single" w:sz="6" w:space="0" w:color="000000"/>
              <w:bottom w:val="single" w:sz="6" w:space="0" w:color="000000"/>
              <w:right w:val="single" w:sz="6" w:space="0" w:color="000000"/>
            </w:tcBorders>
            <w:hideMark/>
          </w:tcPr>
          <w:p w14:paraId="2FF2659F"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 </w:t>
            </w:r>
          </w:p>
        </w:tc>
      </w:tr>
      <w:tr w:rsidR="00677681" w:rsidRPr="00677681" w14:paraId="71D62BBC" w14:textId="77777777" w:rsidTr="00677681">
        <w:trPr>
          <w:trHeight w:val="2296"/>
        </w:trPr>
        <w:tc>
          <w:tcPr>
            <w:tcW w:w="300" w:type="dxa"/>
            <w:tcBorders>
              <w:top w:val="single" w:sz="6" w:space="0" w:color="000000"/>
              <w:left w:val="single" w:sz="6" w:space="0" w:color="000000"/>
              <w:bottom w:val="single" w:sz="6" w:space="0" w:color="000000"/>
              <w:right w:val="single" w:sz="6" w:space="0" w:color="000000"/>
            </w:tcBorders>
            <w:hideMark/>
          </w:tcPr>
          <w:p w14:paraId="5CE7988C"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7.9 </w:t>
            </w:r>
          </w:p>
        </w:tc>
        <w:tc>
          <w:tcPr>
            <w:tcW w:w="0" w:type="auto"/>
            <w:tcBorders>
              <w:top w:val="single" w:sz="6" w:space="0" w:color="000000"/>
              <w:left w:val="single" w:sz="6" w:space="0" w:color="000000"/>
              <w:bottom w:val="single" w:sz="6" w:space="0" w:color="000000"/>
              <w:right w:val="single" w:sz="6" w:space="0" w:color="000000"/>
            </w:tcBorders>
            <w:hideMark/>
          </w:tcPr>
          <w:p w14:paraId="3BD428B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 </w:t>
            </w:r>
          </w:p>
          <w:p w14:paraId="552B1BCB"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Профилактика и первая помощь при тепловом и солнечном ударах, ожогах и обморожениях </w:t>
            </w:r>
          </w:p>
        </w:tc>
      </w:tr>
      <w:tr w:rsidR="00677681" w:rsidRPr="00677681" w14:paraId="4A32810E" w14:textId="77777777" w:rsidTr="00677681">
        <w:trPr>
          <w:trHeight w:val="1439"/>
        </w:trPr>
        <w:tc>
          <w:tcPr>
            <w:tcW w:w="300" w:type="dxa"/>
            <w:tcBorders>
              <w:top w:val="single" w:sz="6" w:space="0" w:color="000000"/>
              <w:left w:val="single" w:sz="6" w:space="0" w:color="000000"/>
              <w:bottom w:val="single" w:sz="6" w:space="0" w:color="000000"/>
              <w:right w:val="single" w:sz="6" w:space="0" w:color="000000"/>
            </w:tcBorders>
            <w:hideMark/>
          </w:tcPr>
          <w:p w14:paraId="4058C834"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7.10 </w:t>
            </w:r>
          </w:p>
        </w:tc>
        <w:tc>
          <w:tcPr>
            <w:tcW w:w="0" w:type="auto"/>
            <w:tcBorders>
              <w:top w:val="single" w:sz="6" w:space="0" w:color="000000"/>
              <w:left w:val="single" w:sz="6" w:space="0" w:color="000000"/>
              <w:bottom w:val="single" w:sz="6" w:space="0" w:color="000000"/>
              <w:right w:val="single" w:sz="6" w:space="0" w:color="000000"/>
            </w:tcBorders>
            <w:hideMark/>
          </w:tcPr>
          <w:p w14:paraId="290544F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 </w:t>
            </w:r>
          </w:p>
        </w:tc>
      </w:tr>
      <w:tr w:rsidR="00677681" w:rsidRPr="00677681" w14:paraId="0B0FB1FE" w14:textId="77777777" w:rsidTr="00677681">
        <w:trPr>
          <w:trHeight w:val="582"/>
        </w:trPr>
        <w:tc>
          <w:tcPr>
            <w:tcW w:w="300" w:type="dxa"/>
            <w:tcBorders>
              <w:top w:val="single" w:sz="6" w:space="0" w:color="000000"/>
              <w:left w:val="single" w:sz="6" w:space="0" w:color="000000"/>
              <w:bottom w:val="single" w:sz="6" w:space="0" w:color="000000"/>
              <w:right w:val="single" w:sz="6" w:space="0" w:color="000000"/>
            </w:tcBorders>
            <w:hideMark/>
          </w:tcPr>
          <w:p w14:paraId="0E8DD613"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7.11 </w:t>
            </w:r>
          </w:p>
        </w:tc>
        <w:tc>
          <w:tcPr>
            <w:tcW w:w="0" w:type="auto"/>
            <w:tcBorders>
              <w:top w:val="single" w:sz="6" w:space="0" w:color="000000"/>
              <w:left w:val="single" w:sz="6" w:space="0" w:color="000000"/>
              <w:bottom w:val="single" w:sz="6" w:space="0" w:color="000000"/>
              <w:right w:val="single" w:sz="6" w:space="0" w:color="000000"/>
            </w:tcBorders>
            <w:hideMark/>
          </w:tcPr>
          <w:p w14:paraId="725A3E29"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 </w:t>
            </w:r>
          </w:p>
        </w:tc>
      </w:tr>
      <w:tr w:rsidR="00677681" w:rsidRPr="00677681" w14:paraId="1A7557C9" w14:textId="77777777" w:rsidTr="00677681">
        <w:trPr>
          <w:trHeight w:val="144"/>
        </w:trPr>
        <w:tc>
          <w:tcPr>
            <w:tcW w:w="300" w:type="dxa"/>
            <w:tcBorders>
              <w:top w:val="single" w:sz="6" w:space="0" w:color="000000"/>
              <w:left w:val="single" w:sz="6" w:space="0" w:color="000000"/>
              <w:bottom w:val="single" w:sz="6" w:space="0" w:color="000000"/>
              <w:right w:val="single" w:sz="6" w:space="0" w:color="000000"/>
            </w:tcBorders>
            <w:hideMark/>
          </w:tcPr>
          <w:p w14:paraId="742C23EE" w14:textId="77777777" w:rsidR="00677681" w:rsidRPr="00677681" w:rsidRDefault="00677681" w:rsidP="00677681">
            <w:pPr>
              <w:spacing w:after="0" w:line="240" w:lineRule="auto"/>
              <w:jc w:val="center"/>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7.12 </w:t>
            </w:r>
          </w:p>
        </w:tc>
        <w:tc>
          <w:tcPr>
            <w:tcW w:w="0" w:type="auto"/>
            <w:tcBorders>
              <w:top w:val="single" w:sz="6" w:space="0" w:color="000000"/>
              <w:left w:val="single" w:sz="6" w:space="0" w:color="000000"/>
              <w:bottom w:val="single" w:sz="6" w:space="0" w:color="000000"/>
              <w:right w:val="single" w:sz="6" w:space="0" w:color="000000"/>
            </w:tcBorders>
            <w:hideMark/>
          </w:tcPr>
          <w:p w14:paraId="5C6B4650" w14:textId="77777777" w:rsidR="00677681" w:rsidRPr="00677681" w:rsidRDefault="00677681" w:rsidP="00677681">
            <w:pPr>
              <w:spacing w:after="0" w:line="288" w:lineRule="atLeast"/>
              <w:jc w:val="both"/>
              <w:rPr>
                <w:rFonts w:ascii="Times New Roman" w:eastAsia="Times New Roman" w:hAnsi="Times New Roman" w:cs="Times New Roman"/>
                <w:sz w:val="24"/>
                <w:szCs w:val="24"/>
              </w:rPr>
            </w:pPr>
            <w:r w:rsidRPr="00677681">
              <w:rPr>
                <w:rFonts w:ascii="Times New Roman" w:eastAsia="Times New Roman" w:hAnsi="Times New Roman" w:cs="Times New Roman"/>
                <w:sz w:val="24"/>
                <w:szCs w:val="24"/>
              </w:rPr>
              <w:t xml:space="preserve">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 </w:t>
            </w:r>
          </w:p>
        </w:tc>
      </w:tr>
    </w:tbl>
    <w:p w14:paraId="22B58300" w14:textId="77777777" w:rsidR="00677681" w:rsidRPr="00677681" w:rsidRDefault="00677681" w:rsidP="00677681">
      <w:pPr>
        <w:spacing w:after="160" w:line="259" w:lineRule="auto"/>
        <w:rPr>
          <w:rFonts w:ascii="Calibri" w:eastAsia="Calibri" w:hAnsi="Calibri" w:cs="Times New Roman"/>
          <w:lang w:eastAsia="en-US"/>
        </w:rPr>
      </w:pPr>
    </w:p>
    <w:p w14:paraId="1F42F36F" w14:textId="77777777" w:rsidR="00761680" w:rsidRPr="008853BC" w:rsidRDefault="00761680" w:rsidP="00677681">
      <w:pPr>
        <w:rPr>
          <w:rFonts w:ascii="Times New Roman" w:hAnsi="Times New Roman" w:cs="Times New Roman"/>
          <w:sz w:val="24"/>
          <w:szCs w:val="24"/>
        </w:rPr>
      </w:pPr>
    </w:p>
    <w:p w14:paraId="68156705" w14:textId="77777777" w:rsidR="0058086F" w:rsidRPr="001F3893" w:rsidRDefault="0058086F" w:rsidP="0058086F">
      <w:pPr>
        <w:keepNext/>
        <w:keepLines/>
        <w:spacing w:before="480" w:after="0"/>
        <w:jc w:val="center"/>
        <w:outlineLvl w:val="0"/>
        <w:rPr>
          <w:rFonts w:ascii="Times New Roman" w:eastAsia="Times New Roman" w:hAnsi="Times New Roman" w:cs="Times New Roman"/>
          <w:b/>
          <w:bCs/>
          <w:sz w:val="24"/>
          <w:szCs w:val="24"/>
          <w:lang w:eastAsia="en-US"/>
        </w:rPr>
      </w:pPr>
      <w:bookmarkStart w:id="14" w:name="_Toc133842688"/>
      <w:bookmarkStart w:id="15" w:name="_Toc201394563"/>
      <w:r w:rsidRPr="001F3893">
        <w:rPr>
          <w:rFonts w:ascii="Times New Roman" w:eastAsia="Times New Roman" w:hAnsi="Times New Roman" w:cs="Times New Roman"/>
          <w:b/>
          <w:bCs/>
          <w:sz w:val="24"/>
          <w:szCs w:val="24"/>
          <w:lang w:eastAsia="en-US"/>
        </w:rPr>
        <w:t>II. Содержательный раздел</w:t>
      </w:r>
      <w:bookmarkEnd w:id="14"/>
      <w:bookmarkEnd w:id="15"/>
    </w:p>
    <w:p w14:paraId="181E2B9F" w14:textId="77777777" w:rsidR="0058086F" w:rsidRPr="001F3893" w:rsidRDefault="0058086F" w:rsidP="0058086F">
      <w:pPr>
        <w:keepNext/>
        <w:keepLines/>
        <w:spacing w:before="200" w:after="0"/>
        <w:jc w:val="center"/>
        <w:outlineLvl w:val="1"/>
        <w:rPr>
          <w:rFonts w:ascii="Times New Roman" w:eastAsia="Times New Roman" w:hAnsi="Times New Roman" w:cs="Times New Roman"/>
          <w:b/>
          <w:bCs/>
          <w:sz w:val="24"/>
          <w:szCs w:val="24"/>
          <w:lang w:eastAsia="en-US"/>
        </w:rPr>
      </w:pPr>
      <w:bookmarkStart w:id="16" w:name="_Toc133842689"/>
      <w:bookmarkStart w:id="17" w:name="_Toc201394564"/>
      <w:r w:rsidRPr="001F3893">
        <w:rPr>
          <w:rFonts w:ascii="Times New Roman" w:eastAsia="Times New Roman" w:hAnsi="Times New Roman" w:cs="Times New Roman"/>
          <w:b/>
          <w:bCs/>
          <w:sz w:val="24"/>
          <w:szCs w:val="24"/>
          <w:lang w:eastAsia="en-US"/>
        </w:rPr>
        <w:t>2.1. Рабочие программы учебных предметов, учебных курсов</w:t>
      </w:r>
      <w:bookmarkEnd w:id="16"/>
      <w:bookmarkEnd w:id="17"/>
    </w:p>
    <w:p w14:paraId="587C3AEB" w14:textId="77777777" w:rsidR="0058086F" w:rsidRPr="001F3893" w:rsidRDefault="0058086F" w:rsidP="0058086F">
      <w:pPr>
        <w:keepNext/>
        <w:keepLines/>
        <w:spacing w:before="200" w:after="0"/>
        <w:outlineLvl w:val="2"/>
        <w:rPr>
          <w:rFonts w:ascii="Times New Roman" w:eastAsia="Times New Roman" w:hAnsi="Times New Roman" w:cs="Times New Roman"/>
          <w:b/>
          <w:bCs/>
          <w:sz w:val="24"/>
          <w:szCs w:val="24"/>
        </w:rPr>
      </w:pPr>
      <w:bookmarkStart w:id="18" w:name="_Toc114470341"/>
      <w:bookmarkStart w:id="19" w:name="_Toc133842690"/>
      <w:bookmarkStart w:id="20" w:name="_Toc201394565"/>
      <w:r w:rsidRPr="001F3893">
        <w:rPr>
          <w:rFonts w:ascii="Times New Roman" w:eastAsia="Arial" w:hAnsi="Times New Roman" w:cs="Times New Roman"/>
          <w:b/>
          <w:bCs/>
          <w:sz w:val="24"/>
          <w:szCs w:val="24"/>
        </w:rPr>
        <w:t>2.1.1. Общие положения</w:t>
      </w:r>
      <w:bookmarkEnd w:id="18"/>
      <w:bookmarkEnd w:id="19"/>
      <w:bookmarkEnd w:id="20"/>
    </w:p>
    <w:p w14:paraId="30ED2024" w14:textId="77777777" w:rsidR="0058086F" w:rsidRPr="001F3893" w:rsidRDefault="0058086F" w:rsidP="0058086F">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Каждый</w:t>
      </w:r>
      <w:r w:rsidRPr="001F3893">
        <w:rPr>
          <w:rFonts w:ascii="Times New Roman" w:eastAsia="Times New Roman" w:hAnsi="Times New Roman" w:cs="Times New Roman"/>
          <w:spacing w:val="26"/>
          <w:sz w:val="24"/>
          <w:szCs w:val="24"/>
        </w:rPr>
        <w:t xml:space="preserve"> </w:t>
      </w:r>
      <w:r w:rsidRPr="001F3893">
        <w:rPr>
          <w:rFonts w:ascii="Times New Roman" w:eastAsia="Times New Roman" w:hAnsi="Times New Roman" w:cs="Times New Roman"/>
          <w:spacing w:val="-4"/>
          <w:sz w:val="24"/>
          <w:szCs w:val="24"/>
        </w:rPr>
        <w:t>у</w:t>
      </w:r>
      <w:r w:rsidRPr="001F3893">
        <w:rPr>
          <w:rFonts w:ascii="Times New Roman" w:eastAsia="Times New Roman" w:hAnsi="Times New Roman" w:cs="Times New Roman"/>
          <w:sz w:val="24"/>
          <w:szCs w:val="24"/>
        </w:rPr>
        <w:t>ро</w:t>
      </w:r>
      <w:r w:rsidRPr="001F3893">
        <w:rPr>
          <w:rFonts w:ascii="Times New Roman" w:eastAsia="Times New Roman" w:hAnsi="Times New Roman" w:cs="Times New Roman"/>
          <w:spacing w:val="1"/>
          <w:sz w:val="24"/>
          <w:szCs w:val="24"/>
        </w:rPr>
        <w:t>в</w:t>
      </w:r>
      <w:r w:rsidRPr="001F3893">
        <w:rPr>
          <w:rFonts w:ascii="Times New Roman" w:eastAsia="Times New Roman" w:hAnsi="Times New Roman" w:cs="Times New Roman"/>
          <w:sz w:val="24"/>
          <w:szCs w:val="24"/>
        </w:rPr>
        <w:t>ень</w:t>
      </w:r>
      <w:r w:rsidRPr="001F3893">
        <w:rPr>
          <w:rFonts w:ascii="Times New Roman" w:eastAsia="Times New Roman" w:hAnsi="Times New Roman" w:cs="Times New Roman"/>
          <w:spacing w:val="108"/>
          <w:sz w:val="24"/>
          <w:szCs w:val="24"/>
        </w:rPr>
        <w:t xml:space="preserve"> </w:t>
      </w:r>
      <w:r w:rsidRPr="001F3893">
        <w:rPr>
          <w:rFonts w:ascii="Times New Roman" w:eastAsia="Times New Roman" w:hAnsi="Times New Roman" w:cs="Times New Roman"/>
          <w:sz w:val="24"/>
          <w:szCs w:val="24"/>
        </w:rPr>
        <w:t>общего</w:t>
      </w:r>
      <w:r w:rsidRPr="001F3893">
        <w:rPr>
          <w:rFonts w:ascii="Times New Roman" w:eastAsia="Times New Roman" w:hAnsi="Times New Roman" w:cs="Times New Roman"/>
          <w:spacing w:val="23"/>
          <w:sz w:val="24"/>
          <w:szCs w:val="24"/>
        </w:rPr>
        <w:t xml:space="preserve"> </w:t>
      </w:r>
      <w:r w:rsidRPr="001F3893">
        <w:rPr>
          <w:rFonts w:ascii="Times New Roman" w:eastAsia="Times New Roman" w:hAnsi="Times New Roman" w:cs="Times New Roman"/>
          <w:sz w:val="24"/>
          <w:szCs w:val="24"/>
        </w:rPr>
        <w:t>образован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я</w:t>
      </w:r>
      <w:r w:rsidRPr="001F3893">
        <w:rPr>
          <w:rFonts w:ascii="Times New Roman" w:eastAsia="Times New Roman" w:hAnsi="Times New Roman" w:cs="Times New Roman"/>
          <w:spacing w:val="27"/>
          <w:sz w:val="24"/>
          <w:szCs w:val="24"/>
        </w:rPr>
        <w:t xml:space="preserve"> </w:t>
      </w:r>
      <w:r w:rsidRPr="001F3893">
        <w:rPr>
          <w:rFonts w:ascii="Times New Roman" w:eastAsia="Times New Roman" w:hAnsi="Times New Roman" w:cs="Times New Roman"/>
          <w:sz w:val="24"/>
          <w:szCs w:val="24"/>
        </w:rPr>
        <w:t>—</w:t>
      </w:r>
      <w:r w:rsidRPr="001F3893">
        <w:rPr>
          <w:rFonts w:ascii="Times New Roman" w:eastAsia="Times New Roman" w:hAnsi="Times New Roman" w:cs="Times New Roman"/>
          <w:spacing w:val="24"/>
          <w:sz w:val="24"/>
          <w:szCs w:val="24"/>
        </w:rPr>
        <w:t xml:space="preserve"> </w:t>
      </w:r>
      <w:r w:rsidRPr="001F3893">
        <w:rPr>
          <w:rFonts w:ascii="Times New Roman" w:eastAsia="Times New Roman" w:hAnsi="Times New Roman" w:cs="Times New Roman"/>
          <w:sz w:val="24"/>
          <w:szCs w:val="24"/>
        </w:rPr>
        <w:t>с</w:t>
      </w:r>
      <w:r w:rsidRPr="001F3893">
        <w:rPr>
          <w:rFonts w:ascii="Times New Roman" w:eastAsia="Times New Roman" w:hAnsi="Times New Roman" w:cs="Times New Roman"/>
          <w:spacing w:val="-1"/>
          <w:sz w:val="24"/>
          <w:szCs w:val="24"/>
        </w:rPr>
        <w:t>а</w:t>
      </w:r>
      <w:r w:rsidRPr="001F3893">
        <w:rPr>
          <w:rFonts w:ascii="Times New Roman" w:eastAsia="Times New Roman" w:hAnsi="Times New Roman" w:cs="Times New Roman"/>
          <w:spacing w:val="1"/>
          <w:sz w:val="24"/>
          <w:szCs w:val="24"/>
        </w:rPr>
        <w:t>м</w:t>
      </w:r>
      <w:r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pacing w:val="1"/>
          <w:sz w:val="24"/>
          <w:szCs w:val="24"/>
        </w:rPr>
        <w:t>ц</w:t>
      </w:r>
      <w:r w:rsidRPr="001F3893">
        <w:rPr>
          <w:rFonts w:ascii="Times New Roman" w:eastAsia="Times New Roman" w:hAnsi="Times New Roman" w:cs="Times New Roman"/>
          <w:sz w:val="24"/>
          <w:szCs w:val="24"/>
        </w:rPr>
        <w:t>ен</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ый,</w:t>
      </w:r>
      <w:r w:rsidRPr="001F3893">
        <w:rPr>
          <w:rFonts w:ascii="Times New Roman" w:eastAsia="Times New Roman" w:hAnsi="Times New Roman" w:cs="Times New Roman"/>
          <w:spacing w:val="22"/>
          <w:sz w:val="24"/>
          <w:szCs w:val="24"/>
        </w:rPr>
        <w:t xml:space="preserve"> </w:t>
      </w:r>
      <w:r w:rsidRPr="001F3893">
        <w:rPr>
          <w:rFonts w:ascii="Times New Roman" w:eastAsia="Times New Roman" w:hAnsi="Times New Roman" w:cs="Times New Roman"/>
          <w:spacing w:val="1"/>
          <w:sz w:val="24"/>
          <w:szCs w:val="24"/>
        </w:rPr>
        <w:t>п</w:t>
      </w:r>
      <w:r w:rsidRPr="001F3893">
        <w:rPr>
          <w:rFonts w:ascii="Times New Roman" w:eastAsia="Times New Roman" w:hAnsi="Times New Roman" w:cs="Times New Roman"/>
          <w:sz w:val="24"/>
          <w:szCs w:val="24"/>
        </w:rPr>
        <w:t>р</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нципиал</w:t>
      </w:r>
      <w:r w:rsidRPr="001F3893">
        <w:rPr>
          <w:rFonts w:ascii="Times New Roman" w:eastAsia="Times New Roman" w:hAnsi="Times New Roman" w:cs="Times New Roman"/>
          <w:spacing w:val="-1"/>
          <w:sz w:val="24"/>
          <w:szCs w:val="24"/>
        </w:rPr>
        <w:t>ь</w:t>
      </w:r>
      <w:r w:rsidRPr="001F3893">
        <w:rPr>
          <w:rFonts w:ascii="Times New Roman" w:eastAsia="Times New Roman" w:hAnsi="Times New Roman" w:cs="Times New Roman"/>
          <w:sz w:val="24"/>
          <w:szCs w:val="24"/>
        </w:rPr>
        <w:t>но</w:t>
      </w:r>
      <w:r w:rsidRPr="001F3893">
        <w:rPr>
          <w:rFonts w:ascii="Times New Roman" w:eastAsia="Times New Roman" w:hAnsi="Times New Roman" w:cs="Times New Roman"/>
          <w:spacing w:val="23"/>
          <w:sz w:val="24"/>
          <w:szCs w:val="24"/>
        </w:rPr>
        <w:t xml:space="preserve"> </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овый</w:t>
      </w:r>
      <w:r w:rsidRPr="001F3893">
        <w:rPr>
          <w:rFonts w:ascii="Times New Roman" w:eastAsia="Times New Roman" w:hAnsi="Times New Roman" w:cs="Times New Roman"/>
          <w:spacing w:val="24"/>
          <w:sz w:val="24"/>
          <w:szCs w:val="24"/>
        </w:rPr>
        <w:t xml:space="preserve"> </w:t>
      </w:r>
      <w:r w:rsidRPr="001F3893">
        <w:rPr>
          <w:rFonts w:ascii="Times New Roman" w:eastAsia="Times New Roman" w:hAnsi="Times New Roman" w:cs="Times New Roman"/>
          <w:sz w:val="24"/>
          <w:szCs w:val="24"/>
        </w:rPr>
        <w:t>э</w:t>
      </w:r>
      <w:r w:rsidRPr="001F3893">
        <w:rPr>
          <w:rFonts w:ascii="Times New Roman" w:eastAsia="Times New Roman" w:hAnsi="Times New Roman" w:cs="Times New Roman"/>
          <w:spacing w:val="1"/>
          <w:sz w:val="24"/>
          <w:szCs w:val="24"/>
        </w:rPr>
        <w:t>т</w:t>
      </w:r>
      <w:r w:rsidRPr="001F3893">
        <w:rPr>
          <w:rFonts w:ascii="Times New Roman" w:eastAsia="Times New Roman" w:hAnsi="Times New Roman" w:cs="Times New Roman"/>
          <w:sz w:val="24"/>
          <w:szCs w:val="24"/>
        </w:rPr>
        <w:t>ап</w:t>
      </w:r>
      <w:r w:rsidRPr="001F3893">
        <w:rPr>
          <w:rFonts w:ascii="Times New Roman" w:eastAsia="Times New Roman" w:hAnsi="Times New Roman" w:cs="Times New Roman"/>
          <w:spacing w:val="24"/>
          <w:sz w:val="24"/>
          <w:szCs w:val="24"/>
        </w:rPr>
        <w:t xml:space="preserve"> </w:t>
      </w:r>
      <w:r w:rsidRPr="001F3893">
        <w:rPr>
          <w:rFonts w:ascii="Times New Roman" w:eastAsia="Times New Roman" w:hAnsi="Times New Roman" w:cs="Times New Roman"/>
          <w:sz w:val="24"/>
          <w:szCs w:val="24"/>
        </w:rPr>
        <w:t>в жи</w:t>
      </w:r>
      <w:r w:rsidRPr="001F3893">
        <w:rPr>
          <w:rFonts w:ascii="Times New Roman" w:eastAsia="Times New Roman" w:hAnsi="Times New Roman" w:cs="Times New Roman"/>
          <w:spacing w:val="1"/>
          <w:sz w:val="24"/>
          <w:szCs w:val="24"/>
        </w:rPr>
        <w:t>з</w:t>
      </w:r>
      <w:r w:rsidRPr="001F3893">
        <w:rPr>
          <w:rFonts w:ascii="Times New Roman" w:eastAsia="Times New Roman" w:hAnsi="Times New Roman" w:cs="Times New Roman"/>
          <w:sz w:val="24"/>
          <w:szCs w:val="24"/>
        </w:rPr>
        <w:t>ни</w:t>
      </w:r>
      <w:r w:rsidRPr="001F3893">
        <w:rPr>
          <w:rFonts w:ascii="Times New Roman" w:eastAsia="Times New Roman" w:hAnsi="Times New Roman" w:cs="Times New Roman"/>
          <w:spacing w:val="67"/>
          <w:sz w:val="24"/>
          <w:szCs w:val="24"/>
        </w:rPr>
        <w:t xml:space="preserve"> </w:t>
      </w:r>
      <w:r w:rsidRPr="001F3893">
        <w:rPr>
          <w:rFonts w:ascii="Times New Roman" w:eastAsia="Times New Roman" w:hAnsi="Times New Roman" w:cs="Times New Roman"/>
          <w:spacing w:val="-4"/>
          <w:sz w:val="24"/>
          <w:szCs w:val="24"/>
        </w:rPr>
        <w:t>у</w:t>
      </w:r>
      <w:r w:rsidRPr="001F3893">
        <w:rPr>
          <w:rFonts w:ascii="Times New Roman" w:eastAsia="Times New Roman" w:hAnsi="Times New Roman" w:cs="Times New Roman"/>
          <w:spacing w:val="-1"/>
          <w:sz w:val="24"/>
          <w:szCs w:val="24"/>
        </w:rPr>
        <w:t>ча</w:t>
      </w:r>
      <w:r w:rsidRPr="001F3893">
        <w:rPr>
          <w:rFonts w:ascii="Times New Roman" w:eastAsia="Times New Roman" w:hAnsi="Times New Roman" w:cs="Times New Roman"/>
          <w:spacing w:val="2"/>
          <w:sz w:val="24"/>
          <w:szCs w:val="24"/>
        </w:rPr>
        <w:t>щ</w:t>
      </w:r>
      <w:r w:rsidRPr="001F3893">
        <w:rPr>
          <w:rFonts w:ascii="Times New Roman" w:eastAsia="Times New Roman" w:hAnsi="Times New Roman" w:cs="Times New Roman"/>
          <w:sz w:val="24"/>
          <w:szCs w:val="24"/>
        </w:rPr>
        <w:t>его</w:t>
      </w:r>
      <w:r w:rsidRPr="001F3893">
        <w:rPr>
          <w:rFonts w:ascii="Times New Roman" w:eastAsia="Times New Roman" w:hAnsi="Times New Roman" w:cs="Times New Roman"/>
          <w:spacing w:val="-1"/>
          <w:sz w:val="24"/>
          <w:szCs w:val="24"/>
        </w:rPr>
        <w:t>с</w:t>
      </w:r>
      <w:r w:rsidRPr="001F3893">
        <w:rPr>
          <w:rFonts w:ascii="Times New Roman" w:eastAsia="Times New Roman" w:hAnsi="Times New Roman" w:cs="Times New Roman"/>
          <w:sz w:val="24"/>
          <w:szCs w:val="24"/>
        </w:rPr>
        <w:t>я,</w:t>
      </w:r>
      <w:r w:rsidRPr="001F3893">
        <w:rPr>
          <w:rFonts w:ascii="Times New Roman" w:eastAsia="Times New Roman" w:hAnsi="Times New Roman" w:cs="Times New Roman"/>
          <w:spacing w:val="63"/>
          <w:sz w:val="24"/>
          <w:szCs w:val="24"/>
        </w:rPr>
        <w:t xml:space="preserve"> </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а</w:t>
      </w:r>
      <w:r w:rsidRPr="001F3893">
        <w:rPr>
          <w:rFonts w:ascii="Times New Roman" w:eastAsia="Times New Roman" w:hAnsi="Times New Roman" w:cs="Times New Roman"/>
          <w:spacing w:val="66"/>
          <w:sz w:val="24"/>
          <w:szCs w:val="24"/>
        </w:rPr>
        <w:t xml:space="preserve"> </w:t>
      </w:r>
      <w:r w:rsidRPr="001F3893">
        <w:rPr>
          <w:rFonts w:ascii="Times New Roman" w:eastAsia="Times New Roman" w:hAnsi="Times New Roman" w:cs="Times New Roman"/>
          <w:spacing w:val="1"/>
          <w:sz w:val="24"/>
          <w:szCs w:val="24"/>
        </w:rPr>
        <w:t>к</w:t>
      </w:r>
      <w:r w:rsidRPr="001F3893">
        <w:rPr>
          <w:rFonts w:ascii="Times New Roman" w:eastAsia="Times New Roman" w:hAnsi="Times New Roman" w:cs="Times New Roman"/>
          <w:sz w:val="24"/>
          <w:szCs w:val="24"/>
        </w:rPr>
        <w:t>отором</w:t>
      </w:r>
      <w:r w:rsidRPr="001F3893">
        <w:rPr>
          <w:rFonts w:ascii="Times New Roman" w:eastAsia="Times New Roman" w:hAnsi="Times New Roman" w:cs="Times New Roman"/>
          <w:spacing w:val="64"/>
          <w:sz w:val="24"/>
          <w:szCs w:val="24"/>
        </w:rPr>
        <w:t xml:space="preserve"> </w:t>
      </w:r>
      <w:r w:rsidRPr="001F3893">
        <w:rPr>
          <w:rFonts w:ascii="Times New Roman" w:eastAsia="Times New Roman" w:hAnsi="Times New Roman" w:cs="Times New Roman"/>
          <w:sz w:val="24"/>
          <w:szCs w:val="24"/>
        </w:rPr>
        <w:t>ра</w:t>
      </w:r>
      <w:r w:rsidRPr="001F3893">
        <w:rPr>
          <w:rFonts w:ascii="Times New Roman" w:eastAsia="Times New Roman" w:hAnsi="Times New Roman" w:cs="Times New Roman"/>
          <w:spacing w:val="-1"/>
          <w:sz w:val="24"/>
          <w:szCs w:val="24"/>
        </w:rPr>
        <w:t>с</w:t>
      </w:r>
      <w:r w:rsidRPr="001F3893">
        <w:rPr>
          <w:rFonts w:ascii="Times New Roman" w:eastAsia="Times New Roman" w:hAnsi="Times New Roman" w:cs="Times New Roman"/>
          <w:sz w:val="24"/>
          <w:szCs w:val="24"/>
        </w:rPr>
        <w:t>ширяется</w:t>
      </w:r>
      <w:r w:rsidRPr="001F3893">
        <w:rPr>
          <w:rFonts w:ascii="Times New Roman" w:eastAsia="Times New Roman" w:hAnsi="Times New Roman" w:cs="Times New Roman"/>
          <w:spacing w:val="66"/>
          <w:sz w:val="24"/>
          <w:szCs w:val="24"/>
        </w:rPr>
        <w:t xml:space="preserve"> </w:t>
      </w:r>
      <w:r w:rsidRPr="001F3893">
        <w:rPr>
          <w:rFonts w:ascii="Times New Roman" w:eastAsia="Times New Roman" w:hAnsi="Times New Roman" w:cs="Times New Roman"/>
          <w:sz w:val="24"/>
          <w:szCs w:val="24"/>
        </w:rPr>
        <w:t>сфера</w:t>
      </w:r>
      <w:r w:rsidRPr="001F3893">
        <w:rPr>
          <w:rFonts w:ascii="Times New Roman" w:eastAsia="Times New Roman" w:hAnsi="Times New Roman" w:cs="Times New Roman"/>
          <w:spacing w:val="64"/>
          <w:sz w:val="24"/>
          <w:szCs w:val="24"/>
        </w:rPr>
        <w:t xml:space="preserve"> </w:t>
      </w:r>
      <w:r w:rsidRPr="001F3893">
        <w:rPr>
          <w:rFonts w:ascii="Times New Roman" w:eastAsia="Times New Roman" w:hAnsi="Times New Roman" w:cs="Times New Roman"/>
          <w:sz w:val="24"/>
          <w:szCs w:val="24"/>
        </w:rPr>
        <w:t>его</w:t>
      </w:r>
      <w:r w:rsidRPr="001F3893">
        <w:rPr>
          <w:rFonts w:ascii="Times New Roman" w:eastAsia="Times New Roman" w:hAnsi="Times New Roman" w:cs="Times New Roman"/>
          <w:spacing w:val="64"/>
          <w:sz w:val="24"/>
          <w:szCs w:val="24"/>
        </w:rPr>
        <w:t xml:space="preserve"> </w:t>
      </w:r>
      <w:r w:rsidRPr="001F3893">
        <w:rPr>
          <w:rFonts w:ascii="Times New Roman" w:eastAsia="Times New Roman" w:hAnsi="Times New Roman" w:cs="Times New Roman"/>
          <w:sz w:val="24"/>
          <w:szCs w:val="24"/>
        </w:rPr>
        <w:t>взаимодейс</w:t>
      </w:r>
      <w:r w:rsidRPr="001F3893">
        <w:rPr>
          <w:rFonts w:ascii="Times New Roman" w:eastAsia="Times New Roman" w:hAnsi="Times New Roman" w:cs="Times New Roman"/>
          <w:spacing w:val="2"/>
          <w:sz w:val="24"/>
          <w:szCs w:val="24"/>
        </w:rPr>
        <w:t>т</w:t>
      </w:r>
      <w:r w:rsidRPr="001F3893">
        <w:rPr>
          <w:rFonts w:ascii="Times New Roman" w:eastAsia="Times New Roman" w:hAnsi="Times New Roman" w:cs="Times New Roman"/>
          <w:sz w:val="24"/>
          <w:szCs w:val="24"/>
        </w:rPr>
        <w:t>вия</w:t>
      </w:r>
      <w:r w:rsidRPr="001F3893">
        <w:rPr>
          <w:rFonts w:ascii="Times New Roman" w:eastAsia="Times New Roman" w:hAnsi="Times New Roman" w:cs="Times New Roman"/>
          <w:spacing w:val="65"/>
          <w:sz w:val="24"/>
          <w:szCs w:val="24"/>
        </w:rPr>
        <w:t xml:space="preserve"> </w:t>
      </w:r>
      <w:r w:rsidRPr="001F3893">
        <w:rPr>
          <w:rFonts w:ascii="Times New Roman" w:eastAsia="Times New Roman" w:hAnsi="Times New Roman" w:cs="Times New Roman"/>
          <w:sz w:val="24"/>
          <w:szCs w:val="24"/>
        </w:rPr>
        <w:t>с</w:t>
      </w:r>
      <w:r w:rsidRPr="001F3893">
        <w:rPr>
          <w:rFonts w:ascii="Times New Roman" w:eastAsia="Times New Roman" w:hAnsi="Times New Roman" w:cs="Times New Roman"/>
          <w:spacing w:val="71"/>
          <w:sz w:val="24"/>
          <w:szCs w:val="24"/>
        </w:rPr>
        <w:t xml:space="preserve"> </w:t>
      </w:r>
      <w:r w:rsidRPr="001F3893">
        <w:rPr>
          <w:rFonts w:ascii="Times New Roman" w:eastAsia="Times New Roman" w:hAnsi="Times New Roman" w:cs="Times New Roman"/>
          <w:sz w:val="24"/>
          <w:szCs w:val="24"/>
        </w:rPr>
        <w:t>ок</w:t>
      </w:r>
      <w:r w:rsidRPr="001F3893">
        <w:rPr>
          <w:rFonts w:ascii="Times New Roman" w:eastAsia="Times New Roman" w:hAnsi="Times New Roman" w:cs="Times New Roman"/>
          <w:spacing w:val="2"/>
          <w:sz w:val="24"/>
          <w:szCs w:val="24"/>
        </w:rPr>
        <w:t>р</w:t>
      </w:r>
      <w:r w:rsidRPr="001F3893">
        <w:rPr>
          <w:rFonts w:ascii="Times New Roman" w:eastAsia="Times New Roman" w:hAnsi="Times New Roman" w:cs="Times New Roman"/>
          <w:spacing w:val="-3"/>
          <w:sz w:val="24"/>
          <w:szCs w:val="24"/>
        </w:rPr>
        <w:t>у</w:t>
      </w:r>
      <w:r w:rsidRPr="001F3893">
        <w:rPr>
          <w:rFonts w:ascii="Times New Roman" w:eastAsia="Times New Roman" w:hAnsi="Times New Roman" w:cs="Times New Roman"/>
          <w:spacing w:val="1"/>
          <w:sz w:val="24"/>
          <w:szCs w:val="24"/>
        </w:rPr>
        <w:t>ж</w:t>
      </w:r>
      <w:r w:rsidRPr="001F3893">
        <w:rPr>
          <w:rFonts w:ascii="Times New Roman" w:eastAsia="Times New Roman" w:hAnsi="Times New Roman" w:cs="Times New Roman"/>
          <w:sz w:val="24"/>
          <w:szCs w:val="24"/>
        </w:rPr>
        <w:t>ающим миром,</w:t>
      </w:r>
      <w:r w:rsidRPr="001F3893">
        <w:rPr>
          <w:rFonts w:ascii="Times New Roman" w:eastAsia="Times New Roman" w:hAnsi="Times New Roman" w:cs="Times New Roman"/>
          <w:spacing w:val="133"/>
          <w:sz w:val="24"/>
          <w:szCs w:val="24"/>
        </w:rPr>
        <w:t xml:space="preserve"> </w:t>
      </w:r>
      <w:r w:rsidRPr="001F3893">
        <w:rPr>
          <w:rFonts w:ascii="Times New Roman" w:eastAsia="Times New Roman" w:hAnsi="Times New Roman" w:cs="Times New Roman"/>
          <w:spacing w:val="1"/>
          <w:sz w:val="24"/>
          <w:szCs w:val="24"/>
        </w:rPr>
        <w:t>из</w:t>
      </w:r>
      <w:r w:rsidRPr="001F3893">
        <w:rPr>
          <w:rFonts w:ascii="Times New Roman" w:eastAsia="Times New Roman" w:hAnsi="Times New Roman" w:cs="Times New Roman"/>
          <w:sz w:val="24"/>
          <w:szCs w:val="24"/>
        </w:rPr>
        <w:t>м</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z w:val="24"/>
          <w:szCs w:val="24"/>
        </w:rPr>
        <w:t>няется</w:t>
      </w:r>
      <w:r w:rsidRPr="001F3893">
        <w:rPr>
          <w:rFonts w:ascii="Times New Roman" w:eastAsia="Times New Roman" w:hAnsi="Times New Roman" w:cs="Times New Roman"/>
          <w:spacing w:val="133"/>
          <w:sz w:val="24"/>
          <w:szCs w:val="24"/>
        </w:rPr>
        <w:t xml:space="preserve"> </w:t>
      </w:r>
      <w:r w:rsidRPr="001F3893">
        <w:rPr>
          <w:rFonts w:ascii="Times New Roman" w:eastAsia="Times New Roman" w:hAnsi="Times New Roman" w:cs="Times New Roman"/>
          <w:sz w:val="24"/>
          <w:szCs w:val="24"/>
        </w:rPr>
        <w:t>соц</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ал</w:t>
      </w:r>
      <w:r w:rsidRPr="001F3893">
        <w:rPr>
          <w:rFonts w:ascii="Times New Roman" w:eastAsia="Times New Roman" w:hAnsi="Times New Roman" w:cs="Times New Roman"/>
          <w:spacing w:val="-1"/>
          <w:sz w:val="24"/>
          <w:szCs w:val="24"/>
        </w:rPr>
        <w:t>ь</w:t>
      </w:r>
      <w:r w:rsidRPr="001F3893">
        <w:rPr>
          <w:rFonts w:ascii="Times New Roman" w:eastAsia="Times New Roman" w:hAnsi="Times New Roman" w:cs="Times New Roman"/>
          <w:sz w:val="24"/>
          <w:szCs w:val="24"/>
        </w:rPr>
        <w:t>ный</w:t>
      </w:r>
      <w:r w:rsidRPr="001F3893">
        <w:rPr>
          <w:rFonts w:ascii="Times New Roman" w:eastAsia="Times New Roman" w:hAnsi="Times New Roman" w:cs="Times New Roman"/>
          <w:spacing w:val="134"/>
          <w:sz w:val="24"/>
          <w:szCs w:val="24"/>
        </w:rPr>
        <w:t xml:space="preserve"> </w:t>
      </w:r>
      <w:r w:rsidRPr="001F3893">
        <w:rPr>
          <w:rFonts w:ascii="Times New Roman" w:eastAsia="Times New Roman" w:hAnsi="Times New Roman" w:cs="Times New Roman"/>
          <w:sz w:val="24"/>
          <w:szCs w:val="24"/>
        </w:rPr>
        <w:t>ста</w:t>
      </w:r>
      <w:r w:rsidRPr="001F3893">
        <w:rPr>
          <w:rFonts w:ascii="Times New Roman" w:eastAsia="Times New Roman" w:hAnsi="Times New Roman" w:cs="Times New Roman"/>
          <w:spacing w:val="2"/>
          <w:sz w:val="24"/>
          <w:szCs w:val="24"/>
        </w:rPr>
        <w:t>т</w:t>
      </w:r>
      <w:r w:rsidRPr="001F3893">
        <w:rPr>
          <w:rFonts w:ascii="Times New Roman" w:eastAsia="Times New Roman" w:hAnsi="Times New Roman" w:cs="Times New Roman"/>
          <w:spacing w:val="-4"/>
          <w:sz w:val="24"/>
          <w:szCs w:val="24"/>
        </w:rPr>
        <w:t>у</w:t>
      </w:r>
      <w:r w:rsidRPr="001F3893">
        <w:rPr>
          <w:rFonts w:ascii="Times New Roman" w:eastAsia="Times New Roman" w:hAnsi="Times New Roman" w:cs="Times New Roman"/>
          <w:spacing w:val="-1"/>
          <w:sz w:val="24"/>
          <w:szCs w:val="24"/>
        </w:rPr>
        <w:t>с</w:t>
      </w:r>
      <w:r w:rsidRPr="001F3893">
        <w:rPr>
          <w:rFonts w:ascii="Times New Roman" w:eastAsia="Times New Roman" w:hAnsi="Times New Roman" w:cs="Times New Roman"/>
          <w:sz w:val="24"/>
          <w:szCs w:val="24"/>
        </w:rPr>
        <w:t>,</w:t>
      </w:r>
      <w:r w:rsidRPr="001F3893">
        <w:rPr>
          <w:rFonts w:ascii="Times New Roman" w:eastAsia="Times New Roman" w:hAnsi="Times New Roman" w:cs="Times New Roman"/>
          <w:spacing w:val="133"/>
          <w:sz w:val="24"/>
          <w:szCs w:val="24"/>
        </w:rPr>
        <w:t xml:space="preserve"> </w:t>
      </w:r>
      <w:r w:rsidRPr="001F3893">
        <w:rPr>
          <w:rFonts w:ascii="Times New Roman" w:eastAsia="Times New Roman" w:hAnsi="Times New Roman" w:cs="Times New Roman"/>
          <w:spacing w:val="2"/>
          <w:sz w:val="24"/>
          <w:szCs w:val="24"/>
        </w:rPr>
        <w:t>в</w:t>
      </w:r>
      <w:r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pacing w:val="1"/>
          <w:sz w:val="24"/>
          <w:szCs w:val="24"/>
        </w:rPr>
        <w:t>з</w:t>
      </w:r>
      <w:r w:rsidRPr="001F3893">
        <w:rPr>
          <w:rFonts w:ascii="Times New Roman" w:eastAsia="Times New Roman" w:hAnsi="Times New Roman" w:cs="Times New Roman"/>
          <w:sz w:val="24"/>
          <w:szCs w:val="24"/>
        </w:rPr>
        <w:t>ра</w:t>
      </w:r>
      <w:r w:rsidRPr="001F3893">
        <w:rPr>
          <w:rFonts w:ascii="Times New Roman" w:eastAsia="Times New Roman" w:hAnsi="Times New Roman" w:cs="Times New Roman"/>
          <w:spacing w:val="-1"/>
          <w:sz w:val="24"/>
          <w:szCs w:val="24"/>
        </w:rPr>
        <w:t>с</w:t>
      </w:r>
      <w:r w:rsidRPr="001F3893">
        <w:rPr>
          <w:rFonts w:ascii="Times New Roman" w:eastAsia="Times New Roman" w:hAnsi="Times New Roman" w:cs="Times New Roman"/>
          <w:sz w:val="24"/>
          <w:szCs w:val="24"/>
        </w:rPr>
        <w:t>та</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z w:val="24"/>
          <w:szCs w:val="24"/>
        </w:rPr>
        <w:t>т</w:t>
      </w:r>
      <w:r w:rsidRPr="001F3893">
        <w:rPr>
          <w:rFonts w:ascii="Times New Roman" w:eastAsia="Times New Roman" w:hAnsi="Times New Roman" w:cs="Times New Roman"/>
          <w:spacing w:val="133"/>
          <w:sz w:val="24"/>
          <w:szCs w:val="24"/>
        </w:rPr>
        <w:t xml:space="preserve"> </w:t>
      </w:r>
      <w:r w:rsidRPr="001F3893">
        <w:rPr>
          <w:rFonts w:ascii="Times New Roman" w:eastAsia="Times New Roman" w:hAnsi="Times New Roman" w:cs="Times New Roman"/>
          <w:spacing w:val="1"/>
          <w:sz w:val="24"/>
          <w:szCs w:val="24"/>
        </w:rPr>
        <w:t>п</w:t>
      </w:r>
      <w:r w:rsidRPr="001F3893">
        <w:rPr>
          <w:rFonts w:ascii="Times New Roman" w:eastAsia="Times New Roman" w:hAnsi="Times New Roman" w:cs="Times New Roman"/>
          <w:sz w:val="24"/>
          <w:szCs w:val="24"/>
        </w:rPr>
        <w:t>от</w:t>
      </w:r>
      <w:r w:rsidRPr="001F3893">
        <w:rPr>
          <w:rFonts w:ascii="Times New Roman" w:eastAsia="Times New Roman" w:hAnsi="Times New Roman" w:cs="Times New Roman"/>
          <w:spacing w:val="1"/>
          <w:sz w:val="24"/>
          <w:szCs w:val="24"/>
        </w:rPr>
        <w:t>р</w:t>
      </w:r>
      <w:r w:rsidRPr="001F3893">
        <w:rPr>
          <w:rFonts w:ascii="Times New Roman" w:eastAsia="Times New Roman" w:hAnsi="Times New Roman" w:cs="Times New Roman"/>
          <w:sz w:val="24"/>
          <w:szCs w:val="24"/>
        </w:rPr>
        <w:t>ебность</w:t>
      </w:r>
      <w:r w:rsidRPr="001F3893">
        <w:rPr>
          <w:rFonts w:ascii="Times New Roman" w:eastAsia="Times New Roman" w:hAnsi="Times New Roman" w:cs="Times New Roman"/>
          <w:spacing w:val="132"/>
          <w:sz w:val="24"/>
          <w:szCs w:val="24"/>
        </w:rPr>
        <w:t xml:space="preserve"> </w:t>
      </w:r>
      <w:r w:rsidRPr="001F3893">
        <w:rPr>
          <w:rFonts w:ascii="Times New Roman" w:eastAsia="Times New Roman" w:hAnsi="Times New Roman" w:cs="Times New Roman"/>
          <w:sz w:val="24"/>
          <w:szCs w:val="24"/>
        </w:rPr>
        <w:t>в</w:t>
      </w:r>
      <w:r w:rsidRPr="001F3893">
        <w:rPr>
          <w:rFonts w:ascii="Times New Roman" w:eastAsia="Times New Roman" w:hAnsi="Times New Roman" w:cs="Times New Roman"/>
          <w:spacing w:val="134"/>
          <w:sz w:val="24"/>
          <w:szCs w:val="24"/>
        </w:rPr>
        <w:t xml:space="preserve"> </w:t>
      </w:r>
      <w:r w:rsidRPr="001F3893">
        <w:rPr>
          <w:rFonts w:ascii="Times New Roman" w:eastAsia="Times New Roman" w:hAnsi="Times New Roman" w:cs="Times New Roman"/>
          <w:sz w:val="24"/>
          <w:szCs w:val="24"/>
        </w:rPr>
        <w:t>с</w:t>
      </w:r>
      <w:r w:rsidRPr="001F3893">
        <w:rPr>
          <w:rFonts w:ascii="Times New Roman" w:eastAsia="Times New Roman" w:hAnsi="Times New Roman" w:cs="Times New Roman"/>
          <w:spacing w:val="-1"/>
          <w:sz w:val="24"/>
          <w:szCs w:val="24"/>
        </w:rPr>
        <w:t>ам</w:t>
      </w:r>
      <w:r w:rsidRPr="001F3893">
        <w:rPr>
          <w:rFonts w:ascii="Times New Roman" w:eastAsia="Times New Roman" w:hAnsi="Times New Roman" w:cs="Times New Roman"/>
          <w:sz w:val="24"/>
          <w:szCs w:val="24"/>
        </w:rPr>
        <w:t>ов</w:t>
      </w:r>
      <w:r w:rsidRPr="001F3893">
        <w:rPr>
          <w:rFonts w:ascii="Times New Roman" w:eastAsia="Times New Roman" w:hAnsi="Times New Roman" w:cs="Times New Roman"/>
          <w:spacing w:val="-1"/>
          <w:sz w:val="24"/>
          <w:szCs w:val="24"/>
        </w:rPr>
        <w:t>ы</w:t>
      </w:r>
      <w:r w:rsidRPr="001F3893">
        <w:rPr>
          <w:rFonts w:ascii="Times New Roman" w:eastAsia="Times New Roman" w:hAnsi="Times New Roman" w:cs="Times New Roman"/>
          <w:spacing w:val="1"/>
          <w:sz w:val="24"/>
          <w:szCs w:val="24"/>
        </w:rPr>
        <w:t>р</w:t>
      </w:r>
      <w:r w:rsidRPr="001F3893">
        <w:rPr>
          <w:rFonts w:ascii="Times New Roman" w:eastAsia="Times New Roman" w:hAnsi="Times New Roman" w:cs="Times New Roman"/>
          <w:sz w:val="24"/>
          <w:szCs w:val="24"/>
        </w:rPr>
        <w:t>аж</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z w:val="24"/>
          <w:szCs w:val="24"/>
        </w:rPr>
        <w:t>н</w:t>
      </w:r>
      <w:r w:rsidRPr="001F3893">
        <w:rPr>
          <w:rFonts w:ascii="Times New Roman" w:eastAsia="Times New Roman" w:hAnsi="Times New Roman" w:cs="Times New Roman"/>
          <w:spacing w:val="1"/>
          <w:sz w:val="24"/>
          <w:szCs w:val="24"/>
        </w:rPr>
        <w:t>ии</w:t>
      </w:r>
      <w:r w:rsidRPr="001F3893">
        <w:rPr>
          <w:rFonts w:ascii="Times New Roman" w:eastAsia="Times New Roman" w:hAnsi="Times New Roman" w:cs="Times New Roman"/>
          <w:sz w:val="24"/>
          <w:szCs w:val="24"/>
        </w:rPr>
        <w:t>, с</w:t>
      </w:r>
      <w:r w:rsidRPr="001F3893">
        <w:rPr>
          <w:rFonts w:ascii="Times New Roman" w:eastAsia="Times New Roman" w:hAnsi="Times New Roman" w:cs="Times New Roman"/>
          <w:spacing w:val="-1"/>
          <w:sz w:val="24"/>
          <w:szCs w:val="24"/>
        </w:rPr>
        <w:t>ам</w:t>
      </w:r>
      <w:r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pacing w:val="-1"/>
          <w:sz w:val="24"/>
          <w:szCs w:val="24"/>
        </w:rPr>
        <w:t>с</w:t>
      </w:r>
      <w:r w:rsidRPr="001F3893">
        <w:rPr>
          <w:rFonts w:ascii="Times New Roman" w:eastAsia="Times New Roman" w:hAnsi="Times New Roman" w:cs="Times New Roman"/>
          <w:sz w:val="24"/>
          <w:szCs w:val="24"/>
        </w:rPr>
        <w:t>оз</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ан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и</w:t>
      </w:r>
      <w:r w:rsidRPr="001F3893">
        <w:rPr>
          <w:rFonts w:ascii="Times New Roman" w:eastAsia="Times New Roman" w:hAnsi="Times New Roman" w:cs="Times New Roman"/>
          <w:spacing w:val="1"/>
          <w:sz w:val="24"/>
          <w:szCs w:val="24"/>
        </w:rPr>
        <w:t xml:space="preserve"> </w:t>
      </w:r>
      <w:r w:rsidRPr="001F3893">
        <w:rPr>
          <w:rFonts w:ascii="Times New Roman" w:eastAsia="Times New Roman" w:hAnsi="Times New Roman" w:cs="Times New Roman"/>
          <w:sz w:val="24"/>
          <w:szCs w:val="24"/>
        </w:rPr>
        <w:t>и</w:t>
      </w:r>
      <w:r w:rsidRPr="001F3893">
        <w:rPr>
          <w:rFonts w:ascii="Times New Roman" w:eastAsia="Times New Roman" w:hAnsi="Times New Roman" w:cs="Times New Roman"/>
          <w:spacing w:val="1"/>
          <w:sz w:val="24"/>
          <w:szCs w:val="24"/>
        </w:rPr>
        <w:t xml:space="preserve"> </w:t>
      </w:r>
      <w:r w:rsidRPr="001F3893">
        <w:rPr>
          <w:rFonts w:ascii="Times New Roman" w:eastAsia="Times New Roman" w:hAnsi="Times New Roman" w:cs="Times New Roman"/>
          <w:sz w:val="24"/>
          <w:szCs w:val="24"/>
        </w:rPr>
        <w:t>с</w:t>
      </w:r>
      <w:r w:rsidRPr="001F3893">
        <w:rPr>
          <w:rFonts w:ascii="Times New Roman" w:eastAsia="Times New Roman" w:hAnsi="Times New Roman" w:cs="Times New Roman"/>
          <w:spacing w:val="-1"/>
          <w:sz w:val="24"/>
          <w:szCs w:val="24"/>
        </w:rPr>
        <w:t>ам</w:t>
      </w:r>
      <w:r w:rsidRPr="001F3893">
        <w:rPr>
          <w:rFonts w:ascii="Times New Roman" w:eastAsia="Times New Roman" w:hAnsi="Times New Roman" w:cs="Times New Roman"/>
          <w:sz w:val="24"/>
          <w:szCs w:val="24"/>
        </w:rPr>
        <w:t>оопред</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z w:val="24"/>
          <w:szCs w:val="24"/>
        </w:rPr>
        <w:t>лен</w:t>
      </w:r>
      <w:r w:rsidRPr="001F3893">
        <w:rPr>
          <w:rFonts w:ascii="Times New Roman" w:eastAsia="Times New Roman" w:hAnsi="Times New Roman" w:cs="Times New Roman"/>
          <w:spacing w:val="1"/>
          <w:sz w:val="24"/>
          <w:szCs w:val="24"/>
        </w:rPr>
        <w:t>ии</w:t>
      </w:r>
      <w:r w:rsidRPr="001F3893">
        <w:rPr>
          <w:rFonts w:ascii="Times New Roman" w:eastAsia="Times New Roman" w:hAnsi="Times New Roman" w:cs="Times New Roman"/>
          <w:sz w:val="24"/>
          <w:szCs w:val="24"/>
        </w:rPr>
        <w:t>.</w:t>
      </w:r>
    </w:p>
    <w:p w14:paraId="13F6C598"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Обр</w:t>
      </w:r>
      <w:r w:rsidRPr="001F3893">
        <w:rPr>
          <w:rFonts w:ascii="Times New Roman" w:eastAsia="Times New Roman" w:hAnsi="Times New Roman" w:cs="Times New Roman"/>
          <w:spacing w:val="-1"/>
          <w:sz w:val="24"/>
          <w:szCs w:val="24"/>
        </w:rPr>
        <w:t>а</w:t>
      </w:r>
      <w:r w:rsidRPr="001F3893">
        <w:rPr>
          <w:rFonts w:ascii="Times New Roman" w:eastAsia="Times New Roman" w:hAnsi="Times New Roman" w:cs="Times New Roman"/>
          <w:sz w:val="24"/>
          <w:szCs w:val="24"/>
        </w:rPr>
        <w:t>зован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е</w:t>
      </w:r>
      <w:r w:rsidRPr="001F3893">
        <w:rPr>
          <w:rFonts w:ascii="Times New Roman" w:eastAsia="Times New Roman" w:hAnsi="Times New Roman" w:cs="Times New Roman"/>
          <w:spacing w:val="47"/>
          <w:sz w:val="24"/>
          <w:szCs w:val="24"/>
        </w:rPr>
        <w:t xml:space="preserve"> </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а</w:t>
      </w:r>
      <w:r w:rsidRPr="001F3893">
        <w:rPr>
          <w:rFonts w:ascii="Times New Roman" w:eastAsia="Times New Roman" w:hAnsi="Times New Roman" w:cs="Times New Roman"/>
          <w:spacing w:val="49"/>
          <w:sz w:val="24"/>
          <w:szCs w:val="24"/>
        </w:rPr>
        <w:t xml:space="preserve"> </w:t>
      </w:r>
      <w:r w:rsidRPr="001F3893">
        <w:rPr>
          <w:rFonts w:ascii="Times New Roman" w:eastAsia="Times New Roman" w:hAnsi="Times New Roman" w:cs="Times New Roman"/>
          <w:spacing w:val="-4"/>
          <w:sz w:val="24"/>
          <w:szCs w:val="24"/>
        </w:rPr>
        <w:t>у</w:t>
      </w:r>
      <w:r w:rsidRPr="001F3893">
        <w:rPr>
          <w:rFonts w:ascii="Times New Roman" w:eastAsia="Times New Roman" w:hAnsi="Times New Roman" w:cs="Times New Roman"/>
          <w:sz w:val="24"/>
          <w:szCs w:val="24"/>
        </w:rPr>
        <w:t>ров</w:t>
      </w:r>
      <w:r w:rsidRPr="001F3893">
        <w:rPr>
          <w:rFonts w:ascii="Times New Roman" w:eastAsia="Times New Roman" w:hAnsi="Times New Roman" w:cs="Times New Roman"/>
          <w:spacing w:val="2"/>
          <w:sz w:val="24"/>
          <w:szCs w:val="24"/>
        </w:rPr>
        <w:t>н</w:t>
      </w:r>
      <w:r w:rsidRPr="001F3893">
        <w:rPr>
          <w:rFonts w:ascii="Times New Roman" w:eastAsia="Times New Roman" w:hAnsi="Times New Roman" w:cs="Times New Roman"/>
          <w:sz w:val="24"/>
          <w:szCs w:val="24"/>
        </w:rPr>
        <w:t>е</w:t>
      </w:r>
      <w:r w:rsidRPr="001F3893">
        <w:rPr>
          <w:rFonts w:ascii="Times New Roman" w:eastAsia="Times New Roman" w:hAnsi="Times New Roman" w:cs="Times New Roman"/>
          <w:spacing w:val="47"/>
          <w:sz w:val="24"/>
          <w:szCs w:val="24"/>
        </w:rPr>
        <w:t xml:space="preserve"> </w:t>
      </w:r>
      <w:r w:rsidRPr="001F3893">
        <w:rPr>
          <w:rFonts w:ascii="Times New Roman" w:eastAsia="Times New Roman" w:hAnsi="Times New Roman" w:cs="Times New Roman"/>
          <w:sz w:val="24"/>
          <w:szCs w:val="24"/>
        </w:rPr>
        <w:t>основного общего</w:t>
      </w:r>
      <w:r w:rsidRPr="001F3893">
        <w:rPr>
          <w:rFonts w:ascii="Times New Roman" w:eastAsia="Times New Roman" w:hAnsi="Times New Roman" w:cs="Times New Roman"/>
          <w:spacing w:val="47"/>
          <w:sz w:val="24"/>
          <w:szCs w:val="24"/>
        </w:rPr>
        <w:t xml:space="preserve"> </w:t>
      </w:r>
      <w:r w:rsidRPr="001F3893">
        <w:rPr>
          <w:rFonts w:ascii="Times New Roman" w:eastAsia="Times New Roman" w:hAnsi="Times New Roman" w:cs="Times New Roman"/>
          <w:spacing w:val="2"/>
          <w:sz w:val="24"/>
          <w:szCs w:val="24"/>
        </w:rPr>
        <w:t>о</w:t>
      </w:r>
      <w:r w:rsidRPr="001F3893">
        <w:rPr>
          <w:rFonts w:ascii="Times New Roman" w:eastAsia="Times New Roman" w:hAnsi="Times New Roman" w:cs="Times New Roman"/>
          <w:sz w:val="24"/>
          <w:szCs w:val="24"/>
        </w:rPr>
        <w:t>бразован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я,</w:t>
      </w:r>
      <w:r w:rsidRPr="001F3893">
        <w:rPr>
          <w:rFonts w:ascii="Times New Roman" w:eastAsia="Times New Roman" w:hAnsi="Times New Roman" w:cs="Times New Roman"/>
          <w:spacing w:val="47"/>
          <w:sz w:val="24"/>
          <w:szCs w:val="24"/>
        </w:rPr>
        <w:t xml:space="preserve"> </w:t>
      </w:r>
      <w:r w:rsidRPr="001F3893">
        <w:rPr>
          <w:rFonts w:ascii="Times New Roman" w:eastAsia="Times New Roman" w:hAnsi="Times New Roman" w:cs="Times New Roman"/>
          <w:sz w:val="24"/>
          <w:szCs w:val="24"/>
        </w:rPr>
        <w:t>с</w:t>
      </w:r>
      <w:r w:rsidRPr="001F3893">
        <w:rPr>
          <w:rFonts w:ascii="Times New Roman" w:eastAsia="Times New Roman" w:hAnsi="Times New Roman" w:cs="Times New Roman"/>
          <w:spacing w:val="47"/>
          <w:sz w:val="24"/>
          <w:szCs w:val="24"/>
        </w:rPr>
        <w:t xml:space="preserve"> </w:t>
      </w:r>
      <w:r w:rsidRPr="001F3893">
        <w:rPr>
          <w:rFonts w:ascii="Times New Roman" w:eastAsia="Times New Roman" w:hAnsi="Times New Roman" w:cs="Times New Roman"/>
          <w:sz w:val="24"/>
          <w:szCs w:val="24"/>
        </w:rPr>
        <w:t>од</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ой</w:t>
      </w:r>
      <w:r w:rsidRPr="001F3893">
        <w:rPr>
          <w:rFonts w:ascii="Times New Roman" w:eastAsia="Times New Roman" w:hAnsi="Times New Roman" w:cs="Times New Roman"/>
          <w:spacing w:val="49"/>
          <w:sz w:val="24"/>
          <w:szCs w:val="24"/>
        </w:rPr>
        <w:t xml:space="preserve"> </w:t>
      </w:r>
      <w:r w:rsidRPr="001F3893">
        <w:rPr>
          <w:rFonts w:ascii="Times New Roman" w:eastAsia="Times New Roman" w:hAnsi="Times New Roman" w:cs="Times New Roman"/>
          <w:spacing w:val="-2"/>
          <w:sz w:val="24"/>
          <w:szCs w:val="24"/>
        </w:rPr>
        <w:t>с</w:t>
      </w:r>
      <w:r w:rsidRPr="001F3893">
        <w:rPr>
          <w:rFonts w:ascii="Times New Roman" w:eastAsia="Times New Roman" w:hAnsi="Times New Roman" w:cs="Times New Roman"/>
          <w:sz w:val="24"/>
          <w:szCs w:val="24"/>
        </w:rPr>
        <w:t>тороны,</w:t>
      </w:r>
      <w:r w:rsidRPr="001F3893">
        <w:rPr>
          <w:rFonts w:ascii="Times New Roman" w:eastAsia="Times New Roman" w:hAnsi="Times New Roman" w:cs="Times New Roman"/>
          <w:spacing w:val="48"/>
          <w:sz w:val="24"/>
          <w:szCs w:val="24"/>
        </w:rPr>
        <w:t xml:space="preserve"> </w:t>
      </w:r>
      <w:r w:rsidRPr="001F3893">
        <w:rPr>
          <w:rFonts w:ascii="Times New Roman" w:eastAsia="Times New Roman" w:hAnsi="Times New Roman" w:cs="Times New Roman"/>
          <w:sz w:val="24"/>
          <w:szCs w:val="24"/>
        </w:rPr>
        <w:t>явля</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z w:val="24"/>
          <w:szCs w:val="24"/>
        </w:rPr>
        <w:t>тся лог</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ч</w:t>
      </w:r>
      <w:r w:rsidRPr="001F3893">
        <w:rPr>
          <w:rFonts w:ascii="Times New Roman" w:eastAsia="Times New Roman" w:hAnsi="Times New Roman" w:cs="Times New Roman"/>
          <w:spacing w:val="-1"/>
          <w:sz w:val="24"/>
          <w:szCs w:val="24"/>
        </w:rPr>
        <w:t>ес</w:t>
      </w:r>
      <w:r w:rsidRPr="001F3893">
        <w:rPr>
          <w:rFonts w:ascii="Times New Roman" w:eastAsia="Times New Roman" w:hAnsi="Times New Roman" w:cs="Times New Roman"/>
          <w:sz w:val="24"/>
          <w:szCs w:val="24"/>
        </w:rPr>
        <w:t>к</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м</w:t>
      </w:r>
      <w:r w:rsidRPr="001F3893">
        <w:rPr>
          <w:rFonts w:ascii="Times New Roman" w:eastAsia="Times New Roman" w:hAnsi="Times New Roman" w:cs="Times New Roman"/>
          <w:spacing w:val="47"/>
          <w:sz w:val="24"/>
          <w:szCs w:val="24"/>
        </w:rPr>
        <w:t xml:space="preserve"> </w:t>
      </w:r>
      <w:r w:rsidRPr="001F3893">
        <w:rPr>
          <w:rFonts w:ascii="Times New Roman" w:eastAsia="Times New Roman" w:hAnsi="Times New Roman" w:cs="Times New Roman"/>
          <w:spacing w:val="1"/>
          <w:sz w:val="24"/>
          <w:szCs w:val="24"/>
        </w:rPr>
        <w:t>п</w:t>
      </w:r>
      <w:r w:rsidRPr="001F3893">
        <w:rPr>
          <w:rFonts w:ascii="Times New Roman" w:eastAsia="Times New Roman" w:hAnsi="Times New Roman" w:cs="Times New Roman"/>
          <w:sz w:val="24"/>
          <w:szCs w:val="24"/>
        </w:rPr>
        <w:t>родолже</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ием</w:t>
      </w:r>
      <w:r w:rsidRPr="001F3893">
        <w:rPr>
          <w:rFonts w:ascii="Times New Roman" w:eastAsia="Times New Roman" w:hAnsi="Times New Roman" w:cs="Times New Roman"/>
          <w:spacing w:val="46"/>
          <w:sz w:val="24"/>
          <w:szCs w:val="24"/>
        </w:rPr>
        <w:t xml:space="preserve"> </w:t>
      </w:r>
      <w:r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pacing w:val="2"/>
          <w:sz w:val="24"/>
          <w:szCs w:val="24"/>
        </w:rPr>
        <w:t>б</w:t>
      </w:r>
      <w:r w:rsidRPr="001F3893">
        <w:rPr>
          <w:rFonts w:ascii="Times New Roman" w:eastAsia="Times New Roman" w:hAnsi="Times New Roman" w:cs="Times New Roman"/>
          <w:spacing w:val="-4"/>
          <w:sz w:val="24"/>
          <w:szCs w:val="24"/>
        </w:rPr>
        <w:t>у</w:t>
      </w:r>
      <w:r w:rsidRPr="001F3893">
        <w:rPr>
          <w:rFonts w:ascii="Times New Roman" w:eastAsia="Times New Roman" w:hAnsi="Times New Roman" w:cs="Times New Roman"/>
          <w:sz w:val="24"/>
          <w:szCs w:val="24"/>
        </w:rPr>
        <w:t>ч</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z w:val="24"/>
          <w:szCs w:val="24"/>
        </w:rPr>
        <w:t>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я</w:t>
      </w:r>
      <w:r w:rsidRPr="001F3893">
        <w:rPr>
          <w:rFonts w:ascii="Times New Roman" w:eastAsia="Times New Roman" w:hAnsi="Times New Roman" w:cs="Times New Roman"/>
          <w:spacing w:val="47"/>
          <w:sz w:val="24"/>
          <w:szCs w:val="24"/>
        </w:rPr>
        <w:t xml:space="preserve"> </w:t>
      </w:r>
      <w:r w:rsidRPr="001F3893">
        <w:rPr>
          <w:rFonts w:ascii="Times New Roman" w:eastAsia="Calibri" w:hAnsi="Times New Roman" w:cs="Times New Roman"/>
          <w:sz w:val="24"/>
          <w:szCs w:val="24"/>
          <w:lang w:eastAsia="en-US"/>
        </w:rPr>
        <w:t xml:space="preserve">начальной школы </w:t>
      </w:r>
      <w:r w:rsidRPr="001F3893">
        <w:rPr>
          <w:rFonts w:ascii="Times New Roman" w:eastAsia="Times New Roman" w:hAnsi="Times New Roman" w:cs="Times New Roman"/>
          <w:sz w:val="24"/>
          <w:szCs w:val="24"/>
        </w:rPr>
        <w:t>и базой</w:t>
      </w:r>
      <w:r w:rsidRPr="001F3893">
        <w:rPr>
          <w:rFonts w:ascii="Times New Roman" w:eastAsia="Times New Roman" w:hAnsi="Times New Roman" w:cs="Times New Roman"/>
          <w:spacing w:val="99"/>
          <w:sz w:val="24"/>
          <w:szCs w:val="24"/>
        </w:rPr>
        <w:t xml:space="preserve"> </w:t>
      </w:r>
      <w:r w:rsidRPr="001F3893">
        <w:rPr>
          <w:rFonts w:ascii="Times New Roman" w:eastAsia="Times New Roman" w:hAnsi="Times New Roman" w:cs="Times New Roman"/>
          <w:sz w:val="24"/>
          <w:szCs w:val="24"/>
        </w:rPr>
        <w:t>для</w:t>
      </w:r>
      <w:r w:rsidRPr="001F3893">
        <w:rPr>
          <w:rFonts w:ascii="Times New Roman" w:eastAsia="Times New Roman" w:hAnsi="Times New Roman" w:cs="Times New Roman"/>
          <w:spacing w:val="98"/>
          <w:sz w:val="24"/>
          <w:szCs w:val="24"/>
        </w:rPr>
        <w:t xml:space="preserve"> </w:t>
      </w:r>
      <w:r w:rsidRPr="001F3893">
        <w:rPr>
          <w:rFonts w:ascii="Times New Roman" w:eastAsia="Times New Roman" w:hAnsi="Times New Roman" w:cs="Times New Roman"/>
          <w:spacing w:val="1"/>
          <w:sz w:val="24"/>
          <w:szCs w:val="24"/>
        </w:rPr>
        <w:t>п</w:t>
      </w:r>
      <w:r w:rsidRPr="001F3893">
        <w:rPr>
          <w:rFonts w:ascii="Times New Roman" w:eastAsia="Times New Roman" w:hAnsi="Times New Roman" w:cs="Times New Roman"/>
          <w:sz w:val="24"/>
          <w:szCs w:val="24"/>
        </w:rPr>
        <w:t>одго</w:t>
      </w:r>
      <w:r w:rsidRPr="001F3893">
        <w:rPr>
          <w:rFonts w:ascii="Times New Roman" w:eastAsia="Times New Roman" w:hAnsi="Times New Roman" w:cs="Times New Roman"/>
          <w:spacing w:val="1"/>
          <w:sz w:val="24"/>
          <w:szCs w:val="24"/>
        </w:rPr>
        <w:t>т</w:t>
      </w:r>
      <w:r w:rsidRPr="001F3893">
        <w:rPr>
          <w:rFonts w:ascii="Times New Roman" w:eastAsia="Times New Roman" w:hAnsi="Times New Roman" w:cs="Times New Roman"/>
          <w:sz w:val="24"/>
          <w:szCs w:val="24"/>
        </w:rPr>
        <w:t>овки</w:t>
      </w:r>
      <w:r w:rsidRPr="001F3893">
        <w:rPr>
          <w:rFonts w:ascii="Times New Roman" w:eastAsia="Times New Roman" w:hAnsi="Times New Roman" w:cs="Times New Roman"/>
          <w:spacing w:val="98"/>
          <w:sz w:val="24"/>
          <w:szCs w:val="24"/>
        </w:rPr>
        <w:t xml:space="preserve"> </w:t>
      </w:r>
      <w:r w:rsidRPr="001F3893">
        <w:rPr>
          <w:rFonts w:ascii="Times New Roman" w:eastAsia="Times New Roman" w:hAnsi="Times New Roman" w:cs="Times New Roman"/>
          <w:spacing w:val="1"/>
          <w:sz w:val="24"/>
          <w:szCs w:val="24"/>
        </w:rPr>
        <w:t>з</w:t>
      </w:r>
      <w:r w:rsidRPr="001F3893">
        <w:rPr>
          <w:rFonts w:ascii="Times New Roman" w:eastAsia="Times New Roman" w:hAnsi="Times New Roman" w:cs="Times New Roman"/>
          <w:sz w:val="24"/>
          <w:szCs w:val="24"/>
        </w:rPr>
        <w:t>ав</w:t>
      </w:r>
      <w:r w:rsidRPr="001F3893">
        <w:rPr>
          <w:rFonts w:ascii="Times New Roman" w:eastAsia="Times New Roman" w:hAnsi="Times New Roman" w:cs="Times New Roman"/>
          <w:spacing w:val="-2"/>
          <w:sz w:val="24"/>
          <w:szCs w:val="24"/>
        </w:rPr>
        <w:t>е</w:t>
      </w:r>
      <w:r w:rsidRPr="001F3893">
        <w:rPr>
          <w:rFonts w:ascii="Times New Roman" w:eastAsia="Times New Roman" w:hAnsi="Times New Roman" w:cs="Times New Roman"/>
          <w:sz w:val="24"/>
          <w:szCs w:val="24"/>
        </w:rPr>
        <w:t>рш</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z w:val="24"/>
          <w:szCs w:val="24"/>
        </w:rPr>
        <w:t>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я</w:t>
      </w:r>
      <w:r w:rsidRPr="001F3893">
        <w:rPr>
          <w:rFonts w:ascii="Times New Roman" w:eastAsia="Times New Roman" w:hAnsi="Times New Roman" w:cs="Times New Roman"/>
          <w:spacing w:val="98"/>
          <w:sz w:val="24"/>
          <w:szCs w:val="24"/>
        </w:rPr>
        <w:t xml:space="preserve"> </w:t>
      </w:r>
      <w:r w:rsidRPr="001F3893">
        <w:rPr>
          <w:rFonts w:ascii="Times New Roman" w:eastAsia="Times New Roman" w:hAnsi="Times New Roman" w:cs="Times New Roman"/>
          <w:sz w:val="24"/>
          <w:szCs w:val="24"/>
        </w:rPr>
        <w:t>общего</w:t>
      </w:r>
      <w:r w:rsidRPr="001F3893">
        <w:rPr>
          <w:rFonts w:ascii="Times New Roman" w:eastAsia="Times New Roman" w:hAnsi="Times New Roman" w:cs="Times New Roman"/>
          <w:spacing w:val="102"/>
          <w:sz w:val="24"/>
          <w:szCs w:val="24"/>
        </w:rPr>
        <w:t xml:space="preserve"> </w:t>
      </w:r>
      <w:r w:rsidRPr="001F3893">
        <w:rPr>
          <w:rFonts w:ascii="Times New Roman" w:eastAsia="Times New Roman" w:hAnsi="Times New Roman" w:cs="Times New Roman"/>
          <w:sz w:val="24"/>
          <w:szCs w:val="24"/>
        </w:rPr>
        <w:t>обра</w:t>
      </w:r>
      <w:r w:rsidRPr="001F3893">
        <w:rPr>
          <w:rFonts w:ascii="Times New Roman" w:eastAsia="Times New Roman" w:hAnsi="Times New Roman" w:cs="Times New Roman"/>
          <w:spacing w:val="1"/>
          <w:sz w:val="24"/>
          <w:szCs w:val="24"/>
        </w:rPr>
        <w:t>з</w:t>
      </w:r>
      <w:r w:rsidRPr="001F3893">
        <w:rPr>
          <w:rFonts w:ascii="Times New Roman" w:eastAsia="Times New Roman" w:hAnsi="Times New Roman" w:cs="Times New Roman"/>
          <w:sz w:val="24"/>
          <w:szCs w:val="24"/>
        </w:rPr>
        <w:t>ов</w:t>
      </w:r>
      <w:r w:rsidRPr="001F3893">
        <w:rPr>
          <w:rFonts w:ascii="Times New Roman" w:eastAsia="Times New Roman" w:hAnsi="Times New Roman" w:cs="Times New Roman"/>
          <w:spacing w:val="-1"/>
          <w:sz w:val="24"/>
          <w:szCs w:val="24"/>
        </w:rPr>
        <w:t>а</w:t>
      </w:r>
      <w:r w:rsidRPr="001F3893">
        <w:rPr>
          <w:rFonts w:ascii="Times New Roman" w:eastAsia="Times New Roman" w:hAnsi="Times New Roman" w:cs="Times New Roman"/>
          <w:sz w:val="24"/>
          <w:szCs w:val="24"/>
        </w:rPr>
        <w:t>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я</w:t>
      </w:r>
      <w:r w:rsidRPr="001F3893">
        <w:rPr>
          <w:rFonts w:ascii="Times New Roman" w:eastAsia="Times New Roman" w:hAnsi="Times New Roman" w:cs="Times New Roman"/>
          <w:spacing w:val="98"/>
          <w:sz w:val="24"/>
          <w:szCs w:val="24"/>
        </w:rPr>
        <w:t xml:space="preserve"> </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а</w:t>
      </w:r>
      <w:r w:rsidRPr="001F3893">
        <w:rPr>
          <w:rFonts w:ascii="Times New Roman" w:eastAsia="Times New Roman" w:hAnsi="Times New Roman" w:cs="Times New Roman"/>
          <w:spacing w:val="100"/>
          <w:sz w:val="24"/>
          <w:szCs w:val="24"/>
        </w:rPr>
        <w:t xml:space="preserve"> </w:t>
      </w:r>
      <w:r w:rsidRPr="001F3893">
        <w:rPr>
          <w:rFonts w:ascii="Times New Roman" w:eastAsia="Times New Roman" w:hAnsi="Times New Roman" w:cs="Times New Roman"/>
          <w:spacing w:val="-4"/>
          <w:sz w:val="24"/>
          <w:szCs w:val="24"/>
        </w:rPr>
        <w:t>у</w:t>
      </w:r>
      <w:r w:rsidRPr="001F3893">
        <w:rPr>
          <w:rFonts w:ascii="Times New Roman" w:eastAsia="Times New Roman" w:hAnsi="Times New Roman" w:cs="Times New Roman"/>
          <w:sz w:val="24"/>
          <w:szCs w:val="24"/>
        </w:rPr>
        <w:t>р</w:t>
      </w:r>
      <w:r w:rsidRPr="001F3893">
        <w:rPr>
          <w:rFonts w:ascii="Times New Roman" w:eastAsia="Times New Roman" w:hAnsi="Times New Roman" w:cs="Times New Roman"/>
          <w:spacing w:val="1"/>
          <w:sz w:val="24"/>
          <w:szCs w:val="24"/>
        </w:rPr>
        <w:t>о</w:t>
      </w:r>
      <w:r w:rsidRPr="001F3893">
        <w:rPr>
          <w:rFonts w:ascii="Times New Roman" w:eastAsia="Times New Roman" w:hAnsi="Times New Roman" w:cs="Times New Roman"/>
          <w:sz w:val="24"/>
          <w:szCs w:val="24"/>
        </w:rPr>
        <w:t>в</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е</w:t>
      </w:r>
      <w:r w:rsidRPr="001F3893">
        <w:rPr>
          <w:rFonts w:ascii="Times New Roman" w:eastAsia="Times New Roman" w:hAnsi="Times New Roman" w:cs="Times New Roman"/>
          <w:spacing w:val="97"/>
          <w:sz w:val="24"/>
          <w:szCs w:val="24"/>
        </w:rPr>
        <w:t xml:space="preserve"> </w:t>
      </w:r>
      <w:r w:rsidRPr="001F3893">
        <w:rPr>
          <w:rFonts w:ascii="Times New Roman" w:eastAsia="Times New Roman" w:hAnsi="Times New Roman" w:cs="Times New Roman"/>
          <w:sz w:val="24"/>
          <w:szCs w:val="24"/>
        </w:rPr>
        <w:t>основного</w:t>
      </w:r>
      <w:r w:rsidRPr="001F3893">
        <w:rPr>
          <w:rFonts w:ascii="Times New Roman" w:eastAsia="Times New Roman" w:hAnsi="Times New Roman" w:cs="Times New Roman"/>
          <w:spacing w:val="97"/>
          <w:sz w:val="24"/>
          <w:szCs w:val="24"/>
        </w:rPr>
        <w:t xml:space="preserve"> </w:t>
      </w:r>
      <w:r w:rsidRPr="001F3893">
        <w:rPr>
          <w:rFonts w:ascii="Times New Roman" w:eastAsia="Times New Roman" w:hAnsi="Times New Roman" w:cs="Times New Roman"/>
          <w:sz w:val="24"/>
          <w:szCs w:val="24"/>
        </w:rPr>
        <w:t>общего образов</w:t>
      </w:r>
      <w:r w:rsidRPr="001F3893">
        <w:rPr>
          <w:rFonts w:ascii="Times New Roman" w:eastAsia="Times New Roman" w:hAnsi="Times New Roman" w:cs="Times New Roman"/>
          <w:spacing w:val="-1"/>
          <w:sz w:val="24"/>
          <w:szCs w:val="24"/>
        </w:rPr>
        <w:t>а</w:t>
      </w:r>
      <w:r w:rsidRPr="001F3893">
        <w:rPr>
          <w:rFonts w:ascii="Times New Roman" w:eastAsia="Times New Roman" w:hAnsi="Times New Roman" w:cs="Times New Roman"/>
          <w:sz w:val="24"/>
          <w:szCs w:val="24"/>
        </w:rPr>
        <w:t>н</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я,</w:t>
      </w:r>
      <w:r w:rsidRPr="001F3893">
        <w:rPr>
          <w:rFonts w:ascii="Times New Roman" w:eastAsia="Times New Roman" w:hAnsi="Times New Roman" w:cs="Times New Roman"/>
          <w:spacing w:val="115"/>
          <w:sz w:val="24"/>
          <w:szCs w:val="24"/>
        </w:rPr>
        <w:t xml:space="preserve"> </w:t>
      </w:r>
      <w:r w:rsidRPr="001F3893">
        <w:rPr>
          <w:rFonts w:ascii="Times New Roman" w:eastAsia="Times New Roman" w:hAnsi="Times New Roman" w:cs="Times New Roman"/>
          <w:spacing w:val="1"/>
          <w:sz w:val="24"/>
          <w:szCs w:val="24"/>
        </w:rPr>
        <w:t>п</w:t>
      </w:r>
      <w:r w:rsidRPr="001F3893">
        <w:rPr>
          <w:rFonts w:ascii="Times New Roman" w:eastAsia="Times New Roman" w:hAnsi="Times New Roman" w:cs="Times New Roman"/>
          <w:sz w:val="24"/>
          <w:szCs w:val="24"/>
        </w:rPr>
        <w:t>ер</w:t>
      </w:r>
      <w:r w:rsidRPr="001F3893">
        <w:rPr>
          <w:rFonts w:ascii="Times New Roman" w:eastAsia="Times New Roman" w:hAnsi="Times New Roman" w:cs="Times New Roman"/>
          <w:spacing w:val="-1"/>
          <w:sz w:val="24"/>
          <w:szCs w:val="24"/>
        </w:rPr>
        <w:t>е</w:t>
      </w:r>
      <w:r w:rsidRPr="001F3893">
        <w:rPr>
          <w:rFonts w:ascii="Times New Roman" w:eastAsia="Times New Roman" w:hAnsi="Times New Roman" w:cs="Times New Roman"/>
          <w:spacing w:val="1"/>
          <w:sz w:val="24"/>
          <w:szCs w:val="24"/>
        </w:rPr>
        <w:t>х</w:t>
      </w:r>
      <w:r w:rsidRPr="001F3893">
        <w:rPr>
          <w:rFonts w:ascii="Times New Roman" w:eastAsia="Times New Roman" w:hAnsi="Times New Roman" w:cs="Times New Roman"/>
          <w:sz w:val="24"/>
          <w:szCs w:val="24"/>
        </w:rPr>
        <w:t>ода</w:t>
      </w:r>
      <w:r w:rsidRPr="001F3893">
        <w:rPr>
          <w:rFonts w:ascii="Times New Roman" w:eastAsia="Times New Roman" w:hAnsi="Times New Roman" w:cs="Times New Roman"/>
          <w:spacing w:val="112"/>
          <w:sz w:val="24"/>
          <w:szCs w:val="24"/>
        </w:rPr>
        <w:t xml:space="preserve"> </w:t>
      </w:r>
      <w:r w:rsidRPr="001F3893">
        <w:rPr>
          <w:rFonts w:ascii="Times New Roman" w:eastAsia="Times New Roman" w:hAnsi="Times New Roman" w:cs="Times New Roman"/>
          <w:sz w:val="24"/>
          <w:szCs w:val="24"/>
        </w:rPr>
        <w:t>к</w:t>
      </w:r>
      <w:r w:rsidRPr="001F3893">
        <w:rPr>
          <w:rFonts w:ascii="Times New Roman" w:eastAsia="Times New Roman" w:hAnsi="Times New Roman" w:cs="Times New Roman"/>
          <w:spacing w:val="116"/>
          <w:sz w:val="24"/>
          <w:szCs w:val="24"/>
        </w:rPr>
        <w:t xml:space="preserve"> </w:t>
      </w:r>
      <w:r w:rsidRPr="001F3893">
        <w:rPr>
          <w:rFonts w:ascii="Times New Roman" w:eastAsia="Times New Roman" w:hAnsi="Times New Roman" w:cs="Times New Roman"/>
          <w:spacing w:val="1"/>
          <w:sz w:val="24"/>
          <w:szCs w:val="24"/>
        </w:rPr>
        <w:t>п</w:t>
      </w:r>
      <w:r w:rsidRPr="001F3893">
        <w:rPr>
          <w:rFonts w:ascii="Times New Roman" w:eastAsia="Times New Roman" w:hAnsi="Times New Roman" w:cs="Times New Roman"/>
          <w:sz w:val="24"/>
          <w:szCs w:val="24"/>
        </w:rPr>
        <w:t>роф</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льно</w:t>
      </w:r>
      <w:r w:rsidRPr="001F3893">
        <w:rPr>
          <w:rFonts w:ascii="Times New Roman" w:eastAsia="Times New Roman" w:hAnsi="Times New Roman" w:cs="Times New Roman"/>
          <w:spacing w:val="1"/>
          <w:sz w:val="24"/>
          <w:szCs w:val="24"/>
        </w:rPr>
        <w:t>м</w:t>
      </w:r>
      <w:r w:rsidRPr="001F3893">
        <w:rPr>
          <w:rFonts w:ascii="Times New Roman" w:eastAsia="Times New Roman" w:hAnsi="Times New Roman" w:cs="Times New Roman"/>
          <w:sz w:val="24"/>
          <w:szCs w:val="24"/>
        </w:rPr>
        <w:t>у</w:t>
      </w:r>
      <w:r w:rsidRPr="001F3893">
        <w:rPr>
          <w:rFonts w:ascii="Times New Roman" w:eastAsia="Times New Roman" w:hAnsi="Times New Roman" w:cs="Times New Roman"/>
          <w:spacing w:val="111"/>
          <w:sz w:val="24"/>
          <w:szCs w:val="24"/>
        </w:rPr>
        <w:t xml:space="preserve"> </w:t>
      </w:r>
      <w:r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pacing w:val="4"/>
          <w:sz w:val="24"/>
          <w:szCs w:val="24"/>
        </w:rPr>
        <w:t>б</w:t>
      </w:r>
      <w:r w:rsidRPr="001F3893">
        <w:rPr>
          <w:rFonts w:ascii="Times New Roman" w:eastAsia="Times New Roman" w:hAnsi="Times New Roman" w:cs="Times New Roman"/>
          <w:spacing w:val="-1"/>
          <w:sz w:val="24"/>
          <w:szCs w:val="24"/>
        </w:rPr>
        <w:t>уче</w:t>
      </w:r>
      <w:r w:rsidRPr="001F3893">
        <w:rPr>
          <w:rFonts w:ascii="Times New Roman" w:eastAsia="Times New Roman" w:hAnsi="Times New Roman" w:cs="Times New Roman"/>
          <w:sz w:val="24"/>
          <w:szCs w:val="24"/>
        </w:rPr>
        <w:t>н</w:t>
      </w:r>
      <w:r w:rsidRPr="001F3893">
        <w:rPr>
          <w:rFonts w:ascii="Times New Roman" w:eastAsia="Times New Roman" w:hAnsi="Times New Roman" w:cs="Times New Roman"/>
          <w:spacing w:val="1"/>
          <w:sz w:val="24"/>
          <w:szCs w:val="24"/>
        </w:rPr>
        <w:t>ию</w:t>
      </w:r>
      <w:r w:rsidRPr="001F3893">
        <w:rPr>
          <w:rFonts w:ascii="Times New Roman" w:eastAsia="Times New Roman" w:hAnsi="Times New Roman" w:cs="Times New Roman"/>
          <w:sz w:val="24"/>
          <w:szCs w:val="24"/>
        </w:rPr>
        <w:t>,</w:t>
      </w:r>
      <w:r w:rsidRPr="001F3893">
        <w:rPr>
          <w:rFonts w:ascii="Times New Roman" w:eastAsia="Times New Roman" w:hAnsi="Times New Roman" w:cs="Times New Roman"/>
          <w:spacing w:val="115"/>
          <w:sz w:val="24"/>
          <w:szCs w:val="24"/>
        </w:rPr>
        <w:t xml:space="preserve"> </w:t>
      </w:r>
      <w:r w:rsidRPr="001F3893">
        <w:rPr>
          <w:rFonts w:ascii="Times New Roman" w:eastAsia="Times New Roman" w:hAnsi="Times New Roman" w:cs="Times New Roman"/>
          <w:spacing w:val="1"/>
          <w:sz w:val="24"/>
          <w:szCs w:val="24"/>
        </w:rPr>
        <w:t>п</w:t>
      </w:r>
      <w:r w:rsidRPr="001F3893">
        <w:rPr>
          <w:rFonts w:ascii="Times New Roman" w:eastAsia="Times New Roman" w:hAnsi="Times New Roman" w:cs="Times New Roman"/>
          <w:sz w:val="24"/>
          <w:szCs w:val="24"/>
        </w:rPr>
        <w:t>рофе</w:t>
      </w:r>
      <w:r w:rsidRPr="001F3893">
        <w:rPr>
          <w:rFonts w:ascii="Times New Roman" w:eastAsia="Times New Roman" w:hAnsi="Times New Roman" w:cs="Times New Roman"/>
          <w:spacing w:val="-1"/>
          <w:sz w:val="24"/>
          <w:szCs w:val="24"/>
        </w:rPr>
        <w:t>сс</w:t>
      </w:r>
      <w:r w:rsidRPr="001F3893">
        <w:rPr>
          <w:rFonts w:ascii="Times New Roman" w:eastAsia="Times New Roman" w:hAnsi="Times New Roman" w:cs="Times New Roman"/>
          <w:sz w:val="24"/>
          <w:szCs w:val="24"/>
        </w:rPr>
        <w:t>ио</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ал</w:t>
      </w:r>
      <w:r w:rsidRPr="001F3893">
        <w:rPr>
          <w:rFonts w:ascii="Times New Roman" w:eastAsia="Times New Roman" w:hAnsi="Times New Roman" w:cs="Times New Roman"/>
          <w:spacing w:val="-1"/>
          <w:sz w:val="24"/>
          <w:szCs w:val="24"/>
        </w:rPr>
        <w:t>ь</w:t>
      </w:r>
      <w:r w:rsidRPr="001F3893">
        <w:rPr>
          <w:rFonts w:ascii="Times New Roman" w:eastAsia="Times New Roman" w:hAnsi="Times New Roman" w:cs="Times New Roman"/>
          <w:sz w:val="24"/>
          <w:szCs w:val="24"/>
        </w:rPr>
        <w:t>ной</w:t>
      </w:r>
      <w:r w:rsidRPr="001F3893">
        <w:rPr>
          <w:rFonts w:ascii="Times New Roman" w:eastAsia="Times New Roman" w:hAnsi="Times New Roman" w:cs="Times New Roman"/>
          <w:spacing w:val="116"/>
          <w:sz w:val="24"/>
          <w:szCs w:val="24"/>
        </w:rPr>
        <w:t xml:space="preserve"> </w:t>
      </w:r>
      <w:r w:rsidRPr="001F3893">
        <w:rPr>
          <w:rFonts w:ascii="Times New Roman" w:eastAsia="Times New Roman" w:hAnsi="Times New Roman" w:cs="Times New Roman"/>
          <w:sz w:val="24"/>
          <w:szCs w:val="24"/>
        </w:rPr>
        <w:t>ор</w:t>
      </w:r>
      <w:r w:rsidRPr="001F3893">
        <w:rPr>
          <w:rFonts w:ascii="Times New Roman" w:eastAsia="Times New Roman" w:hAnsi="Times New Roman" w:cs="Times New Roman"/>
          <w:spacing w:val="1"/>
          <w:sz w:val="24"/>
          <w:szCs w:val="24"/>
        </w:rPr>
        <w:t>и</w:t>
      </w:r>
      <w:r w:rsidRPr="001F3893">
        <w:rPr>
          <w:rFonts w:ascii="Times New Roman" w:eastAsia="Times New Roman" w:hAnsi="Times New Roman" w:cs="Times New Roman"/>
          <w:sz w:val="24"/>
          <w:szCs w:val="24"/>
        </w:rPr>
        <w:t>ент</w:t>
      </w:r>
      <w:r w:rsidRPr="001F3893">
        <w:rPr>
          <w:rFonts w:ascii="Times New Roman" w:eastAsia="Times New Roman" w:hAnsi="Times New Roman" w:cs="Times New Roman"/>
          <w:spacing w:val="-2"/>
          <w:sz w:val="24"/>
          <w:szCs w:val="24"/>
        </w:rPr>
        <w:t>а</w:t>
      </w:r>
      <w:r w:rsidRPr="001F3893">
        <w:rPr>
          <w:rFonts w:ascii="Times New Roman" w:eastAsia="Times New Roman" w:hAnsi="Times New Roman" w:cs="Times New Roman"/>
          <w:sz w:val="24"/>
          <w:szCs w:val="24"/>
        </w:rPr>
        <w:t>ции</w:t>
      </w:r>
      <w:r w:rsidRPr="001F3893">
        <w:rPr>
          <w:rFonts w:ascii="Times New Roman" w:eastAsia="Times New Roman" w:hAnsi="Times New Roman" w:cs="Times New Roman"/>
          <w:spacing w:val="115"/>
          <w:sz w:val="24"/>
          <w:szCs w:val="24"/>
        </w:rPr>
        <w:t xml:space="preserve"> </w:t>
      </w:r>
      <w:r w:rsidRPr="001F3893">
        <w:rPr>
          <w:rFonts w:ascii="Times New Roman" w:eastAsia="Times New Roman" w:hAnsi="Times New Roman" w:cs="Times New Roman"/>
          <w:sz w:val="24"/>
          <w:szCs w:val="24"/>
        </w:rPr>
        <w:t>и профес</w:t>
      </w:r>
      <w:r w:rsidRPr="001F3893">
        <w:rPr>
          <w:rFonts w:ascii="Times New Roman" w:eastAsia="Times New Roman" w:hAnsi="Times New Roman" w:cs="Times New Roman"/>
          <w:spacing w:val="-1"/>
          <w:sz w:val="24"/>
          <w:szCs w:val="24"/>
        </w:rPr>
        <w:t>с</w:t>
      </w:r>
      <w:r w:rsidRPr="001F3893">
        <w:rPr>
          <w:rFonts w:ascii="Times New Roman" w:eastAsia="Times New Roman" w:hAnsi="Times New Roman" w:cs="Times New Roman"/>
          <w:sz w:val="24"/>
          <w:szCs w:val="24"/>
        </w:rPr>
        <w:t>ио</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аль</w:t>
      </w:r>
      <w:r w:rsidRPr="001F3893">
        <w:rPr>
          <w:rFonts w:ascii="Times New Roman" w:eastAsia="Times New Roman" w:hAnsi="Times New Roman" w:cs="Times New Roman"/>
          <w:spacing w:val="1"/>
          <w:sz w:val="24"/>
          <w:szCs w:val="24"/>
        </w:rPr>
        <w:t>н</w:t>
      </w:r>
      <w:r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pacing w:val="1"/>
          <w:sz w:val="24"/>
          <w:szCs w:val="24"/>
        </w:rPr>
        <w:t>м</w:t>
      </w:r>
      <w:r w:rsidRPr="001F3893">
        <w:rPr>
          <w:rFonts w:ascii="Times New Roman" w:eastAsia="Times New Roman" w:hAnsi="Times New Roman" w:cs="Times New Roman"/>
          <w:sz w:val="24"/>
          <w:szCs w:val="24"/>
        </w:rPr>
        <w:t>у</w:t>
      </w:r>
      <w:r w:rsidRPr="001F3893">
        <w:rPr>
          <w:rFonts w:ascii="Times New Roman" w:eastAsia="Times New Roman" w:hAnsi="Times New Roman" w:cs="Times New Roman"/>
          <w:spacing w:val="-6"/>
          <w:sz w:val="24"/>
          <w:szCs w:val="24"/>
        </w:rPr>
        <w:t xml:space="preserve"> </w:t>
      </w:r>
      <w:r w:rsidRPr="001F3893">
        <w:rPr>
          <w:rFonts w:ascii="Times New Roman" w:eastAsia="Times New Roman" w:hAnsi="Times New Roman" w:cs="Times New Roman"/>
          <w:sz w:val="24"/>
          <w:szCs w:val="24"/>
        </w:rPr>
        <w:t>о</w:t>
      </w:r>
      <w:r w:rsidRPr="001F3893">
        <w:rPr>
          <w:rFonts w:ascii="Times New Roman" w:eastAsia="Times New Roman" w:hAnsi="Times New Roman" w:cs="Times New Roman"/>
          <w:spacing w:val="2"/>
          <w:sz w:val="24"/>
          <w:szCs w:val="24"/>
        </w:rPr>
        <w:t>б</w:t>
      </w:r>
      <w:r w:rsidRPr="001F3893">
        <w:rPr>
          <w:rFonts w:ascii="Times New Roman" w:eastAsia="Times New Roman" w:hAnsi="Times New Roman" w:cs="Times New Roman"/>
          <w:sz w:val="24"/>
          <w:szCs w:val="24"/>
        </w:rPr>
        <w:t>разов</w:t>
      </w:r>
      <w:r w:rsidRPr="001F3893">
        <w:rPr>
          <w:rFonts w:ascii="Times New Roman" w:eastAsia="Times New Roman" w:hAnsi="Times New Roman" w:cs="Times New Roman"/>
          <w:spacing w:val="-1"/>
          <w:sz w:val="24"/>
          <w:szCs w:val="24"/>
        </w:rPr>
        <w:t>а</w:t>
      </w:r>
      <w:r w:rsidRPr="001F3893">
        <w:rPr>
          <w:rFonts w:ascii="Times New Roman" w:eastAsia="Times New Roman" w:hAnsi="Times New Roman" w:cs="Times New Roman"/>
          <w:sz w:val="24"/>
          <w:szCs w:val="24"/>
        </w:rPr>
        <w:t>н</w:t>
      </w:r>
      <w:r w:rsidRPr="001F3893">
        <w:rPr>
          <w:rFonts w:ascii="Times New Roman" w:eastAsia="Times New Roman" w:hAnsi="Times New Roman" w:cs="Times New Roman"/>
          <w:spacing w:val="1"/>
          <w:sz w:val="24"/>
          <w:szCs w:val="24"/>
        </w:rPr>
        <w:t>ию</w:t>
      </w:r>
      <w:r w:rsidRPr="001F3893">
        <w:rPr>
          <w:rFonts w:ascii="Times New Roman" w:eastAsia="Times New Roman" w:hAnsi="Times New Roman" w:cs="Times New Roman"/>
          <w:sz w:val="24"/>
          <w:szCs w:val="24"/>
        </w:rPr>
        <w:t>.</w:t>
      </w:r>
    </w:p>
    <w:p w14:paraId="7D071AC0"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bCs/>
          <w:i/>
          <w:sz w:val="24"/>
          <w:szCs w:val="24"/>
        </w:rPr>
      </w:pPr>
      <w:r w:rsidRPr="001F3893">
        <w:rPr>
          <w:rFonts w:ascii="Times New Roman" w:eastAsia="Times New Roman" w:hAnsi="Times New Roman" w:cs="Times New Roman"/>
          <w:bCs/>
          <w:i/>
          <w:sz w:val="24"/>
          <w:szCs w:val="24"/>
        </w:rPr>
        <w:t>Учебная деятельность на этом уровне основного общего образования может устанавливаться для учебных предметов на базовом и углубленном уровнях (с 7 класса).</w:t>
      </w:r>
    </w:p>
    <w:p w14:paraId="149A4358"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bCs/>
          <w:sz w:val="24"/>
          <w:szCs w:val="24"/>
        </w:rPr>
      </w:pPr>
      <w:r w:rsidRPr="001F3893">
        <w:rPr>
          <w:rFonts w:ascii="Times New Roman" w:eastAsia="Times New Roman" w:hAnsi="Times New Roman" w:cs="Times New Roman"/>
          <w:bCs/>
          <w:sz w:val="24"/>
          <w:szCs w:val="24"/>
        </w:rPr>
        <w:t>Учебная деятельность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w:t>
      </w:r>
    </w:p>
    <w:p w14:paraId="7D1649BA"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b/>
          <w:sz w:val="24"/>
          <w:szCs w:val="24"/>
        </w:rPr>
        <w:t>Рабочие программы учебных предметов, учебных курсов (в том числе внеурочной деятельности)</w:t>
      </w:r>
      <w:r w:rsidRPr="001F3893">
        <w:rPr>
          <w:rFonts w:ascii="Times New Roman" w:eastAsia="Times New Roman" w:hAnsi="Times New Roman" w:cs="Times New Roman"/>
          <w:sz w:val="24"/>
          <w:szCs w:val="24"/>
        </w:rPr>
        <w:t xml:space="preserve">, учебных модулей обеспечивают достижения планируемых результатов освоения программы основного общего образования и разрабатываться на основе требований ФГОС ООО и ФОП ООО к результатам освоения программы основного общего образования. </w:t>
      </w:r>
      <w:r w:rsidRPr="001F3893">
        <w:rPr>
          <w:rFonts w:ascii="Times New Roman" w:eastAsia="Times New Roman" w:hAnsi="Times New Roman" w:cs="Times New Roman"/>
          <w:bCs/>
          <w:sz w:val="24"/>
          <w:szCs w:val="24"/>
        </w:rPr>
        <w:t>При этом содержание и планируемые результаты рабочих программ учебных предметов, учебных курсов должны быть не ниже соответствующих содержания и планируемых результатов ФОП ООО</w:t>
      </w:r>
      <w:r w:rsidRPr="001F3893">
        <w:rPr>
          <w:rFonts w:ascii="Times New Roman" w:eastAsia="Times New Roman" w:hAnsi="Times New Roman" w:cs="Times New Roman"/>
          <w:bCs/>
          <w:sz w:val="24"/>
          <w:szCs w:val="24"/>
          <w:vertAlign w:val="superscript"/>
        </w:rPr>
        <w:footnoteReference w:id="2"/>
      </w:r>
    </w:p>
    <w:p w14:paraId="5B175EB4" w14:textId="4BC42806" w:rsidR="00EC4BCD" w:rsidRPr="001F3893" w:rsidRDefault="00EC4BCD" w:rsidP="00EC4BCD">
      <w:pPr>
        <w:spacing w:after="0" w:line="240" w:lineRule="auto"/>
        <w:ind w:left="1" w:right="-16" w:firstLine="708"/>
        <w:jc w:val="both"/>
        <w:rPr>
          <w:rFonts w:ascii="Times New Roman" w:eastAsia="Times New Roman" w:hAnsi="Times New Roman" w:cs="Times New Roman"/>
          <w:bCs/>
          <w:sz w:val="24"/>
          <w:szCs w:val="24"/>
        </w:rPr>
      </w:pPr>
      <w:r w:rsidRPr="001F3893">
        <w:rPr>
          <w:rFonts w:ascii="Times New Roman" w:eastAsia="Times New Roman" w:hAnsi="Times New Roman" w:cs="Times New Roman"/>
          <w:bCs/>
          <w:sz w:val="24"/>
          <w:szCs w:val="24"/>
        </w:rPr>
        <w:t xml:space="preserve">МОУ «СОШ </w:t>
      </w:r>
      <w:r w:rsidR="008511A2" w:rsidRPr="001F3893">
        <w:rPr>
          <w:rFonts w:ascii="Times New Roman" w:eastAsia="Times New Roman" w:hAnsi="Times New Roman" w:cs="Times New Roman"/>
          <w:bCs/>
          <w:sz w:val="24"/>
          <w:szCs w:val="24"/>
        </w:rPr>
        <w:t>№13</w:t>
      </w:r>
      <w:r w:rsidRPr="001F3893">
        <w:rPr>
          <w:rFonts w:ascii="Times New Roman" w:eastAsia="Times New Roman" w:hAnsi="Times New Roman" w:cs="Times New Roman"/>
          <w:bCs/>
          <w:sz w:val="24"/>
          <w:szCs w:val="24"/>
        </w:rPr>
        <w:t xml:space="preserve"> г. Воркуты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w:t>
      </w:r>
      <w:r w:rsidRPr="001F3893">
        <w:rPr>
          <w:rFonts w:ascii="Times New Roman" w:eastAsia="Times New Roman" w:hAnsi="Times New Roman" w:cs="Times New Roman"/>
          <w:bCs/>
          <w:sz w:val="24"/>
          <w:szCs w:val="24"/>
          <w:vertAlign w:val="superscript"/>
        </w:rPr>
        <w:footnoteReference w:id="3"/>
      </w:r>
      <w:r w:rsidRPr="001F3893">
        <w:rPr>
          <w:rFonts w:ascii="Times New Roman" w:eastAsia="Times New Roman" w:hAnsi="Times New Roman" w:cs="Times New Roman"/>
          <w:bCs/>
          <w:sz w:val="24"/>
          <w:szCs w:val="24"/>
        </w:rPr>
        <w:t>.</w:t>
      </w:r>
    </w:p>
    <w:p w14:paraId="2A98FC3A" w14:textId="39C46546" w:rsidR="00EC4BCD" w:rsidRPr="001F3893" w:rsidRDefault="00EC4BCD" w:rsidP="00EC4BCD">
      <w:pPr>
        <w:spacing w:after="0" w:line="240" w:lineRule="auto"/>
        <w:ind w:left="1" w:right="-16" w:firstLine="708"/>
        <w:jc w:val="both"/>
        <w:rPr>
          <w:rFonts w:ascii="Times New Roman" w:eastAsia="Times New Roman" w:hAnsi="Times New Roman" w:cs="Times New Roman"/>
          <w:bCs/>
          <w:sz w:val="24"/>
          <w:szCs w:val="24"/>
        </w:rPr>
      </w:pPr>
      <w:r w:rsidRPr="001F3893">
        <w:rPr>
          <w:rFonts w:ascii="Times New Roman" w:eastAsia="Times New Roman" w:hAnsi="Times New Roman" w:cs="Times New Roman"/>
          <w:bCs/>
          <w:sz w:val="24"/>
          <w:szCs w:val="24"/>
        </w:rPr>
        <w:t xml:space="preserve">При разработке основной образовательной программы МОУ «СОШ </w:t>
      </w:r>
      <w:r w:rsidR="008511A2" w:rsidRPr="001F3893">
        <w:rPr>
          <w:rFonts w:ascii="Times New Roman" w:eastAsia="Times New Roman" w:hAnsi="Times New Roman" w:cs="Times New Roman"/>
          <w:bCs/>
          <w:sz w:val="24"/>
          <w:szCs w:val="24"/>
        </w:rPr>
        <w:t>№13</w:t>
      </w:r>
      <w:r w:rsidRPr="001F3893">
        <w:rPr>
          <w:rFonts w:ascii="Times New Roman" w:eastAsia="Times New Roman" w:hAnsi="Times New Roman" w:cs="Times New Roman"/>
          <w:bCs/>
          <w:sz w:val="24"/>
          <w:szCs w:val="24"/>
        </w:rPr>
        <w:t xml:space="preserve"> г. Воркуты, применила при реализации обязательной части ООП </w:t>
      </w:r>
      <w:r w:rsidR="003F28C3" w:rsidRPr="001F3893">
        <w:rPr>
          <w:rFonts w:ascii="Times New Roman" w:eastAsia="Times New Roman" w:hAnsi="Times New Roman" w:cs="Times New Roman"/>
          <w:bCs/>
          <w:sz w:val="24"/>
          <w:szCs w:val="24"/>
        </w:rPr>
        <w:t>О</w:t>
      </w:r>
      <w:r w:rsidRPr="001F3893">
        <w:rPr>
          <w:rFonts w:ascii="Times New Roman" w:eastAsia="Times New Roman" w:hAnsi="Times New Roman" w:cs="Times New Roman"/>
          <w:bCs/>
          <w:sz w:val="24"/>
          <w:szCs w:val="24"/>
        </w:rPr>
        <w:t>ОО федеральные рабочие программы (далее ФРП) по учебным предметам "Русский язык", "Литература", "История", "Обществознание", "География" и "</w:t>
      </w:r>
      <w:r w:rsidR="00E9549B" w:rsidRPr="00E9549B">
        <w:rPr>
          <w:rFonts w:ascii="Times New Roman" w:hAnsi="Times New Roman" w:cs="Times New Roman"/>
          <w:sz w:val="24"/>
          <w:szCs w:val="24"/>
        </w:rPr>
        <w:t xml:space="preserve"> </w:t>
      </w:r>
      <w:r w:rsidR="00E9549B" w:rsidRPr="003F2381">
        <w:rPr>
          <w:rFonts w:ascii="Times New Roman" w:hAnsi="Times New Roman" w:cs="Times New Roman"/>
          <w:sz w:val="24"/>
          <w:szCs w:val="24"/>
        </w:rPr>
        <w:t>Основы безопасности и защиты Родины</w:t>
      </w:r>
      <w:r w:rsidR="00E9549B" w:rsidRPr="001F3893">
        <w:rPr>
          <w:rFonts w:ascii="Times New Roman" w:eastAsia="Times New Roman" w:hAnsi="Times New Roman" w:cs="Times New Roman"/>
          <w:bCs/>
          <w:sz w:val="24"/>
          <w:szCs w:val="24"/>
        </w:rPr>
        <w:t xml:space="preserve"> </w:t>
      </w:r>
      <w:r w:rsidRPr="001F3893">
        <w:rPr>
          <w:rFonts w:ascii="Times New Roman" w:eastAsia="Times New Roman" w:hAnsi="Times New Roman" w:cs="Times New Roman"/>
          <w:bCs/>
          <w:sz w:val="24"/>
          <w:szCs w:val="24"/>
        </w:rPr>
        <w:t>"</w:t>
      </w:r>
    </w:p>
    <w:p w14:paraId="4A1118EF"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включают:</w:t>
      </w:r>
    </w:p>
    <w:p w14:paraId="0CF656D4" w14:textId="77777777" w:rsidR="00EC4BCD" w:rsidRPr="001F3893" w:rsidRDefault="00EC4BCD" w:rsidP="00EC4BCD">
      <w:pPr>
        <w:spacing w:after="0" w:line="240" w:lineRule="auto"/>
        <w:ind w:right="-16"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1) Пояснительную записку, в которой конкретизируются </w:t>
      </w:r>
    </w:p>
    <w:p w14:paraId="616DB9DD" w14:textId="77777777" w:rsidR="00EC4BCD" w:rsidRPr="001F3893" w:rsidRDefault="00EC4BCD" w:rsidP="00EC4BCD">
      <w:pPr>
        <w:spacing w:after="0" w:line="240" w:lineRule="auto"/>
        <w:ind w:left="1069" w:right="-16"/>
        <w:contextualSpacing/>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общая характеристика учебного предмета;</w:t>
      </w:r>
    </w:p>
    <w:p w14:paraId="49802BA0" w14:textId="77777777" w:rsidR="00EC4BCD" w:rsidRPr="001F3893" w:rsidRDefault="00EC4BCD" w:rsidP="00EC4BCD">
      <w:pPr>
        <w:spacing w:after="0" w:line="240" w:lineRule="auto"/>
        <w:ind w:left="1069" w:right="-16"/>
        <w:contextualSpacing/>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цели изучения учебного предмета;</w:t>
      </w:r>
    </w:p>
    <w:p w14:paraId="551678E2" w14:textId="77777777" w:rsidR="00EC4BCD" w:rsidRPr="001F3893" w:rsidRDefault="00EC4BCD" w:rsidP="00EC4BCD">
      <w:pPr>
        <w:spacing w:after="0" w:line="240" w:lineRule="auto"/>
        <w:ind w:left="1069" w:right="-16"/>
        <w:contextualSpacing/>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место учебного предмета в учебном плане;</w:t>
      </w:r>
    </w:p>
    <w:p w14:paraId="5A28552F"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lastRenderedPageBreak/>
        <w:t>2) Содержание учебного предмета, учебного курса (в том числе внеурочной деятельности), учебного модуля;</w:t>
      </w:r>
    </w:p>
    <w:p w14:paraId="5858D92B"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3) Планируемые результаты освоения учебного предмета, учебного курса (в том числе внеурочной деятельности), учебного модуля</w:t>
      </w:r>
      <w:r w:rsidRPr="001F3893">
        <w:rPr>
          <w:rFonts w:ascii="Times New Roman" w:eastAsia="Times New Roman" w:hAnsi="Times New Roman" w:cs="Times New Roman"/>
          <w:sz w:val="24"/>
          <w:szCs w:val="24"/>
          <w:vertAlign w:val="superscript"/>
        </w:rPr>
        <w:footnoteReference w:id="4"/>
      </w:r>
      <w:r w:rsidRPr="001F3893">
        <w:rPr>
          <w:rFonts w:ascii="Times New Roman" w:eastAsia="Times New Roman" w:hAnsi="Times New Roman" w:cs="Times New Roman"/>
          <w:sz w:val="24"/>
          <w:szCs w:val="24"/>
        </w:rPr>
        <w:t>:</w:t>
      </w:r>
    </w:p>
    <w:p w14:paraId="63903271"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личностные результаты;</w:t>
      </w:r>
    </w:p>
    <w:p w14:paraId="2DEC0181"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метапредметные результаты;</w:t>
      </w:r>
    </w:p>
    <w:p w14:paraId="52026D48"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предметные результаты</w:t>
      </w:r>
    </w:p>
    <w:p w14:paraId="42273E92"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76983197"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5) Поурочное планирование;</w:t>
      </w:r>
    </w:p>
    <w:p w14:paraId="47B363CB"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6) учебно-методическое обеспечение образовательного процесса</w:t>
      </w:r>
    </w:p>
    <w:p w14:paraId="480838FD"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обязательные учебные материалы для ученика</w:t>
      </w:r>
    </w:p>
    <w:p w14:paraId="7E7F1E5E"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методические материалы для учителя</w:t>
      </w:r>
    </w:p>
    <w:p w14:paraId="6DBD01E5"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цифровые образовательные ресурсы и ресурсы сети интернет</w:t>
      </w:r>
    </w:p>
    <w:p w14:paraId="06FE90E0"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7)</w:t>
      </w:r>
      <w:r w:rsidRPr="001F3893">
        <w:rPr>
          <w:rFonts w:ascii="Calibri" w:eastAsia="Arial" w:hAnsi="Calibri" w:cs="Times New Roman"/>
        </w:rPr>
        <w:t xml:space="preserve"> </w:t>
      </w:r>
      <w:r w:rsidRPr="001F3893">
        <w:rPr>
          <w:rFonts w:ascii="Times New Roman" w:eastAsia="Times New Roman" w:hAnsi="Times New Roman" w:cs="Times New Roman"/>
          <w:sz w:val="24"/>
          <w:szCs w:val="24"/>
        </w:rPr>
        <w:t>Материально-техническое обеспечение образовательного процесса</w:t>
      </w:r>
    </w:p>
    <w:p w14:paraId="6F089D64"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учебное оборудование</w:t>
      </w:r>
    </w:p>
    <w:p w14:paraId="388AF220" w14:textId="77777777" w:rsidR="00EC4BCD" w:rsidRPr="001F3893" w:rsidRDefault="00EC4BCD" w:rsidP="00EC4BCD">
      <w:pPr>
        <w:spacing w:after="0" w:line="240" w:lineRule="auto"/>
        <w:ind w:left="1" w:right="-16" w:firstLine="708"/>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оборудование для проведения лабораторных, практических работ, демонстраций.</w:t>
      </w:r>
    </w:p>
    <w:p w14:paraId="45778593" w14:textId="77777777" w:rsidR="00EC4BCD" w:rsidRPr="001F3893" w:rsidRDefault="00EC4BCD" w:rsidP="00EC4BCD">
      <w:pPr>
        <w:spacing w:after="0" w:line="240" w:lineRule="exact"/>
        <w:ind w:firstLine="709"/>
        <w:jc w:val="both"/>
        <w:rPr>
          <w:rFonts w:ascii="Times New Roman" w:eastAsia="Times New Roman" w:hAnsi="Times New Roman" w:cs="Times New Roman"/>
          <w:b/>
          <w:i/>
          <w:spacing w:val="2"/>
          <w:sz w:val="24"/>
          <w:szCs w:val="24"/>
        </w:rPr>
      </w:pPr>
    </w:p>
    <w:p w14:paraId="154C2AFA" w14:textId="77777777" w:rsidR="00EC4BCD" w:rsidRPr="001F3893" w:rsidRDefault="00EC4BCD" w:rsidP="00EC4BCD">
      <w:pPr>
        <w:spacing w:after="0" w:line="240" w:lineRule="exact"/>
        <w:ind w:firstLine="709"/>
        <w:jc w:val="both"/>
        <w:rPr>
          <w:rFonts w:ascii="Times New Roman" w:eastAsia="Times New Roman" w:hAnsi="Times New Roman" w:cs="Times New Roman"/>
          <w:b/>
          <w:i/>
          <w:spacing w:val="2"/>
          <w:sz w:val="24"/>
          <w:szCs w:val="24"/>
        </w:rPr>
      </w:pPr>
      <w:bookmarkStart w:id="21" w:name="_Hlk101069972"/>
      <w:r w:rsidRPr="001F3893">
        <w:rPr>
          <w:rFonts w:ascii="Times New Roman" w:eastAsia="Times New Roman" w:hAnsi="Times New Roman" w:cs="Times New Roman"/>
          <w:b/>
          <w:i/>
          <w:spacing w:val="2"/>
          <w:sz w:val="24"/>
          <w:szCs w:val="24"/>
        </w:rPr>
        <w:t xml:space="preserve">Полное изложение программ учебных предметов, курсов, </w:t>
      </w:r>
      <w:r w:rsidRPr="001F3893">
        <w:rPr>
          <w:rFonts w:ascii="Times New Roman" w:eastAsia="Times New Roman" w:hAnsi="Times New Roman" w:cs="Times New Roman"/>
          <w:b/>
          <w:i/>
          <w:sz w:val="24"/>
          <w:szCs w:val="24"/>
        </w:rPr>
        <w:t>программ курсов внеурочной деятельности,</w:t>
      </w:r>
      <w:r w:rsidRPr="001F3893">
        <w:rPr>
          <w:rFonts w:ascii="Times New Roman" w:eastAsia="Times New Roman" w:hAnsi="Times New Roman" w:cs="Times New Roman"/>
          <w:b/>
          <w:i/>
          <w:spacing w:val="2"/>
          <w:sz w:val="24"/>
          <w:szCs w:val="24"/>
        </w:rPr>
        <w:t xml:space="preserve"> предусмотренных к изучению при получении </w:t>
      </w:r>
      <w:r w:rsidR="004268C4" w:rsidRPr="001F3893">
        <w:rPr>
          <w:rFonts w:ascii="Times New Roman" w:eastAsia="Times New Roman" w:hAnsi="Times New Roman" w:cs="Times New Roman"/>
          <w:b/>
          <w:i/>
          <w:spacing w:val="2"/>
          <w:sz w:val="24"/>
          <w:szCs w:val="24"/>
        </w:rPr>
        <w:t>основного</w:t>
      </w:r>
      <w:r w:rsidRPr="001F3893">
        <w:rPr>
          <w:rFonts w:ascii="Times New Roman" w:eastAsia="Times New Roman" w:hAnsi="Times New Roman" w:cs="Times New Roman"/>
          <w:b/>
          <w:i/>
          <w:spacing w:val="2"/>
          <w:sz w:val="24"/>
          <w:szCs w:val="24"/>
        </w:rPr>
        <w:t xml:space="preserve"> общего образования в ОО, в соответствии со структурой, установленной в ФГОС </w:t>
      </w:r>
      <w:r w:rsidR="004268C4" w:rsidRPr="001F3893">
        <w:rPr>
          <w:rFonts w:ascii="Times New Roman" w:eastAsia="Times New Roman" w:hAnsi="Times New Roman" w:cs="Times New Roman"/>
          <w:b/>
          <w:i/>
          <w:spacing w:val="2"/>
          <w:sz w:val="24"/>
          <w:szCs w:val="24"/>
        </w:rPr>
        <w:t>О</w:t>
      </w:r>
      <w:r w:rsidRPr="001F3893">
        <w:rPr>
          <w:rFonts w:ascii="Times New Roman" w:eastAsia="Times New Roman" w:hAnsi="Times New Roman" w:cs="Times New Roman"/>
          <w:b/>
          <w:i/>
          <w:spacing w:val="2"/>
          <w:sz w:val="24"/>
          <w:szCs w:val="24"/>
        </w:rPr>
        <w:t xml:space="preserve">ОО и ФОП </w:t>
      </w:r>
      <w:r w:rsidR="004268C4" w:rsidRPr="001F3893">
        <w:rPr>
          <w:rFonts w:ascii="Times New Roman" w:eastAsia="Times New Roman" w:hAnsi="Times New Roman" w:cs="Times New Roman"/>
          <w:b/>
          <w:i/>
          <w:spacing w:val="2"/>
          <w:sz w:val="24"/>
          <w:szCs w:val="24"/>
        </w:rPr>
        <w:t>О</w:t>
      </w:r>
      <w:r w:rsidRPr="001F3893">
        <w:rPr>
          <w:rFonts w:ascii="Times New Roman" w:eastAsia="Times New Roman" w:hAnsi="Times New Roman" w:cs="Times New Roman"/>
          <w:b/>
          <w:i/>
          <w:spacing w:val="2"/>
          <w:sz w:val="24"/>
          <w:szCs w:val="24"/>
        </w:rPr>
        <w:t>ОО, приведено в Приложении к данной основной образовательной программе.</w:t>
      </w:r>
      <w:bookmarkEnd w:id="21"/>
    </w:p>
    <w:p w14:paraId="261972BE" w14:textId="77777777" w:rsidR="00C93BFA" w:rsidRPr="001F3893" w:rsidRDefault="00C93BFA">
      <w:pPr>
        <w:spacing w:after="4" w:line="240" w:lineRule="exact"/>
        <w:rPr>
          <w:rFonts w:ascii="Times New Roman" w:eastAsia="Times New Roman" w:hAnsi="Times New Roman" w:cs="Times New Roman"/>
          <w:sz w:val="24"/>
          <w:szCs w:val="24"/>
        </w:rPr>
      </w:pPr>
    </w:p>
    <w:p w14:paraId="3953A629" w14:textId="77777777" w:rsidR="00C93BFA" w:rsidRPr="001F3893" w:rsidRDefault="00880703">
      <w:pPr>
        <w:rPr>
          <w:rFonts w:ascii="Times New Roman" w:eastAsia="Times New Roman" w:hAnsi="Times New Roman" w:cs="Times New Roman"/>
          <w:b/>
          <w:bCs/>
          <w:sz w:val="24"/>
          <w:szCs w:val="24"/>
        </w:rPr>
      </w:pPr>
      <w:r w:rsidRPr="001F3893">
        <w:rPr>
          <w:rFonts w:ascii="Times New Roman" w:eastAsia="Times New Roman" w:hAnsi="Times New Roman" w:cs="Times New Roman"/>
          <w:b/>
          <w:bCs/>
          <w:sz w:val="24"/>
          <w:szCs w:val="24"/>
        </w:rPr>
        <w:br w:type="page"/>
      </w:r>
    </w:p>
    <w:p w14:paraId="591A4324" w14:textId="77777777" w:rsidR="003D71A2" w:rsidRPr="001F3893" w:rsidRDefault="003D71A2" w:rsidP="003D71A2">
      <w:pPr>
        <w:keepNext/>
        <w:keepLines/>
        <w:spacing w:before="200" w:after="0"/>
        <w:jc w:val="center"/>
        <w:outlineLvl w:val="1"/>
        <w:rPr>
          <w:rFonts w:ascii="Times New Roman" w:eastAsia="Times New Roman" w:hAnsi="Times New Roman" w:cs="Times New Roman"/>
          <w:b/>
          <w:bCs/>
          <w:sz w:val="24"/>
          <w:szCs w:val="24"/>
        </w:rPr>
      </w:pPr>
      <w:bookmarkStart w:id="22" w:name="_Toc114470343"/>
      <w:bookmarkStart w:id="23" w:name="_Toc133842691"/>
      <w:bookmarkStart w:id="24" w:name="_Toc201394566"/>
      <w:r w:rsidRPr="001F3893">
        <w:rPr>
          <w:rFonts w:ascii="Times New Roman" w:eastAsia="Times New Roman" w:hAnsi="Times New Roman" w:cs="Times New Roman"/>
          <w:b/>
          <w:bCs/>
          <w:sz w:val="24"/>
          <w:szCs w:val="24"/>
        </w:rPr>
        <w:lastRenderedPageBreak/>
        <w:t>2.2. Программа формирования универсальных учебных действий</w:t>
      </w:r>
      <w:r w:rsidRPr="001F3893">
        <w:rPr>
          <w:rFonts w:ascii="Times New Roman" w:eastAsia="Arial" w:hAnsi="Times New Roman" w:cs="Times New Roman"/>
          <w:b/>
          <w:bCs/>
          <w:sz w:val="24"/>
          <w:szCs w:val="24"/>
        </w:rPr>
        <w:t xml:space="preserve"> </w:t>
      </w:r>
      <w:r w:rsidRPr="001F3893">
        <w:rPr>
          <w:rFonts w:ascii="Times New Roman" w:eastAsia="Times New Roman" w:hAnsi="Times New Roman" w:cs="Times New Roman"/>
          <w:b/>
          <w:bCs/>
          <w:sz w:val="24"/>
          <w:szCs w:val="24"/>
        </w:rPr>
        <w:t>у обучающихся</w:t>
      </w:r>
      <w:bookmarkEnd w:id="22"/>
      <w:bookmarkEnd w:id="23"/>
      <w:bookmarkEnd w:id="24"/>
    </w:p>
    <w:p w14:paraId="5F8EAA85" w14:textId="77777777" w:rsidR="003D71A2" w:rsidRPr="001F3893" w:rsidRDefault="003D71A2" w:rsidP="003D71A2">
      <w:pPr>
        <w:keepNext/>
        <w:keepLines/>
        <w:spacing w:before="200" w:after="0"/>
        <w:outlineLvl w:val="2"/>
        <w:rPr>
          <w:rFonts w:ascii="Times New Roman" w:eastAsia="Times New Roman" w:hAnsi="Times New Roman" w:cs="Times New Roman"/>
          <w:b/>
          <w:bCs/>
          <w:sz w:val="24"/>
          <w:szCs w:val="24"/>
          <w:lang w:eastAsia="en-US"/>
        </w:rPr>
      </w:pPr>
      <w:bookmarkStart w:id="25" w:name="_Toc133842692"/>
      <w:bookmarkStart w:id="26" w:name="_Toc201394567"/>
      <w:r w:rsidRPr="001F3893">
        <w:rPr>
          <w:rFonts w:ascii="Times New Roman" w:eastAsia="Times New Roman" w:hAnsi="Times New Roman" w:cs="Times New Roman"/>
          <w:b/>
          <w:bCs/>
          <w:sz w:val="24"/>
          <w:szCs w:val="24"/>
          <w:lang w:eastAsia="en-US"/>
        </w:rPr>
        <w:t>2.2.1. Целевой раздел.</w:t>
      </w:r>
      <w:bookmarkEnd w:id="25"/>
      <w:bookmarkEnd w:id="26"/>
    </w:p>
    <w:p w14:paraId="7F30A67A"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В ФГОС ООО указано, что программа формирования универсальных учебных действий у обучающихся обеспечива</w:t>
      </w:r>
      <w:r w:rsidR="000F2F81" w:rsidRPr="001F3893">
        <w:rPr>
          <w:rFonts w:ascii="Times New Roman" w:eastAsia="Times New Roman" w:hAnsi="Times New Roman" w:cs="Times New Roman"/>
          <w:sz w:val="24"/>
          <w:szCs w:val="24"/>
        </w:rPr>
        <w:t>ет</w:t>
      </w:r>
      <w:r w:rsidRPr="001F3893">
        <w:rPr>
          <w:rFonts w:ascii="Times New Roman" w:eastAsia="Times New Roman" w:hAnsi="Times New Roman" w:cs="Times New Roman"/>
          <w:sz w:val="24"/>
          <w:szCs w:val="24"/>
        </w:rPr>
        <w:t>:</w:t>
      </w:r>
    </w:p>
    <w:p w14:paraId="086F8152"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развитие способности к саморазвитию и самосовершенствованию;</w:t>
      </w:r>
    </w:p>
    <w:p w14:paraId="38C0E8F4"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формирование внутренней позиции личности, регулятивных, познавательных, коммуникативных универсальных учебных действий у обучающихся;</w:t>
      </w:r>
    </w:p>
    <w:p w14:paraId="5BB59B07"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10932D5"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8F006AC"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B3CC089"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4B32FA0"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 формирование и развитие компетенций обучающихся в области использования ИКТ </w:t>
      </w:r>
    </w:p>
    <w:p w14:paraId="3936B74F"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032335A8"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формирование знаний и навыков в области финансовой грамотности и устойчивого развития общества.</w:t>
      </w:r>
    </w:p>
    <w:p w14:paraId="78CE2D58"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ООП ООО.</w:t>
      </w:r>
    </w:p>
    <w:p w14:paraId="18AE7578"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77DD47BE"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F164B57" w14:textId="77777777" w:rsidR="00CF42AD"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5554A9C" w14:textId="77777777" w:rsidR="00C93BFA" w:rsidRPr="001F3893" w:rsidRDefault="00CF42AD" w:rsidP="00CF42AD">
      <w:pPr>
        <w:spacing w:after="0" w:line="240" w:lineRule="exact"/>
        <w:ind w:firstLine="709"/>
        <w:jc w:val="both"/>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041BFBD9" w14:textId="77777777" w:rsidR="00CF42AD" w:rsidRPr="001F3893" w:rsidRDefault="00CF42AD" w:rsidP="00CF42AD">
      <w:pPr>
        <w:pStyle w:val="3"/>
        <w:rPr>
          <w:rFonts w:ascii="Times New Roman" w:hAnsi="Times New Roman" w:cs="Times New Roman"/>
          <w:color w:val="auto"/>
          <w:sz w:val="24"/>
          <w:szCs w:val="24"/>
          <w:lang w:eastAsia="en-US"/>
        </w:rPr>
      </w:pPr>
      <w:bookmarkStart w:id="27" w:name="_Toc116043875"/>
      <w:bookmarkStart w:id="28" w:name="_Toc116045245"/>
      <w:bookmarkStart w:id="29" w:name="_Toc201394568"/>
      <w:r w:rsidRPr="001F3893">
        <w:rPr>
          <w:rFonts w:ascii="Times New Roman" w:hAnsi="Times New Roman" w:cs="Times New Roman"/>
          <w:color w:val="auto"/>
          <w:sz w:val="24"/>
          <w:szCs w:val="24"/>
          <w:lang w:eastAsia="en-US"/>
        </w:rPr>
        <w:t>2.2.2. Содержательный раздел</w:t>
      </w:r>
      <w:bookmarkEnd w:id="27"/>
      <w:bookmarkEnd w:id="28"/>
      <w:bookmarkEnd w:id="29"/>
    </w:p>
    <w:p w14:paraId="409957A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Согласно ФГОС Программа формирования универсальных учебных действий у обучающихся содерж</w:t>
      </w:r>
      <w:r w:rsidR="000F2F81" w:rsidRPr="001F3893">
        <w:rPr>
          <w:rFonts w:ascii="Times New Roman" w:eastAsia="SchoolBookSanPin" w:hAnsi="Times New Roman" w:cs="Times New Roman"/>
          <w:sz w:val="24"/>
          <w:szCs w:val="24"/>
          <w:lang w:eastAsia="en-US"/>
        </w:rPr>
        <w:t>ит</w:t>
      </w:r>
      <w:r w:rsidRPr="001F3893">
        <w:rPr>
          <w:rFonts w:ascii="Times New Roman" w:eastAsia="SchoolBookSanPin" w:hAnsi="Times New Roman" w:cs="Times New Roman"/>
          <w:sz w:val="24"/>
          <w:szCs w:val="24"/>
          <w:lang w:eastAsia="en-US"/>
        </w:rPr>
        <w:t>:</w:t>
      </w:r>
    </w:p>
    <w:p w14:paraId="55C44E6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описание взаимосвязи универсальных учебных действий с содержанием учебных предметов;</w:t>
      </w:r>
    </w:p>
    <w:p w14:paraId="670089C0"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1AB17DC4"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t>Описание взаимосвязи УУД с содержанием учебных предметов</w:t>
      </w:r>
    </w:p>
    <w:p w14:paraId="26329B13"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E73FDB1"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lastRenderedPageBreak/>
        <w:t>Разработанные по всем учебным предметам федеральные рабочие программы (ФРП) отражают определенные во ФГОС ООО универсальные учебные действия в трех своих компонентах:</w:t>
      </w:r>
    </w:p>
    <w:p w14:paraId="42D86EAE" w14:textId="77777777" w:rsidR="00CF42AD" w:rsidRPr="001F3893" w:rsidRDefault="000F2F81"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 xml:space="preserve">как часть метапредметных результатов обучения в разделе </w:t>
      </w:r>
      <w:r w:rsidR="00CF42AD" w:rsidRPr="001F3893">
        <w:rPr>
          <w:rFonts w:ascii="Times New Roman" w:eastAsia="SchoolBookSanPin" w:hAnsi="Times New Roman" w:cs="Times New Roman"/>
          <w:position w:val="1"/>
          <w:sz w:val="24"/>
          <w:szCs w:val="24"/>
          <w:lang w:eastAsia="en-US"/>
        </w:rPr>
        <w:t>«Планируемые результаты освоения учебного предмета на уровне основного общего образования»;</w:t>
      </w:r>
    </w:p>
    <w:p w14:paraId="041ADAF6" w14:textId="77777777" w:rsidR="00CF42AD" w:rsidRPr="001F3893" w:rsidRDefault="000F2F81"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в соотнесении с предметными результатами по основным разделам и темам учебного содержания;</w:t>
      </w:r>
    </w:p>
    <w:p w14:paraId="154EC95D" w14:textId="77777777" w:rsidR="00CF42AD" w:rsidRPr="001F3893" w:rsidRDefault="000F2F81"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в разделе «Основные виды деятельности» тематического планирования.</w:t>
      </w:r>
    </w:p>
    <w:p w14:paraId="0A8FBEE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79AFCF5" w14:textId="77777777" w:rsidR="00CF42AD" w:rsidRPr="001F3893" w:rsidRDefault="00CF42AD" w:rsidP="000F2F81">
      <w:pPr>
        <w:pStyle w:val="3"/>
        <w:rPr>
          <w:rFonts w:ascii="Times New Roman" w:hAnsi="Times New Roman" w:cs="Times New Roman"/>
          <w:color w:val="auto"/>
          <w:sz w:val="24"/>
          <w:szCs w:val="24"/>
          <w:lang w:eastAsia="en-US"/>
        </w:rPr>
      </w:pPr>
      <w:bookmarkStart w:id="30" w:name="_Toc201394569"/>
      <w:r w:rsidRPr="001F3893">
        <w:rPr>
          <w:rFonts w:ascii="Times New Roman" w:hAnsi="Times New Roman" w:cs="Times New Roman"/>
          <w:color w:val="auto"/>
          <w:sz w:val="24"/>
          <w:szCs w:val="24"/>
          <w:lang w:eastAsia="en-US"/>
        </w:rPr>
        <w:t>РУССКИЙ ЯЗЫК И ЛИТЕРАТУРА</w:t>
      </w:r>
      <w:bookmarkEnd w:id="30"/>
    </w:p>
    <w:p w14:paraId="1FE70B76"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t>Формирование универсальных учебных познавательных действий</w:t>
      </w:r>
    </w:p>
    <w:p w14:paraId="7DAF7A2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базовых логических действий</w:t>
      </w:r>
    </w:p>
    <w:p w14:paraId="4FEDB3D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D18DCD9"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r w:rsidR="000F2F81" w:rsidRPr="001F3893">
        <w:rPr>
          <w:rFonts w:ascii="Times New Roman" w:eastAsia="SchoolBookSanPin" w:hAnsi="Times New Roman" w:cs="Times New Roman"/>
          <w:position w:val="1"/>
          <w:sz w:val="24"/>
          <w:szCs w:val="24"/>
          <w:lang w:eastAsia="en-US"/>
        </w:rPr>
        <w:t>функционально-смысловых</w:t>
      </w:r>
      <w:r w:rsidRPr="001F3893">
        <w:rPr>
          <w:rFonts w:ascii="Times New Roman" w:eastAsia="SchoolBookSanPin" w:hAnsi="Times New Roman" w:cs="Times New Roman"/>
          <w:position w:val="1"/>
          <w:sz w:val="24"/>
          <w:szCs w:val="24"/>
          <w:lang w:eastAsia="en-US"/>
        </w:rPr>
        <w:t xml:space="preserve"> типов речи и жанров.</w:t>
      </w:r>
    </w:p>
    <w:p w14:paraId="6DDD754E"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3EA1091"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58A85C9"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Самостоятельно выбирать способ решения учебной задачи при работе с разными единицами языка, разными типами </w:t>
      </w:r>
      <w:r w:rsidRPr="001F3893">
        <w:rPr>
          <w:rFonts w:ascii="Times New Roman" w:eastAsia="SchoolBookSanPin" w:hAnsi="Times New Roman" w:cs="Times New Roman"/>
          <w:sz w:val="24"/>
          <w:szCs w:val="24"/>
          <w:lang w:eastAsia="en-US"/>
        </w:rPr>
        <w:t>текстов, сравнивая варианты решения и выбирая оптимальный вариант с учётом самостоятельно выделенных критериев.</w:t>
      </w:r>
    </w:p>
    <w:p w14:paraId="4E3B343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04E93F8"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Выявлять дефицит литературной и другой информации, данных, необходимых для решения поставленной учебной задачи.</w:t>
      </w:r>
    </w:p>
    <w:p w14:paraId="718F6C3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Устанавливать причинно-следственные связи при изучении литературных явлений и процессов, формулировать гипотезы об их взаимосвязях.</w:t>
      </w:r>
    </w:p>
    <w:p w14:paraId="2637024D" w14:textId="77777777" w:rsidR="000F2F81" w:rsidRPr="001F3893" w:rsidRDefault="000F2F81" w:rsidP="00CF42AD">
      <w:pPr>
        <w:spacing w:after="0" w:line="240" w:lineRule="auto"/>
        <w:ind w:firstLine="709"/>
        <w:jc w:val="both"/>
        <w:rPr>
          <w:rFonts w:ascii="Times New Roman" w:eastAsia="SchoolBookSanPin" w:hAnsi="Times New Roman" w:cs="Times New Roman"/>
          <w:b/>
          <w:bCs/>
          <w:i/>
          <w:sz w:val="24"/>
          <w:szCs w:val="24"/>
          <w:lang w:eastAsia="en-US"/>
        </w:rPr>
      </w:pPr>
      <w:r w:rsidRPr="001F3893">
        <w:rPr>
          <w:rFonts w:ascii="Times New Roman" w:eastAsia="SchoolBookSanPin" w:hAnsi="Times New Roman" w:cs="Times New Roman"/>
          <w:b/>
          <w:bCs/>
          <w:i/>
          <w:sz w:val="24"/>
          <w:szCs w:val="24"/>
          <w:lang w:eastAsia="en-US"/>
        </w:rPr>
        <w:t xml:space="preserve">Формирование универсальных учебных познавательных действий в части базовых исследовательских действий </w:t>
      </w:r>
    </w:p>
    <w:p w14:paraId="275FFDB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8963D9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6C57BF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13239E2"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EE3439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FA4729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2CDBAFE"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Овладеть инструментами оценки достоверности полученных выводов и обобщений.</w:t>
      </w:r>
    </w:p>
    <w:p w14:paraId="798B6089"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w:t>
      </w:r>
      <w:r w:rsidRPr="001F3893">
        <w:rPr>
          <w:rFonts w:ascii="Times New Roman" w:eastAsia="SchoolBookSanPin" w:hAnsi="Times New Roman" w:cs="Times New Roman"/>
          <w:sz w:val="24"/>
          <w:szCs w:val="24"/>
          <w:lang w:eastAsia="en-US"/>
        </w:rPr>
        <w:t>условиях и контекстах, в том числе в литературных произведениях.</w:t>
      </w:r>
    </w:p>
    <w:p w14:paraId="730365C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lastRenderedPageBreak/>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4653107" w14:textId="77777777" w:rsidR="000F2F81" w:rsidRPr="001F3893" w:rsidRDefault="000F2F81" w:rsidP="00CF42AD">
      <w:pPr>
        <w:spacing w:after="0" w:line="240" w:lineRule="auto"/>
        <w:ind w:firstLine="709"/>
        <w:jc w:val="both"/>
        <w:rPr>
          <w:rFonts w:ascii="Times New Roman" w:eastAsia="SchoolBookSanPin" w:hAnsi="Times New Roman" w:cs="Times New Roman"/>
          <w:b/>
          <w:bCs/>
          <w:i/>
          <w:position w:val="1"/>
          <w:sz w:val="24"/>
          <w:szCs w:val="24"/>
          <w:lang w:eastAsia="en-US"/>
        </w:rPr>
      </w:pPr>
      <w:r w:rsidRPr="001F3893">
        <w:rPr>
          <w:rFonts w:ascii="Times New Roman" w:eastAsia="SchoolBookSanPin" w:hAnsi="Times New Roman" w:cs="Times New Roman"/>
          <w:b/>
          <w:bCs/>
          <w:i/>
          <w:position w:val="1"/>
          <w:sz w:val="24"/>
          <w:szCs w:val="24"/>
          <w:lang w:eastAsia="en-US"/>
        </w:rPr>
        <w:t>Формирование универсальных учебных познавательных действий в части базовых работа с информацией.</w:t>
      </w:r>
    </w:p>
    <w:p w14:paraId="1916C55E" w14:textId="77777777" w:rsidR="00CF42AD" w:rsidRPr="001F3893" w:rsidRDefault="00CF42AD" w:rsidP="002700E3">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w:t>
      </w:r>
      <w:r w:rsidR="002700E3" w:rsidRPr="001F3893">
        <w:rPr>
          <w:rFonts w:ascii="Times New Roman" w:eastAsia="SchoolBookSanPin" w:hAnsi="Times New Roman" w:cs="Times New Roman"/>
          <w:sz w:val="24"/>
          <w:szCs w:val="24"/>
          <w:lang w:eastAsia="en-US"/>
        </w:rPr>
        <w:t xml:space="preserve"> </w:t>
      </w:r>
      <w:r w:rsidRPr="001F3893">
        <w:rPr>
          <w:rFonts w:ascii="Times New Roman" w:eastAsia="SchoolBookSanPin" w:hAnsi="Times New Roman" w:cs="Times New Roman"/>
          <w:position w:val="1"/>
          <w:sz w:val="24"/>
          <w:szCs w:val="24"/>
          <w:lang w:eastAsia="en-US"/>
        </w:rPr>
        <w:t>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99E693D" w14:textId="77777777" w:rsidR="00CF42AD" w:rsidRPr="001F3893" w:rsidRDefault="00CF42AD" w:rsidP="00CF42AD">
      <w:pPr>
        <w:spacing w:after="0" w:line="240" w:lineRule="auto"/>
        <w:ind w:firstLine="709"/>
        <w:contextualSpacing/>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380493" w14:textId="77777777" w:rsidR="00CF42AD" w:rsidRPr="001F3893" w:rsidRDefault="00CF42AD" w:rsidP="00CF42AD">
      <w:pPr>
        <w:spacing w:after="0" w:line="240" w:lineRule="auto"/>
        <w:ind w:firstLine="709"/>
        <w:contextualSpacing/>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9147D2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4213184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196B84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3E2851E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BDA4011"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универсальных учебных коммуникативных действий</w:t>
      </w:r>
    </w:p>
    <w:p w14:paraId="6ED8946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5C2378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6D8A5C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5CD9E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45202A2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Управлять собственными эмоциями, корректно выражать их в процессе речевого общения.</w:t>
      </w:r>
    </w:p>
    <w:p w14:paraId="7DFD7BE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универсальных учебных регулятивных действий</w:t>
      </w:r>
    </w:p>
    <w:p w14:paraId="0086F1B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3F38DC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933A7A"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bookmarkStart w:id="31" w:name="_Toc201394570"/>
      <w:r w:rsidRPr="001F3893">
        <w:rPr>
          <w:rStyle w:val="30"/>
          <w:rFonts w:ascii="Times New Roman" w:hAnsi="Times New Roman" w:cs="Times New Roman"/>
          <w:color w:val="auto"/>
          <w:sz w:val="24"/>
          <w:szCs w:val="24"/>
        </w:rPr>
        <w:t>ИНОСТРАННЫЙ ЯЗЫК</w:t>
      </w:r>
      <w:bookmarkEnd w:id="31"/>
      <w:r w:rsidRPr="001F3893">
        <w:rPr>
          <w:rFonts w:ascii="Times New Roman" w:eastAsia="OfficinaSansBoldITC" w:hAnsi="Times New Roman" w:cs="Times New Roman"/>
          <w:b/>
          <w:sz w:val="24"/>
          <w:szCs w:val="24"/>
          <w:lang w:eastAsia="en-US"/>
        </w:rPr>
        <w:t xml:space="preserve"> (НА ПРИМЕРЕ АНГЛИЙСКОГО ЯЗЫКА) Формирование универсальных учебных познавательных действий</w:t>
      </w:r>
    </w:p>
    <w:p w14:paraId="4837332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2"/>
          <w:sz w:val="24"/>
          <w:szCs w:val="24"/>
          <w:lang w:eastAsia="en-US"/>
        </w:rPr>
        <w:lastRenderedPageBreak/>
        <w:t>Формирование базовых логических действий</w:t>
      </w:r>
    </w:p>
    <w:p w14:paraId="08B37C4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Выявлять признаки и свойства языковых единиц и языковых явлений иностранного языка; применять изученные правила, алгоритмы.</w:t>
      </w:r>
    </w:p>
    <w:p w14:paraId="68B2657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Анализировать, устанавливать аналогии, между способами выражения мысли средствами родного и иностранного языков.</w:t>
      </w:r>
    </w:p>
    <w:p w14:paraId="1EEC35C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Сравнивать, упорядочивать, классифицировать языковые единицы и языковые явления иностранного языка, разные типы высказывания.</w:t>
      </w:r>
    </w:p>
    <w:p w14:paraId="66D7735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Моделировать отношения между объектами (членами предложения, структурными единицами диалога и другие).</w:t>
      </w:r>
    </w:p>
    <w:p w14:paraId="7271F52D"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Использовать информацию, извлеченную из несплошных текстов (таблицы, диаграммы), в собственных устных и письменных высказываниях.</w:t>
      </w:r>
    </w:p>
    <w:p w14:paraId="18D7AE3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Выдвигать гипотезы (например, об употреблении глагола-связки в иностранном языке); обосновывать, аргументировать свои суждения, выводы.</w:t>
      </w:r>
    </w:p>
    <w:p w14:paraId="254453C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Распознавать свойства и признаки языковых единиц и языковых явлений (например, с помощью словообразовательных элементов).</w:t>
      </w:r>
    </w:p>
    <w:p w14:paraId="494E7ED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Сравнивать языковые единицы разного уровня (звуки, буквы, слова, речевые клише, грамматические явления, тексты и т. п.).</w:t>
      </w:r>
    </w:p>
    <w:p w14:paraId="6364C28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Пользоваться классификациями (по типу чтения, по типу высказывания и т. п.).</w:t>
      </w:r>
    </w:p>
    <w:p w14:paraId="2B871593" w14:textId="77777777" w:rsidR="00CF42AD" w:rsidRPr="001F3893" w:rsidRDefault="00CF42AD" w:rsidP="00CF42AD">
      <w:pPr>
        <w:spacing w:after="0" w:line="240" w:lineRule="auto"/>
        <w:ind w:firstLine="709"/>
        <w:contextualSpacing/>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7853772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Работа с информацией</w:t>
      </w:r>
    </w:p>
    <w:p w14:paraId="350EE95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81A5DE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690988B" w14:textId="77777777" w:rsidR="00CF42AD" w:rsidRPr="001F3893" w:rsidRDefault="00CF42AD" w:rsidP="002700E3">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sidR="002700E3" w:rsidRPr="001F3893">
        <w:rPr>
          <w:rFonts w:ascii="Times New Roman" w:eastAsia="Calibri" w:hAnsi="Times New Roman" w:cs="Times New Roman"/>
          <w:sz w:val="24"/>
          <w:szCs w:val="24"/>
          <w:lang w:eastAsia="en-US"/>
        </w:rPr>
        <w:t xml:space="preserve"> </w:t>
      </w:r>
      <w:r w:rsidRPr="001F3893">
        <w:rPr>
          <w:rFonts w:ascii="Times New Roman" w:eastAsia="SchoolBookSanPin" w:hAnsi="Times New Roman" w:cs="Times New Roman"/>
          <w:sz w:val="24"/>
          <w:szCs w:val="24"/>
          <w:lang w:eastAsia="en-US"/>
        </w:rPr>
        <w:t>использовать внешние формальные элементы текста (подзаголовки, иллюстрации, сноски) для понимания его содержания.</w:t>
      </w:r>
    </w:p>
    <w:p w14:paraId="3438E67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Фиксировать информацию доступными средствами (в виде ключевых слов, плана).</w:t>
      </w:r>
    </w:p>
    <w:p w14:paraId="05EF02A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Оценивать достоверность информации, полученной из иноязычных источников.</w:t>
      </w:r>
    </w:p>
    <w:p w14:paraId="3D45B82E" w14:textId="77777777" w:rsidR="00CF42AD" w:rsidRPr="001F3893" w:rsidRDefault="00CF42AD" w:rsidP="002700E3">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Находить аргументы, подтверждающие или опровергающие одну и ту же идею, в различных информационных источниках;</w:t>
      </w:r>
      <w:r w:rsidR="002700E3" w:rsidRPr="001F3893">
        <w:rPr>
          <w:rFonts w:ascii="Times New Roman" w:eastAsia="Calibri" w:hAnsi="Times New Roman" w:cs="Times New Roman"/>
          <w:sz w:val="24"/>
          <w:szCs w:val="24"/>
          <w:lang w:eastAsia="en-US"/>
        </w:rPr>
        <w:t xml:space="preserve"> </w:t>
      </w:r>
      <w:r w:rsidRPr="001F3893">
        <w:rPr>
          <w:rFonts w:ascii="Times New Roman" w:eastAsia="SchoolBookSanPin" w:hAnsi="Times New Roman" w:cs="Times New Roman"/>
          <w:sz w:val="24"/>
          <w:szCs w:val="24"/>
          <w:lang w:eastAsia="en-US"/>
        </w:rPr>
        <w:t>выдвигать предположения (например, о значении слова в контексте) и аргументировать его.</w:t>
      </w:r>
    </w:p>
    <w:p w14:paraId="36B78BB0"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универсальных учебных коммуникативных действий</w:t>
      </w:r>
    </w:p>
    <w:p w14:paraId="3A76A3A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470E06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95EE6F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Анализировать и восстанавливать текст с опущенными в учебных целях фрагментами.</w:t>
      </w:r>
    </w:p>
    <w:p w14:paraId="38CEF66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6CEDBF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sidRPr="001F3893">
        <w:rPr>
          <w:rFonts w:ascii="Times New Roman" w:eastAsia="SchoolBookSanPin" w:hAnsi="Times New Roman" w:cs="Times New Roman"/>
          <w:b/>
          <w:bCs/>
          <w:i/>
          <w:sz w:val="24"/>
          <w:szCs w:val="24"/>
          <w:lang w:eastAsia="en-US"/>
        </w:rPr>
        <w:t>Формирование универсальных учебных регулятивных действий</w:t>
      </w:r>
    </w:p>
    <w:p w14:paraId="78D9DF8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Удерживать цель деятельности; планировать выполнение учебной задачи, выбирать и аргументировать способ деятельности.</w:t>
      </w:r>
    </w:p>
    <w:p w14:paraId="5960686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291F9B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14:paraId="15264B4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Корректировать деятельность с учетом возникших трудностей, ошибок, новых данных или информации.</w:t>
      </w:r>
    </w:p>
    <w:p w14:paraId="7921F20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264EC239" w14:textId="77777777" w:rsidR="00CF42AD" w:rsidRPr="001F3893" w:rsidRDefault="00CF42AD" w:rsidP="000F2F81">
      <w:pPr>
        <w:pStyle w:val="3"/>
        <w:jc w:val="both"/>
        <w:rPr>
          <w:rFonts w:ascii="Times New Roman" w:hAnsi="Times New Roman" w:cs="Times New Roman"/>
          <w:color w:val="auto"/>
          <w:sz w:val="24"/>
          <w:szCs w:val="24"/>
          <w:lang w:eastAsia="en-US"/>
        </w:rPr>
      </w:pPr>
      <w:bookmarkStart w:id="32" w:name="_Toc201394571"/>
      <w:r w:rsidRPr="001F3893">
        <w:rPr>
          <w:rFonts w:ascii="Times New Roman" w:hAnsi="Times New Roman" w:cs="Times New Roman"/>
          <w:color w:val="auto"/>
          <w:sz w:val="24"/>
          <w:szCs w:val="24"/>
          <w:lang w:eastAsia="en-US"/>
        </w:rPr>
        <w:t>МАТЕМАТИКА И ИНФОРМАТИКА</w:t>
      </w:r>
      <w:bookmarkEnd w:id="32"/>
    </w:p>
    <w:p w14:paraId="367DC9DE"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t>Формирование универсальных учебных познавательных действий</w:t>
      </w:r>
    </w:p>
    <w:p w14:paraId="12B6163A"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базовых логических действий</w:t>
      </w:r>
    </w:p>
    <w:p w14:paraId="6E7F7AF8"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Выявлять качества, свойства, характеристики математических объектов.</w:t>
      </w:r>
    </w:p>
    <w:p w14:paraId="2B9D7C5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Различать свойства и признаки объектов.</w:t>
      </w:r>
    </w:p>
    <w:p w14:paraId="53B9212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Сравнивать, упорядочивать, классифицировать числа, величины, выражения, формулы, графики, геометрические фигуры и т. п.</w:t>
      </w:r>
    </w:p>
    <w:p w14:paraId="0039AA71"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Устанавливать связи и отношения, проводить аналогии, распознавать зависимости между объектами.</w:t>
      </w:r>
    </w:p>
    <w:p w14:paraId="3F4C594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Анализировать изменения и находить закономерности.</w:t>
      </w:r>
    </w:p>
    <w:p w14:paraId="6F0A341D"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Формулировать и использовать определения понятий, теоремы; выводить следствия, строить отрицания, формулировать обратные теоремы.</w:t>
      </w:r>
    </w:p>
    <w:p w14:paraId="757E28A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Использовать логические связки «и», «или», </w:t>
      </w:r>
      <w:r w:rsidRPr="001F3893">
        <w:rPr>
          <w:rFonts w:ascii="Times New Roman" w:eastAsia="SchoolBookSanPin" w:hAnsi="Times New Roman" w:cs="Times New Roman"/>
          <w:i/>
          <w:position w:val="1"/>
          <w:sz w:val="24"/>
          <w:szCs w:val="24"/>
          <w:lang w:eastAsia="en-US"/>
        </w:rPr>
        <w:t>«</w:t>
      </w:r>
      <w:r w:rsidRPr="001F3893">
        <w:rPr>
          <w:rFonts w:ascii="Times New Roman" w:eastAsia="SchoolBookSanPin" w:hAnsi="Times New Roman" w:cs="Times New Roman"/>
          <w:position w:val="1"/>
          <w:sz w:val="24"/>
          <w:szCs w:val="24"/>
          <w:lang w:eastAsia="en-US"/>
        </w:rPr>
        <w:t>если ..., то ...».</w:t>
      </w:r>
    </w:p>
    <w:p w14:paraId="03EA931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Обобщать и конкретизировать; строить заключения от общего к частному и от частного к общему.</w:t>
      </w:r>
    </w:p>
    <w:p w14:paraId="5918CB8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Использовать кванторы «все», «всякий», «любой», «некоторый», «существует»; приводить пример и контрпример.</w:t>
      </w:r>
    </w:p>
    <w:p w14:paraId="274466B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Различать, распознавать верные и неверные утверждения.</w:t>
      </w:r>
    </w:p>
    <w:p w14:paraId="0625333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Выражать отношения, зависимости, правила, закономерности с помощью формул.</w:t>
      </w:r>
    </w:p>
    <w:p w14:paraId="5C2A189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Моделировать отношения между объектами, использовать символьные и графические модели.</w:t>
      </w:r>
    </w:p>
    <w:p w14:paraId="55FF779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Воспроизводить и строить логические цепочки утверждений, прямые и от противного.</w:t>
      </w:r>
    </w:p>
    <w:p w14:paraId="449B779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Устанавливать противоречия в рассуждениях.</w:t>
      </w:r>
    </w:p>
    <w:p w14:paraId="1B474A8D"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Создавать, применять и преобразовывать знаки и символы, модели и схемы для решения учебных и познавательных задач.</w:t>
      </w:r>
    </w:p>
    <w:p w14:paraId="1903B84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EC11FF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базовых исследовательских действий</w:t>
      </w:r>
    </w:p>
    <w:p w14:paraId="11F4D62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8C7395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Доказывать, обосновывать, аргументировать свои суждения, выводы, закономерности и результаты.</w:t>
      </w:r>
    </w:p>
    <w:p w14:paraId="0DF0269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Дописывать выводы, результаты опытов, экспериментов, исследований, используя математический язык и символику.</w:t>
      </w:r>
    </w:p>
    <w:p w14:paraId="510509C1"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Оценивать надежность информации по критериям, предложенным учителем или сформулированным самостоятельно.</w:t>
      </w:r>
    </w:p>
    <w:p w14:paraId="495412F8"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Работа с информацией</w:t>
      </w:r>
    </w:p>
    <w:p w14:paraId="3968967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Использовать таблицы и схемы для структурированного представления информации, графические способы представления данных.</w:t>
      </w:r>
    </w:p>
    <w:p w14:paraId="7C618CC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Переводить вербальную информацию в графическую форму и наоборот.</w:t>
      </w:r>
    </w:p>
    <w:p w14:paraId="4561981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Выявлять недостаточность и избыточность информации, данных, необходимых для решения учебной или практической задачи.</w:t>
      </w:r>
    </w:p>
    <w:p w14:paraId="4C137075" w14:textId="77777777" w:rsidR="00CF42AD" w:rsidRPr="001F3893" w:rsidRDefault="00CF42AD" w:rsidP="002700E3">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Распознавать неверную информацию, данные, утверждения;</w:t>
      </w:r>
      <w:r w:rsidR="002700E3" w:rsidRPr="001F3893">
        <w:rPr>
          <w:rFonts w:ascii="Times New Roman" w:eastAsia="Calibri" w:hAnsi="Times New Roman" w:cs="Times New Roman"/>
          <w:sz w:val="24"/>
          <w:szCs w:val="24"/>
          <w:lang w:eastAsia="en-US"/>
        </w:rPr>
        <w:t xml:space="preserve"> </w:t>
      </w:r>
      <w:r w:rsidRPr="001F3893">
        <w:rPr>
          <w:rFonts w:ascii="Times New Roman" w:eastAsia="SchoolBookSanPin" w:hAnsi="Times New Roman" w:cs="Times New Roman"/>
          <w:position w:val="1"/>
          <w:sz w:val="24"/>
          <w:szCs w:val="24"/>
          <w:lang w:eastAsia="en-US"/>
        </w:rPr>
        <w:t>устанавливать противоречия в фактах, данных.</w:t>
      </w:r>
    </w:p>
    <w:p w14:paraId="20CE1FC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Находить ошибки в неверных утверждениях и исправлять их.</w:t>
      </w:r>
    </w:p>
    <w:p w14:paraId="1EA5147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Оценивать надежность информации по критериям, предложенным учителем или сформулированным самостоятельно.</w:t>
      </w:r>
    </w:p>
    <w:p w14:paraId="3E0FF66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Формирование универсальных учебных коммуникативных действий</w:t>
      </w:r>
    </w:p>
    <w:p w14:paraId="056C6B9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lastRenderedPageBreak/>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B694798"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0EC58BB"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614AE7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Принимать цель совместной информационной деятельности по сбору, обработке, передаче, формализации информации.</w:t>
      </w:r>
    </w:p>
    <w:p w14:paraId="6276BFD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Коллективно строить действия по ее достижению: распределять роли, договариваться, обсуждать процесс и результат совместной работы.</w:t>
      </w:r>
    </w:p>
    <w:p w14:paraId="00AB471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5D290E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A0E9297"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Формирование универсальных учебных регулятивных действий</w:t>
      </w:r>
    </w:p>
    <w:p w14:paraId="5C1A7C8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Удерживать цель деятельности.</w:t>
      </w:r>
    </w:p>
    <w:p w14:paraId="7F28206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Планировать выполнение учебной задачи, выбирать и аргументировать способ деятельности.</w:t>
      </w:r>
    </w:p>
    <w:p w14:paraId="4171108D"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Корректировать деятельность с учетом возникших трудностей, ошибок, новых данных или информации.</w:t>
      </w:r>
    </w:p>
    <w:p w14:paraId="2994BCF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Анализировать и оценивать собственную работу: меру собственной самостоятельности, затруднения, дефициты, ошибки и пр.</w:t>
      </w:r>
    </w:p>
    <w:p w14:paraId="4A228ECC" w14:textId="77777777" w:rsidR="00CF42AD" w:rsidRPr="001F3893" w:rsidRDefault="00CF42AD" w:rsidP="000F2F81">
      <w:pPr>
        <w:pStyle w:val="3"/>
        <w:rPr>
          <w:rFonts w:ascii="Times New Roman" w:hAnsi="Times New Roman" w:cs="Times New Roman"/>
          <w:color w:val="auto"/>
          <w:sz w:val="24"/>
          <w:szCs w:val="24"/>
          <w:lang w:eastAsia="en-US"/>
        </w:rPr>
      </w:pPr>
      <w:bookmarkStart w:id="33" w:name="_Toc201394572"/>
      <w:r w:rsidRPr="001F3893">
        <w:rPr>
          <w:rFonts w:ascii="Times New Roman" w:hAnsi="Times New Roman" w:cs="Times New Roman"/>
          <w:color w:val="auto"/>
          <w:sz w:val="24"/>
          <w:szCs w:val="24"/>
          <w:lang w:eastAsia="en-US"/>
        </w:rPr>
        <w:t>ЕСТЕСТВЕННО-НАУЧНЫЕ ПРЕДМЕТЫ</w:t>
      </w:r>
      <w:bookmarkEnd w:id="33"/>
    </w:p>
    <w:p w14:paraId="2ACD08FE"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t>Формирование универсальных учебных познавательных действий</w:t>
      </w:r>
    </w:p>
    <w:p w14:paraId="16DECCC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базовых логических действий</w:t>
      </w:r>
    </w:p>
    <w:p w14:paraId="7C635D6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Выдвигать гипотезы, объясняющие простые явления, например:</w:t>
      </w:r>
    </w:p>
    <w:p w14:paraId="0B029069" w14:textId="77777777" w:rsidR="00CF42AD" w:rsidRPr="001F3893" w:rsidRDefault="002700E3"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почему останавливается движущееся по горизонтальной поверхности тело;</w:t>
      </w:r>
    </w:p>
    <w:p w14:paraId="7C6ABFEB" w14:textId="77777777" w:rsidR="00CF42AD" w:rsidRPr="001F3893" w:rsidRDefault="002700E3"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почему в жаркую погоду в светлой одежде прохладнее, чем в темной.</w:t>
      </w:r>
    </w:p>
    <w:p w14:paraId="265187EB"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0D80B6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Прогнозировать свойства веществ на основе общих химических свойств изученных классов/групп веществ, к которым они относятся.</w:t>
      </w:r>
    </w:p>
    <w:p w14:paraId="1B3B324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903E9C3"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Формирование базовых исследовательских действий</w:t>
      </w:r>
    </w:p>
    <w:p w14:paraId="362BCB3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Исследование явления теплообмена при смешивании холодной и горячей воды.</w:t>
      </w:r>
    </w:p>
    <w:p w14:paraId="49209E21"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Исследование процесса испарения различных жидкостей.</w:t>
      </w:r>
    </w:p>
    <w:p w14:paraId="035F2FF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5BF86EB"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Работа с информацией</w:t>
      </w:r>
    </w:p>
    <w:p w14:paraId="4FA7D90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Анализировать оригинальный текст, посвященный использованию звука (или ультразвука) в технике (эхолокация, ультразвук в медицине и другие).</w:t>
      </w:r>
    </w:p>
    <w:p w14:paraId="753EFFAB"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Выполнять задания по тексту (смысловое чтение).</w:t>
      </w:r>
    </w:p>
    <w:p w14:paraId="0CE3408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5303DC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6BE21D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Формирование универсальных учебных коммуникативных действий</w:t>
      </w:r>
    </w:p>
    <w:p w14:paraId="6724A08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32E2A3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lastRenderedPageBreak/>
        <w:t>Выражать свою точку зрения на решение естественно-научной задачи в устных и письменных текстах.</w:t>
      </w:r>
    </w:p>
    <w:p w14:paraId="1D16400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9A3CB7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1BC0E96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Координировать свои действия с другими членами команды при решении задачи, выполнении естественно-научного исследования или проекта.</w:t>
      </w:r>
    </w:p>
    <w:p w14:paraId="52C5BF3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Оценивать свой вклад в решение естественно-научной проблемы по критериям, самостоятельно сформулированным участниками команды.</w:t>
      </w:r>
    </w:p>
    <w:p w14:paraId="0746B6A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Формирование универсальных учебных регулятивных действий</w:t>
      </w:r>
    </w:p>
    <w:p w14:paraId="3ED99AD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Выявление проблем в жизненных и учебных ситуациях, требующих для решения проявлений естественно-научной грамотности.</w:t>
      </w:r>
    </w:p>
    <w:p w14:paraId="3D167EE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30F385D"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9F2167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7547C1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F2871C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Оценка соответствия результата решения естественно-научной проблемы поставленным целям и условиям.</w:t>
      </w:r>
    </w:p>
    <w:p w14:paraId="4DA2358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2EBC86A" w14:textId="77777777" w:rsidR="00CF42AD" w:rsidRPr="001F3893" w:rsidRDefault="00CF42AD" w:rsidP="000F2F81">
      <w:pPr>
        <w:pStyle w:val="3"/>
        <w:rPr>
          <w:rFonts w:ascii="Times New Roman" w:hAnsi="Times New Roman" w:cs="Times New Roman"/>
          <w:color w:val="auto"/>
          <w:sz w:val="24"/>
          <w:szCs w:val="24"/>
          <w:lang w:eastAsia="en-US"/>
        </w:rPr>
      </w:pPr>
      <w:bookmarkStart w:id="34" w:name="_Toc201394573"/>
      <w:r w:rsidRPr="001F3893">
        <w:rPr>
          <w:rFonts w:ascii="Times New Roman" w:hAnsi="Times New Roman" w:cs="Times New Roman"/>
          <w:color w:val="auto"/>
          <w:sz w:val="24"/>
          <w:szCs w:val="24"/>
          <w:lang w:eastAsia="en-US"/>
        </w:rPr>
        <w:t>ОБЩЕСТВЕННО-НАУЧНЫЕ ПРЕДМЕТЫ</w:t>
      </w:r>
      <w:bookmarkEnd w:id="34"/>
    </w:p>
    <w:p w14:paraId="0A7484F2"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t>Формирование универсальных учебных познавательных действий</w:t>
      </w:r>
    </w:p>
    <w:p w14:paraId="331CE3C0"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базовых логических действий</w:t>
      </w:r>
    </w:p>
    <w:p w14:paraId="7659FA3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Систематизировать, классифицировать и обобщать исторические факты.</w:t>
      </w:r>
    </w:p>
    <w:p w14:paraId="74E0018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Составлять синхронистические и систематические таблицы.</w:t>
      </w:r>
    </w:p>
    <w:p w14:paraId="50A7FFF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Выявлять и характеризовать существенные признаки исторических явлений, процессов.</w:t>
      </w:r>
    </w:p>
    <w:p w14:paraId="5812C7A5" w14:textId="77777777" w:rsidR="00CF42AD" w:rsidRPr="001F3893" w:rsidRDefault="00CF42AD" w:rsidP="00CF42AD">
      <w:pPr>
        <w:spacing w:after="0" w:line="240" w:lineRule="auto"/>
        <w:ind w:firstLine="709"/>
        <w:contextualSpacing/>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6381F1E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B296F5B"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Выявлять причины и следствия исторических событий и процессов.</w:t>
      </w:r>
    </w:p>
    <w:p w14:paraId="4FA19A0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Осуществлять по самостоятельно составленному плану учебный исследовательский проект по истории (например, по </w:t>
      </w:r>
      <w:r w:rsidRPr="001F3893">
        <w:rPr>
          <w:rFonts w:ascii="Times New Roman" w:eastAsia="SchoolBookSanPin" w:hAnsi="Times New Roman" w:cs="Times New Roman"/>
          <w:sz w:val="24"/>
          <w:szCs w:val="24"/>
          <w:lang w:eastAsia="en-US"/>
        </w:rPr>
        <w:t>истории своего края, города, села), привлекая материалы музеев, библиотек, средств массовой информации.</w:t>
      </w:r>
    </w:p>
    <w:p w14:paraId="059EB93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Соотносить результаты своего исследования с уже имеющимися данными, оценивать их значимость.</w:t>
      </w:r>
    </w:p>
    <w:p w14:paraId="35342F1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DFEB94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017B12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lastRenderedPageBreak/>
        <w:t>Определять конструктивные модели поведения в конфликтной ситуации, находить конструктивное разрешение конфликта.</w:t>
      </w:r>
    </w:p>
    <w:p w14:paraId="47F46B3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Преобразовывать статистическую и визуальную информацию о достижениях России в текст.</w:t>
      </w:r>
    </w:p>
    <w:p w14:paraId="06C186A8"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Вносить коррективы в моделируемую экономическую деятельность на основе изменившихся ситуаций.</w:t>
      </w:r>
    </w:p>
    <w:p w14:paraId="4957899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Использовать полученные знания для публичного представления результатов своей деятельности в сфере духовной культуры.</w:t>
      </w:r>
    </w:p>
    <w:p w14:paraId="3E452B6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Выступать с сообщениями в соответствии с особенностями аудитории и регламентом.</w:t>
      </w:r>
    </w:p>
    <w:p w14:paraId="7EA01E28"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Устанавливать и объяснять взаимосвязи между правами человека и гражданина и обязанностями граждан.</w:t>
      </w:r>
    </w:p>
    <w:p w14:paraId="5FB1E6C1"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Объяснять причины смены дня и ночи и времен года.</w:t>
      </w:r>
    </w:p>
    <w:p w14:paraId="46EE6EA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416DB4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Классифицировать формы рельефа суши по высоте и по внешнему облику.</w:t>
      </w:r>
    </w:p>
    <w:p w14:paraId="3BE6DC87"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Классифицировать острова по происхождению.</w:t>
      </w:r>
    </w:p>
    <w:p w14:paraId="22A7078D"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D9844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Самостоятельно составлять план решения учебной географической задачи.</w:t>
      </w:r>
    </w:p>
    <w:p w14:paraId="3FB3E897"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базовых исследовательских действий</w:t>
      </w:r>
    </w:p>
    <w:p w14:paraId="73EEB23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73794C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Формулировать вопросы, поиск ответов на которые необходим для прогнозирования изменения численности населения</w:t>
      </w:r>
    </w:p>
    <w:p w14:paraId="1A53D4D7"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Российской Федерации в будущем.</w:t>
      </w:r>
    </w:p>
    <w:p w14:paraId="1D18EC3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02A9E9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Проводить по самостоятельно составленному плану небольшое исследование роли традиций в обществе.</w:t>
      </w:r>
    </w:p>
    <w:p w14:paraId="5E140CC8"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Исследовать несложные практические ситуации, связанные с использованием различных способов повышения эффективности производства.</w:t>
      </w:r>
    </w:p>
    <w:p w14:paraId="423B3863"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Работа с информацией</w:t>
      </w:r>
    </w:p>
    <w:p w14:paraId="74EEFEB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Проводить поиск необходимой исторической информации в учебной и научной литературе, аутентичных источниках</w:t>
      </w:r>
      <w:r w:rsidRPr="001F3893">
        <w:rPr>
          <w:rFonts w:ascii="Times New Roman" w:eastAsia="SchoolBookSanPin" w:hAnsi="Times New Roman" w:cs="Times New Roman"/>
          <w:sz w:val="24"/>
          <w:szCs w:val="24"/>
          <w:lang w:eastAsia="en-US"/>
        </w:rPr>
        <w:t xml:space="preserve"> (</w:t>
      </w:r>
      <w:r w:rsidRPr="001F3893">
        <w:rPr>
          <w:rFonts w:ascii="Times New Roman" w:eastAsia="SchoolBookSanPin" w:hAnsi="Times New Roman" w:cs="Times New Roman"/>
          <w:position w:val="1"/>
          <w:sz w:val="24"/>
          <w:szCs w:val="24"/>
          <w:lang w:eastAsia="en-US"/>
        </w:rPr>
        <w:t>материальных, письменных, визуальных), публицистике и другие в соответствии с предложенной познавательной задачей.</w:t>
      </w:r>
    </w:p>
    <w:p w14:paraId="0FAF6B2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7AEB6EB"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4AC49F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409E2E1F" w14:textId="77777777" w:rsidR="00CF42AD" w:rsidRPr="001F3893" w:rsidRDefault="00CF42AD" w:rsidP="002700E3">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w:t>
      </w:r>
      <w:r w:rsidR="002700E3" w:rsidRPr="001F3893">
        <w:rPr>
          <w:rFonts w:ascii="Times New Roman" w:eastAsia="Calibri" w:hAnsi="Times New Roman" w:cs="Times New Roman"/>
          <w:sz w:val="24"/>
          <w:szCs w:val="24"/>
          <w:lang w:eastAsia="en-US"/>
        </w:rPr>
        <w:t xml:space="preserve"> </w:t>
      </w:r>
      <w:r w:rsidRPr="001F3893">
        <w:rPr>
          <w:rFonts w:ascii="Times New Roman" w:eastAsia="SchoolBookSanPin" w:hAnsi="Times New Roman" w:cs="Times New Roman"/>
          <w:position w:val="1"/>
          <w:sz w:val="24"/>
          <w:szCs w:val="24"/>
          <w:lang w:eastAsia="en-US"/>
        </w:rPr>
        <w:t>в соответствии с предложенной познавательной задачей.</w:t>
      </w:r>
    </w:p>
    <w:p w14:paraId="0F5C273E" w14:textId="77777777" w:rsidR="00CF42AD" w:rsidRPr="001F3893" w:rsidRDefault="00CF42AD" w:rsidP="00CF42AD">
      <w:pPr>
        <w:spacing w:after="0" w:line="240" w:lineRule="auto"/>
        <w:ind w:firstLine="709"/>
        <w:contextualSpacing/>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w:t>
      </w:r>
      <w:r w:rsidRPr="001F3893">
        <w:rPr>
          <w:rFonts w:ascii="Times New Roman" w:eastAsia="SchoolBookSanPin" w:hAnsi="Times New Roman" w:cs="Times New Roman"/>
          <w:sz w:val="24"/>
          <w:szCs w:val="24"/>
          <w:lang w:eastAsia="en-US"/>
        </w:rPr>
        <w:t>(по заданным или самостоятельно определяемым критериям).</w:t>
      </w:r>
    </w:p>
    <w:p w14:paraId="5D5A300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Выбирать источники географической информации (картографические,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14:paraId="67F1EA8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6BE9F9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Определять информацию, недостающую для решения той или иной задачи.</w:t>
      </w:r>
    </w:p>
    <w:p w14:paraId="19FD7BA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2C7DDC63"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737C7B3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Представлять информацию в виде кратких выводов и обобщений.</w:t>
      </w:r>
    </w:p>
    <w:p w14:paraId="098F97C5"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4BE0940"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Формирование универсальных учебных коммуникативных действий</w:t>
      </w:r>
    </w:p>
    <w:p w14:paraId="6975CE4A"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Определять характер отношений между людьми в различных исторических и современных ситуациях, событиях.</w:t>
      </w:r>
    </w:p>
    <w:p w14:paraId="6777D841"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Раскрывать значение совместной деятельности, сотрудничества людей в разных сферах в различные исторические эпохи.</w:t>
      </w:r>
    </w:p>
    <w:p w14:paraId="7BB01A9D"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Принимать участие в обсуждении открытых (в том числе дискуссионных) вопросов истории, высказывая и аргументируя свои суждения.</w:t>
      </w:r>
    </w:p>
    <w:p w14:paraId="2DF9F38B"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Осуществлять презентацию выполненной самостоятельной работы по истории, проявляя способность к диалогу с аудиторией.</w:t>
      </w:r>
    </w:p>
    <w:p w14:paraId="6900F4B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Оценивать собственные поступки и поведение других людей с точки зрения их соответствия правовым и нравственным нормам.</w:t>
      </w:r>
    </w:p>
    <w:p w14:paraId="64B9B6F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Анализировать причины социальных и межличностных конфликтов, моделировать варианты выхода из конфликтной ситуации.</w:t>
      </w:r>
    </w:p>
    <w:p w14:paraId="43AC5C46"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Выражать свою точку зрения, участвовать в дискуссии.</w:t>
      </w:r>
    </w:p>
    <w:p w14:paraId="465CB4A8"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D8B78F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AAC265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948DC8F"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5B422FD1"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53144E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Разделять сферу ответственности.</w:t>
      </w:r>
    </w:p>
    <w:p w14:paraId="1E2D6C4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Формирование универсальных учебных регулятивных действий</w:t>
      </w:r>
    </w:p>
    <w:p w14:paraId="4F9F73C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Раскрывать смысл и значение целенаправленной деятельности людей в истории — на уровне отдельно взятых личностей</w:t>
      </w:r>
      <w:r w:rsidRPr="001F3893">
        <w:rPr>
          <w:rFonts w:ascii="Times New Roman" w:eastAsia="SchoolBookSanPin" w:hAnsi="Times New Roman" w:cs="Times New Roman"/>
          <w:sz w:val="24"/>
          <w:szCs w:val="24"/>
          <w:lang w:eastAsia="en-US"/>
        </w:rPr>
        <w:t xml:space="preserve"> (</w:t>
      </w:r>
      <w:r w:rsidRPr="001F3893">
        <w:rPr>
          <w:rFonts w:ascii="Times New Roman" w:eastAsia="SchoolBookSanPin" w:hAnsi="Times New Roman" w:cs="Times New Roman"/>
          <w:position w:val="1"/>
          <w:sz w:val="24"/>
          <w:szCs w:val="24"/>
          <w:lang w:eastAsia="en-US"/>
        </w:rPr>
        <w:t>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т. д.).</w:t>
      </w:r>
    </w:p>
    <w:p w14:paraId="332A460E"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7CE64F8"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4046EC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91AF60C"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lastRenderedPageBreak/>
        <w:t xml:space="preserve">Особенности реализации основных направлений и форм учебно-исследовательской и проектной деятельности </w:t>
      </w:r>
      <w:r w:rsidRPr="001F3893">
        <w:rPr>
          <w:rFonts w:ascii="Times New Roman" w:eastAsia="OfficinaSansBoldITC" w:hAnsi="Times New Roman" w:cs="Times New Roman"/>
          <w:b/>
          <w:position w:val="1"/>
          <w:sz w:val="24"/>
          <w:szCs w:val="24"/>
          <w:lang w:eastAsia="en-US"/>
        </w:rPr>
        <w:t>в рамках урочной и внеурочной деятельности</w:t>
      </w:r>
    </w:p>
    <w:p w14:paraId="1A5E332E"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Одним из важнейших путей формирования универсальных учебных действий (УУД) на уровне основного общего образования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ADE3943"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A47991B"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7C96B8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УИПД может осуществляться обучающимися индивидуально и коллективно (в составе малых групп, класса).</w:t>
      </w:r>
    </w:p>
    <w:p w14:paraId="252E5E1A"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EDCD94B"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Материально-техническое оснащение образовательного процесса должно обеспечивать возможность включения всех обучающихся в УИПД.</w:t>
      </w:r>
    </w:p>
    <w:p w14:paraId="798907E1"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90049D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Особенности реализации учебно-исследовательской деятельности</w:t>
      </w:r>
    </w:p>
    <w:p w14:paraId="3B1D5D6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7094F6E8"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Исследовательские задачи представляют собой особый вид педагогической установки, ориентированной:</w:t>
      </w:r>
    </w:p>
    <w:p w14:paraId="1DD10EDB"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7833A2AD"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6FF4ACB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8941CCA"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Осуществление УИД обучающимися включает в себя ряд этапов:</w:t>
      </w:r>
    </w:p>
    <w:p w14:paraId="05213F89"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обоснование актуальности исследования;</w:t>
      </w:r>
    </w:p>
    <w:p w14:paraId="678F2F8D"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7B202AAE"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собственно проведение исследования с обязательным поэтапным контролем и коррекцией результатов работ, проверка гипотезы;</w:t>
      </w:r>
    </w:p>
    <w:p w14:paraId="1C125C16"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описание процесса исследования, оформление результатов учебно-исследовательской деятельности в виде конечного продукта;</w:t>
      </w:r>
    </w:p>
    <w:p w14:paraId="076369AC"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lastRenderedPageBreak/>
        <w:t xml:space="preserve">- </w:t>
      </w:r>
      <w:r w:rsidR="00CF42AD" w:rsidRPr="001F3893">
        <w:rPr>
          <w:rFonts w:ascii="Times New Roman" w:eastAsia="SchoolBookSanPin" w:hAnsi="Times New Roman" w:cs="Times New Roman"/>
          <w:sz w:val="24"/>
          <w:szCs w:val="24"/>
          <w:lang w:eastAsia="en-US"/>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BD9AF5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Особенности организации учебно-исследовательской деятельности в рамках урочной деятельности</w:t>
      </w:r>
    </w:p>
    <w:p w14:paraId="392998B8"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0BD4901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74A822CF"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предметные учебные исследования;</w:t>
      </w:r>
    </w:p>
    <w:p w14:paraId="714C4D57"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междисциплинарные учебные исследования.</w:t>
      </w:r>
    </w:p>
    <w:p w14:paraId="17400369"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DCF8FEA"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ED0C36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Формы организации исследовательской деятельности обучающихся могут быть следующие:</w:t>
      </w:r>
    </w:p>
    <w:p w14:paraId="59E4ED28"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урок-исследование;</w:t>
      </w:r>
    </w:p>
    <w:p w14:paraId="3E6AEDED"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урок с использованием интерактивной беседы в исследовательском ключе;</w:t>
      </w:r>
    </w:p>
    <w:p w14:paraId="27366122"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C392C7E"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урок-консультация;</w:t>
      </w:r>
    </w:p>
    <w:p w14:paraId="686CC120"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мини-исследование в рамках домашнего задания.</w:t>
      </w:r>
    </w:p>
    <w:p w14:paraId="2F39E36F" w14:textId="77777777" w:rsidR="00CF42AD" w:rsidRPr="001F3893" w:rsidRDefault="00CF42AD" w:rsidP="002700E3">
      <w:pPr>
        <w:pStyle w:val="af3"/>
        <w:ind w:firstLine="709"/>
        <w:jc w:val="both"/>
        <w:rPr>
          <w:rFonts w:ascii="Times New Roman" w:hAnsi="Times New Roman" w:cs="Times New Roman"/>
          <w:sz w:val="24"/>
          <w:szCs w:val="24"/>
        </w:rPr>
      </w:pPr>
      <w:r w:rsidRPr="001F3893">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AD6E7FF"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018F173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Как (в каком направлении)... в какой степени… изменилось... ?</w:t>
      </w:r>
    </w:p>
    <w:p w14:paraId="6979D92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 Как (каким образом)... в какой степени повлияло... на… ?</w:t>
      </w:r>
    </w:p>
    <w:p w14:paraId="028C1D37"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Какой (в чем проявилась)... насколько важной… была роль... ?</w:t>
      </w:r>
    </w:p>
    <w:p w14:paraId="54496B78"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Каково (в чем проявилось)... как можно оценить… значение... ?</w:t>
      </w:r>
    </w:p>
    <w:p w14:paraId="1FACC60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Что произойдет... как измениться..., если... ? И т. д.;</w:t>
      </w:r>
    </w:p>
    <w:p w14:paraId="4236709C"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3D8AD7A1"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Основными формами представления итогов учебных исследований являются:</w:t>
      </w:r>
    </w:p>
    <w:p w14:paraId="127F15DB"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доклад, реферат;</w:t>
      </w:r>
    </w:p>
    <w:p w14:paraId="30762849"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статьи, обзоры, отчеты и заключения по итогам исследований по различным предметным областям.</w:t>
      </w:r>
    </w:p>
    <w:p w14:paraId="3FF43510"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Особенности организации учебной исследовательской деятельности в рамках внеурочной деятельности</w:t>
      </w:r>
    </w:p>
    <w:p w14:paraId="16A477AA"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3E8F67D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E90381E"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социально-гуманитарное;</w:t>
      </w:r>
    </w:p>
    <w:p w14:paraId="1DC59E88"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филологическое;</w:t>
      </w:r>
    </w:p>
    <w:p w14:paraId="415F93C2"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естественно-научное;</w:t>
      </w:r>
    </w:p>
    <w:p w14:paraId="0AB456D7"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lastRenderedPageBreak/>
        <w:t xml:space="preserve">- </w:t>
      </w:r>
      <w:r w:rsidR="00CF42AD" w:rsidRPr="001F3893">
        <w:rPr>
          <w:rFonts w:ascii="Times New Roman" w:eastAsia="SchoolBookSanPin" w:hAnsi="Times New Roman" w:cs="Times New Roman"/>
          <w:position w:val="1"/>
          <w:sz w:val="24"/>
          <w:szCs w:val="24"/>
          <w:lang w:eastAsia="en-US"/>
        </w:rPr>
        <w:t>информационно-технологическое;</w:t>
      </w:r>
    </w:p>
    <w:p w14:paraId="43743605"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междисциплинарное.</w:t>
      </w:r>
    </w:p>
    <w:p w14:paraId="5C49355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Основными формами организации УИД во внеурочное время являются:</w:t>
      </w:r>
    </w:p>
    <w:p w14:paraId="7F8FDDB5"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конференция, семинар, дискуссия, диспут;</w:t>
      </w:r>
    </w:p>
    <w:p w14:paraId="4D39752B"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брифинг, интервью, телемост;</w:t>
      </w:r>
    </w:p>
    <w:p w14:paraId="3050DBBF"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исследовательская практика, образовательные экспедиции, походы, поездки, экскурсии;</w:t>
      </w:r>
    </w:p>
    <w:p w14:paraId="290B0229"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научно-исследовательское общество учащихся.</w:t>
      </w:r>
    </w:p>
    <w:p w14:paraId="265E9538"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Для представления итогов УИД во внеурочное время наиболее целесообразно использование следующих форм предъявления результатов:</w:t>
      </w:r>
    </w:p>
    <w:p w14:paraId="158F5346"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письменная исследовательская работа (эссе, доклад, реферат);</w:t>
      </w:r>
    </w:p>
    <w:p w14:paraId="367A544F"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E01372A"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Общие рекомендации по оцениванию учебной исследовательской деятельности</w:t>
      </w:r>
    </w:p>
    <w:p w14:paraId="5FADFF47"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1272966"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466C0964"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использовать вопросы как исследовательский инструмент познания;</w:t>
      </w:r>
    </w:p>
    <w:p w14:paraId="39B12B47"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CD6167D"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формировать гипотезу об истинности собственных суждений и суждений других, аргументировать свою позицию, мнение;</w:t>
      </w:r>
    </w:p>
    <w:p w14:paraId="1C298F21"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проводить по самостоятельно составленному плану опыт, несложный эксперимент, небольшое исследование;</w:t>
      </w:r>
    </w:p>
    <w:p w14:paraId="0164B70A"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оценивать на применимость и достоверность информацию, полученную в ходе исследования (эксперимента);</w:t>
      </w:r>
    </w:p>
    <w:p w14:paraId="0FCEAA24"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661E0B4"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3F60C27" w14:textId="77777777" w:rsidR="00CF42AD" w:rsidRPr="001F3893" w:rsidRDefault="00CF42AD" w:rsidP="00CF42AD">
      <w:pPr>
        <w:spacing w:after="0" w:line="240" w:lineRule="auto"/>
        <w:ind w:firstLine="709"/>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t>Особенности организации проектной деятельности</w:t>
      </w:r>
    </w:p>
    <w:p w14:paraId="413D238D"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61899F5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7B241D0"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определять оптимальный путь решения проблемного вопроса, прогнозировать проектный результат и оформлять его в виде реального «продукта»;</w:t>
      </w:r>
    </w:p>
    <w:p w14:paraId="0C93C2C6"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чтобы решить реально существующую или потенциально значимую проблему?».</w:t>
      </w:r>
    </w:p>
    <w:p w14:paraId="1BA3E34C"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Осуществление ПД обучающимися включает в себя ряд этапов:</w:t>
      </w:r>
    </w:p>
    <w:p w14:paraId="7953AB61"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анализ и формулирование проблемы;</w:t>
      </w:r>
    </w:p>
    <w:p w14:paraId="19E2A11A"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формулирование темы проекта;</w:t>
      </w:r>
    </w:p>
    <w:p w14:paraId="264B1579"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постановка цели и задач проекта;</w:t>
      </w:r>
    </w:p>
    <w:p w14:paraId="2983912F"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составление плана работы;</w:t>
      </w:r>
    </w:p>
    <w:p w14:paraId="376583D4"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сбор информации/исследование;</w:t>
      </w:r>
    </w:p>
    <w:p w14:paraId="4C7F27FE"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lastRenderedPageBreak/>
        <w:t xml:space="preserve">- </w:t>
      </w:r>
      <w:r w:rsidR="00CF42AD" w:rsidRPr="001F3893">
        <w:rPr>
          <w:rFonts w:ascii="Times New Roman" w:eastAsia="SchoolBookSanPin" w:hAnsi="Times New Roman" w:cs="Times New Roman"/>
          <w:position w:val="1"/>
          <w:sz w:val="24"/>
          <w:szCs w:val="24"/>
          <w:lang w:eastAsia="en-US"/>
        </w:rPr>
        <w:t>выполнение технологического этапа;</w:t>
      </w:r>
    </w:p>
    <w:p w14:paraId="452E1C28"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подготовка и защита проекта;</w:t>
      </w:r>
    </w:p>
    <w:p w14:paraId="14FAFF0E"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рефлексия, анализ результатов выполнения проекта, оценка качества выполнения.</w:t>
      </w:r>
    </w:p>
    <w:p w14:paraId="7C176B5D"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297EC03A"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Особенности организации проектной деятельности в рамках урочной деятельности</w:t>
      </w:r>
    </w:p>
    <w:p w14:paraId="7EA14B3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0CCF1DCD"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0B70A88"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sz w:val="24"/>
          <w:szCs w:val="24"/>
          <w:lang w:eastAsia="en-US"/>
        </w:rPr>
        <w:t xml:space="preserve">- </w:t>
      </w:r>
      <w:r w:rsidR="00CF42AD" w:rsidRPr="001F3893">
        <w:rPr>
          <w:rFonts w:ascii="Times New Roman" w:eastAsia="SchoolBookSanPin" w:hAnsi="Times New Roman" w:cs="Times New Roman"/>
          <w:sz w:val="24"/>
          <w:szCs w:val="24"/>
          <w:lang w:eastAsia="en-US"/>
        </w:rPr>
        <w:t>предметные проекты;</w:t>
      </w:r>
    </w:p>
    <w:p w14:paraId="091BBAB5"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метапредметные проекты.</w:t>
      </w:r>
    </w:p>
    <w:p w14:paraId="07D6672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741223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Формы организации проектной деятельности обучающихся могут быть следующие:</w:t>
      </w:r>
    </w:p>
    <w:p w14:paraId="28CB9481"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монопроект (использование содержания одного предмета);</w:t>
      </w:r>
    </w:p>
    <w:p w14:paraId="250CF148"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межпредметный проект (использование интегрированного знания и способов учебной деятельности различных предметов);</w:t>
      </w:r>
    </w:p>
    <w:p w14:paraId="7C911784" w14:textId="77777777" w:rsidR="00CF42AD" w:rsidRPr="001F3893" w:rsidRDefault="002700E3"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метапроект (использование областей знания и методов деятельности, выходящих за рамки предметного обучения).</w:t>
      </w:r>
    </w:p>
    <w:p w14:paraId="65402447"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68BCA569"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Какое средство поможет в решении проблемы... (опишите, объясните)?</w:t>
      </w:r>
    </w:p>
    <w:p w14:paraId="2822A362"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Каким должно быть средство для решения проблемы... (опишите, смоделируйте)?</w:t>
      </w:r>
    </w:p>
    <w:p w14:paraId="53E2B234"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Как сделать средство для решения проблемы (дайте инструкцию)?</w:t>
      </w:r>
    </w:p>
    <w:p w14:paraId="3ADB594C"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Как выглядело... (опишите, реконструируйте)?</w:t>
      </w:r>
    </w:p>
    <w:p w14:paraId="0BFD7B60" w14:textId="77777777" w:rsidR="00CF42AD" w:rsidRPr="001F3893" w:rsidRDefault="00CF42AD"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Как будет выглядеть... (опишите, спрогнозируйте)? И т. д.</w:t>
      </w:r>
    </w:p>
    <w:p w14:paraId="1672BF49"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Основными формами представления итогов проектной деятельности являются:</w:t>
      </w:r>
    </w:p>
    <w:p w14:paraId="4B2109D8"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материальный объект, макет, конструкторское изделие;</w:t>
      </w:r>
    </w:p>
    <w:p w14:paraId="4D837165"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sz w:val="24"/>
          <w:szCs w:val="24"/>
          <w:lang w:eastAsia="en-US"/>
        </w:rPr>
        <w:t>отчетные материалы по проекту (тексты, мультимедийные продукты).</w:t>
      </w:r>
    </w:p>
    <w:p w14:paraId="46A205E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sz w:val="24"/>
          <w:szCs w:val="24"/>
          <w:lang w:eastAsia="en-US"/>
        </w:rPr>
        <w:t>Особенности организации проектной деятельности в рамках внеурочной деятельности</w:t>
      </w:r>
    </w:p>
    <w:p w14:paraId="50CA7E49"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35B95E8"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6B92A185"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sz w:val="24"/>
          <w:szCs w:val="24"/>
          <w:lang w:eastAsia="en-US"/>
        </w:rPr>
        <w:t>гуманитарное;</w:t>
      </w:r>
    </w:p>
    <w:p w14:paraId="734B6D04"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естественно-научное;</w:t>
      </w:r>
    </w:p>
    <w:p w14:paraId="2FA21C7A"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социально-ориентированное;</w:t>
      </w:r>
    </w:p>
    <w:p w14:paraId="792B4F0E"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инженерно-техническое;</w:t>
      </w:r>
    </w:p>
    <w:p w14:paraId="0D84CB05"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художественно-творческое;</w:t>
      </w:r>
    </w:p>
    <w:p w14:paraId="3A6D26E7"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спортивно-оздоровительное;</w:t>
      </w:r>
    </w:p>
    <w:p w14:paraId="087A4C94"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туристско-краеведческое.</w:t>
      </w:r>
    </w:p>
    <w:p w14:paraId="56D88961"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lastRenderedPageBreak/>
        <w:t>В качестве основных форм организации ПД могут быть использованы:</w:t>
      </w:r>
    </w:p>
    <w:p w14:paraId="4C1B303E"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творческие мастерские;</w:t>
      </w:r>
    </w:p>
    <w:p w14:paraId="4A16AAD7"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экспериментальные лаборатории;</w:t>
      </w:r>
    </w:p>
    <w:p w14:paraId="62A4DEA8"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конструкторское бюро;</w:t>
      </w:r>
    </w:p>
    <w:p w14:paraId="69FECA17"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проектные недели;</w:t>
      </w:r>
    </w:p>
    <w:p w14:paraId="6E9BC63E"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практикумы.</w:t>
      </w:r>
    </w:p>
    <w:p w14:paraId="69113C52"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Формами представления итогов проектной деятельности во внеурочное время являются:</w:t>
      </w:r>
    </w:p>
    <w:p w14:paraId="5544031C"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материальный продукт (объект, макет, конструкторское изделие и пр.);</w:t>
      </w:r>
    </w:p>
    <w:p w14:paraId="2D382389"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медийный продукт (плакат, газета, журнал, рекламная продукция, фильм и другие);</w:t>
      </w:r>
    </w:p>
    <w:p w14:paraId="5DB81ADB"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публичное мероприятие (образовательное событие, социальное мероприятие/акция, театральная постановка и пр.);</w:t>
      </w:r>
    </w:p>
    <w:p w14:paraId="7AEB2676"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отчетные материалы по проекту (тексты, мультимедийные продукты).</w:t>
      </w:r>
    </w:p>
    <w:p w14:paraId="2A2F7414"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b/>
          <w:bCs/>
          <w:i/>
          <w:position w:val="1"/>
          <w:sz w:val="24"/>
          <w:szCs w:val="24"/>
          <w:lang w:eastAsia="en-US"/>
        </w:rPr>
        <w:t>Общие рекомендации по оцениванию проектной деятельности</w:t>
      </w:r>
    </w:p>
    <w:p w14:paraId="7984FCCD"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w:t>
      </w:r>
      <w:r w:rsidRPr="001F3893">
        <w:rPr>
          <w:rFonts w:ascii="Times New Roman" w:eastAsia="SchoolBookSanPin" w:hAnsi="Times New Roman" w:cs="Times New Roman"/>
          <w:sz w:val="24"/>
          <w:szCs w:val="24"/>
          <w:lang w:eastAsia="en-US"/>
        </w:rPr>
        <w:t>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DE346FF"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3278EAA"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понимание проблемы, связанных с нею цели и задач;</w:t>
      </w:r>
    </w:p>
    <w:p w14:paraId="6F98C421"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умение определить оптимальный путь решения проблемы;</w:t>
      </w:r>
    </w:p>
    <w:p w14:paraId="52A924EA"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умение планировать и работать по плану;</w:t>
      </w:r>
    </w:p>
    <w:p w14:paraId="3DFA19D2"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умение реализовать проектный замысел и оформить его в виде реального «продукта»;</w:t>
      </w:r>
    </w:p>
    <w:p w14:paraId="3EBD6DF2"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умение осуществлять самооценку деятельности и результата, взаимоценку деятельности в группе.</w:t>
      </w:r>
    </w:p>
    <w:p w14:paraId="042FC2E5" w14:textId="77777777" w:rsidR="00CF42AD" w:rsidRPr="001F3893" w:rsidRDefault="00CF42AD" w:rsidP="00CF42AD">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В процессе публичной презентации результатов проекта оценивается:</w:t>
      </w:r>
    </w:p>
    <w:p w14:paraId="375486D6"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0C589B2"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качество наглядного представления проекта (использование рисунков, схем, графиков, моделей и других средств наглядной презентации);</w:t>
      </w:r>
    </w:p>
    <w:p w14:paraId="75405637"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качество письменного текста (соответствие плану, оформление работы, грамотность изложения);</w:t>
      </w:r>
    </w:p>
    <w:p w14:paraId="4038730B" w14:textId="77777777" w:rsidR="00CF42AD" w:rsidRPr="001F3893" w:rsidRDefault="00820A81" w:rsidP="00CF42AD">
      <w:pPr>
        <w:spacing w:after="0" w:line="240" w:lineRule="auto"/>
        <w:ind w:firstLine="709"/>
        <w:contextualSpacing/>
        <w:jc w:val="both"/>
        <w:rPr>
          <w:rFonts w:ascii="Times New Roman" w:eastAsia="Calibri"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 xml:space="preserve">- </w:t>
      </w:r>
      <w:r w:rsidR="00CF42AD" w:rsidRPr="001F3893">
        <w:rPr>
          <w:rFonts w:ascii="Times New Roman" w:eastAsia="SchoolBookSanPin" w:hAnsi="Times New Roman" w:cs="Times New Roman"/>
          <w:position w:val="1"/>
          <w:sz w:val="24"/>
          <w:szCs w:val="24"/>
          <w:lang w:eastAsia="en-US"/>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0A23899" w14:textId="77777777" w:rsidR="00CF42AD" w:rsidRPr="001F3893" w:rsidRDefault="00CF42AD" w:rsidP="00CF42AD">
      <w:pPr>
        <w:keepNext/>
        <w:keepLines/>
        <w:spacing w:after="0" w:line="240" w:lineRule="auto"/>
        <w:ind w:firstLine="709"/>
        <w:outlineLvl w:val="2"/>
        <w:rPr>
          <w:rFonts w:ascii="Times New Roman" w:eastAsia="OfficinaSansBoldITC" w:hAnsi="Times New Roman" w:cs="Times New Roman"/>
          <w:b/>
          <w:sz w:val="24"/>
          <w:szCs w:val="24"/>
          <w:lang w:eastAsia="en-US"/>
        </w:rPr>
      </w:pPr>
      <w:bookmarkStart w:id="35" w:name="_Toc116043876"/>
      <w:bookmarkStart w:id="36" w:name="_Toc116045246"/>
      <w:bookmarkStart w:id="37" w:name="_Toc201394574"/>
      <w:r w:rsidRPr="001F3893">
        <w:rPr>
          <w:rFonts w:ascii="Times New Roman" w:eastAsia="OfficinaSansBoldITC" w:hAnsi="Times New Roman" w:cs="Times New Roman"/>
          <w:b/>
          <w:sz w:val="24"/>
          <w:szCs w:val="24"/>
          <w:lang w:eastAsia="en-US"/>
        </w:rPr>
        <w:t>2.2.3 Организационный раздел</w:t>
      </w:r>
      <w:bookmarkEnd w:id="35"/>
      <w:bookmarkEnd w:id="36"/>
      <w:bookmarkEnd w:id="37"/>
    </w:p>
    <w:p w14:paraId="7A6229FC"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22F191AC"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Условия реализации программы формирования УУД включают:</w:t>
      </w:r>
    </w:p>
    <w:p w14:paraId="286E4755"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укомплектованность образовательной организации педагогическими, руководящими и иными работниками;</w:t>
      </w:r>
    </w:p>
    <w:p w14:paraId="29B3452C"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уровень квалификации педагогических и иных работников образовательной организации;</w:t>
      </w:r>
    </w:p>
    <w:p w14:paraId="5D7172CA"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644D85FF"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0D1A86F1"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педагоги владеют представлениями о возрастных особенностях обучающихся начальной, основной и старшей школы;</w:t>
      </w:r>
    </w:p>
    <w:p w14:paraId="4DB79654"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педагоги прошли курсы повышения квалификации, посвященные ФГОС ООО;</w:t>
      </w:r>
    </w:p>
    <w:p w14:paraId="170EF8FF"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3473185E"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E7A9DCC"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педагоги осуществляют формирование УУД в рамках проектной, исследовательской деятельности;</w:t>
      </w:r>
    </w:p>
    <w:p w14:paraId="0104782D"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педагоги владеют методиками формирующего оценивания;</w:t>
      </w:r>
    </w:p>
    <w:p w14:paraId="2382FA64"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lastRenderedPageBreak/>
        <w:t>- педагоги умеют применять инструментарий для оценки качества формирования УУД в рамках одного или нескольких предметов.</w:t>
      </w:r>
    </w:p>
    <w:p w14:paraId="72CC8FF7"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2CBBE091"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сетевое взаимодействие образовательной организации с другими организациями общего и дополнительного образования, с учреждениями культуры;</w:t>
      </w:r>
    </w:p>
    <w:p w14:paraId="3EA2F736"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CF2B8F9"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использование дистанционных форм получения образования как элемента индивидуальной образовательной траектории обучающихся;</w:t>
      </w:r>
    </w:p>
    <w:p w14:paraId="56AEE094"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DEA697B"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обеспечение возможности вовлечения обучающихся в разнообразную исследовательскую деятельность;</w:t>
      </w:r>
    </w:p>
    <w:p w14:paraId="74DD53BF"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9E2ABD6" w14:textId="77777777" w:rsidR="00B54F67" w:rsidRPr="001F3893" w:rsidRDefault="00B54F67" w:rsidP="00B54F67">
      <w:pPr>
        <w:spacing w:after="0" w:line="240" w:lineRule="auto"/>
        <w:ind w:firstLine="567"/>
        <w:jc w:val="both"/>
        <w:rPr>
          <w:rFonts w:ascii="Times New Roman" w:eastAsia="Calibri" w:hAnsi="Times New Roman" w:cs="Times New Roman"/>
          <w:sz w:val="24"/>
          <w:szCs w:val="24"/>
          <w:lang w:eastAsia="en-US"/>
        </w:rPr>
      </w:pPr>
      <w:r w:rsidRPr="001F3893">
        <w:rPr>
          <w:rFonts w:ascii="Times New Roman" w:eastAsia="Calibri" w:hAnsi="Times New Roman" w:cs="Times New Roman"/>
          <w:sz w:val="24"/>
          <w:szCs w:val="24"/>
          <w:lang w:eastAsia="en-US"/>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37E72ED9" w14:textId="77777777" w:rsidR="003D71A2" w:rsidRPr="001F3893" w:rsidRDefault="003D71A2">
      <w:pPr>
        <w:spacing w:after="0" w:line="240" w:lineRule="exact"/>
        <w:rPr>
          <w:rFonts w:ascii="Times New Roman" w:eastAsia="Times New Roman" w:hAnsi="Times New Roman" w:cs="Times New Roman"/>
          <w:sz w:val="24"/>
          <w:szCs w:val="24"/>
        </w:rPr>
      </w:pPr>
    </w:p>
    <w:p w14:paraId="3AFD0935" w14:textId="77777777" w:rsidR="00457751" w:rsidRDefault="00457751" w:rsidP="00457751">
      <w:pPr>
        <w:keepNext/>
        <w:keepLines/>
        <w:spacing w:before="200" w:after="0"/>
        <w:jc w:val="center"/>
        <w:outlineLvl w:val="1"/>
        <w:rPr>
          <w:rFonts w:ascii="Times New Roman" w:eastAsia="Times New Roman" w:hAnsi="Times New Roman" w:cs="Times New Roman"/>
          <w:b/>
          <w:bCs/>
          <w:sz w:val="24"/>
          <w:szCs w:val="24"/>
          <w:lang w:eastAsia="en-US"/>
        </w:rPr>
      </w:pPr>
      <w:bookmarkStart w:id="38" w:name="_Toc133842701"/>
      <w:bookmarkStart w:id="39" w:name="_Toc201394575"/>
      <w:r w:rsidRPr="001F3893">
        <w:rPr>
          <w:rFonts w:ascii="Times New Roman" w:eastAsia="Times New Roman" w:hAnsi="Times New Roman" w:cs="Times New Roman"/>
          <w:b/>
          <w:bCs/>
          <w:sz w:val="24"/>
          <w:szCs w:val="24"/>
          <w:lang w:eastAsia="en-US"/>
        </w:rPr>
        <w:t>2.3. Рабочая программа воспитания.</w:t>
      </w:r>
      <w:bookmarkEnd w:id="38"/>
      <w:bookmarkEnd w:id="39"/>
    </w:p>
    <w:p w14:paraId="0A1AC1DD" w14:textId="292A9629"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bookmarkStart w:id="40" w:name="_Hlk140843935"/>
      <w:r w:rsidRPr="00C61D85">
        <w:rPr>
          <w:rFonts w:ascii="Times New Roman" w:eastAsia="Calibri" w:hAnsi="Times New Roman" w:cs="Times New Roman"/>
          <w:kern w:val="2"/>
          <w:sz w:val="24"/>
          <w:szCs w:val="24"/>
          <w:lang w:eastAsia="ko-KR"/>
        </w:rPr>
        <w:t>Рабочая программа воспитания МОУ «СОШ №13» г. Воркуты (далее - Программа воспитания) разработана в соответствии с Федеральной рабочей программой воспитания для образовательных организаций, которая является основой для разработки рабочей программы воспитания ООП НОО (Приказ Минпросвеще</w:t>
      </w:r>
      <w:r>
        <w:rPr>
          <w:rFonts w:ascii="Times New Roman" w:eastAsia="Calibri" w:hAnsi="Times New Roman" w:cs="Times New Roman"/>
          <w:kern w:val="2"/>
          <w:sz w:val="24"/>
          <w:szCs w:val="24"/>
          <w:lang w:eastAsia="ko-KR"/>
        </w:rPr>
        <w:t>ния об утверждении ФОП  О</w:t>
      </w:r>
      <w:r w:rsidRPr="00C61D85">
        <w:rPr>
          <w:rFonts w:ascii="Times New Roman" w:eastAsia="Calibri" w:hAnsi="Times New Roman" w:cs="Times New Roman"/>
          <w:kern w:val="2"/>
          <w:sz w:val="24"/>
          <w:szCs w:val="24"/>
          <w:lang w:eastAsia="ko-KR"/>
        </w:rPr>
        <w:t>ОО от 16 ноября 2022 г. №992).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F8BEFF6"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Программа воспитания является приложением основной образовательной программы начального общего образования.</w:t>
      </w:r>
    </w:p>
    <w:p w14:paraId="76817E71"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b/>
          <w:i/>
          <w:kern w:val="2"/>
          <w:sz w:val="24"/>
          <w:szCs w:val="24"/>
          <w:lang w:eastAsia="ko-KR"/>
        </w:rPr>
      </w:pPr>
      <w:r w:rsidRPr="00C61D85">
        <w:rPr>
          <w:rFonts w:ascii="Times New Roman" w:eastAsia="Calibri" w:hAnsi="Times New Roman" w:cs="Times New Roman"/>
          <w:b/>
          <w:i/>
          <w:kern w:val="2"/>
          <w:sz w:val="24"/>
          <w:szCs w:val="24"/>
          <w:lang w:eastAsia="ko-KR"/>
        </w:rPr>
        <w:t>Программа воспитания:</w:t>
      </w:r>
    </w:p>
    <w:p w14:paraId="60DC993A"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предназначена для планирования и организации системной воспитательной деятельности в МОУ «СОШ №13» г. Воркуты;</w:t>
      </w:r>
    </w:p>
    <w:p w14:paraId="09EF40BB"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разрабатывается и утверждается с участием коллегиальных органов управления образовательной организацией, в том числе совета учащихся, совета родителей (законных представителей);</w:t>
      </w:r>
    </w:p>
    <w:p w14:paraId="3A9306AC"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3573CBED"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6631BF7"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предусматривает историческое просвещение, формирование российской культурной и гражданской идентичности обучающихся.</w:t>
      </w:r>
    </w:p>
    <w:p w14:paraId="1334968B"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Программа воспитания включает три раздела: целевой, содержательный, организационный.</w:t>
      </w:r>
    </w:p>
    <w:p w14:paraId="638014BB"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41" w:name="_Toc141084178"/>
      <w:bookmarkStart w:id="42" w:name="_Toc201394576"/>
      <w:r w:rsidRPr="00C61D85">
        <w:rPr>
          <w:rFonts w:ascii="Times New Roman" w:eastAsia="Times New Roman" w:hAnsi="Times New Roman" w:cs="Times New Roman"/>
          <w:b/>
          <w:bCs/>
          <w:kern w:val="2"/>
          <w:sz w:val="24"/>
          <w:szCs w:val="24"/>
          <w:lang w:eastAsia="ko-KR"/>
        </w:rPr>
        <w:t>2. Целевой раздел.</w:t>
      </w:r>
      <w:bookmarkEnd w:id="41"/>
      <w:bookmarkEnd w:id="42"/>
    </w:p>
    <w:p w14:paraId="43A839A7"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Содержание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обучающихся</w:t>
      </w:r>
      <w:r w:rsidRPr="00C61D85">
        <w:rPr>
          <w:rFonts w:ascii="Batang" w:eastAsia="Batang" w:hAnsi="Times New Roman" w:cs="Times New Roman"/>
          <w:kern w:val="2"/>
          <w:sz w:val="24"/>
          <w:szCs w:val="24"/>
          <w:lang w:eastAsia="ko-KR"/>
        </w:rPr>
        <w:t xml:space="preserve"> </w:t>
      </w:r>
      <w:r w:rsidRPr="00C61D85">
        <w:rPr>
          <w:rFonts w:ascii="Times New Roman" w:eastAsia="Batang" w:hAnsi="Times New Roman" w:cs="Times New Roman"/>
          <w:kern w:val="2"/>
          <w:sz w:val="24"/>
          <w:szCs w:val="24"/>
          <w:lang w:eastAsia="ko-KR"/>
        </w:rPr>
        <w:t xml:space="preserve">в МОУ «СОШ №13» г. Воркуты определяется содержанием </w:t>
      </w:r>
      <w:r w:rsidRPr="00C61D85">
        <w:rPr>
          <w:rFonts w:ascii="Times New Roman" w:eastAsia="Batang" w:hAnsi="Times New Roman" w:cs="Times New Roman"/>
          <w:kern w:val="2"/>
          <w:sz w:val="24"/>
          <w:szCs w:val="24"/>
          <w:lang w:eastAsia="ko-KR"/>
        </w:rPr>
        <w:lastRenderedPageBreak/>
        <w:t>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7B88ED7"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E9549B">
        <w:rPr>
          <w:rFonts w:ascii="Times New Roman" w:hAnsi="Times New Roman" w:cs="Times New Roman"/>
          <w:lang w:eastAsia="ko-KR"/>
        </w:rPr>
        <w:t xml:space="preserve">Воспитательная деятельность в МОУ «СОШ №13» г. Воркуты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w:t>
      </w:r>
      <w:r w:rsidRPr="00E9549B">
        <w:rPr>
          <w:rFonts w:ascii="Times New Roman" w:hAnsi="Times New Roman" w:cs="Times New Roman"/>
          <w:sz w:val="24"/>
          <w:szCs w:val="24"/>
          <w:lang w:eastAsia="ko-KR"/>
        </w:rPr>
        <w:t>разделяющей российские традиционные</w:t>
      </w:r>
      <w:r w:rsidRPr="00665239">
        <w:rPr>
          <w:rFonts w:ascii="Times New Roman" w:hAnsi="Times New Roman" w:cs="Times New Roman"/>
          <w:sz w:val="24"/>
          <w:szCs w:val="24"/>
          <w:lang w:eastAsia="ko-KR"/>
        </w:rPr>
        <w:t xml:space="preserve">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E4C9968" w14:textId="77777777" w:rsidR="00C61D85" w:rsidRPr="00665239" w:rsidRDefault="00C61D85" w:rsidP="00665239">
      <w:pPr>
        <w:pStyle w:val="af3"/>
        <w:spacing w:line="276" w:lineRule="auto"/>
        <w:jc w:val="both"/>
        <w:rPr>
          <w:rFonts w:ascii="Times New Roman" w:eastAsia="Times New Roman" w:hAnsi="Times New Roman" w:cs="Times New Roman"/>
          <w:b/>
          <w:bCs/>
          <w:sz w:val="24"/>
          <w:szCs w:val="24"/>
          <w:lang w:eastAsia="ko-KR"/>
        </w:rPr>
      </w:pPr>
      <w:bookmarkStart w:id="43" w:name="_Toc141084179"/>
      <w:r w:rsidRPr="00665239">
        <w:rPr>
          <w:rFonts w:ascii="Times New Roman" w:eastAsia="Calibri" w:hAnsi="Times New Roman" w:cs="Times New Roman"/>
          <w:b/>
          <w:bCs/>
          <w:sz w:val="24"/>
          <w:szCs w:val="24"/>
          <w:lang w:eastAsia="en-US"/>
        </w:rPr>
        <w:t xml:space="preserve">2.1. </w:t>
      </w:r>
      <w:r w:rsidRPr="00665239">
        <w:rPr>
          <w:rFonts w:ascii="Times New Roman" w:eastAsia="Times New Roman" w:hAnsi="Times New Roman" w:cs="Times New Roman"/>
          <w:b/>
          <w:bCs/>
          <w:sz w:val="24"/>
          <w:szCs w:val="24"/>
          <w:lang w:eastAsia="ko-KR"/>
        </w:rPr>
        <w:t>Цель воспитания обучающихся в МОУ «СОШ №13» г.Воркуты:</w:t>
      </w:r>
      <w:bookmarkEnd w:id="43"/>
    </w:p>
    <w:p w14:paraId="0BA619AE"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E33D517"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582CBFE" w14:textId="77777777" w:rsidR="00C61D85" w:rsidRPr="00665239" w:rsidRDefault="00C61D85" w:rsidP="00665239">
      <w:pPr>
        <w:pStyle w:val="af3"/>
        <w:spacing w:line="276" w:lineRule="auto"/>
        <w:jc w:val="both"/>
        <w:rPr>
          <w:rFonts w:ascii="Times New Roman" w:hAnsi="Times New Roman" w:cs="Times New Roman"/>
          <w:b/>
          <w:sz w:val="24"/>
          <w:szCs w:val="24"/>
          <w:lang w:eastAsia="ko-KR"/>
        </w:rPr>
      </w:pPr>
      <w:r w:rsidRPr="00665239">
        <w:rPr>
          <w:rFonts w:ascii="Times New Roman" w:hAnsi="Times New Roman" w:cs="Times New Roman"/>
          <w:b/>
          <w:sz w:val="24"/>
          <w:szCs w:val="24"/>
          <w:lang w:eastAsia="ko-KR"/>
        </w:rPr>
        <w:t>Задачи воспитания обучающихся в образовательной организации:</w:t>
      </w:r>
    </w:p>
    <w:p w14:paraId="25D893D6"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0AC33F1"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формирование и развитие личностных отношений к этим нормам, ценностям, традициям (их освоение, принятие);</w:t>
      </w:r>
    </w:p>
    <w:p w14:paraId="695144B1"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DC53794"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достижение личностных результатов освоения общеобразовательных программ в соответствии с ФГОС ООО.</w:t>
      </w:r>
    </w:p>
    <w:p w14:paraId="41F2290B" w14:textId="77777777" w:rsidR="00C61D85" w:rsidRPr="00665239" w:rsidRDefault="00C61D85" w:rsidP="00665239">
      <w:pPr>
        <w:pStyle w:val="af3"/>
        <w:spacing w:line="276" w:lineRule="auto"/>
        <w:jc w:val="both"/>
        <w:rPr>
          <w:rFonts w:ascii="Times New Roman" w:hAnsi="Times New Roman" w:cs="Times New Roman"/>
          <w:b/>
          <w:sz w:val="24"/>
          <w:szCs w:val="24"/>
          <w:lang w:eastAsia="ko-KR"/>
        </w:rPr>
      </w:pPr>
      <w:r w:rsidRPr="00665239">
        <w:rPr>
          <w:rFonts w:ascii="Times New Roman" w:hAnsi="Times New Roman" w:cs="Times New Roman"/>
          <w:b/>
          <w:sz w:val="24"/>
          <w:szCs w:val="24"/>
          <w:lang w:eastAsia="ko-KR"/>
        </w:rPr>
        <w:t>Личностные результаты освоения обучающимися образовательных программ включают:</w:t>
      </w:r>
    </w:p>
    <w:p w14:paraId="021D63A4"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осознание российской гражданской идентичности;</w:t>
      </w:r>
    </w:p>
    <w:p w14:paraId="3C84397C"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сформированность ценностей самостоятельности и инициативы;</w:t>
      </w:r>
    </w:p>
    <w:p w14:paraId="379E18A6"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готовность обучающихся к саморазвитию, самостоятельности и личностному самоопределению;</w:t>
      </w:r>
    </w:p>
    <w:p w14:paraId="4724778A"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наличие мотивации к целенаправленной социально значимой деятельности;</w:t>
      </w:r>
    </w:p>
    <w:p w14:paraId="5D0ABDCD"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 сформированность внутренней позиции личности как особого ценностного отношения к себе, окружающим людям и жизни в целом.</w:t>
      </w:r>
    </w:p>
    <w:p w14:paraId="0020450E"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Воспитательная деятельность в МОУ «СОШ №13» г. Воркуты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105ECEB"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44" w:name="_Toc133842705"/>
      <w:bookmarkStart w:id="45" w:name="_Toc141084180"/>
      <w:bookmarkStart w:id="46" w:name="_Toc201394577"/>
      <w:r w:rsidRPr="00C61D85">
        <w:rPr>
          <w:rFonts w:ascii="Times New Roman" w:eastAsia="Times New Roman" w:hAnsi="Times New Roman" w:cs="Times New Roman"/>
          <w:b/>
          <w:bCs/>
          <w:kern w:val="2"/>
          <w:sz w:val="24"/>
          <w:szCs w:val="24"/>
          <w:lang w:eastAsia="ko-KR"/>
        </w:rPr>
        <w:t>2.2. Направления воспитания.</w:t>
      </w:r>
      <w:bookmarkEnd w:id="44"/>
      <w:bookmarkEnd w:id="45"/>
      <w:bookmarkEnd w:id="46"/>
    </w:p>
    <w:p w14:paraId="0B5EF47A" w14:textId="77777777" w:rsidR="00C61D85" w:rsidRPr="00C61D85" w:rsidRDefault="00C61D85" w:rsidP="00C61D85">
      <w:pPr>
        <w:widowControl w:val="0"/>
        <w:wordWrap w:val="0"/>
        <w:autoSpaceDE w:val="0"/>
        <w:autoSpaceDN w:val="0"/>
        <w:spacing w:after="0"/>
        <w:ind w:firstLine="709"/>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Программа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реализуется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единстве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учебной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воспитательной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деятельности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образовательной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организации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основным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направлениям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соответствии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ФГОС</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ООО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отражает</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готовность</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обучающихся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руководствоваться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ценностями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приобретать</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первоначальный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опыт</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деятельности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основе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том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числе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части</w:t>
      </w:r>
      <w:r w:rsidRPr="00C61D85">
        <w:rPr>
          <w:rFonts w:ascii="Batang" w:eastAsia="Batang" w:hAnsi="Times New Roman" w:cs="Times New Roman"/>
          <w:kern w:val="2"/>
          <w:sz w:val="24"/>
          <w:szCs w:val="24"/>
          <w:lang w:eastAsia="ko-KR"/>
        </w:rPr>
        <w:t>:</w:t>
      </w:r>
    </w:p>
    <w:p w14:paraId="54D5ACFC"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w:t>
      </w:r>
      <w:r w:rsidRPr="00C61D85">
        <w:rPr>
          <w:rFonts w:ascii="Times New Roman" w:eastAsia="Batang" w:hAnsi="Times New Roman" w:cs="Times New Roman"/>
          <w:kern w:val="2"/>
          <w:sz w:val="24"/>
          <w:szCs w:val="24"/>
          <w:lang w:eastAsia="ko-KR"/>
        </w:rPr>
        <w:lastRenderedPageBreak/>
        <w:t>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45A1006"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E256CCE"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CCBDE45"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41AE930"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770B478"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9C85E39"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6D389A5"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C547016"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47" w:name="_Toc141084181"/>
      <w:bookmarkStart w:id="48" w:name="_Toc201394578"/>
      <w:r w:rsidRPr="00C61D85">
        <w:rPr>
          <w:rFonts w:ascii="Times New Roman" w:eastAsia="Times New Roman" w:hAnsi="Times New Roman" w:cs="Times New Roman"/>
          <w:b/>
          <w:bCs/>
          <w:kern w:val="2"/>
          <w:sz w:val="24"/>
          <w:szCs w:val="24"/>
          <w:lang w:eastAsia="ko-KR"/>
        </w:rPr>
        <w:t>2.3. Целевые ориентиры результатов воспитания.</w:t>
      </w:r>
      <w:bookmarkEnd w:id="47"/>
      <w:bookmarkEnd w:id="48"/>
    </w:p>
    <w:p w14:paraId="1E5CBA1C" w14:textId="77777777" w:rsidR="00C61D85" w:rsidRPr="00C61D85" w:rsidRDefault="00C61D85" w:rsidP="00C61D85">
      <w:pPr>
        <w:widowControl w:val="0"/>
        <w:wordWrap w:val="0"/>
        <w:autoSpaceDE w:val="0"/>
        <w:autoSpaceDN w:val="0"/>
        <w:spacing w:after="0"/>
        <w:ind w:firstLine="709"/>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Требования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личностным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результатам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освоения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обучающимися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ООП</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ООО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установлены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ФГОС</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ООО</w:t>
      </w:r>
      <w:r w:rsidRPr="00C61D85">
        <w:rPr>
          <w:rFonts w:ascii="Batang" w:eastAsia="Batang" w:hAnsi="Times New Roman" w:cs="Times New Roman"/>
          <w:kern w:val="2"/>
          <w:sz w:val="24"/>
          <w:szCs w:val="24"/>
          <w:lang w:eastAsia="ko-KR"/>
        </w:rPr>
        <w:t>.</w:t>
      </w:r>
    </w:p>
    <w:p w14:paraId="665C8DE6" w14:textId="77777777" w:rsidR="00C61D85" w:rsidRPr="00C61D85" w:rsidRDefault="00C61D85" w:rsidP="00C61D85">
      <w:pPr>
        <w:widowControl w:val="0"/>
        <w:wordWrap w:val="0"/>
        <w:autoSpaceDE w:val="0"/>
        <w:autoSpaceDN w:val="0"/>
        <w:spacing w:after="0"/>
        <w:ind w:firstLine="709"/>
        <w:jc w:val="both"/>
        <w:rPr>
          <w:rFonts w:ascii="Times New Roman"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основании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этих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требований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данном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разделе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представлены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целевые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ориентиры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результатов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воспитании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развитии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личности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обучающихся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достижение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которых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деятельность</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педагогического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коллектива</w:t>
      </w:r>
      <w:r w:rsidRPr="00C61D85">
        <w:rPr>
          <w:rFonts w:ascii="Batang" w:eastAsia="Batang" w:hAnsi="Times New Roman" w:cs="Times New Roman"/>
          <w:kern w:val="2"/>
          <w:sz w:val="24"/>
          <w:szCs w:val="24"/>
          <w:lang w:eastAsia="ko-KR"/>
        </w:rPr>
        <w:t xml:space="preserve"> </w:t>
      </w:r>
      <w:r w:rsidRPr="00C61D85">
        <w:rPr>
          <w:rFonts w:ascii="Times New Roman" w:eastAsia="Batang" w:hAnsi="Times New Roman" w:cs="Times New Roman"/>
          <w:kern w:val="2"/>
          <w:sz w:val="24"/>
          <w:szCs w:val="24"/>
          <w:lang w:eastAsia="ko-KR"/>
        </w:rPr>
        <w:t>МОУ «СОШ №13» г.Воркуты для выполнения требований ФГОС ООО.</w:t>
      </w:r>
    </w:p>
    <w:p w14:paraId="07BCA692" w14:textId="77777777" w:rsidR="00C61D85" w:rsidRPr="00C61D85" w:rsidRDefault="00C61D85" w:rsidP="00C61D85">
      <w:pPr>
        <w:widowControl w:val="0"/>
        <w:wordWrap w:val="0"/>
        <w:autoSpaceDE w:val="0"/>
        <w:autoSpaceDN w:val="0"/>
        <w:spacing w:after="0"/>
        <w:ind w:firstLine="709"/>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Целевые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ориентиры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определены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соответствии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инвариантным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содержанием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обучающихся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основе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российских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базовых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гражданских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конституциональных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ценностей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обеспечивают</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единство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воспитательного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пространства</w:t>
      </w:r>
      <w:r w:rsidRPr="00C61D85">
        <w:rPr>
          <w:rFonts w:ascii="Batang" w:eastAsia="Batang" w:hAnsi="Times New Roman" w:cs="Times New Roman"/>
          <w:kern w:val="2"/>
          <w:sz w:val="24"/>
          <w:szCs w:val="24"/>
          <w:lang w:eastAsia="ko-KR"/>
        </w:rPr>
        <w:t>.</w:t>
      </w:r>
    </w:p>
    <w:p w14:paraId="6B4EE5BC" w14:textId="77777777" w:rsidR="00C61D85" w:rsidRPr="00C61D85" w:rsidRDefault="00C61D85" w:rsidP="00C61D85">
      <w:pPr>
        <w:widowControl w:val="0"/>
        <w:wordWrap w:val="0"/>
        <w:autoSpaceDE w:val="0"/>
        <w:autoSpaceDN w:val="0"/>
        <w:spacing w:after="0"/>
        <w:ind w:firstLine="709"/>
        <w:jc w:val="both"/>
        <w:rPr>
          <w:rFonts w:ascii="Batang" w:eastAsia="Batang" w:hAnsi="Times New Roman" w:cs="Times New Roman"/>
          <w:b/>
          <w:kern w:val="2"/>
          <w:sz w:val="24"/>
          <w:szCs w:val="24"/>
          <w:lang w:eastAsia="ko-KR"/>
        </w:rPr>
      </w:pPr>
      <w:r w:rsidRPr="00C61D85">
        <w:rPr>
          <w:rFonts w:ascii="Batang" w:eastAsia="Batang" w:hAnsi="Times New Roman" w:cs="Times New Roman"/>
          <w:b/>
          <w:kern w:val="2"/>
          <w:sz w:val="24"/>
          <w:szCs w:val="24"/>
          <w:lang w:eastAsia="ko-KR"/>
        </w:rPr>
        <w:t>Целевые</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ориентиры</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результатов</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воспитания</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на</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уровне</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начального</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общего</w:t>
      </w:r>
      <w:r w:rsidRPr="00C61D85">
        <w:rPr>
          <w:rFonts w:ascii="Batang" w:eastAsia="Batang" w:hAnsi="Times New Roman" w:cs="Times New Roman"/>
          <w:b/>
          <w:kern w:val="2"/>
          <w:sz w:val="24"/>
          <w:szCs w:val="24"/>
          <w:lang w:eastAsia="ko-KR"/>
        </w:rPr>
        <w:t xml:space="preserve"> </w:t>
      </w:r>
      <w:r w:rsidRPr="00C61D85">
        <w:rPr>
          <w:rFonts w:ascii="Batang" w:eastAsia="Batang" w:hAnsi="Times New Roman" w:cs="Times New Roman"/>
          <w:b/>
          <w:kern w:val="2"/>
          <w:sz w:val="24"/>
          <w:szCs w:val="24"/>
          <w:lang w:eastAsia="ko-KR"/>
        </w:rPr>
        <w:t>образования</w:t>
      </w:r>
      <w:r w:rsidRPr="00C61D85">
        <w:rPr>
          <w:rFonts w:ascii="Batang" w:eastAsia="Batang" w:hAnsi="Times New Roman" w:cs="Times New Roman"/>
          <w:b/>
          <w:kern w:val="2"/>
          <w:sz w:val="24"/>
          <w:szCs w:val="24"/>
          <w:lang w:eastAsia="ko-KR"/>
        </w:rPr>
        <w:t>.</w:t>
      </w:r>
    </w:p>
    <w:p w14:paraId="4CD04E10" w14:textId="77777777" w:rsidR="00C61D85" w:rsidRPr="00E9549B" w:rsidRDefault="00C61D85" w:rsidP="00665239">
      <w:pPr>
        <w:pStyle w:val="af3"/>
        <w:spacing w:line="276" w:lineRule="auto"/>
        <w:ind w:firstLine="709"/>
        <w:jc w:val="both"/>
        <w:rPr>
          <w:rFonts w:ascii="Times New Roman" w:hAnsi="Times New Roman" w:cs="Times New Roman"/>
          <w:sz w:val="24"/>
          <w:szCs w:val="24"/>
          <w:lang w:eastAsia="ko-KR"/>
        </w:rPr>
      </w:pPr>
      <w:r w:rsidRPr="00E9549B">
        <w:rPr>
          <w:rFonts w:ascii="Times New Roman" w:hAnsi="Times New Roman" w:cs="Times New Roman"/>
          <w:sz w:val="24"/>
          <w:szCs w:val="24"/>
          <w:lang w:eastAsia="ko-KR"/>
        </w:rPr>
        <w:t>Гражданско-патриотическое воспитание:</w:t>
      </w:r>
    </w:p>
    <w:p w14:paraId="6E4FA3E3"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знающий и любящий свою малую родину, свой край, имеющий представление о Родине - России, ее территории, расположении;</w:t>
      </w:r>
    </w:p>
    <w:p w14:paraId="004F20C6"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сознающий принадлежность к своему народу и к общности граждан России, проявляющий уважение к своему и другим народам;</w:t>
      </w:r>
    </w:p>
    <w:p w14:paraId="76A8EF38"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понимающий свою сопричастность к прошлому, настоящему и будущему родного края, своей Родины - России, Российского государства;</w:t>
      </w:r>
    </w:p>
    <w:p w14:paraId="49EE2663"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0439388"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lastRenderedPageBreak/>
        <w:t>имеющий первоначальные представления о правах и ответственности человека в обществе, гражданских правах и обязанностях;</w:t>
      </w:r>
    </w:p>
    <w:p w14:paraId="4B7FB401"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принимающий участие в жизни класса, общеобразовательной организации, в доступной по возрасту социально значимой деятельности.</w:t>
      </w:r>
    </w:p>
    <w:p w14:paraId="7D295DE8" w14:textId="77777777" w:rsidR="00C61D85" w:rsidRPr="00E9549B" w:rsidRDefault="00C61D85" w:rsidP="00665239">
      <w:pPr>
        <w:pStyle w:val="af3"/>
        <w:spacing w:line="276" w:lineRule="auto"/>
        <w:ind w:firstLine="720"/>
        <w:jc w:val="both"/>
        <w:rPr>
          <w:rFonts w:ascii="Times New Roman" w:hAnsi="Times New Roman" w:cs="Times New Roman"/>
          <w:sz w:val="24"/>
          <w:szCs w:val="24"/>
          <w:lang w:eastAsia="ko-KR"/>
        </w:rPr>
      </w:pPr>
      <w:r w:rsidRPr="00E9549B">
        <w:rPr>
          <w:rFonts w:ascii="Times New Roman" w:hAnsi="Times New Roman" w:cs="Times New Roman"/>
          <w:sz w:val="24"/>
          <w:szCs w:val="24"/>
          <w:lang w:eastAsia="ko-KR"/>
        </w:rPr>
        <w:t>Духовно-нравственное воспитание:</w:t>
      </w:r>
    </w:p>
    <w:p w14:paraId="37047B6D"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уважающий духовно-нравственную культуру своей семьи, своего народа, семейные ценности с учетом национальной, религиозной принадлежности;</w:t>
      </w:r>
    </w:p>
    <w:p w14:paraId="41FFDF09"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сознающий ценность каждой человеческой жизни, признающий индивидуальность и достоинство каждого человека;</w:t>
      </w:r>
    </w:p>
    <w:p w14:paraId="101C3F54"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6B631F0"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умеющий оценивать поступки с позиции их соответствия нравственным нормам, осознающий ответственность за свои поступки;</w:t>
      </w:r>
    </w:p>
    <w:p w14:paraId="36A69569"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FBEB317"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сознающий нравственную и эстетическую ценность литературы, родного языка, русского языка, проявляющий интерес к чтению.</w:t>
      </w:r>
    </w:p>
    <w:p w14:paraId="41E939F2" w14:textId="77777777" w:rsidR="00C61D85" w:rsidRPr="00E9549B" w:rsidRDefault="00C61D85" w:rsidP="00665239">
      <w:pPr>
        <w:pStyle w:val="af3"/>
        <w:spacing w:line="276" w:lineRule="auto"/>
        <w:ind w:firstLine="720"/>
        <w:jc w:val="both"/>
        <w:rPr>
          <w:rFonts w:ascii="Times New Roman" w:hAnsi="Times New Roman" w:cs="Times New Roman"/>
          <w:sz w:val="24"/>
          <w:szCs w:val="24"/>
          <w:lang w:eastAsia="ko-KR"/>
        </w:rPr>
      </w:pPr>
      <w:r w:rsidRPr="00E9549B">
        <w:rPr>
          <w:rFonts w:ascii="Times New Roman" w:hAnsi="Times New Roman" w:cs="Times New Roman"/>
          <w:sz w:val="24"/>
          <w:szCs w:val="24"/>
          <w:lang w:eastAsia="ko-KR"/>
        </w:rPr>
        <w:t>Эстетическое воспитание:</w:t>
      </w:r>
    </w:p>
    <w:p w14:paraId="2B60C26C"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способный воспринимать и чувствовать прекрасное в быту, природе, искусстве, творчестве людей;</w:t>
      </w:r>
    </w:p>
    <w:p w14:paraId="3A0F63FB"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проявляющий интерес и уважение к отечественной и мировой художественной культуре;</w:t>
      </w:r>
    </w:p>
    <w:p w14:paraId="7B7B573E"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проявляющий стремление к самовыражению в разных видах художественной деятельности, искусстве.</w:t>
      </w:r>
    </w:p>
    <w:p w14:paraId="45CED52B"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Физическое воспитание, формирование культуры здоровья и эмоционального благополучия:</w:t>
      </w:r>
    </w:p>
    <w:p w14:paraId="2AD49EFA"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39E393D2"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владеющий основными навыками личной и общественной гигиены, безопасного поведения в быту, природе, обществе;</w:t>
      </w:r>
    </w:p>
    <w:p w14:paraId="6AAA9F33"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ориентированный на физическое развитие с учетом возможностей здоровья, занятия физкультурой и спортом;</w:t>
      </w:r>
    </w:p>
    <w:p w14:paraId="2EAA6569"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A01269D" w14:textId="77777777" w:rsidR="00C61D85" w:rsidRPr="00E9549B" w:rsidRDefault="00C61D85" w:rsidP="00665239">
      <w:pPr>
        <w:pStyle w:val="af3"/>
        <w:spacing w:line="276" w:lineRule="auto"/>
        <w:ind w:firstLine="720"/>
        <w:jc w:val="both"/>
        <w:rPr>
          <w:rFonts w:ascii="Times New Roman" w:hAnsi="Times New Roman" w:cs="Times New Roman"/>
          <w:sz w:val="24"/>
          <w:szCs w:val="24"/>
          <w:lang w:eastAsia="ko-KR"/>
        </w:rPr>
      </w:pPr>
      <w:r w:rsidRPr="00E9549B">
        <w:rPr>
          <w:rFonts w:ascii="Times New Roman" w:hAnsi="Times New Roman" w:cs="Times New Roman"/>
          <w:sz w:val="24"/>
          <w:szCs w:val="24"/>
          <w:lang w:eastAsia="ko-KR"/>
        </w:rPr>
        <w:t>Трудовое воспитание:</w:t>
      </w:r>
    </w:p>
    <w:p w14:paraId="79333B16"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сознающий ценность труда в жизни человека, семьи, общества;</w:t>
      </w:r>
    </w:p>
    <w:p w14:paraId="3D6EA3F8"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проявляющий уважение к труду, людям труда, бережное отношение к результатам труда, ответственное потребление;</w:t>
      </w:r>
    </w:p>
    <w:p w14:paraId="58952700"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проявляющий интерес к разным профессиям;</w:t>
      </w:r>
    </w:p>
    <w:p w14:paraId="6D0616E5"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участвующий в различных видах доступного по возрасту труда, трудовой деятельности.</w:t>
      </w:r>
    </w:p>
    <w:p w14:paraId="1DA93E9D" w14:textId="77777777" w:rsidR="00C61D85" w:rsidRPr="00E9549B" w:rsidRDefault="00C61D85" w:rsidP="00665239">
      <w:pPr>
        <w:pStyle w:val="af3"/>
        <w:spacing w:line="276" w:lineRule="auto"/>
        <w:ind w:firstLine="720"/>
        <w:jc w:val="both"/>
        <w:rPr>
          <w:rFonts w:ascii="Times New Roman" w:hAnsi="Times New Roman" w:cs="Times New Roman"/>
          <w:sz w:val="24"/>
          <w:szCs w:val="24"/>
          <w:lang w:eastAsia="ko-KR"/>
        </w:rPr>
      </w:pPr>
      <w:r w:rsidRPr="00E9549B">
        <w:rPr>
          <w:rFonts w:ascii="Times New Roman" w:hAnsi="Times New Roman" w:cs="Times New Roman"/>
          <w:sz w:val="24"/>
          <w:szCs w:val="24"/>
          <w:lang w:eastAsia="ko-KR"/>
        </w:rPr>
        <w:t>Экологическое воспитание:</w:t>
      </w:r>
    </w:p>
    <w:p w14:paraId="00D3C469"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понимающий ценность природы, зависимость жизни людей от природы, влияние людей на природу, окружающую среду;</w:t>
      </w:r>
    </w:p>
    <w:p w14:paraId="5722AC89"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проявляющий любовь и бережное отношение к природе, неприятие действий, приносящих вред природе, особенно живым существам;</w:t>
      </w:r>
    </w:p>
    <w:p w14:paraId="6841ED0B"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выражающий готовность в своей деятельности придерживаться экологических норм.</w:t>
      </w:r>
    </w:p>
    <w:p w14:paraId="442FAC2B" w14:textId="77777777" w:rsidR="00C61D85" w:rsidRPr="00E9549B" w:rsidRDefault="00C61D85" w:rsidP="00665239">
      <w:pPr>
        <w:pStyle w:val="af3"/>
        <w:spacing w:line="276" w:lineRule="auto"/>
        <w:ind w:firstLine="720"/>
        <w:jc w:val="both"/>
        <w:rPr>
          <w:rFonts w:ascii="Times New Roman" w:hAnsi="Times New Roman" w:cs="Times New Roman"/>
          <w:sz w:val="24"/>
          <w:szCs w:val="24"/>
          <w:lang w:eastAsia="ko-KR"/>
        </w:rPr>
      </w:pPr>
      <w:r w:rsidRPr="00E9549B">
        <w:rPr>
          <w:rFonts w:ascii="Times New Roman" w:hAnsi="Times New Roman" w:cs="Times New Roman"/>
          <w:sz w:val="24"/>
          <w:szCs w:val="24"/>
          <w:lang w:eastAsia="ko-KR"/>
        </w:rPr>
        <w:t>Ценности научного познания:</w:t>
      </w:r>
    </w:p>
    <w:p w14:paraId="73ECBA0C"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BAA42B0"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DCD3C2C" w14:textId="77777777" w:rsidR="00C61D85" w:rsidRPr="00665239" w:rsidRDefault="00C61D85" w:rsidP="00665239">
      <w:pPr>
        <w:pStyle w:val="af3"/>
        <w:spacing w:line="276" w:lineRule="auto"/>
        <w:jc w:val="both"/>
        <w:rPr>
          <w:rFonts w:ascii="Times New Roman" w:hAnsi="Times New Roman" w:cs="Times New Roman"/>
          <w:sz w:val="24"/>
          <w:szCs w:val="24"/>
          <w:lang w:eastAsia="ko-KR"/>
        </w:rPr>
      </w:pPr>
      <w:r w:rsidRPr="00665239">
        <w:rPr>
          <w:rFonts w:ascii="Times New Roman" w:hAnsi="Times New Roman" w:cs="Times New Roman"/>
          <w:sz w:val="24"/>
          <w:szCs w:val="24"/>
          <w:lang w:eastAsia="ko-KR"/>
        </w:rPr>
        <w:lastRenderedPageBreak/>
        <w:t>имеющий первоначальные навыки наблюдений, систематизации и осмысления опыта в естественно-научной и гуманитарной областях знания.</w:t>
      </w:r>
    </w:p>
    <w:p w14:paraId="358A1C7B"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49" w:name="_Toc133842707"/>
      <w:bookmarkStart w:id="50" w:name="_Toc141084182"/>
      <w:bookmarkStart w:id="51" w:name="_Toc201394579"/>
      <w:r w:rsidRPr="00C61D85">
        <w:rPr>
          <w:rFonts w:ascii="Times New Roman" w:eastAsia="Times New Roman" w:hAnsi="Times New Roman" w:cs="Times New Roman"/>
          <w:b/>
          <w:bCs/>
          <w:kern w:val="2"/>
          <w:sz w:val="24"/>
          <w:szCs w:val="24"/>
          <w:lang w:eastAsia="ko-KR"/>
        </w:rPr>
        <w:t>3. Содержательный раздел.</w:t>
      </w:r>
      <w:bookmarkEnd w:id="49"/>
      <w:bookmarkEnd w:id="50"/>
      <w:bookmarkEnd w:id="51"/>
    </w:p>
    <w:p w14:paraId="0E7372E1"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52" w:name="_Toc133842708"/>
      <w:bookmarkStart w:id="53" w:name="_Toc141084183"/>
      <w:bookmarkStart w:id="54" w:name="_Toc201394580"/>
      <w:r w:rsidRPr="00C61D85">
        <w:rPr>
          <w:rFonts w:ascii="Times New Roman" w:eastAsia="Times New Roman" w:hAnsi="Times New Roman" w:cs="Times New Roman"/>
          <w:b/>
          <w:bCs/>
          <w:kern w:val="2"/>
          <w:sz w:val="24"/>
          <w:szCs w:val="24"/>
          <w:lang w:eastAsia="ko-KR"/>
        </w:rPr>
        <w:t>3.1. Уклад МОУ «СОШ №13» г.Воркуты.</w:t>
      </w:r>
      <w:bookmarkEnd w:id="52"/>
      <w:bookmarkEnd w:id="53"/>
      <w:bookmarkEnd w:id="54"/>
    </w:p>
    <w:p w14:paraId="7E0ACD31" w14:textId="77777777" w:rsidR="00C61D85" w:rsidRPr="00C61D85" w:rsidRDefault="00C61D85" w:rsidP="00C61D85">
      <w:pPr>
        <w:widowControl w:val="0"/>
        <w:autoSpaceDE w:val="0"/>
        <w:autoSpaceDN w:val="0"/>
        <w:spacing w:after="0"/>
        <w:ind w:left="107" w:firstLine="602"/>
        <w:jc w:val="both"/>
        <w:rPr>
          <w:rFonts w:ascii="Times New Roman" w:eastAsia="Calibri" w:hAnsi="Times New Roman" w:cs="Times New Roman"/>
          <w:sz w:val="24"/>
          <w:szCs w:val="24"/>
          <w:lang w:bidi="ru-RU"/>
        </w:rPr>
      </w:pPr>
      <w:r w:rsidRPr="00C61D85">
        <w:rPr>
          <w:rFonts w:ascii="Times New Roman" w:eastAsia="Calibri" w:hAnsi="Times New Roman" w:cs="Times New Roman"/>
          <w:sz w:val="24"/>
          <w:szCs w:val="24"/>
          <w:lang w:bidi="ru-RU"/>
        </w:rPr>
        <w:t>В данном разделе раскрываются основные особенности уклада МОУ «СОШ №13» г. Воркуты.</w:t>
      </w:r>
    </w:p>
    <w:p w14:paraId="7F6EDE7D"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bookmarkStart w:id="55" w:name="_Toc133842709"/>
      <w:r w:rsidRPr="00C61D85">
        <w:rPr>
          <w:rFonts w:ascii="Times New Roman" w:eastAsia="Times New Roman" w:hAnsi="Times New Roman" w:cs="Times New Roman"/>
          <w:sz w:val="24"/>
          <w:szCs w:val="24"/>
          <w:lang w:bidi="ru-RU"/>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еѐ репутацию в окружающем образовательном пространстве, социуме.</w:t>
      </w:r>
    </w:p>
    <w:p w14:paraId="5B5A4DD4"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3268B7ED"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История школы начинается с 1957 г.  Изначально школа была неполной средней, т.е. семилетней/восьмилетней и рассчитана на 400 учащихся. Здание школы располагалось на улице Суворова, д. 24. В 1981 году школа переезжает во второе здание, на улицу Суворова, дом №25А. На 1 сентября 1982 г. в школе обучалось 1100 учащихся, в школе открылось 30 классов, из них 1-х классов – 5. Школа стала средней.</w:t>
      </w:r>
    </w:p>
    <w:p w14:paraId="7664C6E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Были  заложены школьные традиции: активно работали учком, совет пионерской дружины, комитет комсомола школы, проводилась игра «Зарница», смотр строя и песни, новогодний карнавал. Спортивная жизнь школы богата соревнованиями и победами ее учеников.</w:t>
      </w:r>
    </w:p>
    <w:p w14:paraId="132E8008"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В 2005 году в учебный процесс было введено профильное обучение по информационно-технологическому направлению с целью реализации принципа непрерывного образования в модели «школа-вуз». Был заключён договор о сотрудничестве с Томским университетом.  </w:t>
      </w:r>
    </w:p>
    <w:p w14:paraId="79F261BC" w14:textId="77777777" w:rsidR="00C61D85" w:rsidRPr="00C61D85" w:rsidRDefault="00C61D85" w:rsidP="00C61D85">
      <w:pPr>
        <w:widowControl w:val="0"/>
        <w:wordWrap w:val="0"/>
        <w:autoSpaceDE w:val="0"/>
        <w:autoSpaceDN w:val="0"/>
        <w:spacing w:after="0"/>
        <w:ind w:firstLine="708"/>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24 декабря 2008 года в целях поддержки инновационного развития системы образования Республики Коми и согласно решению Координационного Совета по модернизации приказом Министерства Образования Республики Коми «О присвоении статуса республиканских ресурсных центров общеобразовательным учреждениям Республики Коми» школе присвоен статус «Республиканский ресурсный центр». Опыт работы школы широко использоваться для организации предпрофильной подготовки и профильного обучения в образовательных учреждениях города и в Республике Коми. Программные мероприятия охватили 2007- 2008 , 2008-2009, 2009-2010 учебные годы. </w:t>
      </w:r>
    </w:p>
    <w:p w14:paraId="629C574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На базе школы проводятся городские научно-практические конференции, методические семинары для учителей, городские праздники и соревнования. </w:t>
      </w:r>
    </w:p>
    <w:p w14:paraId="22CDA49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Педагогический коллектив МОУ «СОШ №13» г.Воркуты создал модель школы, ориентированной на личность выпускника с устойчивой мотивацией выбора профессии, способов самоопределения и саморазвития, в связи с организацией в школе обучения по индивидуальным учебным планам.</w:t>
      </w:r>
    </w:p>
    <w:p w14:paraId="46305EF1"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В МОУ СОШ № 13 г. Воркуты обучаются дети, проживающие в микрорайоне, закрепленном за ОУ (1 - 11 классы), и дети, проживающие на территории г.Воркуты, зачисленные на свободные места в ОУ.   </w:t>
      </w:r>
    </w:p>
    <w:p w14:paraId="48B729D4"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Численность обучающихся от 670 до 700 человек, численность педагогического коллектива – более 44 человек. Обучение ведётся с 1 по 11 класс по трем уровням образования в 25 классах: начальное общее образование – 9 классов, основное общее образование – 14 классов, среднее общее образование – 2 класса. Форма обучения - очная, бучение проводится в одну смену.</w:t>
      </w:r>
    </w:p>
    <w:p w14:paraId="35CC8188"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МОУ «СОШ № 13» г. Воркуты (далее по тексту - школа) — это городская школа, расположенная недалеко от культурных центров, спортивных школ. Социокультурная среда нашего города современна, но в тоже время и традиционна, сохраняется внутреннее духовное богатство, бережное отношение к своей </w:t>
      </w:r>
      <w:r w:rsidRPr="00C61D85">
        <w:rPr>
          <w:rFonts w:ascii="Times New Roman" w:eastAsia="Times New Roman" w:hAnsi="Times New Roman" w:cs="Times New Roman"/>
          <w:kern w:val="2"/>
          <w:sz w:val="24"/>
          <w:szCs w:val="24"/>
          <w:lang w:eastAsia="ko-KR"/>
        </w:rPr>
        <w:lastRenderedPageBreak/>
        <w:t>малой Родине. Это прежде всего связано с местоположением Воркуты, удаленностью от центра России и центра Республики Коми.</w:t>
      </w:r>
    </w:p>
    <w:p w14:paraId="01921E3E" w14:textId="77777777" w:rsidR="00C61D85" w:rsidRPr="00C61D85" w:rsidRDefault="00C61D85" w:rsidP="00C61D85">
      <w:pPr>
        <w:widowControl w:val="0"/>
        <w:wordWrap w:val="0"/>
        <w:autoSpaceDE w:val="0"/>
        <w:autoSpaceDN w:val="0"/>
        <w:spacing w:after="0"/>
        <w:ind w:firstLine="708"/>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Микрорайон школы представляет собой район с плотной жилой застройкой. В микрорайоне имеются:</w:t>
      </w:r>
    </w:p>
    <w:p w14:paraId="5D9EF036"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Учреждение культуры - библиотека Шахтерского района;</w:t>
      </w:r>
    </w:p>
    <w:p w14:paraId="35723098"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Учреждение спорта – ДЮСШ «Заплолярный ринг»;</w:t>
      </w:r>
    </w:p>
    <w:p w14:paraId="78BF0883"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Детские   учебно-воспитательные   учреждения  -  ДОУ   №   34,   ДОУ  №   56, </w:t>
      </w:r>
    </w:p>
    <w:p w14:paraId="53B68CDD"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Учреждения дополнительного образования – «Школа искусств Шахтёрского района»;</w:t>
      </w:r>
    </w:p>
    <w:p w14:paraId="1D46DD1E"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Органы профилактики преступлений и правонарушений - опорный пункт охраны правопорядка;</w:t>
      </w:r>
    </w:p>
    <w:p w14:paraId="429D91C7"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Предприятия и организации по обслуживанию населения - почта, ателье по пошиву одежды, Сбербанк, обувная мастерская, продуктовые и промтоварные магазины, частное   предприятие   по   ремонту   и обслуживанию автомобилей, ЖЭК; </w:t>
      </w:r>
    </w:p>
    <w:p w14:paraId="31EE5CE1"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Детские площадки - 4; </w:t>
      </w:r>
    </w:p>
    <w:p w14:paraId="206DF88F" w14:textId="77777777" w:rsidR="00C61D85" w:rsidRPr="00C61D85" w:rsidRDefault="00C61D85" w:rsidP="00B33A2E">
      <w:pPr>
        <w:widowControl w:val="0"/>
        <w:numPr>
          <w:ilvl w:val="0"/>
          <w:numId w:val="62"/>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Информационный центр - Телецентр; </w:t>
      </w:r>
    </w:p>
    <w:p w14:paraId="35E5511A" w14:textId="77777777" w:rsidR="00C61D85" w:rsidRPr="00C61D85" w:rsidRDefault="00C61D85" w:rsidP="00C61D85">
      <w:pPr>
        <w:widowControl w:val="0"/>
        <w:wordWrap w:val="0"/>
        <w:autoSpaceDE w:val="0"/>
        <w:autoSpaceDN w:val="0"/>
        <w:spacing w:after="0"/>
        <w:ind w:firstLine="708"/>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     микрорайоне     школы     недостаточно     учреждений     культуры,     спорта, дополнительного образования - задача школы компенсировать востребование учащимися услуг дополнительного образования.</w:t>
      </w:r>
    </w:p>
    <w:p w14:paraId="3965336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«Вахта Памяти», «День самоуправления»,  «Прощание с Азбукой», «Посвящение первоклассников в пешеходы», «Праздник 8 Марта», «Смотр строя и песни», «День защитника Отечества», «Конкурсы чтецов», «Кросс наций», «День Победы», экологические акции и субботники, мероприятия, посвященные Дню республики и города, спортивные мероприятия, праздник Последнего звонка, проведение Уроков мужества, Уроков памяти, Уроков здоровья, тематических единых классных часов, Недели профориентации.</w:t>
      </w:r>
    </w:p>
    <w:p w14:paraId="7A71D1E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7B8E82CD"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 образовательной организации осуществляют деятельность:</w:t>
      </w:r>
    </w:p>
    <w:p w14:paraId="253CE44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 школьный спортивный клуб «Игровик», </w:t>
      </w:r>
    </w:p>
    <w:p w14:paraId="2C0EC16D"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 отряд ЮИД, </w:t>
      </w:r>
    </w:p>
    <w:p w14:paraId="4D1F4492"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волонтерский отряд «Неравнодушные»,</w:t>
      </w:r>
    </w:p>
    <w:p w14:paraId="439663F0" w14:textId="77777777" w:rsidR="00C61D85" w:rsidRPr="00C61D85" w:rsidRDefault="00C61D85" w:rsidP="00C61D85">
      <w:pPr>
        <w:widowControl w:val="0"/>
        <w:autoSpaceDE w:val="0"/>
        <w:autoSpaceDN w:val="0"/>
        <w:spacing w:after="0"/>
        <w:ind w:left="107"/>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 Центр детских инициатив,</w:t>
      </w:r>
    </w:p>
    <w:p w14:paraId="7B84D24A" w14:textId="77777777" w:rsidR="00C61D85" w:rsidRPr="00C61D85" w:rsidRDefault="00C61D85" w:rsidP="00C61D85">
      <w:pPr>
        <w:widowControl w:val="0"/>
        <w:autoSpaceDE w:val="0"/>
        <w:autoSpaceDN w:val="0"/>
        <w:spacing w:after="0"/>
        <w:ind w:left="107"/>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 Орлята России;</w:t>
      </w:r>
    </w:p>
    <w:p w14:paraId="3184548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 военно-патриотический клуб «Надежда России», </w:t>
      </w:r>
    </w:p>
    <w:p w14:paraId="3CAA707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 юнармейский отряд, </w:t>
      </w:r>
    </w:p>
    <w:p w14:paraId="71A96762"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первичное отделение РДДМ.</w:t>
      </w:r>
    </w:p>
    <w:p w14:paraId="0AF018D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С целью реализации Программы образовательная организация сотрудничает с организациями дополнительного образования: МУДО «ДТДиМ» г. Воркуты, МУДО «ДШИ» г. Воркуты,</w:t>
      </w:r>
      <w:r w:rsidRPr="00C61D85">
        <w:rPr>
          <w:rFonts w:ascii="Times New Roman" w:eastAsia="Times New Roman" w:hAnsi="Times New Roman" w:cs="Times New Roman"/>
          <w:kern w:val="2"/>
          <w:sz w:val="24"/>
          <w:szCs w:val="24"/>
          <w:lang w:eastAsia="ko-KR"/>
        </w:rPr>
        <w:tab/>
        <w:t xml:space="preserve">МБУ ДО «ДШИШР», </w:t>
      </w:r>
      <w:r w:rsidRPr="00C61D85">
        <w:rPr>
          <w:rFonts w:ascii="Times New Roman" w:eastAsia="Times New Roman" w:hAnsi="Times New Roman" w:cs="Times New Roman"/>
          <w:kern w:val="2"/>
          <w:sz w:val="24"/>
          <w:szCs w:val="24"/>
          <w:lang w:eastAsia="ko-KR"/>
        </w:rPr>
        <w:tab/>
        <w:t>МБУ ДО «СДМШ»,</w:t>
      </w:r>
      <w:r w:rsidRPr="00C61D85">
        <w:rPr>
          <w:rFonts w:ascii="Times New Roman" w:eastAsia="Times New Roman" w:hAnsi="Times New Roman" w:cs="Times New Roman"/>
          <w:kern w:val="2"/>
          <w:sz w:val="24"/>
          <w:szCs w:val="24"/>
          <w:lang w:eastAsia="ko-KR"/>
        </w:rPr>
        <w:tab/>
        <w:t xml:space="preserve">МБУ ДО «ДХШ», МБУ «СШ «Олимпиец», </w:t>
      </w:r>
      <w:r w:rsidRPr="00C61D85">
        <w:rPr>
          <w:rFonts w:ascii="Times New Roman" w:eastAsia="Times New Roman" w:hAnsi="Times New Roman" w:cs="Times New Roman"/>
          <w:kern w:val="2"/>
          <w:sz w:val="24"/>
          <w:szCs w:val="24"/>
          <w:lang w:eastAsia="ko-KR"/>
        </w:rPr>
        <w:tab/>
        <w:t xml:space="preserve">МБУ «СШБ «Заполярный ринг», МБУ «СШ «Смена». </w:t>
      </w:r>
    </w:p>
    <w:p w14:paraId="37F665F2"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В образовательной организации реализуется преподавание предметов этнокультурной направленности: в 1-4 классах предмет «Край, в котором я живу», 5-9 класс  - «Краеведение». </w:t>
      </w:r>
    </w:p>
    <w:p w14:paraId="02B1CD55" w14:textId="77777777" w:rsidR="00C61D85" w:rsidRPr="00C61D85" w:rsidRDefault="00C61D85" w:rsidP="00C61D85">
      <w:pPr>
        <w:widowControl w:val="0"/>
        <w:tabs>
          <w:tab w:val="left" w:pos="993"/>
        </w:tabs>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Программа воспитания учитывает многонациональный состав семей обучающихся. Для </w:t>
      </w:r>
      <w:r w:rsidRPr="00C61D85">
        <w:rPr>
          <w:rFonts w:ascii="Times New Roman" w:eastAsia="Times New Roman" w:hAnsi="Times New Roman" w:cs="Times New Roman"/>
          <w:kern w:val="2"/>
          <w:sz w:val="24"/>
          <w:szCs w:val="24"/>
          <w:lang w:eastAsia="ko-KR"/>
        </w:rPr>
        <w:lastRenderedPageBreak/>
        <w:t xml:space="preserve">удовлетворения потребностей учеников в расширении социальных связей активно используем онлайн-платформы и ресурсы: «Сетевой Город. Образование», «Учи.ру», АИС «ПФДО», единая система электронного обучения «edu.rkomi.ru». Различная информация для обучающихся, педагогов, родителей и законных представителей публикуется на официальном сайте образовательного учреждения - https://shkola13vorkuta-r11.gosweb.gosuslugi.ru и в официальной группе ВК - </w:t>
      </w:r>
      <w:hyperlink r:id="rId60" w:tgtFrame="_blank" w:history="1">
        <w:r w:rsidRPr="00C61D85">
          <w:rPr>
            <w:rFonts w:ascii="Times New Roman" w:eastAsia="Times New Roman" w:hAnsi="Times New Roman" w:cs="Times New Roman"/>
            <w:color w:val="0000FF"/>
            <w:kern w:val="2"/>
            <w:sz w:val="23"/>
            <w:szCs w:val="23"/>
            <w:u w:val="single"/>
            <w:shd w:val="clear" w:color="auto" w:fill="FFFFFF"/>
            <w:lang w:val="en-US" w:eastAsia="ko-KR"/>
          </w:rPr>
          <w:t>https</w:t>
        </w:r>
        <w:r w:rsidRPr="00C61D85">
          <w:rPr>
            <w:rFonts w:ascii="Times New Roman" w:eastAsia="Times New Roman" w:hAnsi="Times New Roman" w:cs="Times New Roman"/>
            <w:color w:val="0000FF"/>
            <w:kern w:val="2"/>
            <w:sz w:val="23"/>
            <w:szCs w:val="23"/>
            <w:u w:val="single"/>
            <w:shd w:val="clear" w:color="auto" w:fill="FFFFFF"/>
            <w:lang w:eastAsia="ko-KR"/>
          </w:rPr>
          <w:t>://</w:t>
        </w:r>
        <w:r w:rsidRPr="00C61D85">
          <w:rPr>
            <w:rFonts w:ascii="Times New Roman" w:eastAsia="Times New Roman" w:hAnsi="Times New Roman" w:cs="Times New Roman"/>
            <w:color w:val="0000FF"/>
            <w:kern w:val="2"/>
            <w:sz w:val="23"/>
            <w:szCs w:val="23"/>
            <w:u w:val="single"/>
            <w:shd w:val="clear" w:color="auto" w:fill="FFFFFF"/>
            <w:lang w:val="en-US" w:eastAsia="ko-KR"/>
          </w:rPr>
          <w:t>vk</w:t>
        </w:r>
        <w:r w:rsidRPr="00C61D85">
          <w:rPr>
            <w:rFonts w:ascii="Times New Roman" w:eastAsia="Times New Roman" w:hAnsi="Times New Roman" w:cs="Times New Roman"/>
            <w:color w:val="0000FF"/>
            <w:kern w:val="2"/>
            <w:sz w:val="23"/>
            <w:szCs w:val="23"/>
            <w:u w:val="single"/>
            <w:shd w:val="clear" w:color="auto" w:fill="FFFFFF"/>
            <w:lang w:eastAsia="ko-KR"/>
          </w:rPr>
          <w:t>.</w:t>
        </w:r>
        <w:r w:rsidRPr="00C61D85">
          <w:rPr>
            <w:rFonts w:ascii="Times New Roman" w:eastAsia="Times New Roman" w:hAnsi="Times New Roman" w:cs="Times New Roman"/>
            <w:color w:val="0000FF"/>
            <w:kern w:val="2"/>
            <w:sz w:val="23"/>
            <w:szCs w:val="23"/>
            <w:u w:val="single"/>
            <w:shd w:val="clear" w:color="auto" w:fill="FFFFFF"/>
            <w:lang w:val="en-US" w:eastAsia="ko-KR"/>
          </w:rPr>
          <w:t>com</w:t>
        </w:r>
        <w:r w:rsidRPr="00C61D85">
          <w:rPr>
            <w:rFonts w:ascii="Times New Roman" w:eastAsia="Times New Roman" w:hAnsi="Times New Roman" w:cs="Times New Roman"/>
            <w:color w:val="0000FF"/>
            <w:kern w:val="2"/>
            <w:sz w:val="23"/>
            <w:szCs w:val="23"/>
            <w:u w:val="single"/>
            <w:shd w:val="clear" w:color="auto" w:fill="FFFFFF"/>
            <w:lang w:eastAsia="ko-KR"/>
          </w:rPr>
          <w:t>/</w:t>
        </w:r>
        <w:r w:rsidRPr="00C61D85">
          <w:rPr>
            <w:rFonts w:ascii="Times New Roman" w:eastAsia="Times New Roman" w:hAnsi="Times New Roman" w:cs="Times New Roman"/>
            <w:color w:val="0000FF"/>
            <w:kern w:val="2"/>
            <w:sz w:val="23"/>
            <w:szCs w:val="23"/>
            <w:u w:val="single"/>
            <w:shd w:val="clear" w:color="auto" w:fill="FFFFFF"/>
            <w:lang w:val="en-US" w:eastAsia="ko-KR"/>
          </w:rPr>
          <w:t>vorkutaschool</w:t>
        </w:r>
        <w:r w:rsidRPr="00C61D85">
          <w:rPr>
            <w:rFonts w:ascii="Times New Roman" w:eastAsia="Times New Roman" w:hAnsi="Times New Roman" w:cs="Times New Roman"/>
            <w:color w:val="0000FF"/>
            <w:kern w:val="2"/>
            <w:sz w:val="23"/>
            <w:szCs w:val="23"/>
            <w:u w:val="single"/>
            <w:shd w:val="clear" w:color="auto" w:fill="FFFFFF"/>
            <w:lang w:eastAsia="ko-KR"/>
          </w:rPr>
          <w:t>13</w:t>
        </w:r>
      </w:hyperlink>
      <w:r w:rsidRPr="00C61D85">
        <w:rPr>
          <w:rFonts w:ascii="Times New Roman" w:eastAsia="Times New Roman" w:hAnsi="Times New Roman" w:cs="Times New Roman"/>
          <w:kern w:val="2"/>
          <w:sz w:val="24"/>
          <w:szCs w:val="24"/>
          <w:lang w:eastAsia="ko-KR"/>
        </w:rPr>
        <w:t xml:space="preserve"> .</w:t>
      </w:r>
    </w:p>
    <w:p w14:paraId="7A1EF63D"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Образовательная организация включена в программу «Доступная среда». Созданы условия для детей с ограниченными возможностями здоровья. В 2023 году МОУ «СОШ №13» г.Воркуты на уровне Республики Коми признана «Лучшей инклюзивной школой».</w:t>
      </w:r>
    </w:p>
    <w:p w14:paraId="10D9837E"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w:t>
      </w:r>
    </w:p>
    <w:p w14:paraId="0396309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33D31D6C"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451C88C8"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Цель МОУ «СОШ №13» г.Воркуты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72B8449C"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В нашем общеобразовательной организации зародились традиции: </w:t>
      </w:r>
    </w:p>
    <w:p w14:paraId="222CFA5A"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линейки, посвященные Дню знаний и Последнему звонку, </w:t>
      </w:r>
    </w:p>
    <w:p w14:paraId="328D14E7"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день самоуправления в честь Дня учителя,</w:t>
      </w:r>
    </w:p>
    <w:p w14:paraId="6967C353"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мероприятия, посвященные Дню города,</w:t>
      </w:r>
    </w:p>
    <w:p w14:paraId="4CBD2616"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мероприятия, посвященные Дню защитники Отечества, </w:t>
      </w:r>
    </w:p>
    <w:p w14:paraId="0F6AF928"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мероприятия ко Дню Победы, </w:t>
      </w:r>
    </w:p>
    <w:p w14:paraId="15E51AD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День детства.</w:t>
      </w:r>
    </w:p>
    <w:p w14:paraId="11449E5A"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Значимые для воспитания Всероссийские проекты и программы, в которых МОУ «СОШ №13» г. Воркуты принимает участие:  </w:t>
      </w:r>
    </w:p>
    <w:p w14:paraId="107BA52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 РДДМ «Движение первых»</w:t>
      </w:r>
    </w:p>
    <w:p w14:paraId="727BCDCA"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2. Орлята России</w:t>
      </w:r>
    </w:p>
    <w:p w14:paraId="1292AB8E"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3. Юнармия</w:t>
      </w:r>
    </w:p>
    <w:p w14:paraId="1FCC3317"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4. Большая перемена</w:t>
      </w:r>
    </w:p>
    <w:p w14:paraId="77D0BE4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5. Билет в будущее</w:t>
      </w:r>
    </w:p>
    <w:p w14:paraId="1E20FAEC"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Проблемные зоны, дефициты, препятствия к достижению эффективных результатов в воспитательной деятельности:</w:t>
      </w:r>
    </w:p>
    <w:p w14:paraId="7246E1B5"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244DE2E1"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5B058A9C"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Пути решения вышеуказанных проблем:</w:t>
      </w:r>
    </w:p>
    <w:p w14:paraId="7EA35756"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5B5A882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2. Поощрение деятельности активных родителей.</w:t>
      </w:r>
    </w:p>
    <w:p w14:paraId="3B275C5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lastRenderedPageBreak/>
        <w:t>3. Внедрение нестандартных форм организации родительских собраний и индивидуальных встреч с родителями.</w:t>
      </w:r>
    </w:p>
    <w:p w14:paraId="700EA40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p>
    <w:p w14:paraId="7CB7E813"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Нормы этикета обучающихся МОУ «СОШ №13» г.Воркуты:</w:t>
      </w:r>
    </w:p>
    <w:p w14:paraId="364F1604"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 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130C6DB3"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2. Всегда приветствуй учителя, одноклассников, друзей и работников школы.</w:t>
      </w:r>
    </w:p>
    <w:p w14:paraId="5ED92220"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3. Следи за внешним видом: твоя школьная форма должна быть чистой, прическа – опрятной.</w:t>
      </w:r>
    </w:p>
    <w:p w14:paraId="4AFF0502"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4. Все необходимое для занятий приготовь заранее – тетради, учебники, письменные и чертежные принадлежности.</w:t>
      </w:r>
    </w:p>
    <w:p w14:paraId="34700055"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5. Держи рабочее место в порядке, следи за чистотой парты.</w:t>
      </w:r>
    </w:p>
    <w:p w14:paraId="47C99837"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6. На уроке веди себя тихо, не разговаривай, не ходи по классу без разрешения. Во время урока отключи звук на мобильном телефоне и не доставай его.</w:t>
      </w:r>
    </w:p>
    <w:p w14:paraId="1BE15FEE"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7. Если в класс вошел педагог – нужно встать в знак приветствия.</w:t>
      </w:r>
    </w:p>
    <w:p w14:paraId="302A0128"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8. Не перебивай учителя и одноклассника. Говори, только когда тебя спрашивают. Если хочешь что-то спросить, подними руку.</w:t>
      </w:r>
    </w:p>
    <w:p w14:paraId="567B3140"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9. Отвечай на поставленные вопросы учителя внятно, громко, уверенно. Во время обучения будь внимательным, слушай, думай, старайся.</w:t>
      </w:r>
    </w:p>
    <w:p w14:paraId="4F1D364C"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10. На перемене не нужно бегать, кричать и драться, свистеть, толкать других учеников.</w:t>
      </w:r>
    </w:p>
    <w:p w14:paraId="2EB8D77B"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11. Будь вежливым, не груби ни взрослым, ни детям. Неприличные слова и жесты недопустимы.</w:t>
      </w:r>
    </w:p>
    <w:p w14:paraId="042F434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12. Береги школьное имущество, ни в коем случае не порть его.</w:t>
      </w:r>
    </w:p>
    <w:p w14:paraId="2435D4F7"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13. Чисто там, где не мусорят. Уважай труд работников школы.</w:t>
      </w:r>
    </w:p>
    <w:p w14:paraId="4037C21A"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14. Помогай младшим, не стесняйся просить помощи у старших.</w:t>
      </w:r>
    </w:p>
    <w:p w14:paraId="361E2607"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56" w:name="_Toc141084184"/>
      <w:bookmarkStart w:id="57" w:name="_Toc201394581"/>
      <w:r w:rsidRPr="00C61D85">
        <w:rPr>
          <w:rFonts w:ascii="Times New Roman" w:eastAsia="Times New Roman" w:hAnsi="Times New Roman" w:cs="Times New Roman"/>
          <w:b/>
          <w:bCs/>
          <w:kern w:val="2"/>
          <w:sz w:val="24"/>
          <w:szCs w:val="24"/>
          <w:lang w:eastAsia="ko-KR"/>
        </w:rPr>
        <w:t>3.2. Виды, формы и содержание воспитательной деятельности.</w:t>
      </w:r>
      <w:bookmarkEnd w:id="55"/>
      <w:bookmarkEnd w:id="56"/>
      <w:bookmarkEnd w:id="57"/>
    </w:p>
    <w:p w14:paraId="3DA5B86E"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Виды, формы и содержание воспитательной деятельности в этом разделе планируются, представляются по модулям.</w:t>
      </w:r>
    </w:p>
    <w:p w14:paraId="19A11E4B"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В каждом модуле описаны виды, формы и содержание воспитательной работы в рамках определенного направления деятельности в школе. </w:t>
      </w:r>
    </w:p>
    <w:p w14:paraId="5513DDEA"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Каждый из модулей обладает воспитательным потенциалом с особыми условиями, средствами, возможностями воспитания. </w:t>
      </w:r>
    </w:p>
    <w:p w14:paraId="76353C76"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Воспитательная работа МОУ «СОШ №13» г.Воркуты представлена в рамках основных (инвариантных) модулей и дополнительных (вариативных) модулей: </w:t>
      </w:r>
    </w:p>
    <w:p w14:paraId="735D6EA1"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«Урочная деятельность», </w:t>
      </w:r>
    </w:p>
    <w:p w14:paraId="626A08C1"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«Внеурочная деятельность»,  </w:t>
      </w:r>
    </w:p>
    <w:p w14:paraId="18DEAE1B"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«Классное руководство», </w:t>
      </w:r>
    </w:p>
    <w:p w14:paraId="31C9FB0E"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«Основные школьные дела», </w:t>
      </w:r>
    </w:p>
    <w:p w14:paraId="2CB1193C"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«Внешкольные мероприятия», </w:t>
      </w:r>
    </w:p>
    <w:p w14:paraId="2121E1C6"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«Предметно-пространственная среда», </w:t>
      </w:r>
    </w:p>
    <w:p w14:paraId="2BDF2DA4"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«Взаимодействие с родителями (законными представителями)», </w:t>
      </w:r>
    </w:p>
    <w:p w14:paraId="2BE6B5B6"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«Самоуправление», </w:t>
      </w:r>
    </w:p>
    <w:p w14:paraId="4CD5C562"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«Профилактика и безопасность», </w:t>
      </w:r>
    </w:p>
    <w:p w14:paraId="40021845"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«Социальное партнерство», </w:t>
      </w:r>
    </w:p>
    <w:p w14:paraId="2B69D67A"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«Профориентация»,</w:t>
      </w:r>
    </w:p>
    <w:p w14:paraId="1655BDC5"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«Школьные медиа»,</w:t>
      </w:r>
    </w:p>
    <w:p w14:paraId="725DF1ED"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«Кадетство». </w:t>
      </w:r>
    </w:p>
    <w:p w14:paraId="1916F641" w14:textId="77777777" w:rsidR="00C61D85" w:rsidRPr="00C61D85" w:rsidRDefault="00C61D85" w:rsidP="00C61D85">
      <w:pPr>
        <w:spacing w:before="100" w:beforeAutospacing="1" w:after="100" w:afterAutospacing="1"/>
        <w:outlineLvl w:val="1"/>
        <w:rPr>
          <w:rFonts w:ascii="Times New Roman" w:eastAsia="Times New Roman" w:hAnsi="Times New Roman" w:cs="Times New Roman"/>
          <w:b/>
          <w:bCs/>
          <w:i/>
          <w:sz w:val="24"/>
          <w:szCs w:val="24"/>
          <w:lang w:val="x-none" w:eastAsia="x-none"/>
        </w:rPr>
      </w:pPr>
      <w:bookmarkStart w:id="58" w:name="_Toc133842710"/>
      <w:bookmarkStart w:id="59" w:name="_Toc141084185"/>
      <w:bookmarkStart w:id="60" w:name="_Toc201394582"/>
      <w:r w:rsidRPr="00C61D85">
        <w:rPr>
          <w:rFonts w:ascii="Times New Roman" w:eastAsia="Times New Roman" w:hAnsi="Times New Roman" w:cs="Times New Roman"/>
          <w:b/>
          <w:bCs/>
          <w:i/>
          <w:sz w:val="24"/>
          <w:szCs w:val="24"/>
          <w:lang w:val="x-none" w:eastAsia="x-none"/>
        </w:rPr>
        <w:lastRenderedPageBreak/>
        <w:t>Инвариантные модули</w:t>
      </w:r>
      <w:bookmarkEnd w:id="58"/>
      <w:bookmarkEnd w:id="59"/>
      <w:bookmarkEnd w:id="60"/>
    </w:p>
    <w:p w14:paraId="20F1D77C"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61" w:name="_Toc133842711"/>
      <w:bookmarkStart w:id="62" w:name="_Toc141084186"/>
      <w:bookmarkStart w:id="63" w:name="_Toc201394583"/>
      <w:r w:rsidRPr="00C61D85">
        <w:rPr>
          <w:rFonts w:ascii="Times New Roman" w:eastAsia="Times New Roman" w:hAnsi="Times New Roman" w:cs="Times New Roman"/>
          <w:b/>
          <w:bCs/>
          <w:kern w:val="2"/>
          <w:sz w:val="24"/>
          <w:szCs w:val="24"/>
          <w:lang w:eastAsia="ko-KR"/>
        </w:rPr>
        <w:t>Модуль "Урочная деятельность".</w:t>
      </w:r>
      <w:bookmarkEnd w:id="61"/>
      <w:bookmarkEnd w:id="62"/>
      <w:bookmarkEnd w:id="63"/>
    </w:p>
    <w:p w14:paraId="78E4688A"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6D8B74AF"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A0855D6"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4CD1BABF"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4F62095"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14CBCE3"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7F71240"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C840D85"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1079337"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AA76E09"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4352CEE"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 МОУ «СОШ № 13» г.Воркуты реализация школьными педагогами воспитательного потенциала урока предполагается через следующие методы, приемы и формы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3"/>
        <w:gridCol w:w="5793"/>
      </w:tblGrid>
      <w:tr w:rsidR="00C61D85" w:rsidRPr="00C61D85" w14:paraId="0D9CE37E" w14:textId="77777777" w:rsidTr="00E9549B">
        <w:tc>
          <w:tcPr>
            <w:tcW w:w="2429" w:type="pct"/>
          </w:tcPr>
          <w:p w14:paraId="4709823F"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Целевые приоритеты</w:t>
            </w:r>
          </w:p>
        </w:tc>
        <w:tc>
          <w:tcPr>
            <w:tcW w:w="2571" w:type="pct"/>
          </w:tcPr>
          <w:p w14:paraId="52D69848"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eastAsia="en-US"/>
              </w:rPr>
            </w:pPr>
            <w:r w:rsidRPr="00C61D85">
              <w:rPr>
                <w:rFonts w:ascii="Times New Roman" w:eastAsia="Calibri" w:hAnsi="Times New Roman" w:cs="Times New Roman"/>
                <w:b/>
                <w:kern w:val="2"/>
                <w:sz w:val="24"/>
                <w:szCs w:val="24"/>
                <w:lang w:eastAsia="en-US"/>
              </w:rPr>
              <w:t>Методы и приемы, формы работы</w:t>
            </w:r>
          </w:p>
        </w:tc>
      </w:tr>
      <w:tr w:rsidR="00C61D85" w:rsidRPr="00C61D85" w14:paraId="371913DC" w14:textId="77777777" w:rsidTr="00E9549B">
        <w:tc>
          <w:tcPr>
            <w:tcW w:w="2429" w:type="pct"/>
          </w:tcPr>
          <w:p w14:paraId="56D00A6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Установление доверительных отношений между учителем и его учениками</w:t>
            </w:r>
          </w:p>
        </w:tc>
        <w:tc>
          <w:tcPr>
            <w:tcW w:w="2571" w:type="pct"/>
          </w:tcPr>
          <w:p w14:paraId="062AE82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Поощрение, поддержка, похвала, просьба, поручение</w:t>
            </w:r>
          </w:p>
        </w:tc>
      </w:tr>
      <w:tr w:rsidR="00C61D85" w:rsidRPr="00C61D85" w14:paraId="0679C399" w14:textId="77777777" w:rsidTr="00E9549B">
        <w:tc>
          <w:tcPr>
            <w:tcW w:w="2429" w:type="pct"/>
          </w:tcPr>
          <w:p w14:paraId="581BA3C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Побуждение школьников соблюдать на уроке общепринятые нормы поведения</w:t>
            </w:r>
          </w:p>
        </w:tc>
        <w:tc>
          <w:tcPr>
            <w:tcW w:w="2571" w:type="pct"/>
          </w:tcPr>
          <w:p w14:paraId="376706B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Часы общения школьников со старшими и сверстниками, соблюдение учебной дисциплины, обсуждение норм и правил поведения</w:t>
            </w:r>
          </w:p>
        </w:tc>
      </w:tr>
      <w:tr w:rsidR="00C61D85" w:rsidRPr="00C61D85" w14:paraId="0F43580B" w14:textId="77777777" w:rsidTr="00E9549B">
        <w:tc>
          <w:tcPr>
            <w:tcW w:w="2429" w:type="pct"/>
          </w:tcPr>
          <w:p w14:paraId="085176A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Привлечение внимания школьников к ценностному аспекту изучаемых на уроках явлений</w:t>
            </w:r>
          </w:p>
        </w:tc>
        <w:tc>
          <w:tcPr>
            <w:tcW w:w="2571" w:type="pct"/>
          </w:tcPr>
          <w:p w14:paraId="38410B9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Обсуждение, высказывание мнения и его обоснование, анализ явлений</w:t>
            </w:r>
          </w:p>
          <w:p w14:paraId="326607B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r>
      <w:tr w:rsidR="00C61D85" w:rsidRPr="00C61D85" w14:paraId="5E94AEC6" w14:textId="77777777" w:rsidTr="00E9549B">
        <w:tc>
          <w:tcPr>
            <w:tcW w:w="2429" w:type="pct"/>
          </w:tcPr>
          <w:p w14:paraId="25955FE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Использование воспитательных возможностей содержания учебного предмета</w:t>
            </w:r>
          </w:p>
        </w:tc>
        <w:tc>
          <w:tcPr>
            <w:tcW w:w="2571" w:type="pct"/>
          </w:tcPr>
          <w:p w14:paraId="6E8E27A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C61D85" w:rsidRPr="00C61D85" w14:paraId="5B5082BF" w14:textId="77777777" w:rsidTr="00E9549B">
        <w:tc>
          <w:tcPr>
            <w:tcW w:w="2429" w:type="pct"/>
          </w:tcPr>
          <w:p w14:paraId="0901D24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Применение на уроке интерактивных форм работы учащихся</w:t>
            </w:r>
          </w:p>
        </w:tc>
        <w:tc>
          <w:tcPr>
            <w:tcW w:w="2571" w:type="pct"/>
          </w:tcPr>
          <w:p w14:paraId="25EB9F7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Интеллектуальные игры, круглые столы, дискуссии, групповая работа, работа в парах</w:t>
            </w:r>
          </w:p>
        </w:tc>
      </w:tr>
      <w:tr w:rsidR="00C61D85" w:rsidRPr="00C61D85" w14:paraId="7697DE50" w14:textId="77777777" w:rsidTr="00E9549B">
        <w:tc>
          <w:tcPr>
            <w:tcW w:w="2429" w:type="pct"/>
          </w:tcPr>
          <w:p w14:paraId="3AB4CB4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lastRenderedPageBreak/>
              <w:t>Реализация программы «Наставничество»</w:t>
            </w:r>
          </w:p>
        </w:tc>
        <w:tc>
          <w:tcPr>
            <w:tcW w:w="2571" w:type="pct"/>
          </w:tcPr>
          <w:p w14:paraId="44E7403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Организация социально-значимого сотрудничества и взаимной помощи</w:t>
            </w:r>
          </w:p>
        </w:tc>
      </w:tr>
      <w:tr w:rsidR="00C61D85" w:rsidRPr="00C61D85" w14:paraId="7705EBAE" w14:textId="77777777" w:rsidTr="00E9549B">
        <w:tc>
          <w:tcPr>
            <w:tcW w:w="2429" w:type="pct"/>
          </w:tcPr>
          <w:p w14:paraId="3B389CD2"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Инициирование и поддержка исследовательской деятельности школьников</w:t>
            </w:r>
          </w:p>
        </w:tc>
        <w:tc>
          <w:tcPr>
            <w:tcW w:w="2571" w:type="pct"/>
          </w:tcPr>
          <w:p w14:paraId="05E5049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Реализация индивидуальных и групповых исследовательских проектов, что даст</w:t>
            </w:r>
          </w:p>
          <w:p w14:paraId="3DED3E8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школьникам возможность приобрести навык самостоятельного решения теоретической</w:t>
            </w:r>
          </w:p>
          <w:p w14:paraId="5185046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14:paraId="392F6860"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Сотрудничество педагога и обучающихся на учебном занятии позволяет не только приобретать знания, опыт и навыки, но и обеспечивать переход в социально значимые виды групповой, парной и самостоятельной деятельности. Тесная связь обучения и воспитания позволяет создать все условия для развития высоконравственной, творческой всесторонне развитой личности.</w:t>
      </w:r>
    </w:p>
    <w:p w14:paraId="6AC3EF95"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64" w:name="_Toc133842712"/>
      <w:bookmarkStart w:id="65" w:name="_Toc141084187"/>
      <w:bookmarkStart w:id="66" w:name="_Toc201394584"/>
      <w:r w:rsidRPr="00C61D85">
        <w:rPr>
          <w:rFonts w:ascii="Times New Roman" w:eastAsia="Times New Roman" w:hAnsi="Times New Roman" w:cs="Times New Roman"/>
          <w:b/>
          <w:bCs/>
          <w:kern w:val="2"/>
          <w:sz w:val="24"/>
          <w:szCs w:val="24"/>
          <w:lang w:eastAsia="ko-KR"/>
        </w:rPr>
        <w:t>Модуль "Внеурочная деятельность".</w:t>
      </w:r>
      <w:bookmarkEnd w:id="64"/>
      <w:bookmarkEnd w:id="65"/>
      <w:bookmarkEnd w:id="66"/>
    </w:p>
    <w:p w14:paraId="79CB169E"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bookmarkStart w:id="67" w:name="_Toc133842713"/>
      <w:r w:rsidRPr="00C61D85">
        <w:rPr>
          <w:rFonts w:ascii="Times New Roman" w:eastAsia="Times New Roman" w:hAnsi="Times New Roman" w:cs="Times New Roman"/>
          <w:sz w:val="24"/>
          <w:szCs w:val="24"/>
          <w:lang w:bidi="ru-RU"/>
        </w:rPr>
        <w:t xml:space="preserve">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 следующие виды и формы работы: </w:t>
      </w:r>
    </w:p>
    <w:p w14:paraId="7F2FB66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6474F211"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75776AF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создание в детских объединениях традиций, задающих их членам определенные социально значимые формы поведения; </w:t>
      </w:r>
    </w:p>
    <w:p w14:paraId="01504C92"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поддержку обучающихся с ярко выраженной лидерской позицией и установкой на сохранение и поддержание накопленных социально значимых традиций; </w:t>
      </w:r>
    </w:p>
    <w:p w14:paraId="00963CCF"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поощрение педагогами детских инициатив и детского самоуправления. </w:t>
      </w:r>
    </w:p>
    <w:p w14:paraId="1EA7746B"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1929FA16"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курсы, занятия патриотической, гражданско-патриотической, краеведческой, историко-культурной направленности; </w:t>
      </w:r>
    </w:p>
    <w:p w14:paraId="7A6BD49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курсы, занятия духовно-нравственной направленности по религиозным культурам народов РФ, основам духовно-нравственной культуры народов России; </w:t>
      </w:r>
    </w:p>
    <w:p w14:paraId="15C704E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0F13C699"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курсы, занятия экологической, природоохранной направленности; </w:t>
      </w:r>
    </w:p>
    <w:p w14:paraId="04B6834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w:t>
      </w:r>
      <w:r w:rsidRPr="00C61D85">
        <w:rPr>
          <w:rFonts w:ascii="Times New Roman" w:eastAsia="Times New Roman" w:hAnsi="Times New Roman" w:cs="Times New Roman"/>
          <w:sz w:val="24"/>
          <w:szCs w:val="24"/>
          <w:lang w:bidi="ru-RU"/>
        </w:rPr>
        <w:lastRenderedPageBreak/>
        <w:t xml:space="preserve">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68D7B86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курсы, занятия туристско-краеведческой направленности; </w:t>
      </w:r>
    </w:p>
    <w:p w14:paraId="36CB01D1"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sym w:font="Symbol" w:char="F02D"/>
      </w:r>
      <w:r w:rsidRPr="00C61D85">
        <w:rPr>
          <w:rFonts w:ascii="Times New Roman" w:eastAsia="Times New Roman" w:hAnsi="Times New Roman" w:cs="Times New Roman"/>
          <w:sz w:val="24"/>
          <w:szCs w:val="24"/>
          <w:lang w:bidi="ru-RU"/>
        </w:rPr>
        <w:t xml:space="preserve"> 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25118F1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b/>
          <w:lang w:bidi="ru-RU"/>
        </w:rPr>
      </w:pPr>
      <w:r w:rsidRPr="00C61D85">
        <w:rPr>
          <w:rFonts w:ascii="Times New Roman" w:eastAsia="Times New Roman" w:hAnsi="Times New Roman" w:cs="Times New Roman"/>
          <w:b/>
          <w:lang w:bidi="ru-RU"/>
        </w:rPr>
        <w:t xml:space="preserve">Курс внеурочных занятий «Разговоры о важном» </w:t>
      </w:r>
    </w:p>
    <w:p w14:paraId="2DAA0E0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 </w:t>
      </w:r>
    </w:p>
    <w:p w14:paraId="6FE86194" w14:textId="77777777" w:rsidR="00C61D85" w:rsidRPr="00C61D85" w:rsidRDefault="00C61D85" w:rsidP="00C61D85">
      <w:pPr>
        <w:widowControl w:val="0"/>
        <w:wordWrap w:val="0"/>
        <w:autoSpaceDE w:val="0"/>
        <w:autoSpaceDN w:val="0"/>
        <w:spacing w:after="0"/>
        <w:ind w:firstLine="709"/>
        <w:jc w:val="both"/>
        <w:rPr>
          <w:rFonts w:ascii="Times New Roman" w:eastAsia="Times New Roman" w:hAnsi="Times New Roman" w:cs="Times New Roman"/>
          <w:sz w:val="24"/>
          <w:szCs w:val="24"/>
          <w:lang w:bidi="ru-RU"/>
        </w:rPr>
      </w:pPr>
      <w:bookmarkStart w:id="68" w:name="_Toc141084188"/>
      <w:r w:rsidRPr="00C61D85">
        <w:rPr>
          <w:rFonts w:ascii="Times New Roman" w:eastAsia="Times New Roman" w:hAnsi="Times New Roman" w:cs="Times New Roman"/>
          <w:sz w:val="24"/>
          <w:szCs w:val="24"/>
          <w:lang w:bidi="ru-RU"/>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 Занятия «Разговоры о важном» проводятся для обучающихся 5-9 классов— 34 часа в год. Ответственными за организацию и проведение внеурочных занятий «Разговоры о важном» являются классные руководители.</w:t>
      </w:r>
    </w:p>
    <w:p w14:paraId="40F45876"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69" w:name="_Toc201394585"/>
      <w:r w:rsidRPr="00C61D85">
        <w:rPr>
          <w:rFonts w:ascii="Times New Roman" w:eastAsia="Times New Roman" w:hAnsi="Times New Roman" w:cs="Times New Roman"/>
          <w:b/>
          <w:bCs/>
          <w:kern w:val="2"/>
          <w:sz w:val="24"/>
          <w:szCs w:val="24"/>
          <w:lang w:eastAsia="ko-KR"/>
        </w:rPr>
        <w:t>Модуль "Классное руководство".</w:t>
      </w:r>
      <w:bookmarkEnd w:id="67"/>
      <w:bookmarkEnd w:id="68"/>
      <w:bookmarkEnd w:id="69"/>
    </w:p>
    <w:p w14:paraId="78F27DB5"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9CD769A"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планирование и проведение классных часов целевой воспитательной тематической направленности;</w:t>
      </w:r>
    </w:p>
    <w:p w14:paraId="2A4BB083"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34BF5EC4"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CA3627E"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130634B9"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выработку совместно с обучающимися правил поведения класса, участие в выработке таких правил поведения в образовательной организации;</w:t>
      </w:r>
    </w:p>
    <w:p w14:paraId="7021527A"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9661824"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w:t>
      </w:r>
      <w:r w:rsidRPr="00C61D85">
        <w:rPr>
          <w:rFonts w:ascii="Times New Roman" w:eastAsia="Calibri" w:hAnsi="Times New Roman" w:cs="Times New Roman"/>
          <w:kern w:val="2"/>
          <w:sz w:val="24"/>
          <w:szCs w:val="24"/>
          <w:lang w:eastAsia="ko-KR"/>
        </w:rPr>
        <w:lastRenderedPageBreak/>
        <w:t>родителями, с другими обучающимися класса;</w:t>
      </w:r>
    </w:p>
    <w:p w14:paraId="6CB906CD"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146CBA1"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3FE9B5B"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99AD0EB"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34D9F91"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3EF2922"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909E4AF" w14:textId="77777777" w:rsidR="00C61D85" w:rsidRPr="00C61D85" w:rsidRDefault="00C61D85" w:rsidP="00B33A2E">
      <w:pPr>
        <w:widowControl w:val="0"/>
        <w:numPr>
          <w:ilvl w:val="0"/>
          <w:numId w:val="53"/>
        </w:numPr>
        <w:tabs>
          <w:tab w:val="left"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проведение в классе праздников, конкурсов, соревнований и других мероприятий.</w:t>
      </w:r>
    </w:p>
    <w:p w14:paraId="2B96C433"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3781"/>
        <w:gridCol w:w="5318"/>
      </w:tblGrid>
      <w:tr w:rsidR="00C61D85" w:rsidRPr="00C61D85" w14:paraId="54977ACF" w14:textId="77777777" w:rsidTr="00E9549B">
        <w:tc>
          <w:tcPr>
            <w:tcW w:w="962" w:type="pct"/>
          </w:tcPr>
          <w:p w14:paraId="51F19BF6"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Блоки</w:t>
            </w:r>
          </w:p>
        </w:tc>
        <w:tc>
          <w:tcPr>
            <w:tcW w:w="1678" w:type="pct"/>
          </w:tcPr>
          <w:p w14:paraId="3CF9187D"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Виды деятельности</w:t>
            </w:r>
          </w:p>
        </w:tc>
        <w:tc>
          <w:tcPr>
            <w:tcW w:w="2360" w:type="pct"/>
          </w:tcPr>
          <w:p w14:paraId="3B2D515F"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Формы работы, мероприятия</w:t>
            </w:r>
          </w:p>
        </w:tc>
      </w:tr>
      <w:tr w:rsidR="00C61D85" w:rsidRPr="00C61D85" w14:paraId="3A7FD91C" w14:textId="77777777" w:rsidTr="00E9549B">
        <w:trPr>
          <w:trHeight w:val="789"/>
        </w:trPr>
        <w:tc>
          <w:tcPr>
            <w:tcW w:w="962" w:type="pct"/>
            <w:vMerge w:val="restart"/>
          </w:tcPr>
          <w:p w14:paraId="524F341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Работа с классным коллективом:</w:t>
            </w:r>
          </w:p>
        </w:tc>
        <w:tc>
          <w:tcPr>
            <w:tcW w:w="1678" w:type="pct"/>
          </w:tcPr>
          <w:p w14:paraId="438EF90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Инициирование и поддержка участия класса в общешкольных ключевых делах</w:t>
            </w:r>
          </w:p>
        </w:tc>
        <w:tc>
          <w:tcPr>
            <w:tcW w:w="2360" w:type="pct"/>
          </w:tcPr>
          <w:p w14:paraId="5EF3653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Оказание необходимой помощи детям в их подготовке, проведении и анализе</w:t>
            </w:r>
          </w:p>
        </w:tc>
      </w:tr>
      <w:tr w:rsidR="00C61D85" w:rsidRPr="00C61D85" w14:paraId="2C93D96D" w14:textId="77777777" w:rsidTr="00E9549B">
        <w:tc>
          <w:tcPr>
            <w:tcW w:w="962" w:type="pct"/>
            <w:vMerge/>
          </w:tcPr>
          <w:p w14:paraId="55B8DBFD"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2FDC6A6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p>
        </w:tc>
        <w:tc>
          <w:tcPr>
            <w:tcW w:w="2360" w:type="pct"/>
          </w:tcPr>
          <w:p w14:paraId="35EBB88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2F13FB1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выбор актива класса (распределение обязанностей по секторам), членов актива органа ученического самоуправления</w:t>
            </w:r>
          </w:p>
        </w:tc>
      </w:tr>
      <w:tr w:rsidR="00C61D85" w:rsidRPr="00C61D85" w14:paraId="0BE5AADC" w14:textId="77777777" w:rsidTr="00E9549B">
        <w:tc>
          <w:tcPr>
            <w:tcW w:w="962" w:type="pct"/>
            <w:vMerge/>
          </w:tcPr>
          <w:p w14:paraId="3F08F60D"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55D4273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Проведение классных часов</w:t>
            </w:r>
          </w:p>
        </w:tc>
        <w:tc>
          <w:tcPr>
            <w:tcW w:w="2360" w:type="pct"/>
          </w:tcPr>
          <w:p w14:paraId="46F04DC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Тематические класс-проекты, классные часы, праздники; предоставления обучающимся возможности обсуждения и принятия решений по обсуждаемой проблеме, создания благоприятной среды для общения</w:t>
            </w:r>
          </w:p>
        </w:tc>
      </w:tr>
      <w:tr w:rsidR="00C61D85" w:rsidRPr="00C61D85" w14:paraId="2A4A696F" w14:textId="77777777" w:rsidTr="00E9549B">
        <w:tc>
          <w:tcPr>
            <w:tcW w:w="962" w:type="pct"/>
            <w:vMerge/>
          </w:tcPr>
          <w:p w14:paraId="04D8774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7F6522A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Сплочение коллектива класса;</w:t>
            </w:r>
          </w:p>
        </w:tc>
        <w:tc>
          <w:tcPr>
            <w:tcW w:w="2360" w:type="pct"/>
          </w:tcPr>
          <w:p w14:paraId="65EF598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tc>
      </w:tr>
      <w:tr w:rsidR="00C61D85" w:rsidRPr="00C61D85" w14:paraId="4D29A1FE" w14:textId="77777777" w:rsidTr="00E9549B">
        <w:tc>
          <w:tcPr>
            <w:tcW w:w="962" w:type="pct"/>
            <w:vMerge/>
          </w:tcPr>
          <w:p w14:paraId="03BB958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4E650DF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Освоение норм и правил общения</w:t>
            </w:r>
          </w:p>
        </w:tc>
        <w:tc>
          <w:tcPr>
            <w:tcW w:w="2360" w:type="pct"/>
          </w:tcPr>
          <w:p w14:paraId="15D5FBCD"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Выработка совместно со школьниками законов класса, помогающих детям освоить нормы и прав</w:t>
            </w:r>
            <w:r w:rsidRPr="00C61D85">
              <w:rPr>
                <w:rFonts w:ascii="Times New Roman" w:eastAsia="Calibri" w:hAnsi="Times New Roman" w:cs="Times New Roman"/>
                <w:kern w:val="2"/>
                <w:sz w:val="24"/>
                <w:szCs w:val="24"/>
                <w:lang w:eastAsia="en-US"/>
              </w:rPr>
              <w:lastRenderedPageBreak/>
              <w:t>ила общения, которым они должны следовать в школе</w:t>
            </w:r>
          </w:p>
        </w:tc>
      </w:tr>
      <w:tr w:rsidR="00C61D85" w:rsidRPr="00C61D85" w14:paraId="6B92A8EB" w14:textId="77777777" w:rsidTr="00E9549B">
        <w:tc>
          <w:tcPr>
            <w:tcW w:w="962" w:type="pct"/>
            <w:vMerge w:val="restart"/>
          </w:tcPr>
          <w:p w14:paraId="513861C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lastRenderedPageBreak/>
              <w:t>Индивидуальная работа с обучающимися</w:t>
            </w:r>
          </w:p>
        </w:tc>
        <w:tc>
          <w:tcPr>
            <w:tcW w:w="1678" w:type="pct"/>
          </w:tcPr>
          <w:p w14:paraId="7B0C7E6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Изучение особенностей личностного развития учащихся класса</w:t>
            </w:r>
          </w:p>
        </w:tc>
        <w:tc>
          <w:tcPr>
            <w:tcW w:w="2360" w:type="pct"/>
          </w:tcPr>
          <w:p w14:paraId="29598D6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 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tc>
      </w:tr>
      <w:tr w:rsidR="00C61D85" w:rsidRPr="00C61D85" w14:paraId="375B02A3" w14:textId="77777777" w:rsidTr="00E9549B">
        <w:tc>
          <w:tcPr>
            <w:tcW w:w="962" w:type="pct"/>
            <w:vMerge/>
          </w:tcPr>
          <w:p w14:paraId="74672CE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3532FC6D"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Поддержка ребенка в решении важных для него жизненных проблем</w:t>
            </w:r>
          </w:p>
        </w:tc>
        <w:tc>
          <w:tcPr>
            <w:tcW w:w="2360" w:type="pct"/>
          </w:tcPr>
          <w:p w14:paraId="000ABF5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Консультации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tc>
      </w:tr>
      <w:tr w:rsidR="00C61D85" w:rsidRPr="00C61D85" w14:paraId="39E69AEE" w14:textId="77777777" w:rsidTr="00E9549B">
        <w:tc>
          <w:tcPr>
            <w:tcW w:w="962" w:type="pct"/>
            <w:vMerge/>
          </w:tcPr>
          <w:p w14:paraId="3980EA2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21A2BCF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Индивидуальная работа со школьниками класса по выстраиванию индивидуальной траектории развития</w:t>
            </w:r>
          </w:p>
        </w:tc>
        <w:tc>
          <w:tcPr>
            <w:tcW w:w="2360" w:type="pct"/>
          </w:tcPr>
          <w:p w14:paraId="7B384CC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tc>
      </w:tr>
      <w:tr w:rsidR="00C61D85" w:rsidRPr="00C61D85" w14:paraId="6DDC7F32" w14:textId="77777777" w:rsidTr="00E9549B">
        <w:tc>
          <w:tcPr>
            <w:tcW w:w="962" w:type="pct"/>
            <w:vMerge/>
          </w:tcPr>
          <w:p w14:paraId="5ED2631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48315AC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Коррекция поведения ребенка</w:t>
            </w:r>
          </w:p>
        </w:tc>
        <w:tc>
          <w:tcPr>
            <w:tcW w:w="2360" w:type="pct"/>
          </w:tcPr>
          <w:p w14:paraId="2873645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tc>
      </w:tr>
      <w:tr w:rsidR="00C61D85" w:rsidRPr="00C61D85" w14:paraId="6DCF224C" w14:textId="77777777" w:rsidTr="00E9549B">
        <w:tc>
          <w:tcPr>
            <w:tcW w:w="962" w:type="pct"/>
            <w:vMerge w:val="restart"/>
          </w:tcPr>
          <w:p w14:paraId="3F08801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Работа с учителями-предметниками в классе:</w:t>
            </w:r>
          </w:p>
        </w:tc>
        <w:tc>
          <w:tcPr>
            <w:tcW w:w="1678" w:type="pct"/>
          </w:tcPr>
          <w:p w14:paraId="44271E5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Регулярные консультации классного руководителя с учителями-предметниками;</w:t>
            </w:r>
          </w:p>
        </w:tc>
        <w:tc>
          <w:tcPr>
            <w:tcW w:w="2360" w:type="pct"/>
          </w:tcPr>
          <w:p w14:paraId="2BC2DE1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tc>
      </w:tr>
      <w:tr w:rsidR="00C61D85" w:rsidRPr="00C61D85" w14:paraId="3856426A" w14:textId="77777777" w:rsidTr="00E9549B">
        <w:tc>
          <w:tcPr>
            <w:tcW w:w="962" w:type="pct"/>
            <w:vMerge/>
          </w:tcPr>
          <w:p w14:paraId="3E63A6C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10032DF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Проведение мини-педсоветов, направленных на решение конкретных проблем класса и интеграцию воспитательных влияний на обучающихся</w:t>
            </w:r>
          </w:p>
        </w:tc>
        <w:tc>
          <w:tcPr>
            <w:tcW w:w="2360" w:type="pct"/>
          </w:tcPr>
          <w:p w14:paraId="650628C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Малые-педсоветы</w:t>
            </w:r>
          </w:p>
        </w:tc>
      </w:tr>
      <w:tr w:rsidR="00C61D85" w:rsidRPr="00C61D85" w14:paraId="73E59013" w14:textId="77777777" w:rsidTr="00E9549B">
        <w:tc>
          <w:tcPr>
            <w:tcW w:w="962" w:type="pct"/>
            <w:vMerge/>
          </w:tcPr>
          <w:p w14:paraId="603EAF3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p>
        </w:tc>
        <w:tc>
          <w:tcPr>
            <w:tcW w:w="1678" w:type="pct"/>
          </w:tcPr>
          <w:p w14:paraId="5FD5324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Привлечение учителей к участию во внутриклассных делах</w:t>
            </w:r>
          </w:p>
        </w:tc>
        <w:tc>
          <w:tcPr>
            <w:tcW w:w="2360" w:type="pct"/>
          </w:tcPr>
          <w:p w14:paraId="10F72225"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Тематические проекты</w:t>
            </w:r>
          </w:p>
        </w:tc>
      </w:tr>
      <w:tr w:rsidR="00C61D85" w:rsidRPr="00C61D85" w14:paraId="2C096E03" w14:textId="77777777" w:rsidTr="00E9549B">
        <w:tc>
          <w:tcPr>
            <w:tcW w:w="962" w:type="pct"/>
            <w:vMerge/>
          </w:tcPr>
          <w:p w14:paraId="48D5104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p>
        </w:tc>
        <w:tc>
          <w:tcPr>
            <w:tcW w:w="1678" w:type="pct"/>
          </w:tcPr>
          <w:p w14:paraId="30DF4D4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Привлечение учителей-предметников к участию в родительских собраниях класса для объединения усилий в деле обучения и воспитания обучающихся.</w:t>
            </w:r>
          </w:p>
        </w:tc>
        <w:tc>
          <w:tcPr>
            <w:tcW w:w="2360" w:type="pct"/>
          </w:tcPr>
          <w:p w14:paraId="01A4D845"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Родительские собрания</w:t>
            </w:r>
          </w:p>
        </w:tc>
      </w:tr>
      <w:tr w:rsidR="00C61D85" w:rsidRPr="00C61D85" w14:paraId="0D8FD5CA" w14:textId="77777777" w:rsidTr="00E9549B">
        <w:tc>
          <w:tcPr>
            <w:tcW w:w="962" w:type="pct"/>
            <w:vMerge w:val="restart"/>
          </w:tcPr>
          <w:p w14:paraId="00CE439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Работа с родителями учащихся или их законными представителями</w:t>
            </w:r>
          </w:p>
        </w:tc>
        <w:tc>
          <w:tcPr>
            <w:tcW w:w="1678" w:type="pct"/>
          </w:tcPr>
          <w:p w14:paraId="0404607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Регулярное информирование родителей обучающихся и их законных представителей о школьных успехах и проблемах их детей, о жизни класса в целом;</w:t>
            </w:r>
          </w:p>
        </w:tc>
        <w:tc>
          <w:tcPr>
            <w:tcW w:w="2360" w:type="pct"/>
          </w:tcPr>
          <w:p w14:paraId="36F5C4E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Тематические родительские собрания, проекты, консультации;</w:t>
            </w:r>
          </w:p>
        </w:tc>
      </w:tr>
      <w:tr w:rsidR="00C61D85" w:rsidRPr="00C61D85" w14:paraId="276A2F97" w14:textId="77777777" w:rsidTr="00E9549B">
        <w:tc>
          <w:tcPr>
            <w:tcW w:w="962" w:type="pct"/>
            <w:vMerge/>
          </w:tcPr>
          <w:p w14:paraId="62096C9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1E97BE4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Помощь родителям (законным представителям) школьников в регулировании отношений между ними, администрацией школы и учителями-предметниками</w:t>
            </w:r>
          </w:p>
        </w:tc>
        <w:tc>
          <w:tcPr>
            <w:tcW w:w="2360" w:type="pct"/>
          </w:tcPr>
          <w:p w14:paraId="3E6AEF4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Организация родительских собраний, происходящих в режиме обсуждения наиболее острых проблем обучения и воспитания обучающихся;</w:t>
            </w:r>
          </w:p>
        </w:tc>
      </w:tr>
      <w:tr w:rsidR="00C61D85" w:rsidRPr="00C61D85" w14:paraId="3EBE4F3B" w14:textId="77777777" w:rsidTr="00E9549B">
        <w:tc>
          <w:tcPr>
            <w:tcW w:w="962" w:type="pct"/>
            <w:vMerge/>
          </w:tcPr>
          <w:p w14:paraId="2FB0818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1678" w:type="pct"/>
          </w:tcPr>
          <w:p w14:paraId="21670C4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Создание и организация работы родительских комитетов классов</w:t>
            </w:r>
          </w:p>
        </w:tc>
        <w:tc>
          <w:tcPr>
            <w:tcW w:w="2360" w:type="pct"/>
          </w:tcPr>
          <w:p w14:paraId="094F355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Тренинги, беседы; малые-педсоветы</w:t>
            </w:r>
          </w:p>
        </w:tc>
      </w:tr>
      <w:tr w:rsidR="00C61D85" w:rsidRPr="00C61D85" w14:paraId="1A3A4D78" w14:textId="77777777" w:rsidTr="00E9549B">
        <w:tc>
          <w:tcPr>
            <w:tcW w:w="962" w:type="pct"/>
            <w:vMerge/>
          </w:tcPr>
          <w:p w14:paraId="25F2513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p>
        </w:tc>
        <w:tc>
          <w:tcPr>
            <w:tcW w:w="1678" w:type="pct"/>
          </w:tcPr>
          <w:p w14:paraId="5C2383F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привлечение членов семей школьников к организации и проведению дел класса</w:t>
            </w:r>
          </w:p>
        </w:tc>
        <w:tc>
          <w:tcPr>
            <w:tcW w:w="2360" w:type="pct"/>
          </w:tcPr>
          <w:p w14:paraId="5989E59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Организация на базе класса семейных праздников, конкурсов, соревнований, направленных на сплочение семьи и образовательной организации.</w:t>
            </w:r>
          </w:p>
        </w:tc>
      </w:tr>
    </w:tbl>
    <w:p w14:paraId="49BAA61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В школе функционируют ШМО классных руководителей. Методическая работа в школе ориентирована на будущее состояние школы, поэтому ее результаты так важны для всего как образовательного, так и воспитательного процессов. </w:t>
      </w:r>
    </w:p>
    <w:p w14:paraId="1883CF93"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Основные задачи работы школьного методического объединения классных руководителей:</w:t>
      </w:r>
    </w:p>
    <w:p w14:paraId="13BF0BDA"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повышать уровень профессионализма классного руководителя в сфере его педагогической компетенции;</w:t>
      </w:r>
    </w:p>
    <w:p w14:paraId="23366EA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создавать условия для развития и совершенствования педагогического мастерства каждого классного руководителя;</w:t>
      </w:r>
    </w:p>
    <w:p w14:paraId="7A40E3CC"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развивать информационную культуру классных руководителей и использование информационных технологий на этапе усвоения ФГОС второго поколения;</w:t>
      </w:r>
    </w:p>
    <w:p w14:paraId="266FFA1A"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осваивать классным руководителям новые подходы к оценке образовательных достижений учащихся;</w:t>
      </w:r>
    </w:p>
    <w:p w14:paraId="30DA8DFD"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обеспечить высокий методический уровень проведения всех видов занятий (в т.ч. внеурочной деятельности, классных часов);</w:t>
      </w:r>
    </w:p>
    <w:p w14:paraId="4B85F4E2"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взаимопосещения уроков, конкурсов педагогического мастерства, участия в педагогических чтениях и конференциях;</w:t>
      </w:r>
    </w:p>
    <w:p w14:paraId="6D105100"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организовывать информационно-методическую и практическую помощь классным руководителям в воспитательной работе с обучающимися;</w:t>
      </w:r>
    </w:p>
    <w:p w14:paraId="2600511B"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формировать у классных руководителей теоретическую и практическую базу для моделирования системы воспитания в классе;</w:t>
      </w:r>
    </w:p>
    <w:p w14:paraId="7534460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оказывать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w:t>
      </w:r>
    </w:p>
    <w:p w14:paraId="717091B3"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создавать информационно-педагогический банк собственных достижений, обеспечивать </w:t>
      </w:r>
      <w:r w:rsidRPr="00C61D85">
        <w:rPr>
          <w:rFonts w:ascii="Times New Roman" w:eastAsia="Calibri" w:hAnsi="Times New Roman" w:cs="Times New Roman"/>
          <w:kern w:val="2"/>
          <w:sz w:val="24"/>
          <w:szCs w:val="24"/>
          <w:lang w:eastAsia="ko-KR"/>
        </w:rPr>
        <w:lastRenderedPageBreak/>
        <w:t>популяризацию собственного опыта через открытые внеурочные мероприятия, самопрезентации, выступления, портфолио.</w:t>
      </w:r>
    </w:p>
    <w:p w14:paraId="069281BB"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70" w:name="_Toc133842714"/>
      <w:bookmarkStart w:id="71" w:name="_Toc141084189"/>
      <w:bookmarkStart w:id="72" w:name="_Toc201394586"/>
      <w:r w:rsidRPr="00C61D85">
        <w:rPr>
          <w:rFonts w:ascii="Times New Roman" w:eastAsia="Times New Roman" w:hAnsi="Times New Roman" w:cs="Times New Roman"/>
          <w:b/>
          <w:bCs/>
          <w:kern w:val="2"/>
          <w:sz w:val="24"/>
          <w:szCs w:val="24"/>
          <w:lang w:eastAsia="ko-KR"/>
        </w:rPr>
        <w:t>Модуль "Основные школьные дела".</w:t>
      </w:r>
      <w:bookmarkEnd w:id="70"/>
      <w:bookmarkEnd w:id="71"/>
      <w:bookmarkEnd w:id="72"/>
    </w:p>
    <w:p w14:paraId="3D87A698"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bookmarkStart w:id="73" w:name="_Hlk140835198"/>
      <w:r w:rsidRPr="00C61D85">
        <w:rPr>
          <w:rFonts w:ascii="Times New Roman" w:eastAsia="Calibri" w:hAnsi="Times New Roman" w:cs="Times New Roman"/>
          <w:kern w:val="2"/>
          <w:sz w:val="24"/>
          <w:szCs w:val="24"/>
          <w:lang w:eastAsia="ko-KR"/>
        </w:rPr>
        <w:t xml:space="preserve">Реализация воспитательного потенциала общеобразовательного учреждения предусматривает: </w:t>
      </w:r>
    </w:p>
    <w:p w14:paraId="180EEFE2"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 </w:t>
      </w:r>
    </w:p>
    <w:p w14:paraId="101582B4"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еженедельную церемонию поднятия (спуска) государственного флага Российской Федерации; </w:t>
      </w:r>
    </w:p>
    <w:p w14:paraId="2443DF73"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проведение цикла внеурочных занятий «Разговоры о важном»;</w:t>
      </w:r>
    </w:p>
    <w:p w14:paraId="5AE0111F"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участие во всероссийских акциях, посвящённых значимым событиям в России, мире; </w:t>
      </w:r>
    </w:p>
    <w:p w14:paraId="60FDC400"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14:paraId="025529DE"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своего района, города Воркуты; </w:t>
      </w:r>
    </w:p>
    <w:p w14:paraId="1833D26A"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14:paraId="171BD8CC"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p>
    <w:p w14:paraId="2258BBA4"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14:paraId="41233887"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 </w:t>
      </w:r>
    </w:p>
    <w:p w14:paraId="7F3C647D"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14:paraId="4AE7FA42"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общеобразовательной организации. Введение ключевых дел в жизнь общеобразовательного учреждения помогает преодолеть мероприятийный характер воспитания, сводящийся к набору мероприятий, организуемых педагогами для детей. </w:t>
      </w:r>
    </w:p>
    <w:p w14:paraId="407890B7"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Для этого в МОУ «СОШ №13» г.Воркуты используются следующие формы работы: </w:t>
      </w:r>
    </w:p>
    <w:p w14:paraId="6C54950B"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b/>
          <w:kern w:val="2"/>
          <w:sz w:val="24"/>
          <w:szCs w:val="24"/>
          <w:lang w:eastAsia="ko-KR"/>
        </w:rPr>
      </w:pPr>
      <w:r w:rsidRPr="00C61D85">
        <w:rPr>
          <w:rFonts w:ascii="Times New Roman" w:eastAsia="Calibri" w:hAnsi="Times New Roman" w:cs="Times New Roman"/>
          <w:b/>
          <w:kern w:val="2"/>
          <w:sz w:val="24"/>
          <w:szCs w:val="24"/>
          <w:lang w:eastAsia="ko-KR"/>
        </w:rPr>
        <w:t xml:space="preserve">На внешкольном уровне: </w:t>
      </w:r>
    </w:p>
    <w:p w14:paraId="03E6BBAA"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общеобразовательную организацию социума; </w:t>
      </w:r>
    </w:p>
    <w:p w14:paraId="45BA1531"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lastRenderedPageBreak/>
        <w:sym w:font="Symbol" w:char="F02D"/>
      </w:r>
      <w:r w:rsidRPr="00C61D85">
        <w:rPr>
          <w:rFonts w:ascii="Times New Roman" w:eastAsia="Calibri" w:hAnsi="Times New Roman" w:cs="Times New Roman"/>
          <w:kern w:val="2"/>
          <w:sz w:val="24"/>
          <w:szCs w:val="24"/>
          <w:lang w:eastAsia="ko-KR"/>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14:paraId="0ECBC7A1"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3AB62243"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b/>
          <w:kern w:val="2"/>
          <w:sz w:val="24"/>
          <w:szCs w:val="24"/>
          <w:lang w:eastAsia="ko-KR"/>
        </w:rPr>
      </w:pPr>
      <w:r w:rsidRPr="00C61D85">
        <w:rPr>
          <w:rFonts w:ascii="Times New Roman" w:eastAsia="Calibri" w:hAnsi="Times New Roman" w:cs="Times New Roman"/>
          <w:b/>
          <w:kern w:val="2"/>
          <w:sz w:val="24"/>
          <w:szCs w:val="24"/>
          <w:lang w:eastAsia="ko-KR"/>
        </w:rPr>
        <w:t xml:space="preserve">На школьном уровне: </w:t>
      </w:r>
    </w:p>
    <w:p w14:paraId="784D35B5"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общеобразовательной организации; </w:t>
      </w:r>
    </w:p>
    <w:p w14:paraId="45126AFF"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 </w:t>
      </w:r>
    </w:p>
    <w:p w14:paraId="6E9F976B"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общеобразовательной организации и развивающие школьную идентичность детей; </w:t>
      </w:r>
    </w:p>
    <w:p w14:paraId="7B80DB74"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церемонии награждения (по итогам года) школьников и педагогов за активное участие в жизни общеобразовательной организации, защиту чести общеобразовательной организации в конкурсах, соревнованиях, олимпиадах, значительный вклад в развитие общеобразовательной организации.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196FED73"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b/>
          <w:kern w:val="2"/>
          <w:sz w:val="24"/>
          <w:szCs w:val="24"/>
          <w:lang w:eastAsia="ko-KR"/>
        </w:rPr>
      </w:pPr>
      <w:r w:rsidRPr="00C61D85">
        <w:rPr>
          <w:rFonts w:ascii="Times New Roman" w:eastAsia="Calibri" w:hAnsi="Times New Roman" w:cs="Times New Roman"/>
          <w:b/>
          <w:kern w:val="2"/>
          <w:sz w:val="24"/>
          <w:szCs w:val="24"/>
          <w:lang w:eastAsia="ko-KR"/>
        </w:rPr>
        <w:t xml:space="preserve">На уровне классов: </w:t>
      </w:r>
    </w:p>
    <w:p w14:paraId="75F51570"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участие школьных классов в реализации общешкольных ключевых дел; </w:t>
      </w:r>
    </w:p>
    <w:p w14:paraId="56446086"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w:t>
      </w:r>
    </w:p>
    <w:p w14:paraId="1837D1D1"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b/>
          <w:kern w:val="2"/>
          <w:sz w:val="24"/>
          <w:szCs w:val="24"/>
          <w:lang w:eastAsia="ko-KR"/>
        </w:rPr>
      </w:pPr>
      <w:r w:rsidRPr="00C61D85">
        <w:rPr>
          <w:rFonts w:ascii="Times New Roman" w:eastAsia="Calibri" w:hAnsi="Times New Roman" w:cs="Times New Roman"/>
          <w:b/>
          <w:kern w:val="2"/>
          <w:sz w:val="24"/>
          <w:szCs w:val="24"/>
          <w:lang w:eastAsia="ko-KR"/>
        </w:rPr>
        <w:t xml:space="preserve">На индивидуальном уровне: </w:t>
      </w:r>
    </w:p>
    <w:p w14:paraId="3079104D"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вовлечение по возможности каждого обучающегося в ключевые дела школы в одной из возможных для них ролей; </w:t>
      </w:r>
    </w:p>
    <w:p w14:paraId="2F73177D"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индивидуальная помощь обучающемуся (при необходимости) в освоении навыков подготовки, проведения и анализа ключевых дел; </w:t>
      </w:r>
    </w:p>
    <w:p w14:paraId="6D58F51E"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08C07085"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val="en-US" w:eastAsia="ko-KR"/>
        </w:rPr>
        <w:sym w:font="Symbol" w:char="F02D"/>
      </w:r>
      <w:r w:rsidRPr="00C61D85">
        <w:rPr>
          <w:rFonts w:ascii="Times New Roman" w:eastAsia="Calibri" w:hAnsi="Times New Roman" w:cs="Times New Roman"/>
          <w:kern w:val="2"/>
          <w:sz w:val="24"/>
          <w:szCs w:val="24"/>
          <w:lang w:eastAsia="ko-KR"/>
        </w:rPr>
        <w:t xml:space="preserve"> 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 </w:t>
      </w:r>
    </w:p>
    <w:p w14:paraId="59A9521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b/>
          <w:kern w:val="2"/>
          <w:sz w:val="24"/>
          <w:szCs w:val="24"/>
          <w:lang w:eastAsia="ko-KR"/>
        </w:rPr>
      </w:pPr>
      <w:r w:rsidRPr="00C61D85">
        <w:rPr>
          <w:rFonts w:ascii="Times New Roman" w:eastAsia="Calibri" w:hAnsi="Times New Roman" w:cs="Times New Roman"/>
          <w:kern w:val="2"/>
          <w:sz w:val="24"/>
          <w:szCs w:val="24"/>
          <w:lang w:eastAsia="ko-KR"/>
        </w:rPr>
        <w:tab/>
      </w:r>
      <w:r w:rsidRPr="00C61D85">
        <w:rPr>
          <w:rFonts w:ascii="Times New Roman" w:eastAsia="Calibri" w:hAnsi="Times New Roman" w:cs="Times New Roman"/>
          <w:b/>
          <w:kern w:val="2"/>
          <w:sz w:val="24"/>
          <w:szCs w:val="24"/>
          <w:lang w:eastAsia="ko-KR"/>
        </w:rPr>
        <w:t>Цикл внеурочных занятий «Разговоры о важном»</w:t>
      </w:r>
    </w:p>
    <w:p w14:paraId="4FBF29E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ab/>
        <w:t xml:space="preserve">Цикл внеурочных занятий «Разговоры о важном» — это проект, запущенный Минпросвещением России. В начале недели проводится классный час, на котором обсуждаются вопросы, связанные с патриотизмом, нравственным воспитанием, защитой экологии, важными историческими событиями. Занятия направлены на «укрепление традиционных российских духовно-нравственных ценностей». </w:t>
      </w:r>
    </w:p>
    <w:p w14:paraId="73B74BD2"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b/>
          <w:kern w:val="2"/>
          <w:sz w:val="24"/>
          <w:szCs w:val="24"/>
          <w:lang w:eastAsia="ko-KR"/>
        </w:rPr>
      </w:pPr>
      <w:r w:rsidRPr="00C61D85">
        <w:rPr>
          <w:rFonts w:ascii="Times New Roman" w:eastAsia="Calibri" w:hAnsi="Times New Roman" w:cs="Times New Roman"/>
          <w:b/>
          <w:kern w:val="2"/>
          <w:sz w:val="24"/>
          <w:szCs w:val="24"/>
          <w:lang w:eastAsia="ko-KR"/>
        </w:rPr>
        <w:t xml:space="preserve">Церемония поднятия (спуска) Государственного флага Российской Федерации </w:t>
      </w:r>
    </w:p>
    <w:p w14:paraId="59E4AD60"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w:t>
      </w:r>
      <w:r w:rsidRPr="00C61D85">
        <w:rPr>
          <w:rFonts w:ascii="Times New Roman" w:eastAsia="Calibri" w:hAnsi="Times New Roman" w:cs="Times New Roman"/>
          <w:kern w:val="2"/>
          <w:sz w:val="24"/>
          <w:szCs w:val="24"/>
          <w:lang w:eastAsia="ko-KR"/>
        </w:rPr>
        <w:lastRenderedPageBreak/>
        <w:t xml:space="preserve">гражданственности у школьников. </w:t>
      </w:r>
    </w:p>
    <w:p w14:paraId="34DC1FE8" w14:textId="77777777" w:rsidR="00C61D85" w:rsidRPr="00C61D85" w:rsidRDefault="00C61D85" w:rsidP="00C61D85">
      <w:pPr>
        <w:widowControl w:val="0"/>
        <w:wordWrap w:val="0"/>
        <w:autoSpaceDE w:val="0"/>
        <w:autoSpaceDN w:val="0"/>
        <w:spacing w:after="0"/>
        <w:ind w:firstLine="70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общеобразовательной организации. 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рекреации 3 этажа и в учебных аудиториях (трансляция ролика).</w:t>
      </w:r>
    </w:p>
    <w:p w14:paraId="7BC0CD90"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74" w:name="_Toc133842715"/>
      <w:bookmarkStart w:id="75" w:name="_Toc141084190"/>
      <w:bookmarkStart w:id="76" w:name="_Toc201394587"/>
      <w:bookmarkEnd w:id="73"/>
      <w:r w:rsidRPr="00C61D85">
        <w:rPr>
          <w:rFonts w:ascii="Times New Roman" w:eastAsia="Times New Roman" w:hAnsi="Times New Roman" w:cs="Times New Roman"/>
          <w:b/>
          <w:bCs/>
          <w:kern w:val="2"/>
          <w:sz w:val="24"/>
          <w:szCs w:val="24"/>
          <w:lang w:eastAsia="ko-KR"/>
        </w:rPr>
        <w:t>Модуль "Внешкольные мероприятия".</w:t>
      </w:r>
      <w:bookmarkEnd w:id="74"/>
      <w:bookmarkEnd w:id="75"/>
      <w:bookmarkEnd w:id="76"/>
    </w:p>
    <w:p w14:paraId="2E9AF5B0"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внешкольных мероприятий предусматривает:</w:t>
      </w:r>
    </w:p>
    <w:p w14:paraId="09D03BD4"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общие внешкольные мероприятия, в том числе организуемые совместно с социальными партнерами образовательной организации;</w:t>
      </w:r>
    </w:p>
    <w:p w14:paraId="1493F428"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B0A6898"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экскурсии, походы выходного дня (в музей, картинную галерею,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95B3C54"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C262355"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E262BED"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77" w:name="_Toc133842716"/>
      <w:bookmarkStart w:id="78" w:name="_Toc141084191"/>
      <w:bookmarkStart w:id="79" w:name="_Toc201394588"/>
      <w:r w:rsidRPr="00C61D85">
        <w:rPr>
          <w:rFonts w:ascii="Times New Roman" w:eastAsia="Times New Roman" w:hAnsi="Times New Roman" w:cs="Times New Roman"/>
          <w:b/>
          <w:bCs/>
          <w:kern w:val="2"/>
          <w:sz w:val="24"/>
          <w:szCs w:val="24"/>
          <w:lang w:eastAsia="ko-KR"/>
        </w:rPr>
        <w:t>Модуль "Организация предметно-пространственной среды".</w:t>
      </w:r>
      <w:bookmarkEnd w:id="77"/>
      <w:bookmarkEnd w:id="78"/>
      <w:bookmarkEnd w:id="79"/>
    </w:p>
    <w:p w14:paraId="296FF7D8"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предметно-пространственной среды предусматривает совместную деятельность педагогов, обучающихся и других участников образовательных отношений по ее созданию, поддержанию, использованию в воспитательносм процессе:</w:t>
      </w:r>
    </w:p>
    <w:p w14:paraId="4783DDA7"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оформление внешнего вида здания, фасада, холла при входе в общеобразовательную организацию государственной символикой Российской Федерации, Республики Коми, МО ГО «Воркута» (флаг, герб), изображениями символики Российского государства в разные периоды тысячелетней истории, исторической символики Республики Коми;</w:t>
      </w:r>
    </w:p>
    <w:p w14:paraId="28DB34B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организацию и проведение церемоний поднятия (спуска) государственного флага Российской Федерации;</w:t>
      </w:r>
    </w:p>
    <w:p w14:paraId="7C835E7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размещение карт Российской Федерации, Республики Коми, МО ГО «Воркута»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6CD298B"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7BF99A2"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организацию и поддержание в общеобразовательной организации звукового пространства </w:t>
      </w:r>
      <w:r w:rsidRPr="00C61D85">
        <w:rPr>
          <w:rFonts w:ascii="Times New Roman" w:eastAsia="Calibri" w:hAnsi="Times New Roman" w:cs="Times New Roman"/>
          <w:kern w:val="2"/>
          <w:sz w:val="24"/>
          <w:szCs w:val="24"/>
          <w:lang w:eastAsia="ko-KR"/>
        </w:rPr>
        <w:lastRenderedPageBreak/>
        <w:t xml:space="preserve">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C75910D"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разработку, оформление, поддержание, использование в воспитательном процессе «мест гражданского почитания» г.Воркуты, событий в истории России; мемориалов воинской славы, памятников, памятных досок; </w:t>
      </w:r>
    </w:p>
    <w:p w14:paraId="354A7837"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04F29D51"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разработку и популяризацию символики общеобразовательной организации (эмблема, флаг, логотип и т. п.), используемой как повседневно, так и в торжественные моменты;</w:t>
      </w:r>
    </w:p>
    <w:p w14:paraId="6A89DCE7"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45EC77C3"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1BBB589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14:paraId="7D438AF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23386488"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45756DAD"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44FD6F7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49AB3952"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14:paraId="48C2E4FE"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Воспитывающее влияние на ребенка осуществляется через такие формы работы с предметно-эстетической средой школы как:</w:t>
      </w:r>
    </w:p>
    <w:p w14:paraId="77D7B4D1"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7"/>
        <w:gridCol w:w="5309"/>
      </w:tblGrid>
      <w:tr w:rsidR="00C61D85" w:rsidRPr="00C61D85" w14:paraId="2EE080C4" w14:textId="77777777" w:rsidTr="00E9549B">
        <w:tc>
          <w:tcPr>
            <w:tcW w:w="2644" w:type="pct"/>
          </w:tcPr>
          <w:p w14:paraId="2940C03F"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Направления работы</w:t>
            </w:r>
          </w:p>
        </w:tc>
        <w:tc>
          <w:tcPr>
            <w:tcW w:w="2356" w:type="pct"/>
          </w:tcPr>
          <w:p w14:paraId="341BF05A"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Мероприятия</w:t>
            </w:r>
          </w:p>
        </w:tc>
      </w:tr>
      <w:tr w:rsidR="00C61D85" w:rsidRPr="00C61D85" w14:paraId="7AA1C4A9" w14:textId="77777777" w:rsidTr="00E9549B">
        <w:tc>
          <w:tcPr>
            <w:tcW w:w="2644" w:type="pct"/>
          </w:tcPr>
          <w:p w14:paraId="75B8B16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tc>
        <w:tc>
          <w:tcPr>
            <w:tcW w:w="2356" w:type="pct"/>
          </w:tcPr>
          <w:p w14:paraId="497A79D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Оформление школы к традиционным мероприятиям (День Знаний, Новый год, День Победы), лагерь дневного пребывания</w:t>
            </w:r>
          </w:p>
        </w:tc>
      </w:tr>
      <w:tr w:rsidR="00C61D85" w:rsidRPr="00C61D85" w14:paraId="39046F79" w14:textId="77777777" w:rsidTr="00E9549B">
        <w:trPr>
          <w:trHeight w:val="2266"/>
        </w:trPr>
        <w:tc>
          <w:tcPr>
            <w:tcW w:w="2644" w:type="pct"/>
          </w:tcPr>
          <w:p w14:paraId="2B027C22"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lastRenderedPageBreak/>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2356" w:type="pct"/>
          </w:tcPr>
          <w:p w14:paraId="1960FE3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Конкурс рисунков к знаменательным датам календаря, выставка фоторабот учащихся, стендовая презентация, отличники учебы, информационные стенды «Твоя будущая профессия», «Сдаем ГТО», «Наши достижения»</w:t>
            </w:r>
          </w:p>
        </w:tc>
      </w:tr>
      <w:tr w:rsidR="00C61D85" w:rsidRPr="00C61D85" w14:paraId="55698BB3" w14:textId="77777777" w:rsidTr="00E9549B">
        <w:tc>
          <w:tcPr>
            <w:tcW w:w="2644" w:type="pct"/>
          </w:tcPr>
          <w:p w14:paraId="7A354E5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tc>
        <w:tc>
          <w:tcPr>
            <w:tcW w:w="2356" w:type="pct"/>
          </w:tcPr>
          <w:p w14:paraId="6A0B7A8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Оформление классных уголков</w:t>
            </w:r>
          </w:p>
        </w:tc>
      </w:tr>
      <w:tr w:rsidR="00C61D85" w:rsidRPr="00C61D85" w14:paraId="4ED6266D" w14:textId="77777777" w:rsidTr="00E9549B">
        <w:tc>
          <w:tcPr>
            <w:tcW w:w="2644" w:type="pct"/>
          </w:tcPr>
          <w:p w14:paraId="4D21445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Событийный дизайн - оформление пространства проведения конкретных школьных событий</w:t>
            </w:r>
          </w:p>
        </w:tc>
        <w:tc>
          <w:tcPr>
            <w:tcW w:w="2356" w:type="pct"/>
          </w:tcPr>
          <w:p w14:paraId="1048AB0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Создание фотозоны к традиционным школьным праздникам,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r>
      <w:tr w:rsidR="00C61D85" w:rsidRPr="00C61D85" w14:paraId="4ACC0FEF" w14:textId="77777777" w:rsidTr="00E9549B">
        <w:tc>
          <w:tcPr>
            <w:tcW w:w="2644" w:type="pct"/>
          </w:tcPr>
          <w:p w14:paraId="088CF93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Акцентирование внимания школьников посредством элементов предметно-эстетической среды</w:t>
            </w:r>
          </w:p>
        </w:tc>
        <w:tc>
          <w:tcPr>
            <w:tcW w:w="2356" w:type="pct"/>
          </w:tcPr>
          <w:p w14:paraId="23428A9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Стенды, плакаты, инсталляции на важных для воспитания ценностях школы, ее традициях, правилах</w:t>
            </w:r>
          </w:p>
        </w:tc>
      </w:tr>
      <w:tr w:rsidR="00C61D85" w:rsidRPr="00C61D85" w14:paraId="6A3BFAC5" w14:textId="77777777" w:rsidTr="00E9549B">
        <w:tc>
          <w:tcPr>
            <w:tcW w:w="2644" w:type="pct"/>
          </w:tcPr>
          <w:p w14:paraId="118C237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Привлечение учащихся к общественно-полезному труду</w:t>
            </w:r>
          </w:p>
        </w:tc>
        <w:tc>
          <w:tcPr>
            <w:tcW w:w="2356" w:type="pct"/>
          </w:tcPr>
          <w:p w14:paraId="48382A7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Участие в субботниках по благоустройству территории учреждения и территории муниципального образования городского округа «Воркута»;</w:t>
            </w:r>
          </w:p>
          <w:p w14:paraId="2DC232E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 xml:space="preserve">плановое дежурство по учреждению; </w:t>
            </w:r>
          </w:p>
          <w:p w14:paraId="0E28BF8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дежурство в гардеробе;</w:t>
            </w:r>
          </w:p>
          <w:p w14:paraId="4C48B3E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дежурство по столовой;</w:t>
            </w:r>
          </w:p>
          <w:p w14:paraId="1C2A633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участие в труде по самообслуживанию (поддержание порядка и чистоты в классе, уборка мастерских, несложный ремонт школьной мебели; ремонт учебной и художественной литературы, учебно-наглядных пособий);</w:t>
            </w:r>
          </w:p>
          <w:p w14:paraId="212BD9B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генеральная уборка школьных помещений после каждой четверти (мытьё стен, подоконников, школьной мебели);</w:t>
            </w:r>
          </w:p>
          <w:p w14:paraId="2A4D156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мелкий ремонт мебели.</w:t>
            </w:r>
          </w:p>
        </w:tc>
      </w:tr>
      <w:tr w:rsidR="00C61D85" w:rsidRPr="00C61D85" w14:paraId="77ECD059" w14:textId="77777777" w:rsidTr="00E9549B">
        <w:trPr>
          <w:trHeight w:val="1124"/>
        </w:trPr>
        <w:tc>
          <w:tcPr>
            <w:tcW w:w="2644" w:type="pct"/>
          </w:tcPr>
          <w:p w14:paraId="1A10414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Совместная с детьми разработка, создание и популяризация особой школьной символики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tc>
        <w:tc>
          <w:tcPr>
            <w:tcW w:w="2356" w:type="pct"/>
          </w:tcPr>
          <w:p w14:paraId="7CA5990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Разработка проектов флага, гимна, эмблемы, логотипа и т.п. школы и детских общественных организаций</w:t>
            </w:r>
          </w:p>
        </w:tc>
      </w:tr>
    </w:tbl>
    <w:p w14:paraId="5301DDB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p>
    <w:p w14:paraId="09A2B6C8"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80" w:name="_Toc133842717"/>
      <w:bookmarkStart w:id="81" w:name="_Toc141084192"/>
      <w:bookmarkStart w:id="82" w:name="_Toc201394589"/>
      <w:r w:rsidRPr="00C61D85">
        <w:rPr>
          <w:rFonts w:ascii="Times New Roman" w:eastAsia="Times New Roman" w:hAnsi="Times New Roman" w:cs="Times New Roman"/>
          <w:b/>
          <w:bCs/>
          <w:kern w:val="2"/>
          <w:sz w:val="24"/>
          <w:szCs w:val="24"/>
          <w:lang w:eastAsia="ko-KR"/>
        </w:rPr>
        <w:lastRenderedPageBreak/>
        <w:t>Модуль "Взаимодействие с родителями (законными представителями)".</w:t>
      </w:r>
      <w:bookmarkEnd w:id="80"/>
      <w:bookmarkEnd w:id="81"/>
      <w:bookmarkEnd w:id="82"/>
    </w:p>
    <w:p w14:paraId="424AC436"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взаимодействия с родителями (законными представителями) обучающихся предусматривает:</w:t>
      </w:r>
    </w:p>
    <w:p w14:paraId="4956363D"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14:paraId="0B6BAE36"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D06FE3F"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родительские дни, в которые родители (законные представители) могут посещать уроки и внеурочные занятия;</w:t>
      </w:r>
    </w:p>
    <w:p w14:paraId="50548C4E"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69768DF"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99F195E"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79CE345"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участие родителей в психолого-педагогических консилиумах;</w:t>
      </w:r>
    </w:p>
    <w:p w14:paraId="18C7A9C8" w14:textId="77777777" w:rsidR="00C61D85" w:rsidRPr="00C61D85"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привлечение родителей (законных представителей) к подготовке и проведению классных и общешкольных мероприятий, цикла внеурочных занятий «Разговоры о важном»;</w:t>
      </w:r>
    </w:p>
    <w:p w14:paraId="2C87EB80" w14:textId="77777777" w:rsidR="004E41B3" w:rsidRDefault="00C61D85" w:rsidP="00B33A2E">
      <w:pPr>
        <w:widowControl w:val="0"/>
        <w:numPr>
          <w:ilvl w:val="0"/>
          <w:numId w:val="53"/>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целевое взаимодействие с законными представителями обучающихся детей-сирот</w:t>
      </w:r>
      <w:r w:rsidR="004E41B3">
        <w:rPr>
          <w:rFonts w:ascii="Times New Roman" w:eastAsia="Calibri" w:hAnsi="Times New Roman" w:cs="Times New Roman"/>
          <w:kern w:val="2"/>
          <w:sz w:val="24"/>
          <w:szCs w:val="24"/>
          <w:lang w:eastAsia="ko-KR"/>
        </w:rPr>
        <w:t>;</w:t>
      </w:r>
    </w:p>
    <w:p w14:paraId="72A1BF5C" w14:textId="216A95E9" w:rsidR="004E41B3" w:rsidRPr="004E41B3" w:rsidRDefault="004E41B3" w:rsidP="004E41B3">
      <w:pPr>
        <w:widowControl w:val="0"/>
        <w:numPr>
          <w:ilvl w:val="0"/>
          <w:numId w:val="53"/>
        </w:numPr>
        <w:tabs>
          <w:tab w:val="center" w:pos="993"/>
        </w:tabs>
        <w:wordWrap w:val="0"/>
        <w:autoSpaceDE w:val="0"/>
        <w:autoSpaceDN w:val="0"/>
        <w:spacing w:after="0" w:line="240" w:lineRule="auto"/>
        <w:ind w:hanging="578"/>
        <w:jc w:val="both"/>
        <w:rPr>
          <w:rFonts w:ascii="Times New Roman" w:eastAsia="Calibri" w:hAnsi="Times New Roman" w:cs="Times New Roman"/>
          <w:color w:val="FF0000"/>
          <w:kern w:val="2"/>
          <w:sz w:val="24"/>
          <w:szCs w:val="24"/>
          <w:lang w:eastAsia="ko-KR"/>
        </w:rPr>
      </w:pPr>
      <w:r w:rsidRPr="004E41B3">
        <w:rPr>
          <w:rFonts w:ascii="Times New Roman" w:eastAsia="Calibri" w:hAnsi="Times New Roman" w:cs="Times New Roman"/>
          <w:color w:val="FF0000"/>
          <w:kern w:val="2"/>
          <w:sz w:val="24"/>
          <w:szCs w:val="24"/>
          <w:lang w:eastAsia="ko-KR"/>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3EC91DB8" w14:textId="37DB0EEA" w:rsidR="00C61D85" w:rsidRPr="004E41B3" w:rsidRDefault="004E41B3" w:rsidP="004E41B3">
      <w:pPr>
        <w:widowControl w:val="0"/>
        <w:numPr>
          <w:ilvl w:val="0"/>
          <w:numId w:val="53"/>
        </w:numPr>
        <w:tabs>
          <w:tab w:val="center" w:pos="993"/>
        </w:tabs>
        <w:wordWrap w:val="0"/>
        <w:autoSpaceDE w:val="0"/>
        <w:autoSpaceDN w:val="0"/>
        <w:spacing w:after="0" w:line="240" w:lineRule="auto"/>
        <w:ind w:hanging="578"/>
        <w:jc w:val="both"/>
        <w:rPr>
          <w:rFonts w:ascii="Times New Roman" w:eastAsia="Calibri" w:hAnsi="Times New Roman" w:cs="Times New Roman"/>
          <w:color w:val="FF0000"/>
          <w:kern w:val="2"/>
          <w:sz w:val="24"/>
          <w:szCs w:val="24"/>
          <w:lang w:eastAsia="ko-KR"/>
        </w:rPr>
      </w:pPr>
      <w:r w:rsidRPr="004E41B3">
        <w:rPr>
          <w:rFonts w:ascii="Times New Roman" w:eastAsia="Calibri" w:hAnsi="Times New Roman" w:cs="Times New Roman"/>
          <w:color w:val="FF0000"/>
          <w:kern w:val="2"/>
          <w:sz w:val="24"/>
          <w:szCs w:val="24"/>
          <w:lang w:eastAsia="ko-KR"/>
        </w:rPr>
        <w:t xml:space="preserve"> проведение профессиональных проб.</w:t>
      </w:r>
    </w:p>
    <w:p w14:paraId="4486014C"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Работа с родителями (законными представителями) учащихся школы обеспечивается согласованием позиций семьи и школы и осуществляется в рамках различных форм деятельности, представленных в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4804"/>
        <w:gridCol w:w="4137"/>
      </w:tblGrid>
      <w:tr w:rsidR="00C61D85" w:rsidRPr="00C61D85" w14:paraId="704DB1C3" w14:textId="77777777" w:rsidTr="00E9549B">
        <w:tc>
          <w:tcPr>
            <w:tcW w:w="1032" w:type="pct"/>
          </w:tcPr>
          <w:p w14:paraId="63EC9833"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Уровни</w:t>
            </w:r>
          </w:p>
        </w:tc>
        <w:tc>
          <w:tcPr>
            <w:tcW w:w="2132" w:type="pct"/>
          </w:tcPr>
          <w:p w14:paraId="0697C355"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Виды и формы работы</w:t>
            </w:r>
          </w:p>
        </w:tc>
        <w:tc>
          <w:tcPr>
            <w:tcW w:w="1837" w:type="pct"/>
          </w:tcPr>
          <w:p w14:paraId="072D4F73"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Реализация мероприятий</w:t>
            </w:r>
          </w:p>
        </w:tc>
      </w:tr>
      <w:tr w:rsidR="00C61D85" w:rsidRPr="00C61D85" w14:paraId="2E2D3CB2" w14:textId="77777777" w:rsidTr="00E9549B">
        <w:tc>
          <w:tcPr>
            <w:tcW w:w="1032" w:type="pct"/>
          </w:tcPr>
          <w:p w14:paraId="6FA96E8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На групповом уровне:</w:t>
            </w:r>
          </w:p>
        </w:tc>
        <w:tc>
          <w:tcPr>
            <w:tcW w:w="2132" w:type="pct"/>
          </w:tcPr>
          <w:p w14:paraId="52018E5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общешкольный родительский комитет;</w:t>
            </w:r>
          </w:p>
          <w:p w14:paraId="20BEE8C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общешкольные родительские собрания;</w:t>
            </w:r>
          </w:p>
          <w:p w14:paraId="56F55BE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 семейный всеобуч;</w:t>
            </w:r>
          </w:p>
          <w:p w14:paraId="1DD3BAE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 родительские форумы</w:t>
            </w:r>
          </w:p>
        </w:tc>
        <w:tc>
          <w:tcPr>
            <w:tcW w:w="1837" w:type="pct"/>
          </w:tcPr>
          <w:p w14:paraId="5EB6382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работа классных родительских комитетов, совета школы;</w:t>
            </w:r>
          </w:p>
          <w:p w14:paraId="0F94791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-психолого-педагогические, юридические консультации специалистов школы (социальный педагог, педагог-психолог, инспектор ОДН, администрация); </w:t>
            </w:r>
          </w:p>
          <w:p w14:paraId="4DF67A8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родительские собрания</w:t>
            </w:r>
          </w:p>
          <w:p w14:paraId="03C6E9E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108157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 анкетирование</w:t>
            </w:r>
          </w:p>
        </w:tc>
      </w:tr>
      <w:tr w:rsidR="00C61D85" w:rsidRPr="00C61D85" w14:paraId="4207D38E" w14:textId="77777777" w:rsidTr="00E9549B">
        <w:tc>
          <w:tcPr>
            <w:tcW w:w="1032" w:type="pct"/>
          </w:tcPr>
          <w:p w14:paraId="187E3BC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На индивидуальном уровне:</w:t>
            </w:r>
          </w:p>
        </w:tc>
        <w:tc>
          <w:tcPr>
            <w:tcW w:w="2132" w:type="pct"/>
          </w:tcPr>
          <w:p w14:paraId="3DC9033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информирование родителей о состоянии обученности, воспитанности и проблемах детей</w:t>
            </w:r>
          </w:p>
          <w:p w14:paraId="638D786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работа специалистов по запросу родителей </w:t>
            </w:r>
            <w:r w:rsidRPr="00C61D85">
              <w:rPr>
                <w:rFonts w:ascii="Times New Roman" w:eastAsia="Calibri" w:hAnsi="Times New Roman" w:cs="Times New Roman"/>
                <w:kern w:val="2"/>
                <w:sz w:val="24"/>
                <w:szCs w:val="24"/>
                <w:lang w:eastAsia="ko-KR"/>
              </w:rPr>
              <w:lastRenderedPageBreak/>
              <w:t>для решения острых конфликтных ситуаций;</w:t>
            </w:r>
          </w:p>
          <w:p w14:paraId="455230D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D294F65"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помощь со стороны родителей в подготовке и проведении общешкольных и классных мероприятий воспитательной направленности;</w:t>
            </w:r>
          </w:p>
          <w:p w14:paraId="34D7CFF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индивидуальное консультирование </w:t>
            </w:r>
            <w:r w:rsidRPr="00C61D85">
              <w:rPr>
                <w:rFonts w:ascii="Times New Roman" w:eastAsia="Calibri" w:hAnsi="Times New Roman" w:cs="Times New Roman"/>
                <w:kern w:val="2"/>
                <w:sz w:val="24"/>
                <w:szCs w:val="24"/>
                <w:lang w:val="en-US" w:eastAsia="ko-KR"/>
              </w:rPr>
              <w:t>c</w:t>
            </w:r>
            <w:r w:rsidRPr="00C61D85">
              <w:rPr>
                <w:rFonts w:ascii="Times New Roman" w:eastAsia="Calibri" w:hAnsi="Times New Roman" w:cs="Times New Roman"/>
                <w:kern w:val="2"/>
                <w:sz w:val="24"/>
                <w:szCs w:val="24"/>
                <w:lang w:eastAsia="ko-KR"/>
              </w:rPr>
              <w:t xml:space="preserve"> целью координации воспитательных усилий педагогов и родителей</w:t>
            </w:r>
          </w:p>
        </w:tc>
        <w:tc>
          <w:tcPr>
            <w:tcW w:w="1837" w:type="pct"/>
          </w:tcPr>
          <w:p w14:paraId="56526E1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 xml:space="preserve">- работа классных руководителей с ГИС ЭО, </w:t>
            </w:r>
          </w:p>
          <w:p w14:paraId="3355E15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индивидуальное консультирование родителей, патронаж семей</w:t>
            </w:r>
          </w:p>
          <w:p w14:paraId="00B1910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 xml:space="preserve">-организация психолого- педагогического и правового просвещения, </w:t>
            </w:r>
          </w:p>
          <w:p w14:paraId="37169B8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работа специалистов по запросу родителей для решения острых конфликтных ситуаций;</w:t>
            </w:r>
          </w:p>
          <w:p w14:paraId="7958806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индивидуальная работа классных руководителей, социального педагога и психолога с семьями «группы риска» </w:t>
            </w:r>
          </w:p>
          <w:p w14:paraId="5342BAD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контроль и привлечение к ответственности за невыполнение родительских обязанностей (при необходимости). </w:t>
            </w:r>
          </w:p>
        </w:tc>
      </w:tr>
    </w:tbl>
    <w:p w14:paraId="414BC08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В общеобразовательной организации действует общешкольный родительский комитет, комитеты классов. Родительская общественность входит в Совет школы.</w:t>
      </w:r>
    </w:p>
    <w:p w14:paraId="1226FCDA"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83" w:name="_Toc133842718"/>
      <w:bookmarkStart w:id="84" w:name="_Toc141084193"/>
      <w:bookmarkStart w:id="85" w:name="_Toc201394590"/>
      <w:r w:rsidRPr="00C61D85">
        <w:rPr>
          <w:rFonts w:ascii="Times New Roman" w:eastAsia="Times New Roman" w:hAnsi="Times New Roman" w:cs="Times New Roman"/>
          <w:b/>
          <w:bCs/>
          <w:kern w:val="2"/>
          <w:sz w:val="24"/>
          <w:szCs w:val="24"/>
          <w:lang w:eastAsia="ko-KR"/>
        </w:rPr>
        <w:t>Модуль "Самоуправление".</w:t>
      </w:r>
      <w:bookmarkEnd w:id="83"/>
      <w:bookmarkEnd w:id="84"/>
      <w:bookmarkEnd w:id="85"/>
    </w:p>
    <w:p w14:paraId="7CBEF4EF"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ученического самоуправления в образовательной организации предусматривает:</w:t>
      </w:r>
    </w:p>
    <w:p w14:paraId="44C76870"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организацию и деятельность органов ученического самоуправления (Школьная республика) избранных обучающихся:</w:t>
      </w:r>
    </w:p>
    <w:p w14:paraId="30FE7505"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представление органами ученического самоуправления интересов обучающихся в процессе управления образовательной организацией;</w:t>
      </w:r>
    </w:p>
    <w:p w14:paraId="2CDBFC9C"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защиту органами ученического самоуправления законных интересов и прав обучающихся;</w:t>
      </w:r>
    </w:p>
    <w:p w14:paraId="0E76C491"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представителей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общественной организации.</w:t>
      </w:r>
    </w:p>
    <w:p w14:paraId="7D5FA49F"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Основная цель модуля «Самоуправление» заключается в создании условий для выявления, поддержки и развития управленческих инициатив учащихся. Участие в школьном самоуправлении - это возможность продемонстрировать уникальность своей личности, накопить опыт общения, преодолеть трудности, испытать ответственность за свои поступки, освоить общественный опыт, научиться сотрудничеству с людьми.</w:t>
      </w:r>
    </w:p>
    <w:p w14:paraId="593B5F92"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Структура ученического самоуправления школы имеет несколько уровней: индивидуальный уровень, классное самоуправление, Школьная республика, Совет учащихся. На уровне начального общего образования реализуется индивидуальный уровень и классное самоуправление.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9029"/>
      </w:tblGrid>
      <w:tr w:rsidR="00C61D85" w:rsidRPr="00C61D85" w14:paraId="3F078E9B" w14:textId="77777777" w:rsidTr="00E9549B">
        <w:trPr>
          <w:trHeight w:val="279"/>
        </w:trPr>
        <w:tc>
          <w:tcPr>
            <w:tcW w:w="993" w:type="pct"/>
          </w:tcPr>
          <w:p w14:paraId="55CE4EF6"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Уровень</w:t>
            </w:r>
          </w:p>
        </w:tc>
        <w:tc>
          <w:tcPr>
            <w:tcW w:w="4007" w:type="pct"/>
          </w:tcPr>
          <w:p w14:paraId="66B814EC"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Виды и формы деятельности</w:t>
            </w:r>
          </w:p>
        </w:tc>
      </w:tr>
      <w:tr w:rsidR="00C61D85" w:rsidRPr="00C61D85" w14:paraId="5C69B267" w14:textId="77777777" w:rsidTr="00E9549B">
        <w:tc>
          <w:tcPr>
            <w:tcW w:w="993" w:type="pct"/>
          </w:tcPr>
          <w:p w14:paraId="1FF6A73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На уровне образовательной организации:</w:t>
            </w:r>
          </w:p>
        </w:tc>
        <w:tc>
          <w:tcPr>
            <w:tcW w:w="4007" w:type="pct"/>
          </w:tcPr>
          <w:p w14:paraId="547A2A85"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через деятельность выборного Совета учащихся,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6DBE10F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2F9E067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через деятельность творческих советов, отвечающих за проведение тех или иных конкретных мероприятий, праздников, вечеров, акций и т. п..</w:t>
            </w:r>
          </w:p>
        </w:tc>
      </w:tr>
      <w:tr w:rsidR="00C61D85" w:rsidRPr="00C61D85" w14:paraId="396BAB94" w14:textId="77777777" w:rsidTr="00E9549B">
        <w:tc>
          <w:tcPr>
            <w:tcW w:w="993" w:type="pct"/>
          </w:tcPr>
          <w:p w14:paraId="5DEE10B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 xml:space="preserve">На </w:t>
            </w:r>
            <w:r w:rsidRPr="00C61D85">
              <w:rPr>
                <w:rFonts w:ascii="Times New Roman" w:eastAsia="Calibri" w:hAnsi="Times New Roman" w:cs="Times New Roman"/>
                <w:kern w:val="2"/>
                <w:sz w:val="24"/>
                <w:szCs w:val="24"/>
                <w:lang w:val="en-US" w:eastAsia="ko-KR"/>
              </w:rPr>
              <w:lastRenderedPageBreak/>
              <w:t>индивидуальном уровне</w:t>
            </w:r>
          </w:p>
        </w:tc>
        <w:tc>
          <w:tcPr>
            <w:tcW w:w="4007" w:type="pct"/>
          </w:tcPr>
          <w:p w14:paraId="1103A9D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 xml:space="preserve">- вовлечение школьников в планирование, организацию, проведение и анализ </w:t>
            </w:r>
            <w:r w:rsidRPr="00C61D85">
              <w:rPr>
                <w:rFonts w:ascii="Times New Roman" w:eastAsia="Calibri" w:hAnsi="Times New Roman" w:cs="Times New Roman"/>
                <w:kern w:val="2"/>
                <w:sz w:val="24"/>
                <w:szCs w:val="24"/>
                <w:lang w:eastAsia="ko-KR"/>
              </w:rPr>
              <w:lastRenderedPageBreak/>
              <w:t>общешкольных и внутриклассных дел</w:t>
            </w:r>
          </w:p>
          <w:p w14:paraId="5496D4B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через реализацию школьниками, взявшими на себя соответствующую роль, функций по контролю за порядком и чистотой в классе и т.п.</w:t>
            </w:r>
          </w:p>
        </w:tc>
      </w:tr>
      <w:tr w:rsidR="00C61D85" w:rsidRPr="00C61D85" w14:paraId="25271A8F" w14:textId="77777777" w:rsidTr="00E9549B">
        <w:tc>
          <w:tcPr>
            <w:tcW w:w="993" w:type="pct"/>
          </w:tcPr>
          <w:p w14:paraId="72A2159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lastRenderedPageBreak/>
              <w:t>На уровне классов</w:t>
            </w:r>
          </w:p>
        </w:tc>
        <w:tc>
          <w:tcPr>
            <w:tcW w:w="4007" w:type="pct"/>
          </w:tcPr>
          <w:p w14:paraId="4F23575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в планировании, разработке, проведении основных дел классного коллектива</w:t>
            </w:r>
          </w:p>
          <w:p w14:paraId="19DA667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изучение интересов учащихся класса, выявление творческого потенциала каждого и в соответствии с этим организация всех видов воспитательной деятельности</w:t>
            </w:r>
          </w:p>
          <w:p w14:paraId="6A99D67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выполнение коллективных, групповых и индивидуальных поручений </w:t>
            </w:r>
          </w:p>
          <w:p w14:paraId="2AC5A15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дежурство по классу и по школе</w:t>
            </w:r>
          </w:p>
          <w:p w14:paraId="7ACC82F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в школьных и классных мероприятиях: досуг, классные и школьные вечера, праздники, спортивные мероприятия, ЗОЖ, самообслуживание в столовой</w:t>
            </w:r>
          </w:p>
          <w:p w14:paraId="12C831B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 экологические десанты</w:t>
            </w:r>
          </w:p>
        </w:tc>
      </w:tr>
    </w:tbl>
    <w:p w14:paraId="6832AFD2"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p>
    <w:p w14:paraId="7B8FFD40"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Поскольку учащимся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5DF38B04"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Смысл ученического самоуправления заключается в обучении младших школьников основам отношений в обществе, в обучении их управлять собой, своим поведением, своей жизнью в коллективе, а коллективная деятельность обучающихся является средством самореализации. </w:t>
      </w:r>
    </w:p>
    <w:p w14:paraId="63290193"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Через модель ученического самоуправления реализуется право учащихся на участие в управлении школьной жизнью с учетом их интересов и потребностей через приобретение опыта социального партнерства. </w:t>
      </w:r>
    </w:p>
    <w:p w14:paraId="372E5E89"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Самоуправление создает благоприятные социальные условия для самореализации, самоутверждения, саморазвития каждого учащегося в процессе включения его в разнообразную коллективную деятельность, стимулирующую социальную активность и творчество.</w:t>
      </w:r>
    </w:p>
    <w:p w14:paraId="08ED8A76"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86" w:name="_Toc133842719"/>
      <w:bookmarkStart w:id="87" w:name="_Toc141084194"/>
      <w:bookmarkStart w:id="88" w:name="_Toc201394591"/>
      <w:r w:rsidRPr="00C61D85">
        <w:rPr>
          <w:rFonts w:ascii="Times New Roman" w:eastAsia="Times New Roman" w:hAnsi="Times New Roman" w:cs="Times New Roman"/>
          <w:b/>
          <w:bCs/>
          <w:kern w:val="2"/>
          <w:sz w:val="24"/>
          <w:szCs w:val="24"/>
          <w:lang w:eastAsia="ko-KR"/>
        </w:rPr>
        <w:t>Модуль "Профилактика и безопасность".</w:t>
      </w:r>
      <w:bookmarkEnd w:id="86"/>
      <w:bookmarkEnd w:id="87"/>
      <w:bookmarkEnd w:id="88"/>
    </w:p>
    <w:p w14:paraId="1BE5786F"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4D49EA34"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7AAA95B"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92FC114"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14:paraId="180EFEE0"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2548C5A"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0991C48"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w:t>
      </w:r>
      <w:r w:rsidRPr="00C61D85">
        <w:rPr>
          <w:rFonts w:ascii="Times New Roman" w:eastAsia="Calibri" w:hAnsi="Times New Roman" w:cs="Times New Roman"/>
          <w:kern w:val="2"/>
          <w:sz w:val="24"/>
          <w:szCs w:val="24"/>
          <w:lang w:eastAsia="ko-KR"/>
        </w:rPr>
        <w:lastRenderedPageBreak/>
        <w:t>групповому давлению;</w:t>
      </w:r>
    </w:p>
    <w:p w14:paraId="1CDEC9DB"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29F285EA"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5808340E" w14:textId="77777777" w:rsidR="00C61D85" w:rsidRPr="00C61D85" w:rsidRDefault="00C61D85" w:rsidP="00B33A2E">
      <w:pPr>
        <w:widowControl w:val="0"/>
        <w:numPr>
          <w:ilvl w:val="0"/>
          <w:numId w:val="54"/>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DC1D2F4" w14:textId="77777777" w:rsidR="00C61D85" w:rsidRPr="00C61D85" w:rsidRDefault="00C61D85" w:rsidP="00C61D85">
      <w:pPr>
        <w:widowControl w:val="0"/>
        <w:tabs>
          <w:tab w:val="center" w:pos="993"/>
        </w:tabs>
        <w:wordWrap w:val="0"/>
        <w:autoSpaceDE w:val="0"/>
        <w:autoSpaceDN w:val="0"/>
        <w:spacing w:after="0"/>
        <w:jc w:val="both"/>
        <w:rPr>
          <w:rFonts w:ascii="Times New Roman" w:eastAsia="Calibri" w:hAnsi="Times New Roman" w:cs="Times New Roman"/>
          <w:kern w:val="2"/>
          <w:sz w:val="24"/>
          <w:szCs w:val="24"/>
          <w:lang w:eastAsia="ko-K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8386"/>
      </w:tblGrid>
      <w:tr w:rsidR="00C61D85" w:rsidRPr="00C61D85" w14:paraId="5D69FB7B" w14:textId="77777777" w:rsidTr="00E9549B">
        <w:tc>
          <w:tcPr>
            <w:tcW w:w="1278" w:type="pct"/>
          </w:tcPr>
          <w:p w14:paraId="1FC6BAA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Направления</w:t>
            </w:r>
          </w:p>
        </w:tc>
        <w:tc>
          <w:tcPr>
            <w:tcW w:w="3722" w:type="pct"/>
          </w:tcPr>
          <w:p w14:paraId="25F259C1"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Формы и виды деятельности</w:t>
            </w:r>
          </w:p>
        </w:tc>
      </w:tr>
      <w:tr w:rsidR="00C61D85" w:rsidRPr="00C61D85" w14:paraId="3380EBEE" w14:textId="77777777" w:rsidTr="00E9549B">
        <w:tc>
          <w:tcPr>
            <w:tcW w:w="1278" w:type="pct"/>
          </w:tcPr>
          <w:p w14:paraId="45E18AA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Профилактика детской дорожной безопасности.</w:t>
            </w:r>
          </w:p>
        </w:tc>
        <w:tc>
          <w:tcPr>
            <w:tcW w:w="3722" w:type="pct"/>
          </w:tcPr>
          <w:p w14:paraId="7890205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разработка безопасного маршрута в школу,</w:t>
            </w:r>
          </w:p>
          <w:p w14:paraId="4C36CD3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вечера, игры, соревнования, конкурсы, викторины,</w:t>
            </w:r>
          </w:p>
          <w:p w14:paraId="6D6B24E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практические занятия по правилам дорожного движения,</w:t>
            </w:r>
          </w:p>
          <w:p w14:paraId="4274543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беседы и классные часы, инструктажи,</w:t>
            </w:r>
          </w:p>
          <w:p w14:paraId="03CEA95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экскурсии на прилегающие к школе перекрестки,</w:t>
            </w:r>
          </w:p>
          <w:p w14:paraId="2A43BB7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в городских и республиканских дистанционных олимпиадах, и конкурсах,</w:t>
            </w:r>
          </w:p>
          <w:p w14:paraId="037B689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инструктажи, беседы, классные часы,</w:t>
            </w:r>
          </w:p>
          <w:p w14:paraId="3067868D"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внеклассные мероприятия с учащимися по основам безопасного поведения на улицах и дорогах, соблюдению правил дорожного движения,</w:t>
            </w:r>
          </w:p>
          <w:p w14:paraId="0EA19D1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изготовление памяток родителям по обучению детей безопасному поведению на дорогах, по правилам перевозки пассажиров,</w:t>
            </w:r>
          </w:p>
          <w:p w14:paraId="6913B12D"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tc>
      </w:tr>
      <w:tr w:rsidR="00C61D85" w:rsidRPr="00C61D85" w14:paraId="2D6D7FA4" w14:textId="77777777" w:rsidTr="00E9549B">
        <w:tc>
          <w:tcPr>
            <w:tcW w:w="1278" w:type="pct"/>
          </w:tcPr>
          <w:p w14:paraId="73E7E87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Профилактика пожарной безопасности.</w:t>
            </w:r>
          </w:p>
        </w:tc>
        <w:tc>
          <w:tcPr>
            <w:tcW w:w="3722" w:type="pct"/>
          </w:tcPr>
          <w:p w14:paraId="22CE29B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вечера, игры, соревнования, конкурсы, викторины,</w:t>
            </w:r>
          </w:p>
          <w:p w14:paraId="5A2367D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практические занятия по пожарной безопасности,</w:t>
            </w:r>
          </w:p>
          <w:p w14:paraId="1B5451F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профилактические беседы и классные часы,</w:t>
            </w:r>
          </w:p>
          <w:p w14:paraId="0CD951E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в городских конкурсах, в т.ч. дистанционно,</w:t>
            </w:r>
          </w:p>
          <w:p w14:paraId="0828480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практикум «Пожарная эвакуация»,</w:t>
            </w:r>
          </w:p>
          <w:p w14:paraId="0C606CC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встречи с сотрудниками МЧС «Осторожно, огонь!»,</w:t>
            </w:r>
          </w:p>
          <w:p w14:paraId="6A3A7452"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в городском конкурсе детского творчества «Безопасность глазами детей»- тематические вечера, игры, соревнования, конкурсы, викторины,</w:t>
            </w:r>
          </w:p>
          <w:p w14:paraId="5F8D600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экскурсии на пожарно-техническую выставку и пожарную часть,</w:t>
            </w:r>
          </w:p>
          <w:p w14:paraId="4DAAD30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работа Дружины юных пожарных (ДЮП)</w:t>
            </w:r>
          </w:p>
        </w:tc>
      </w:tr>
      <w:tr w:rsidR="00C61D85" w:rsidRPr="00C61D85" w14:paraId="45A19312" w14:textId="77777777" w:rsidTr="00E9549B">
        <w:tc>
          <w:tcPr>
            <w:tcW w:w="1278" w:type="pct"/>
          </w:tcPr>
          <w:p w14:paraId="5CC68BD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 xml:space="preserve">Профилактика экстремизма и терроризма. </w:t>
            </w:r>
          </w:p>
        </w:tc>
        <w:tc>
          <w:tcPr>
            <w:tcW w:w="3722" w:type="pct"/>
          </w:tcPr>
          <w:p w14:paraId="47EFD26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классные часы «День солидарности в борьбе с терроризмом»,</w:t>
            </w:r>
          </w:p>
          <w:p w14:paraId="5668B48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книжная выставка «День памяти жертв фашизма»,</w:t>
            </w:r>
          </w:p>
          <w:p w14:paraId="09E38953"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классные часы «День солидарности в борьбе с терроризмом. Действия по сигналу населения по сигналу «Внимание всем» и по сигналу о срочной эвакуации»</w:t>
            </w:r>
          </w:p>
          <w:p w14:paraId="7917F18B"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беседы и классные часы по действиям в случае угрозы террористического акта,</w:t>
            </w:r>
          </w:p>
          <w:p w14:paraId="269A4AC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 просмотр и обсуждение тематических видеороликов,</w:t>
            </w:r>
          </w:p>
          <w:p w14:paraId="0833495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конкурс рисунков «Скажем «нет!» экстремизму», «Нет терроризму»,</w:t>
            </w:r>
          </w:p>
          <w:p w14:paraId="3291B6B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конкурс рисунков «Мы за безопасный мир»,</w:t>
            </w:r>
          </w:p>
          <w:p w14:paraId="1B1C87F1"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мероприятия по классам, посвященные Международному дню детского телефона доверия,</w:t>
            </w:r>
          </w:p>
          <w:p w14:paraId="3097F82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декада противодействию идеологии терроризма и экстремизма,</w:t>
            </w:r>
          </w:p>
          <w:p w14:paraId="5116B9B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библиотечная выставка тематических материалов «Мы против террора!»,</w:t>
            </w:r>
          </w:p>
          <w:p w14:paraId="6FDF965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интерактивное занятие «Профилактика социальных рисков»,</w:t>
            </w:r>
          </w:p>
          <w:p w14:paraId="6F987BC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классные часы (беседы) «Ложное сообщение о террористической угрозе</w:t>
            </w:r>
          </w:p>
          <w:p w14:paraId="47D13CD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шутка, смех или слезы?»,</w:t>
            </w:r>
          </w:p>
          <w:p w14:paraId="4118AD5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классные часы (беседы) «Административная и уголовная ответственность за экстремизм и терроризм»,</w:t>
            </w:r>
          </w:p>
          <w:p w14:paraId="6ABEF89C"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встречи с сотрудниками правоохранительных органов,</w:t>
            </w:r>
          </w:p>
          <w:p w14:paraId="3B546B3D"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просмотр и обсуждение тематических фильмов и видеороликов,</w:t>
            </w:r>
          </w:p>
          <w:p w14:paraId="30A2D29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конкурс рисунков и плакатов антитеррористической и антиэкстремистской направленности,</w:t>
            </w:r>
          </w:p>
          <w:p w14:paraId="71758CA5"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раздача памяток, буклетов антитеррористической и антиэкстремистской направленности.</w:t>
            </w:r>
          </w:p>
        </w:tc>
      </w:tr>
      <w:tr w:rsidR="00C61D85" w:rsidRPr="00C61D85" w14:paraId="073F4194" w14:textId="77777777" w:rsidTr="00E9549B">
        <w:tc>
          <w:tcPr>
            <w:tcW w:w="1278" w:type="pct"/>
          </w:tcPr>
          <w:p w14:paraId="6294009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lastRenderedPageBreak/>
              <w:t>Антикоррупционное воспитание.</w:t>
            </w:r>
          </w:p>
        </w:tc>
        <w:tc>
          <w:tcPr>
            <w:tcW w:w="3722" w:type="pct"/>
          </w:tcPr>
          <w:p w14:paraId="62E68B26"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Тематические классные часы по правовому воспитанию и профилактике коррупции,</w:t>
            </w:r>
          </w:p>
          <w:p w14:paraId="41750DCA"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Тематическая беседа, посвящённая Дню Конституции РФ,</w:t>
            </w:r>
          </w:p>
          <w:p w14:paraId="429EE82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-Тематические классные часы, посвящённый Международному дню борьбы с коррупцией,</w:t>
            </w:r>
          </w:p>
          <w:p w14:paraId="653E18D5"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Конкурс рисунков «Что такое хорошо, что такое плохо…»,</w:t>
            </w:r>
          </w:p>
          <w:p w14:paraId="1A4B815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Профилактические беседы с сотрудниками полиции,</w:t>
            </w:r>
          </w:p>
          <w:p w14:paraId="5DADB7E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Профилактическая беседа «Как не стать жертвой преступления»,</w:t>
            </w:r>
          </w:p>
          <w:p w14:paraId="6C74F5D4"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Интерактивное занятие «Права и обязанности подростков»,</w:t>
            </w:r>
          </w:p>
          <w:p w14:paraId="5E07A8D8"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Интерактивное занятие «Безопасность в интернете» - «Инструкция по применению»,</w:t>
            </w:r>
          </w:p>
          <w:p w14:paraId="66E556C9"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Беседы об ответственности за нарушение статьи КоАП РФ ст.20.2.</w:t>
            </w:r>
          </w:p>
        </w:tc>
      </w:tr>
    </w:tbl>
    <w:p w14:paraId="20C3751A"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3756"/>
        <w:gridCol w:w="3754"/>
      </w:tblGrid>
      <w:tr w:rsidR="00C61D85" w:rsidRPr="00C61D85" w14:paraId="15D2AE4D" w14:textId="77777777" w:rsidTr="00E9549B">
        <w:trPr>
          <w:jc w:val="center"/>
        </w:trPr>
        <w:tc>
          <w:tcPr>
            <w:tcW w:w="1667" w:type="pct"/>
          </w:tcPr>
          <w:p w14:paraId="057031FA" w14:textId="77777777" w:rsidR="00C61D85" w:rsidRPr="00C61D85" w:rsidRDefault="00C61D85" w:rsidP="00C61D85">
            <w:pPr>
              <w:widowControl w:val="0"/>
              <w:suppressAutoHyphens/>
              <w:wordWrap w:val="0"/>
              <w:autoSpaceDE w:val="0"/>
              <w:autoSpaceDN w:val="0"/>
              <w:spacing w:before="28" w:after="28"/>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Ключевые компоненты</w:t>
            </w:r>
          </w:p>
        </w:tc>
        <w:tc>
          <w:tcPr>
            <w:tcW w:w="1667" w:type="pct"/>
          </w:tcPr>
          <w:p w14:paraId="3C39FAE5" w14:textId="77777777" w:rsidR="00C61D85" w:rsidRPr="00C61D85" w:rsidRDefault="00C61D85" w:rsidP="00C61D85">
            <w:pPr>
              <w:widowControl w:val="0"/>
              <w:suppressAutoHyphens/>
              <w:wordWrap w:val="0"/>
              <w:autoSpaceDE w:val="0"/>
              <w:autoSpaceDN w:val="0"/>
              <w:spacing w:before="28" w:after="28"/>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Виды и формы работы</w:t>
            </w:r>
          </w:p>
        </w:tc>
        <w:tc>
          <w:tcPr>
            <w:tcW w:w="1666" w:type="pct"/>
          </w:tcPr>
          <w:p w14:paraId="175AEA14" w14:textId="77777777" w:rsidR="00C61D85" w:rsidRPr="00C61D85" w:rsidRDefault="00C61D85" w:rsidP="00C61D85">
            <w:pPr>
              <w:widowControl w:val="0"/>
              <w:suppressAutoHyphens/>
              <w:wordWrap w:val="0"/>
              <w:autoSpaceDE w:val="0"/>
              <w:autoSpaceDN w:val="0"/>
              <w:spacing w:before="28" w:after="28"/>
              <w:jc w:val="center"/>
              <w:rPr>
                <w:rFonts w:ascii="Times New Roman" w:eastAsia="Calibri" w:hAnsi="Times New Roman" w:cs="Times New Roman"/>
                <w:b/>
                <w:kern w:val="2"/>
                <w:sz w:val="24"/>
                <w:szCs w:val="24"/>
                <w:lang w:val="en-US" w:eastAsia="ko-KR"/>
              </w:rPr>
            </w:pPr>
            <w:r w:rsidRPr="00C61D85">
              <w:rPr>
                <w:rFonts w:ascii="Times New Roman" w:eastAsia="Calibri" w:hAnsi="Times New Roman" w:cs="Times New Roman"/>
                <w:b/>
                <w:kern w:val="2"/>
                <w:sz w:val="24"/>
                <w:szCs w:val="24"/>
                <w:lang w:val="en-US" w:eastAsia="ko-KR"/>
              </w:rPr>
              <w:t>Ответственные</w:t>
            </w:r>
          </w:p>
        </w:tc>
      </w:tr>
      <w:tr w:rsidR="00C61D85" w:rsidRPr="00C61D85" w14:paraId="0BCF2976" w14:textId="77777777" w:rsidTr="00E9549B">
        <w:trPr>
          <w:jc w:val="center"/>
        </w:trPr>
        <w:tc>
          <w:tcPr>
            <w:tcW w:w="5000" w:type="pct"/>
            <w:gridSpan w:val="3"/>
          </w:tcPr>
          <w:p w14:paraId="4E7579D1"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
                <w:bCs/>
                <w:i/>
                <w:kern w:val="2"/>
                <w:sz w:val="24"/>
                <w:szCs w:val="24"/>
                <w:lang w:eastAsia="ko-KR"/>
              </w:rPr>
            </w:pPr>
            <w:r w:rsidRPr="00C61D85">
              <w:rPr>
                <w:rFonts w:ascii="Times New Roman" w:eastAsia="Calibri" w:hAnsi="Times New Roman" w:cs="Times New Roman"/>
                <w:b/>
                <w:bCs/>
                <w:i/>
                <w:kern w:val="2"/>
                <w:sz w:val="24"/>
                <w:szCs w:val="24"/>
                <w:lang w:eastAsia="ko-KR"/>
              </w:rPr>
              <w:t>Изучение и диагностическая работа с учащимися и их семьями</w:t>
            </w:r>
          </w:p>
        </w:tc>
      </w:tr>
      <w:tr w:rsidR="00C61D85" w:rsidRPr="00C61D85" w14:paraId="75FE8184" w14:textId="77777777" w:rsidTr="00E9549B">
        <w:trPr>
          <w:jc w:val="center"/>
        </w:trPr>
        <w:tc>
          <w:tcPr>
            <w:tcW w:w="1667" w:type="pct"/>
          </w:tcPr>
          <w:p w14:paraId="257641E0"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Диагностика детей, поступающих в школу</w:t>
            </w:r>
          </w:p>
        </w:tc>
        <w:tc>
          <w:tcPr>
            <w:tcW w:w="1667" w:type="pct"/>
          </w:tcPr>
          <w:p w14:paraId="44C9F615"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Изучение документов, личных дел, беседы с родителями (законными представителями) и детьми</w:t>
            </w:r>
          </w:p>
        </w:tc>
        <w:tc>
          <w:tcPr>
            <w:tcW w:w="1666" w:type="pct"/>
          </w:tcPr>
          <w:p w14:paraId="12F256F4"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Социальный педагог, педагог- психолог, классные руководители, родители (законные представители)</w:t>
            </w:r>
          </w:p>
        </w:tc>
      </w:tr>
      <w:tr w:rsidR="00C61D85" w:rsidRPr="00C61D85" w14:paraId="25BCB405" w14:textId="77777777" w:rsidTr="00E9549B">
        <w:trPr>
          <w:jc w:val="center"/>
        </w:trPr>
        <w:tc>
          <w:tcPr>
            <w:tcW w:w="1667" w:type="pct"/>
          </w:tcPr>
          <w:p w14:paraId="3FBB8B9B"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Изучение детей и составление социального паспорта семьи с целью пролонгированной работы</w:t>
            </w:r>
          </w:p>
        </w:tc>
        <w:tc>
          <w:tcPr>
            <w:tcW w:w="1667" w:type="pct"/>
          </w:tcPr>
          <w:p w14:paraId="18E78D75"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Сбор материалов, выявление первоочередных задач воспитания и обучения, наблюдение, тестирование</w:t>
            </w:r>
          </w:p>
        </w:tc>
        <w:tc>
          <w:tcPr>
            <w:tcW w:w="1666" w:type="pct"/>
          </w:tcPr>
          <w:p w14:paraId="062A744F"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Заместитель директора. классные руководители, учителя-предметники, педагог-психолог</w:t>
            </w:r>
          </w:p>
        </w:tc>
      </w:tr>
      <w:tr w:rsidR="00C61D85" w:rsidRPr="00C61D85" w14:paraId="3BB0A35E" w14:textId="77777777" w:rsidTr="00E9549B">
        <w:trPr>
          <w:jc w:val="center"/>
        </w:trPr>
        <w:tc>
          <w:tcPr>
            <w:tcW w:w="1667" w:type="pct"/>
          </w:tcPr>
          <w:p w14:paraId="5352FBEE"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lastRenderedPageBreak/>
              <w:t>Адаптация школьников</w:t>
            </w:r>
          </w:p>
        </w:tc>
        <w:tc>
          <w:tcPr>
            <w:tcW w:w="1667" w:type="pct"/>
          </w:tcPr>
          <w:p w14:paraId="3197CAAE"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Индивидуальные беседы со школьниками, их родителями, приобщение учащихся к творческим делам класса, запись в кружки и секции, т.е. формирование детского коллектива, проведение педсоветов</w:t>
            </w:r>
          </w:p>
        </w:tc>
        <w:tc>
          <w:tcPr>
            <w:tcW w:w="1666" w:type="pct"/>
          </w:tcPr>
          <w:p w14:paraId="27473A4C"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Классные руководители и учителя-предметники, педагог-психолог, социальный педагог</w:t>
            </w:r>
          </w:p>
          <w:p w14:paraId="72943B37"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Cs/>
                <w:kern w:val="2"/>
                <w:sz w:val="24"/>
                <w:szCs w:val="24"/>
                <w:lang w:eastAsia="ko-KR"/>
              </w:rPr>
            </w:pPr>
          </w:p>
        </w:tc>
      </w:tr>
      <w:tr w:rsidR="00C61D85" w:rsidRPr="00C61D85" w14:paraId="32517CBC" w14:textId="77777777" w:rsidTr="00E9549B">
        <w:trPr>
          <w:jc w:val="center"/>
        </w:trPr>
        <w:tc>
          <w:tcPr>
            <w:tcW w:w="1667" w:type="pct"/>
          </w:tcPr>
          <w:p w14:paraId="027826B1"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Изучение личности каждого ребенка и выявление среди них учащихся, требующих особого внимания педагогического коллектива школы</w:t>
            </w:r>
          </w:p>
        </w:tc>
        <w:tc>
          <w:tcPr>
            <w:tcW w:w="1667" w:type="pct"/>
          </w:tcPr>
          <w:p w14:paraId="56710A19"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Коллективные школьные и классные мероприятия, родительские собрания, родительские дни, малые педсоветы</w:t>
            </w:r>
          </w:p>
        </w:tc>
        <w:tc>
          <w:tcPr>
            <w:tcW w:w="1666" w:type="pct"/>
          </w:tcPr>
          <w:p w14:paraId="499D4AF5"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Cs/>
                <w:kern w:val="2"/>
                <w:sz w:val="24"/>
                <w:szCs w:val="24"/>
                <w:lang w:eastAsia="ko-KR"/>
              </w:rPr>
            </w:pPr>
            <w:r w:rsidRPr="00C61D85">
              <w:rPr>
                <w:rFonts w:ascii="Times New Roman" w:eastAsia="Calibri" w:hAnsi="Times New Roman" w:cs="Times New Roman"/>
                <w:bCs/>
                <w:kern w:val="2"/>
                <w:sz w:val="24"/>
                <w:szCs w:val="24"/>
                <w:lang w:eastAsia="ko-KR"/>
              </w:rPr>
              <w:t>Педагог-психолог, социальный педагог, совет</w:t>
            </w:r>
          </w:p>
        </w:tc>
      </w:tr>
      <w:tr w:rsidR="00C61D85" w:rsidRPr="00C61D85" w14:paraId="6BF9E59E" w14:textId="77777777" w:rsidTr="00E9549B">
        <w:trPr>
          <w:trHeight w:val="556"/>
          <w:jc w:val="center"/>
        </w:trPr>
        <w:tc>
          <w:tcPr>
            <w:tcW w:w="1667" w:type="pct"/>
          </w:tcPr>
          <w:p w14:paraId="7B2B0911"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Установление неуспешности детей в различных видах деятельности</w:t>
            </w:r>
          </w:p>
        </w:tc>
        <w:tc>
          <w:tcPr>
            <w:tcW w:w="1667" w:type="pct"/>
          </w:tcPr>
          <w:p w14:paraId="3D07CA09"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Тестирование, анкетирование, наблюдения, беседы</w:t>
            </w:r>
          </w:p>
        </w:tc>
        <w:tc>
          <w:tcPr>
            <w:tcW w:w="1666" w:type="pct"/>
          </w:tcPr>
          <w:p w14:paraId="6EDE94A8"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Cs/>
                <w:kern w:val="2"/>
                <w:sz w:val="24"/>
                <w:szCs w:val="24"/>
                <w:lang w:eastAsia="ko-KR"/>
              </w:rPr>
            </w:pPr>
            <w:r w:rsidRPr="00C61D85">
              <w:rPr>
                <w:rFonts w:ascii="Times New Roman" w:eastAsia="Calibri" w:hAnsi="Times New Roman" w:cs="Times New Roman"/>
                <w:bCs/>
                <w:kern w:val="2"/>
                <w:sz w:val="24"/>
                <w:szCs w:val="24"/>
                <w:lang w:eastAsia="ko-KR"/>
              </w:rPr>
              <w:t>Классные руководители и учителя-предметники, педагог-психолог, социальный педагог</w:t>
            </w:r>
          </w:p>
        </w:tc>
      </w:tr>
      <w:tr w:rsidR="00C61D85" w:rsidRPr="00C61D85" w14:paraId="074E2402" w14:textId="77777777" w:rsidTr="00E9549B">
        <w:trPr>
          <w:jc w:val="center"/>
        </w:trPr>
        <w:tc>
          <w:tcPr>
            <w:tcW w:w="5000" w:type="pct"/>
            <w:gridSpan w:val="3"/>
          </w:tcPr>
          <w:p w14:paraId="6CEAD083"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
                <w:bCs/>
                <w:kern w:val="2"/>
                <w:sz w:val="24"/>
                <w:szCs w:val="24"/>
                <w:lang w:val="en-US" w:eastAsia="ko-KR"/>
              </w:rPr>
            </w:pPr>
            <w:r w:rsidRPr="00C61D85">
              <w:rPr>
                <w:rFonts w:ascii="Times New Roman" w:eastAsia="Calibri" w:hAnsi="Times New Roman" w:cs="Times New Roman"/>
                <w:b/>
                <w:bCs/>
                <w:i/>
                <w:iCs/>
                <w:kern w:val="2"/>
                <w:sz w:val="24"/>
                <w:szCs w:val="24"/>
                <w:lang w:val="en-US" w:eastAsia="ko-KR"/>
              </w:rPr>
              <w:t>Профилактическая работа со школьниками</w:t>
            </w:r>
          </w:p>
        </w:tc>
      </w:tr>
      <w:tr w:rsidR="00C61D85" w:rsidRPr="00C61D85" w14:paraId="73C526BC" w14:textId="77777777" w:rsidTr="00E9549B">
        <w:trPr>
          <w:trHeight w:val="1424"/>
          <w:jc w:val="center"/>
        </w:trPr>
        <w:tc>
          <w:tcPr>
            <w:tcW w:w="1667" w:type="pct"/>
          </w:tcPr>
          <w:p w14:paraId="5BC8224A"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Коррекционная работа с учащимися «группы риска»</w:t>
            </w:r>
          </w:p>
        </w:tc>
        <w:tc>
          <w:tcPr>
            <w:tcW w:w="1667" w:type="pct"/>
          </w:tcPr>
          <w:p w14:paraId="27D84840"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Организация свободного времени, отдыха в каникулы, специальные формы поощрения и наказания, раскрытие потенциала личности ребенка в ходе бесед, тренингов, участия в КТД</w:t>
            </w:r>
          </w:p>
        </w:tc>
        <w:tc>
          <w:tcPr>
            <w:tcW w:w="1666" w:type="pct"/>
          </w:tcPr>
          <w:p w14:paraId="2F589126"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Педагог-психолог, социальный-педагог, классные руководители</w:t>
            </w:r>
          </w:p>
        </w:tc>
      </w:tr>
      <w:tr w:rsidR="00C61D85" w:rsidRPr="00C61D85" w14:paraId="1B6228FB" w14:textId="77777777" w:rsidTr="00E9549B">
        <w:trPr>
          <w:trHeight w:val="1278"/>
          <w:jc w:val="center"/>
        </w:trPr>
        <w:tc>
          <w:tcPr>
            <w:tcW w:w="1667" w:type="pct"/>
          </w:tcPr>
          <w:p w14:paraId="6D6BE285"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Работа по формированию потребности вести здоровый образ жизни</w:t>
            </w:r>
          </w:p>
        </w:tc>
        <w:tc>
          <w:tcPr>
            <w:tcW w:w="1667" w:type="pct"/>
          </w:tcPr>
          <w:p w14:paraId="5EDDFBA1"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Классные часы, лекции, привлечение к посещению учащимися спортивных секций и к участию в соревнованиях, экскурсии, проведение дней Здоровья, организация активного общественно-полезного зимнего и летнего отдыха.</w:t>
            </w:r>
          </w:p>
        </w:tc>
        <w:tc>
          <w:tcPr>
            <w:tcW w:w="1666" w:type="pct"/>
          </w:tcPr>
          <w:p w14:paraId="050B3E50"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Cs/>
                <w:kern w:val="2"/>
                <w:sz w:val="24"/>
                <w:szCs w:val="24"/>
                <w:lang w:eastAsia="ko-KR"/>
              </w:rPr>
            </w:pPr>
            <w:r w:rsidRPr="00C61D85">
              <w:rPr>
                <w:rFonts w:ascii="Times New Roman" w:eastAsia="Calibri" w:hAnsi="Times New Roman" w:cs="Times New Roman"/>
                <w:bCs/>
                <w:kern w:val="2"/>
                <w:sz w:val="24"/>
                <w:szCs w:val="24"/>
                <w:lang w:eastAsia="ko-KR"/>
              </w:rPr>
              <w:t>Классные руководители, педагог-организатор, руководитель ШСК</w:t>
            </w:r>
          </w:p>
        </w:tc>
      </w:tr>
      <w:tr w:rsidR="00C61D85" w:rsidRPr="00C61D85" w14:paraId="42D47CB2" w14:textId="77777777" w:rsidTr="00E9549B">
        <w:trPr>
          <w:jc w:val="center"/>
        </w:trPr>
        <w:tc>
          <w:tcPr>
            <w:tcW w:w="1667" w:type="pct"/>
          </w:tcPr>
          <w:p w14:paraId="1FCAD537"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Профориетационная работа со школьниками с целью поиска своего места в жизни и смысла жизни</w:t>
            </w:r>
          </w:p>
        </w:tc>
        <w:tc>
          <w:tcPr>
            <w:tcW w:w="1667" w:type="pct"/>
          </w:tcPr>
          <w:p w14:paraId="43626304"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Круглые столы, проектная деятельность, научные кружки, конференции, предметные олимпиады, интеллектуальные марафоны, конкурсы, презентации, встречи с интересными людьми.</w:t>
            </w:r>
          </w:p>
        </w:tc>
        <w:tc>
          <w:tcPr>
            <w:tcW w:w="1666" w:type="pct"/>
          </w:tcPr>
          <w:p w14:paraId="307D6799"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Заместитель директора, классные руководители, педагог-психолог</w:t>
            </w:r>
          </w:p>
          <w:p w14:paraId="55FC1593"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Cs/>
                <w:kern w:val="2"/>
                <w:sz w:val="24"/>
                <w:szCs w:val="24"/>
                <w:lang w:eastAsia="ko-KR"/>
              </w:rPr>
            </w:pPr>
          </w:p>
        </w:tc>
      </w:tr>
      <w:tr w:rsidR="00C61D85" w:rsidRPr="00C61D85" w14:paraId="7C7E33E0" w14:textId="77777777" w:rsidTr="00E9549B">
        <w:trPr>
          <w:jc w:val="center"/>
        </w:trPr>
        <w:tc>
          <w:tcPr>
            <w:tcW w:w="1667" w:type="pct"/>
          </w:tcPr>
          <w:p w14:paraId="6CC09FC3"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val="en-US" w:eastAsia="ko-KR"/>
              </w:rPr>
            </w:pPr>
            <w:r w:rsidRPr="00C61D85">
              <w:rPr>
                <w:rFonts w:ascii="Times New Roman" w:eastAsia="Calibri" w:hAnsi="Times New Roman" w:cs="Times New Roman"/>
                <w:kern w:val="2"/>
                <w:sz w:val="24"/>
                <w:szCs w:val="24"/>
                <w:lang w:val="en-US" w:eastAsia="ko-KR"/>
              </w:rPr>
              <w:t>Правовое воспитание учащихся</w:t>
            </w:r>
          </w:p>
        </w:tc>
        <w:tc>
          <w:tcPr>
            <w:tcW w:w="1667" w:type="pct"/>
          </w:tcPr>
          <w:p w14:paraId="34BDF9A5"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Классные часы, лекции, беседы с представителями межведомственных и общественных организаций, конференции, уроки права.</w:t>
            </w:r>
          </w:p>
        </w:tc>
        <w:tc>
          <w:tcPr>
            <w:tcW w:w="1666" w:type="pct"/>
          </w:tcPr>
          <w:p w14:paraId="771F07E1"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Cs/>
                <w:kern w:val="2"/>
                <w:sz w:val="24"/>
                <w:szCs w:val="24"/>
                <w:lang w:eastAsia="ko-KR"/>
              </w:rPr>
            </w:pPr>
            <w:r w:rsidRPr="00C61D85">
              <w:rPr>
                <w:rFonts w:ascii="Times New Roman" w:eastAsia="Calibri" w:hAnsi="Times New Roman" w:cs="Times New Roman"/>
                <w:kern w:val="2"/>
                <w:sz w:val="24"/>
                <w:szCs w:val="24"/>
                <w:lang w:eastAsia="ko-KR"/>
              </w:rPr>
              <w:t>Учителя обществознания и ОБЖ, педагог-психолог, социальный-педагог (привлечение к работе представителей ОПДН, ГИБДД, правоохранительных органов)</w:t>
            </w:r>
          </w:p>
        </w:tc>
      </w:tr>
      <w:tr w:rsidR="00C61D85" w:rsidRPr="00C61D85" w14:paraId="3F8DDD95" w14:textId="77777777" w:rsidTr="00E9549B">
        <w:trPr>
          <w:jc w:val="center"/>
        </w:trPr>
        <w:tc>
          <w:tcPr>
            <w:tcW w:w="1667" w:type="pct"/>
          </w:tcPr>
          <w:p w14:paraId="1099235F"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Просветительская работа среди учащихся о негативном влиянии </w:t>
            </w:r>
            <w:r w:rsidRPr="00C61D85">
              <w:rPr>
                <w:rFonts w:ascii="Times New Roman" w:eastAsia="Calibri" w:hAnsi="Times New Roman" w:cs="Times New Roman"/>
                <w:kern w:val="2"/>
                <w:sz w:val="24"/>
                <w:szCs w:val="24"/>
                <w:lang w:eastAsia="ko-KR"/>
              </w:rPr>
              <w:lastRenderedPageBreak/>
              <w:t>ПАВ, табакокурения на организм человека</w:t>
            </w:r>
          </w:p>
        </w:tc>
        <w:tc>
          <w:tcPr>
            <w:tcW w:w="1667" w:type="pct"/>
          </w:tcPr>
          <w:p w14:paraId="5DEEA4E3"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Лекции, беседы в малых группах и индивидуальные</w:t>
            </w:r>
          </w:p>
        </w:tc>
        <w:tc>
          <w:tcPr>
            <w:tcW w:w="1666" w:type="pct"/>
          </w:tcPr>
          <w:p w14:paraId="27388D34"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Cs/>
                <w:kern w:val="2"/>
                <w:sz w:val="24"/>
                <w:szCs w:val="24"/>
                <w:lang w:eastAsia="ko-KR"/>
              </w:rPr>
            </w:pPr>
            <w:r w:rsidRPr="00C61D85">
              <w:rPr>
                <w:rFonts w:ascii="Times New Roman" w:eastAsia="Calibri" w:hAnsi="Times New Roman" w:cs="Times New Roman"/>
                <w:bCs/>
                <w:kern w:val="2"/>
                <w:sz w:val="24"/>
                <w:szCs w:val="24"/>
                <w:lang w:eastAsia="ko-KR"/>
              </w:rPr>
              <w:t xml:space="preserve">Педагог-психолог, социальный-педагог (привлечение к работе </w:t>
            </w:r>
            <w:r w:rsidRPr="00C61D85">
              <w:rPr>
                <w:rFonts w:ascii="Times New Roman" w:eastAsia="Calibri" w:hAnsi="Times New Roman" w:cs="Times New Roman"/>
                <w:bCs/>
                <w:kern w:val="2"/>
                <w:sz w:val="24"/>
                <w:szCs w:val="24"/>
                <w:lang w:eastAsia="ko-KR"/>
              </w:rPr>
              <w:lastRenderedPageBreak/>
              <w:t>представителей ОПДН, лечебных учреждений и правоохранительных органов)</w:t>
            </w:r>
          </w:p>
        </w:tc>
      </w:tr>
      <w:tr w:rsidR="00C61D85" w:rsidRPr="00C61D85" w14:paraId="31E2DFEB" w14:textId="77777777" w:rsidTr="00E9549B">
        <w:trPr>
          <w:jc w:val="center"/>
        </w:trPr>
        <w:tc>
          <w:tcPr>
            <w:tcW w:w="5000" w:type="pct"/>
            <w:gridSpan w:val="3"/>
          </w:tcPr>
          <w:p w14:paraId="407A60DD"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
                <w:kern w:val="2"/>
                <w:sz w:val="24"/>
                <w:szCs w:val="24"/>
                <w:lang w:eastAsia="ko-KR"/>
              </w:rPr>
            </w:pPr>
            <w:r w:rsidRPr="00C61D85">
              <w:rPr>
                <w:rFonts w:ascii="Times New Roman" w:eastAsia="Calibri" w:hAnsi="Times New Roman" w:cs="Times New Roman"/>
                <w:b/>
                <w:bCs/>
                <w:i/>
                <w:iCs/>
                <w:kern w:val="2"/>
                <w:sz w:val="24"/>
                <w:szCs w:val="24"/>
                <w:lang w:eastAsia="ko-KR"/>
              </w:rPr>
              <w:lastRenderedPageBreak/>
              <w:t>Медико-психологическое и правовое просвещение классных руководителей и учителей-предметников</w:t>
            </w:r>
          </w:p>
        </w:tc>
      </w:tr>
      <w:tr w:rsidR="00C61D85" w:rsidRPr="00C61D85" w14:paraId="64D31F32" w14:textId="77777777" w:rsidTr="00E9549B">
        <w:trPr>
          <w:jc w:val="center"/>
        </w:trPr>
        <w:tc>
          <w:tcPr>
            <w:tcW w:w="1667" w:type="pct"/>
          </w:tcPr>
          <w:p w14:paraId="67B507D8"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Учебно-просветительская работа среди учителей, классных руководителей в области негативного влияния ПАВ, табакокурения на организм человека, психологической и правовой помощи подростку</w:t>
            </w:r>
          </w:p>
        </w:tc>
        <w:tc>
          <w:tcPr>
            <w:tcW w:w="1667" w:type="pct"/>
          </w:tcPr>
          <w:p w14:paraId="26FAE2A1"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Лектории, семинары, малые педсоветы, психологопедагогические консилиумы.</w:t>
            </w:r>
          </w:p>
        </w:tc>
        <w:tc>
          <w:tcPr>
            <w:tcW w:w="1666" w:type="pct"/>
          </w:tcPr>
          <w:p w14:paraId="01D50951"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Администрация школы при сотрудничестве с межведомственными государственными и общественными организациями</w:t>
            </w:r>
          </w:p>
        </w:tc>
      </w:tr>
      <w:tr w:rsidR="00C61D85" w:rsidRPr="00C61D85" w14:paraId="23A24A70" w14:textId="77777777" w:rsidTr="00E9549B">
        <w:trPr>
          <w:jc w:val="center"/>
        </w:trPr>
        <w:tc>
          <w:tcPr>
            <w:tcW w:w="5000" w:type="pct"/>
            <w:gridSpan w:val="3"/>
          </w:tcPr>
          <w:p w14:paraId="1260B8E8"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b/>
                <w:bCs/>
                <w:kern w:val="2"/>
                <w:sz w:val="24"/>
                <w:szCs w:val="24"/>
                <w:lang w:val="en-US" w:eastAsia="ko-KR"/>
              </w:rPr>
            </w:pPr>
            <w:r w:rsidRPr="00C61D85">
              <w:rPr>
                <w:rFonts w:ascii="Times New Roman" w:eastAsia="Calibri" w:hAnsi="Times New Roman" w:cs="Times New Roman"/>
                <w:b/>
                <w:bCs/>
                <w:i/>
                <w:iCs/>
                <w:kern w:val="2"/>
                <w:sz w:val="24"/>
                <w:szCs w:val="24"/>
                <w:lang w:val="en-US" w:eastAsia="ko-KR"/>
              </w:rPr>
              <w:t>Работа с родительской общественностью</w:t>
            </w:r>
          </w:p>
        </w:tc>
      </w:tr>
      <w:tr w:rsidR="00C61D85" w:rsidRPr="00C61D85" w14:paraId="70B1B53F" w14:textId="77777777" w:rsidTr="00E9549B">
        <w:trPr>
          <w:jc w:val="center"/>
        </w:trPr>
        <w:tc>
          <w:tcPr>
            <w:tcW w:w="1667" w:type="pct"/>
          </w:tcPr>
          <w:p w14:paraId="240E8055"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Выявление</w:t>
            </w:r>
          </w:p>
          <w:p w14:paraId="5B5E07F5"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семей, нуждающихся в психологической и социальной поддержке</w:t>
            </w:r>
          </w:p>
        </w:tc>
        <w:tc>
          <w:tcPr>
            <w:tcW w:w="1667" w:type="pct"/>
          </w:tcPr>
          <w:p w14:paraId="41641BFE"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Анкетирование, тестирование, наблюдение, родительские дни беседы.</w:t>
            </w:r>
          </w:p>
        </w:tc>
        <w:tc>
          <w:tcPr>
            <w:tcW w:w="1666" w:type="pct"/>
          </w:tcPr>
          <w:p w14:paraId="3892BEE2"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Педагог-психолог, совет профилактики, социальный педагог, общешкольный родительский комитет</w:t>
            </w:r>
          </w:p>
        </w:tc>
      </w:tr>
      <w:tr w:rsidR="00C61D85" w:rsidRPr="00C61D85" w14:paraId="4F2A7460" w14:textId="77777777" w:rsidTr="00E9549B">
        <w:trPr>
          <w:jc w:val="center"/>
        </w:trPr>
        <w:tc>
          <w:tcPr>
            <w:tcW w:w="1667" w:type="pct"/>
          </w:tcPr>
          <w:p w14:paraId="6C832739"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Учебно- просветительская деятельность среди родителей</w:t>
            </w:r>
          </w:p>
        </w:tc>
        <w:tc>
          <w:tcPr>
            <w:tcW w:w="1667" w:type="pct"/>
          </w:tcPr>
          <w:p w14:paraId="7E84A0ED"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Лекции, семинары Родительские собрания, беседы</w:t>
            </w:r>
          </w:p>
        </w:tc>
        <w:tc>
          <w:tcPr>
            <w:tcW w:w="1666" w:type="pct"/>
          </w:tcPr>
          <w:p w14:paraId="411EA19A" w14:textId="77777777" w:rsidR="00C61D85" w:rsidRPr="00C61D85" w:rsidRDefault="00C61D85" w:rsidP="00C61D85">
            <w:pPr>
              <w:widowControl w:val="0"/>
              <w:suppressAutoHyphens/>
              <w:wordWrap w:val="0"/>
              <w:autoSpaceDE w:val="0"/>
              <w:autoSpaceDN w:val="0"/>
              <w:spacing w:before="28" w:after="28"/>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Межведомственные и общественные организации, социальный педагог, педагог-психолог, заместитель директора</w:t>
            </w:r>
          </w:p>
        </w:tc>
      </w:tr>
    </w:tbl>
    <w:p w14:paraId="2ABF6224"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 МОУ «СОШ № 13» г.Воркуты организована работа школьной службы примирения, которая направлена на решение конфликтных ситуаций и профилактическую работу среди несовершеннолетних.</w:t>
      </w:r>
    </w:p>
    <w:p w14:paraId="0B24BBB3"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b/>
          <w:bCs/>
          <w:kern w:val="2"/>
          <w:sz w:val="24"/>
          <w:szCs w:val="24"/>
          <w:u w:val="single"/>
          <w:lang w:eastAsia="ko-KR"/>
        </w:rPr>
      </w:pPr>
      <w:r w:rsidRPr="00C61D85">
        <w:rPr>
          <w:rFonts w:ascii="Times New Roman" w:eastAsia="Calibri" w:hAnsi="Times New Roman" w:cs="Times New Roman"/>
          <w:kern w:val="2"/>
          <w:sz w:val="24"/>
          <w:szCs w:val="24"/>
          <w:lang w:eastAsia="ko-KR"/>
        </w:rPr>
        <w:t>Целью деятельности службы примирения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14:paraId="1B41737C"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89" w:name="_Toc133842720"/>
      <w:bookmarkStart w:id="90" w:name="_Toc141084195"/>
      <w:bookmarkStart w:id="91" w:name="_Toc201394592"/>
      <w:r w:rsidRPr="00C61D85">
        <w:rPr>
          <w:rFonts w:ascii="Times New Roman" w:eastAsia="Times New Roman" w:hAnsi="Times New Roman" w:cs="Times New Roman"/>
          <w:b/>
          <w:bCs/>
          <w:kern w:val="2"/>
          <w:sz w:val="24"/>
          <w:szCs w:val="24"/>
          <w:lang w:eastAsia="ko-KR"/>
        </w:rPr>
        <w:t>Модуль "Социальное партнерство".</w:t>
      </w:r>
      <w:bookmarkEnd w:id="89"/>
      <w:bookmarkEnd w:id="90"/>
      <w:bookmarkEnd w:id="91"/>
    </w:p>
    <w:p w14:paraId="38F80B07"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социального партнерства предусматривает:</w:t>
      </w:r>
    </w:p>
    <w:p w14:paraId="1ECBE11D"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0E87D9A6"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0CB56D0E"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проведение на базе организаций-партнеров отдельных уроков, занятий, внешкольных мероприятий, акций воспитательной направленности;</w:t>
      </w:r>
    </w:p>
    <w:p w14:paraId="27256AF5"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61850DAC"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86A6310" w14:textId="77777777" w:rsidR="00C61D85" w:rsidRPr="00C61D85" w:rsidRDefault="00C61D85" w:rsidP="00C61D85">
      <w:pPr>
        <w:widowControl w:val="0"/>
        <w:wordWrap w:val="0"/>
        <w:autoSpaceDE w:val="0"/>
        <w:autoSpaceDN w:val="0"/>
        <w:spacing w:after="0"/>
        <w:ind w:firstLine="454"/>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Этапы социализации учащихся осуществляются через организацию совместной деятельности МОУ «СОШ № 13» г.Воркуты с различными социальными партнёрами.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2226"/>
        <w:gridCol w:w="4011"/>
        <w:gridCol w:w="4105"/>
      </w:tblGrid>
      <w:tr w:rsidR="00C61D85" w:rsidRPr="00C61D85" w14:paraId="0EC7546D" w14:textId="77777777" w:rsidTr="00C61D85">
        <w:tc>
          <w:tcPr>
            <w:tcW w:w="410" w:type="pct"/>
            <w:shd w:val="clear" w:color="auto" w:fill="auto"/>
          </w:tcPr>
          <w:p w14:paraId="34674603" w14:textId="77777777" w:rsidR="00C61D85" w:rsidRPr="00C61D85" w:rsidRDefault="00C61D85" w:rsidP="00C61D85">
            <w:pPr>
              <w:widowControl w:val="0"/>
              <w:suppressAutoHyphens/>
              <w:wordWrap w:val="0"/>
              <w:autoSpaceDE w:val="0"/>
              <w:autoSpaceDN w:val="0"/>
              <w:spacing w:after="0"/>
              <w:jc w:val="center"/>
              <w:rPr>
                <w:rFonts w:ascii="Times New Roman" w:eastAsia="Times New Roman" w:hAnsi="Times New Roman" w:cs="Times New Roman"/>
                <w:b/>
                <w:color w:val="2C2D2E"/>
                <w:kern w:val="2"/>
                <w:sz w:val="24"/>
                <w:szCs w:val="24"/>
                <w:lang w:val="en-US" w:eastAsia="ko-KR"/>
              </w:rPr>
            </w:pPr>
            <w:r w:rsidRPr="00C61D85">
              <w:rPr>
                <w:rFonts w:ascii="Times New Roman" w:eastAsia="Times New Roman" w:hAnsi="Times New Roman" w:cs="Times New Roman"/>
                <w:b/>
                <w:bCs/>
                <w:color w:val="000000"/>
                <w:kern w:val="2"/>
                <w:sz w:val="24"/>
                <w:szCs w:val="24"/>
                <w:lang w:val="en-US" w:eastAsia="ko-KR"/>
              </w:rPr>
              <w:t>Направления  развития социального партнёрства</w:t>
            </w:r>
          </w:p>
        </w:tc>
        <w:tc>
          <w:tcPr>
            <w:tcW w:w="988" w:type="pct"/>
            <w:shd w:val="clear" w:color="auto" w:fill="auto"/>
          </w:tcPr>
          <w:p w14:paraId="78F5BBD3" w14:textId="77777777" w:rsidR="00C61D85" w:rsidRPr="00C61D85" w:rsidRDefault="00C61D85" w:rsidP="00C61D85">
            <w:pPr>
              <w:widowControl w:val="0"/>
              <w:suppressAutoHyphens/>
              <w:wordWrap w:val="0"/>
              <w:autoSpaceDE w:val="0"/>
              <w:autoSpaceDN w:val="0"/>
              <w:spacing w:after="0"/>
              <w:jc w:val="center"/>
              <w:rPr>
                <w:rFonts w:ascii="Times New Roman" w:eastAsia="Times New Roman" w:hAnsi="Times New Roman" w:cs="Times New Roman"/>
                <w:b/>
                <w:color w:val="2C2D2E"/>
                <w:kern w:val="2"/>
                <w:sz w:val="24"/>
                <w:szCs w:val="24"/>
                <w:lang w:val="en-US" w:eastAsia="ko-KR"/>
              </w:rPr>
            </w:pPr>
            <w:r w:rsidRPr="00C61D85">
              <w:rPr>
                <w:rFonts w:ascii="Times New Roman" w:eastAsia="Times New Roman" w:hAnsi="Times New Roman" w:cs="Times New Roman"/>
                <w:b/>
                <w:color w:val="2C2D2E"/>
                <w:kern w:val="2"/>
                <w:sz w:val="24"/>
                <w:szCs w:val="24"/>
                <w:lang w:val="en-US" w:eastAsia="ko-KR"/>
              </w:rPr>
              <w:t>Цель взаимодействия</w:t>
            </w:r>
          </w:p>
        </w:tc>
        <w:tc>
          <w:tcPr>
            <w:tcW w:w="1780" w:type="pct"/>
            <w:shd w:val="clear" w:color="auto" w:fill="auto"/>
          </w:tcPr>
          <w:p w14:paraId="06338C96" w14:textId="77777777" w:rsidR="00C61D85" w:rsidRPr="00C61D85" w:rsidRDefault="00C61D85" w:rsidP="00C61D85">
            <w:pPr>
              <w:widowControl w:val="0"/>
              <w:suppressAutoHyphens/>
              <w:wordWrap w:val="0"/>
              <w:autoSpaceDE w:val="0"/>
              <w:autoSpaceDN w:val="0"/>
              <w:spacing w:after="0"/>
              <w:jc w:val="center"/>
              <w:rPr>
                <w:rFonts w:ascii="Times New Roman" w:eastAsia="Times New Roman" w:hAnsi="Times New Roman" w:cs="Times New Roman"/>
                <w:b/>
                <w:color w:val="2C2D2E"/>
                <w:kern w:val="2"/>
                <w:sz w:val="24"/>
                <w:szCs w:val="24"/>
                <w:lang w:val="en-US" w:eastAsia="ko-KR"/>
              </w:rPr>
            </w:pPr>
            <w:r w:rsidRPr="00C61D85">
              <w:rPr>
                <w:rFonts w:ascii="Times New Roman" w:eastAsia="Times New Roman" w:hAnsi="Times New Roman" w:cs="Times New Roman"/>
                <w:b/>
                <w:bCs/>
                <w:color w:val="000000"/>
                <w:kern w:val="2"/>
                <w:sz w:val="24"/>
                <w:szCs w:val="24"/>
                <w:lang w:val="en-US" w:eastAsia="ko-KR"/>
              </w:rPr>
              <w:t>Социальные партнеры</w:t>
            </w:r>
          </w:p>
        </w:tc>
        <w:tc>
          <w:tcPr>
            <w:tcW w:w="1822" w:type="pct"/>
            <w:shd w:val="clear" w:color="auto" w:fill="auto"/>
          </w:tcPr>
          <w:p w14:paraId="02A4FE95" w14:textId="77777777" w:rsidR="00C61D85" w:rsidRPr="00C61D85" w:rsidRDefault="00C61D85" w:rsidP="00C61D85">
            <w:pPr>
              <w:widowControl w:val="0"/>
              <w:suppressAutoHyphens/>
              <w:wordWrap w:val="0"/>
              <w:autoSpaceDE w:val="0"/>
              <w:autoSpaceDN w:val="0"/>
              <w:spacing w:after="0"/>
              <w:jc w:val="center"/>
              <w:rPr>
                <w:rFonts w:ascii="Times New Roman" w:eastAsia="Times New Roman" w:hAnsi="Times New Roman" w:cs="Times New Roman"/>
                <w:b/>
                <w:bCs/>
                <w:color w:val="000000"/>
                <w:kern w:val="2"/>
                <w:sz w:val="24"/>
                <w:szCs w:val="24"/>
                <w:lang w:eastAsia="ko-KR"/>
              </w:rPr>
            </w:pPr>
            <w:r w:rsidRPr="00C61D85">
              <w:rPr>
                <w:rFonts w:ascii="Times New Roman" w:eastAsia="Times New Roman" w:hAnsi="Times New Roman" w:cs="Times New Roman"/>
                <w:b/>
                <w:bCs/>
                <w:color w:val="000000"/>
                <w:kern w:val="2"/>
                <w:sz w:val="24"/>
                <w:szCs w:val="24"/>
                <w:lang w:eastAsia="ko-KR"/>
              </w:rPr>
              <w:t>Форма отношений с социальными партнерами</w:t>
            </w:r>
          </w:p>
        </w:tc>
      </w:tr>
      <w:tr w:rsidR="00C61D85" w:rsidRPr="00C61D85" w14:paraId="418EDBA9" w14:textId="77777777" w:rsidTr="00C61D85">
        <w:tc>
          <w:tcPr>
            <w:tcW w:w="410" w:type="pct"/>
            <w:shd w:val="clear" w:color="auto" w:fill="auto"/>
          </w:tcPr>
          <w:p w14:paraId="0FFE9938"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color w:val="2C2D2E"/>
                <w:kern w:val="2"/>
                <w:sz w:val="24"/>
                <w:szCs w:val="24"/>
                <w:lang w:val="en-US" w:eastAsia="ko-KR"/>
              </w:rPr>
            </w:pPr>
            <w:r w:rsidRPr="00C61D85">
              <w:rPr>
                <w:rFonts w:ascii="Times New Roman" w:eastAsia="Times New Roman" w:hAnsi="Times New Roman" w:cs="Times New Roman"/>
                <w:kern w:val="2"/>
                <w:sz w:val="24"/>
                <w:szCs w:val="24"/>
                <w:lang w:val="en-US" w:eastAsia="ko-KR"/>
              </w:rPr>
              <w:t>Физкультурно-спортивное</w:t>
            </w:r>
          </w:p>
          <w:p w14:paraId="3548A5A1"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p>
        </w:tc>
        <w:tc>
          <w:tcPr>
            <w:tcW w:w="988" w:type="pct"/>
            <w:shd w:val="clear" w:color="auto" w:fill="auto"/>
          </w:tcPr>
          <w:p w14:paraId="3F06D260"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Всестороннее физи-ческое развитие обучающихся, утверждение здорового образа жизни, создание условий для занятий физической культурой и спортом</w:t>
            </w:r>
          </w:p>
        </w:tc>
        <w:tc>
          <w:tcPr>
            <w:tcW w:w="1780" w:type="pct"/>
            <w:shd w:val="clear" w:color="auto" w:fill="auto"/>
          </w:tcPr>
          <w:p w14:paraId="03C19242" w14:textId="77777777" w:rsidR="00C61D85" w:rsidRPr="00C61D85" w:rsidRDefault="00C61D85" w:rsidP="00B33A2E">
            <w:pPr>
              <w:widowControl w:val="0"/>
              <w:numPr>
                <w:ilvl w:val="0"/>
                <w:numId w:val="57"/>
              </w:numPr>
              <w:wordWrap w:val="0"/>
              <w:autoSpaceDE w:val="0"/>
              <w:autoSpaceDN w:val="0"/>
              <w:spacing w:after="0" w:line="240" w:lineRule="auto"/>
              <w:ind w:left="317" w:hanging="142"/>
              <w:jc w:val="both"/>
              <w:rPr>
                <w:rFonts w:ascii="Times New Roman" w:eastAsia="Batang" w:hAnsi="Times New Roman" w:cs="Times New Roman"/>
                <w:color w:val="2C2D2E"/>
                <w:kern w:val="2"/>
                <w:sz w:val="24"/>
                <w:szCs w:val="24"/>
              </w:rPr>
            </w:pPr>
            <w:r w:rsidRPr="00C61D85">
              <w:rPr>
                <w:rFonts w:ascii="Times New Roman" w:eastAsia="Batang" w:hAnsi="Times New Roman" w:cs="Times New Roman"/>
                <w:color w:val="2C2D2E"/>
                <w:kern w:val="2"/>
                <w:sz w:val="24"/>
                <w:szCs w:val="24"/>
              </w:rPr>
              <w:t>МБОУ ДОД БЮСШБ «Заполярный ринг»</w:t>
            </w:r>
          </w:p>
          <w:p w14:paraId="3414983D" w14:textId="77777777" w:rsidR="00C61D85" w:rsidRPr="00C61D85" w:rsidRDefault="00C61D85" w:rsidP="00B33A2E">
            <w:pPr>
              <w:widowControl w:val="0"/>
              <w:numPr>
                <w:ilvl w:val="0"/>
                <w:numId w:val="57"/>
              </w:numPr>
              <w:wordWrap w:val="0"/>
              <w:autoSpaceDE w:val="0"/>
              <w:autoSpaceDN w:val="0"/>
              <w:spacing w:after="0" w:line="240" w:lineRule="auto"/>
              <w:ind w:left="317" w:hanging="142"/>
              <w:jc w:val="both"/>
              <w:rPr>
                <w:rFonts w:ascii="Times New Roman" w:eastAsia="Batang" w:hAnsi="Times New Roman" w:cs="Times New Roman"/>
                <w:color w:val="2C2D2E"/>
                <w:kern w:val="2"/>
                <w:sz w:val="24"/>
                <w:szCs w:val="24"/>
                <w:lang w:val="en-US"/>
              </w:rPr>
            </w:pPr>
            <w:r w:rsidRPr="00C61D85">
              <w:rPr>
                <w:rFonts w:ascii="Times New Roman" w:eastAsia="Batang" w:hAnsi="Times New Roman" w:cs="Times New Roman"/>
                <w:color w:val="2C2D2E"/>
                <w:kern w:val="2"/>
                <w:sz w:val="24"/>
                <w:szCs w:val="24"/>
                <w:lang w:val="en-US"/>
              </w:rPr>
              <w:t>МБУ «СШ «Смена»</w:t>
            </w:r>
          </w:p>
          <w:p w14:paraId="152120B9" w14:textId="77777777" w:rsidR="00C61D85" w:rsidRPr="00C61D85" w:rsidRDefault="00C61D85" w:rsidP="00B33A2E">
            <w:pPr>
              <w:widowControl w:val="0"/>
              <w:numPr>
                <w:ilvl w:val="0"/>
                <w:numId w:val="57"/>
              </w:numPr>
              <w:wordWrap w:val="0"/>
              <w:autoSpaceDE w:val="0"/>
              <w:autoSpaceDN w:val="0"/>
              <w:spacing w:after="0" w:line="240" w:lineRule="auto"/>
              <w:ind w:left="317" w:hanging="142"/>
              <w:jc w:val="both"/>
              <w:rPr>
                <w:rFonts w:ascii="Times New Roman" w:eastAsia="Batang" w:hAnsi="Times New Roman" w:cs="Times New Roman"/>
                <w:color w:val="2C2D2E"/>
                <w:kern w:val="2"/>
                <w:sz w:val="24"/>
                <w:szCs w:val="24"/>
              </w:rPr>
            </w:pPr>
            <w:r w:rsidRPr="00C61D85">
              <w:rPr>
                <w:rFonts w:ascii="Times New Roman" w:eastAsia="Batang" w:hAnsi="Times New Roman" w:cs="Times New Roman"/>
                <w:kern w:val="2"/>
                <w:sz w:val="24"/>
                <w:szCs w:val="24"/>
              </w:rPr>
              <w:t>МБУ «Благоустройство общественных территорий» МО ГО «Воркута»</w:t>
            </w:r>
          </w:p>
          <w:p w14:paraId="32F11467" w14:textId="77777777" w:rsidR="00C61D85" w:rsidRPr="00C61D85" w:rsidRDefault="00C61D85" w:rsidP="00B33A2E">
            <w:pPr>
              <w:widowControl w:val="0"/>
              <w:numPr>
                <w:ilvl w:val="0"/>
                <w:numId w:val="57"/>
              </w:numPr>
              <w:wordWrap w:val="0"/>
              <w:autoSpaceDE w:val="0"/>
              <w:autoSpaceDN w:val="0"/>
              <w:spacing w:after="0" w:line="240" w:lineRule="auto"/>
              <w:ind w:left="317" w:hanging="142"/>
              <w:jc w:val="both"/>
              <w:rPr>
                <w:rFonts w:ascii="Times New Roman" w:eastAsia="Batang" w:hAnsi="Times New Roman" w:cs="Times New Roman"/>
                <w:kern w:val="2"/>
                <w:sz w:val="24"/>
                <w:szCs w:val="24"/>
                <w:lang w:val="en-US"/>
              </w:rPr>
            </w:pPr>
            <w:r w:rsidRPr="00C61D85">
              <w:rPr>
                <w:rFonts w:ascii="Times New Roman" w:eastAsia="Batang" w:hAnsi="Times New Roman" w:cs="Times New Roman"/>
                <w:kern w:val="2"/>
                <w:sz w:val="24"/>
                <w:szCs w:val="24"/>
                <w:lang w:val="en-US"/>
              </w:rPr>
              <w:t>Управление физической культуры и спорта</w:t>
            </w:r>
          </w:p>
          <w:p w14:paraId="65A879EC" w14:textId="77777777" w:rsidR="00C61D85" w:rsidRPr="00C61D85" w:rsidRDefault="00C61D85" w:rsidP="00B33A2E">
            <w:pPr>
              <w:widowControl w:val="0"/>
              <w:numPr>
                <w:ilvl w:val="0"/>
                <w:numId w:val="57"/>
              </w:numPr>
              <w:wordWrap w:val="0"/>
              <w:autoSpaceDE w:val="0"/>
              <w:autoSpaceDN w:val="0"/>
              <w:spacing w:after="0" w:line="240" w:lineRule="auto"/>
              <w:ind w:left="317" w:hanging="142"/>
              <w:jc w:val="both"/>
              <w:rPr>
                <w:rFonts w:ascii="Times New Roman" w:eastAsia="Batang" w:hAnsi="Times New Roman" w:cs="Times New Roman"/>
                <w:kern w:val="2"/>
                <w:sz w:val="24"/>
                <w:szCs w:val="24"/>
                <w:lang w:val="en-US"/>
              </w:rPr>
            </w:pPr>
            <w:r w:rsidRPr="00C61D85">
              <w:rPr>
                <w:rFonts w:ascii="Times New Roman" w:eastAsia="Batang" w:hAnsi="Times New Roman" w:cs="Times New Roman"/>
                <w:kern w:val="2"/>
                <w:sz w:val="24"/>
                <w:szCs w:val="24"/>
                <w:lang w:val="en-US"/>
              </w:rPr>
              <w:t>МБУ «ЦСМ «Юбилейный»</w:t>
            </w:r>
          </w:p>
          <w:p w14:paraId="0B5A5005" w14:textId="77777777" w:rsidR="00C61D85" w:rsidRPr="00C61D85" w:rsidRDefault="00C61D85" w:rsidP="00B33A2E">
            <w:pPr>
              <w:widowControl w:val="0"/>
              <w:numPr>
                <w:ilvl w:val="0"/>
                <w:numId w:val="57"/>
              </w:numPr>
              <w:wordWrap w:val="0"/>
              <w:autoSpaceDE w:val="0"/>
              <w:autoSpaceDN w:val="0"/>
              <w:spacing w:after="0" w:line="240" w:lineRule="auto"/>
              <w:ind w:left="317" w:hanging="142"/>
              <w:jc w:val="both"/>
              <w:rPr>
                <w:rFonts w:ascii="Times New Roman" w:eastAsia="Batang" w:hAnsi="Times New Roman" w:cs="Times New Roman"/>
                <w:kern w:val="2"/>
                <w:sz w:val="24"/>
                <w:szCs w:val="24"/>
                <w:lang w:val="en-US"/>
              </w:rPr>
            </w:pPr>
            <w:r w:rsidRPr="00C61D85">
              <w:rPr>
                <w:rFonts w:ascii="Times New Roman" w:eastAsia="Batang" w:hAnsi="Times New Roman" w:cs="Times New Roman"/>
                <w:kern w:val="2"/>
                <w:sz w:val="24"/>
                <w:szCs w:val="24"/>
                <w:lang w:val="en-US"/>
              </w:rPr>
              <w:t>УСЗК «Олимп»</w:t>
            </w:r>
          </w:p>
          <w:p w14:paraId="22BC77E8" w14:textId="77777777" w:rsidR="00C61D85" w:rsidRPr="00C61D85" w:rsidRDefault="00C61D85" w:rsidP="00B33A2E">
            <w:pPr>
              <w:widowControl w:val="0"/>
              <w:numPr>
                <w:ilvl w:val="0"/>
                <w:numId w:val="57"/>
              </w:numPr>
              <w:wordWrap w:val="0"/>
              <w:autoSpaceDE w:val="0"/>
              <w:autoSpaceDN w:val="0"/>
              <w:spacing w:after="0" w:line="240" w:lineRule="auto"/>
              <w:ind w:left="317" w:hanging="142"/>
              <w:jc w:val="both"/>
              <w:rPr>
                <w:rFonts w:ascii="Times New Roman" w:eastAsia="Batang" w:hAnsi="Times New Roman" w:cs="Times New Roman"/>
                <w:kern w:val="2"/>
                <w:sz w:val="24"/>
                <w:szCs w:val="24"/>
              </w:rPr>
            </w:pPr>
            <w:r w:rsidRPr="00C61D85">
              <w:rPr>
                <w:rFonts w:ascii="Times New Roman" w:eastAsia="Batang" w:hAnsi="Times New Roman" w:cs="Times New Roman"/>
                <w:kern w:val="2"/>
                <w:sz w:val="24"/>
                <w:szCs w:val="24"/>
              </w:rPr>
              <w:t>Муниципальный центр тестирования ГТО г.Воркута</w:t>
            </w:r>
          </w:p>
          <w:p w14:paraId="3350B994" w14:textId="77777777" w:rsidR="00C61D85" w:rsidRPr="00C61D85" w:rsidRDefault="00C61D85" w:rsidP="00B33A2E">
            <w:pPr>
              <w:widowControl w:val="0"/>
              <w:numPr>
                <w:ilvl w:val="0"/>
                <w:numId w:val="57"/>
              </w:numPr>
              <w:wordWrap w:val="0"/>
              <w:autoSpaceDE w:val="0"/>
              <w:autoSpaceDN w:val="0"/>
              <w:spacing w:after="0" w:line="240" w:lineRule="auto"/>
              <w:ind w:left="317" w:hanging="142"/>
              <w:contextualSpacing/>
              <w:jc w:val="both"/>
              <w:rPr>
                <w:rFonts w:ascii="№Е"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rPr>
              <w:t>МУДО «ДТДиМ» г.Воркуты</w:t>
            </w:r>
          </w:p>
          <w:p w14:paraId="3AEC2261" w14:textId="77777777" w:rsidR="00C61D85" w:rsidRPr="00C61D85" w:rsidRDefault="00C61D85" w:rsidP="00B33A2E">
            <w:pPr>
              <w:widowControl w:val="0"/>
              <w:numPr>
                <w:ilvl w:val="0"/>
                <w:numId w:val="57"/>
              </w:numPr>
              <w:tabs>
                <w:tab w:val="left" w:pos="317"/>
              </w:tabs>
              <w:suppressAutoHyphens/>
              <w:wordWrap w:val="0"/>
              <w:autoSpaceDE w:val="0"/>
              <w:autoSpaceDN w:val="0"/>
              <w:spacing w:after="0" w:line="240" w:lineRule="auto"/>
              <w:ind w:left="0" w:firstLine="0"/>
              <w:contextualSpacing/>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kern w:val="2"/>
                <w:sz w:val="24"/>
                <w:szCs w:val="24"/>
                <w:lang w:val="en-US"/>
              </w:rPr>
              <w:t>СК «Арктика»</w:t>
            </w:r>
          </w:p>
        </w:tc>
        <w:tc>
          <w:tcPr>
            <w:tcW w:w="1822" w:type="pct"/>
            <w:shd w:val="clear" w:color="auto" w:fill="auto"/>
          </w:tcPr>
          <w:p w14:paraId="0FEFC53F"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Заключение Договоров о сотрудничестве с учреждениями спорта, спортивными школами.</w:t>
            </w:r>
          </w:p>
          <w:p w14:paraId="7C6ECBD6"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ko-KR"/>
              </w:rPr>
              <w:t>Сотрудничество по организации и проведению мероприятий, конкурсов, соревнований, слётов спортивно-оздоровительной направленности, пропаганде занятий физической культурой и спортом</w:t>
            </w:r>
          </w:p>
        </w:tc>
      </w:tr>
      <w:tr w:rsidR="00C61D85" w:rsidRPr="00C61D85" w14:paraId="437E651D" w14:textId="77777777" w:rsidTr="00C61D85">
        <w:tc>
          <w:tcPr>
            <w:tcW w:w="410" w:type="pct"/>
            <w:shd w:val="clear" w:color="auto" w:fill="auto"/>
          </w:tcPr>
          <w:p w14:paraId="208DB33F"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kern w:val="2"/>
                <w:sz w:val="24"/>
                <w:szCs w:val="24"/>
                <w:lang w:val="en-US" w:eastAsia="zh-CN"/>
              </w:rPr>
              <w:t xml:space="preserve">Социально-правовое </w:t>
            </w:r>
          </w:p>
        </w:tc>
        <w:tc>
          <w:tcPr>
            <w:tcW w:w="988" w:type="pct"/>
            <w:shd w:val="clear" w:color="auto" w:fill="auto"/>
          </w:tcPr>
          <w:p w14:paraId="77222AFC"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Обучение учащихся правовой культуре, формирование правового сознания, правой культуры учащихся школы, активной гражданской позиции подростков.</w:t>
            </w:r>
          </w:p>
        </w:tc>
        <w:tc>
          <w:tcPr>
            <w:tcW w:w="1780" w:type="pct"/>
            <w:shd w:val="clear" w:color="auto" w:fill="auto"/>
          </w:tcPr>
          <w:p w14:paraId="74D8011A" w14:textId="77777777" w:rsidR="00C61D85" w:rsidRPr="00C61D85" w:rsidRDefault="00C61D85" w:rsidP="00B33A2E">
            <w:pPr>
              <w:widowControl w:val="0"/>
              <w:numPr>
                <w:ilvl w:val="0"/>
                <w:numId w:val="60"/>
              </w:numPr>
              <w:wordWrap w:val="0"/>
              <w:autoSpaceDE w:val="0"/>
              <w:autoSpaceDN w:val="0"/>
              <w:spacing w:after="0" w:line="240" w:lineRule="auto"/>
              <w:ind w:left="317" w:right="33" w:hanging="142"/>
              <w:contextualSpacing/>
              <w:jc w:val="both"/>
              <w:rPr>
                <w:rFonts w:ascii="Times New Roman" w:eastAsia="Calibri" w:hAnsi="Times New Roman" w:cs="Times New Roman"/>
                <w:kern w:val="2"/>
                <w:sz w:val="24"/>
                <w:szCs w:val="24"/>
                <w:lang w:val="x-none" w:eastAsia="x-none"/>
              </w:rPr>
            </w:pPr>
            <w:r w:rsidRPr="00C61D85">
              <w:rPr>
                <w:rFonts w:ascii="Times New Roman" w:eastAsia="Calibri" w:hAnsi="Times New Roman" w:cs="Times New Roman"/>
                <w:kern w:val="2"/>
                <w:sz w:val="24"/>
                <w:szCs w:val="24"/>
                <w:lang w:val="x-none" w:eastAsia="x-none"/>
              </w:rPr>
              <w:t>КпДНиЗП МО ГО «Воркута»</w:t>
            </w:r>
          </w:p>
          <w:p w14:paraId="1DAF3084" w14:textId="77777777" w:rsidR="00C61D85" w:rsidRPr="00C61D85" w:rsidRDefault="00C61D85" w:rsidP="00B33A2E">
            <w:pPr>
              <w:widowControl w:val="0"/>
              <w:numPr>
                <w:ilvl w:val="0"/>
                <w:numId w:val="60"/>
              </w:numPr>
              <w:wordWrap w:val="0"/>
              <w:autoSpaceDE w:val="0"/>
              <w:autoSpaceDN w:val="0"/>
              <w:spacing w:after="0" w:line="240" w:lineRule="auto"/>
              <w:ind w:left="317" w:right="33" w:hanging="142"/>
              <w:contextualSpacing/>
              <w:jc w:val="both"/>
              <w:rPr>
                <w:rFonts w:ascii="Times New Roman" w:eastAsia="Calibri" w:hAnsi="Times New Roman" w:cs="Times New Roman"/>
                <w:kern w:val="2"/>
                <w:sz w:val="24"/>
                <w:szCs w:val="24"/>
                <w:lang w:val="x-none" w:eastAsia="x-none"/>
              </w:rPr>
            </w:pPr>
            <w:r w:rsidRPr="00C61D85">
              <w:rPr>
                <w:rFonts w:ascii="Times New Roman" w:eastAsia="Calibri" w:hAnsi="Times New Roman" w:cs="Times New Roman"/>
                <w:kern w:val="2"/>
                <w:sz w:val="24"/>
                <w:szCs w:val="24"/>
                <w:lang w:val="x-none" w:eastAsia="x-none"/>
              </w:rPr>
              <w:t>ОМВД России по г.Воркуте</w:t>
            </w:r>
          </w:p>
          <w:p w14:paraId="64E50B59" w14:textId="77777777" w:rsidR="00C61D85" w:rsidRPr="00C61D85" w:rsidRDefault="00C61D85" w:rsidP="00B33A2E">
            <w:pPr>
              <w:widowControl w:val="0"/>
              <w:numPr>
                <w:ilvl w:val="0"/>
                <w:numId w:val="60"/>
              </w:numPr>
              <w:wordWrap w:val="0"/>
              <w:autoSpaceDE w:val="0"/>
              <w:autoSpaceDN w:val="0"/>
              <w:spacing w:after="0" w:line="240" w:lineRule="auto"/>
              <w:ind w:left="317" w:right="33" w:hanging="142"/>
              <w:contextualSpacing/>
              <w:jc w:val="both"/>
              <w:rPr>
                <w:rFonts w:ascii="Times New Roman" w:eastAsia="Calibri" w:hAnsi="Times New Roman" w:cs="Times New Roman"/>
                <w:kern w:val="2"/>
                <w:sz w:val="24"/>
                <w:szCs w:val="24"/>
                <w:lang w:val="x-none" w:eastAsia="x-none"/>
              </w:rPr>
            </w:pPr>
            <w:r w:rsidRPr="00C61D85">
              <w:rPr>
                <w:rFonts w:ascii="Times New Roman" w:eastAsia="Calibri" w:hAnsi="Times New Roman" w:cs="Times New Roman"/>
                <w:kern w:val="2"/>
                <w:sz w:val="24"/>
                <w:szCs w:val="24"/>
                <w:lang w:val="x-none" w:eastAsia="x-none"/>
              </w:rPr>
              <w:t>Управление общественных отношений, опеки и попечительства администрации МО ГО «Воркута»</w:t>
            </w:r>
          </w:p>
          <w:p w14:paraId="41F1358A" w14:textId="77777777" w:rsidR="00C61D85" w:rsidRPr="00C61D85" w:rsidRDefault="00C61D85" w:rsidP="00B33A2E">
            <w:pPr>
              <w:widowControl w:val="0"/>
              <w:numPr>
                <w:ilvl w:val="0"/>
                <w:numId w:val="60"/>
              </w:numPr>
              <w:suppressAutoHyphens/>
              <w:wordWrap w:val="0"/>
              <w:autoSpaceDE w:val="0"/>
              <w:autoSpaceDN w:val="0"/>
              <w:spacing w:after="0" w:line="240" w:lineRule="auto"/>
              <w:ind w:left="317" w:right="33" w:hanging="142"/>
              <w:contextualSpacing/>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ГБУ РК «Центр по предоставлению государственных услуг в сфере социальной защиты населения города Воркуты» территориальный центр социальной помощи семье и детям» </w:t>
            </w:r>
          </w:p>
          <w:p w14:paraId="5D9FD1A9" w14:textId="77777777" w:rsidR="00C61D85" w:rsidRPr="00C61D85" w:rsidRDefault="00C61D85" w:rsidP="00B33A2E">
            <w:pPr>
              <w:widowControl w:val="0"/>
              <w:numPr>
                <w:ilvl w:val="0"/>
                <w:numId w:val="60"/>
              </w:numPr>
              <w:suppressAutoHyphens/>
              <w:wordWrap w:val="0"/>
              <w:autoSpaceDE w:val="0"/>
              <w:autoSpaceDN w:val="0"/>
              <w:spacing w:after="0" w:line="240" w:lineRule="auto"/>
              <w:ind w:left="317" w:right="33" w:hanging="142"/>
              <w:contextualSpacing/>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color w:val="2C2D2E"/>
                <w:kern w:val="2"/>
                <w:sz w:val="24"/>
                <w:szCs w:val="24"/>
                <w:lang w:val="en-US"/>
              </w:rPr>
              <w:t>Прокуратура г.Воркуты</w:t>
            </w:r>
          </w:p>
          <w:p w14:paraId="573B3B20" w14:textId="77777777" w:rsidR="00C61D85" w:rsidRPr="00C61D85" w:rsidRDefault="00C61D85" w:rsidP="00B33A2E">
            <w:pPr>
              <w:widowControl w:val="0"/>
              <w:numPr>
                <w:ilvl w:val="0"/>
                <w:numId w:val="60"/>
              </w:numPr>
              <w:suppressAutoHyphens/>
              <w:wordWrap w:val="0"/>
              <w:autoSpaceDE w:val="0"/>
              <w:autoSpaceDN w:val="0"/>
              <w:spacing w:after="0" w:line="240" w:lineRule="auto"/>
              <w:ind w:left="317" w:right="33" w:hanging="142"/>
              <w:contextualSpacing/>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color w:val="2C2D2E"/>
                <w:kern w:val="2"/>
                <w:sz w:val="24"/>
                <w:szCs w:val="24"/>
              </w:rPr>
              <w:t>ОГИБДД ОМВД России по г.Воркуте</w:t>
            </w:r>
          </w:p>
          <w:p w14:paraId="165828B3" w14:textId="77777777" w:rsidR="00C61D85" w:rsidRPr="00C61D85" w:rsidRDefault="00C61D85" w:rsidP="00B33A2E">
            <w:pPr>
              <w:widowControl w:val="0"/>
              <w:numPr>
                <w:ilvl w:val="0"/>
                <w:numId w:val="60"/>
              </w:numPr>
              <w:suppressAutoHyphens/>
              <w:wordWrap w:val="0"/>
              <w:autoSpaceDE w:val="0"/>
              <w:autoSpaceDN w:val="0"/>
              <w:spacing w:after="0" w:line="240" w:lineRule="auto"/>
              <w:ind w:left="317" w:right="33" w:hanging="142"/>
              <w:contextualSpacing/>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color w:val="2C2D2E"/>
                <w:kern w:val="2"/>
                <w:sz w:val="24"/>
                <w:szCs w:val="24"/>
                <w:lang w:val="en-US"/>
              </w:rPr>
              <w:t>ГБУЗ РК «ВПБ»</w:t>
            </w:r>
          </w:p>
          <w:p w14:paraId="4F1E07FC" w14:textId="77777777" w:rsidR="00C61D85" w:rsidRPr="00C61D85" w:rsidRDefault="00C61D85" w:rsidP="00B33A2E">
            <w:pPr>
              <w:widowControl w:val="0"/>
              <w:numPr>
                <w:ilvl w:val="0"/>
                <w:numId w:val="60"/>
              </w:numPr>
              <w:suppressAutoHyphens/>
              <w:wordWrap w:val="0"/>
              <w:autoSpaceDE w:val="0"/>
              <w:autoSpaceDN w:val="0"/>
              <w:spacing w:after="0" w:line="240" w:lineRule="auto"/>
              <w:ind w:left="317" w:right="33" w:hanging="142"/>
              <w:contextualSpacing/>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color w:val="2C2D2E"/>
                <w:kern w:val="2"/>
                <w:sz w:val="24"/>
                <w:szCs w:val="24"/>
                <w:lang w:val="en-US"/>
              </w:rPr>
              <w:t>ГБУЗ РК «Детская поликлиника №1»</w:t>
            </w:r>
          </w:p>
          <w:p w14:paraId="4E2527C9" w14:textId="77777777" w:rsidR="00C61D85" w:rsidRPr="00C61D85" w:rsidRDefault="00C61D85" w:rsidP="00B33A2E">
            <w:pPr>
              <w:widowControl w:val="0"/>
              <w:numPr>
                <w:ilvl w:val="0"/>
                <w:numId w:val="60"/>
              </w:numPr>
              <w:suppressAutoHyphens/>
              <w:wordWrap w:val="0"/>
              <w:autoSpaceDE w:val="0"/>
              <w:autoSpaceDN w:val="0"/>
              <w:spacing w:after="0" w:line="240" w:lineRule="auto"/>
              <w:ind w:left="317" w:right="33" w:hanging="142"/>
              <w:contextualSpacing/>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color w:val="2C2D2E"/>
                <w:kern w:val="2"/>
                <w:sz w:val="24"/>
                <w:szCs w:val="24"/>
                <w:lang w:val="en-US"/>
              </w:rPr>
              <w:t>ГБУЗ РК «Детская поликлиника №2»</w:t>
            </w:r>
          </w:p>
          <w:p w14:paraId="027430AD" w14:textId="77777777" w:rsidR="00C61D85" w:rsidRPr="00C61D85" w:rsidRDefault="00C61D85" w:rsidP="00B33A2E">
            <w:pPr>
              <w:widowControl w:val="0"/>
              <w:numPr>
                <w:ilvl w:val="0"/>
                <w:numId w:val="60"/>
              </w:numPr>
              <w:suppressAutoHyphens/>
              <w:wordWrap w:val="0"/>
              <w:autoSpaceDE w:val="0"/>
              <w:autoSpaceDN w:val="0"/>
              <w:spacing w:after="0" w:line="240" w:lineRule="auto"/>
              <w:ind w:left="317" w:right="33" w:hanging="142"/>
              <w:contextualSpacing/>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color w:val="2C2D2E"/>
                <w:kern w:val="2"/>
                <w:sz w:val="24"/>
                <w:szCs w:val="24"/>
                <w:lang w:val="en-US"/>
              </w:rPr>
              <w:t>«Город без наркотиков»</w:t>
            </w:r>
          </w:p>
          <w:p w14:paraId="3E7C0A7B" w14:textId="77777777" w:rsidR="00C61D85" w:rsidRPr="00C61D85" w:rsidRDefault="00C61D85" w:rsidP="00B33A2E">
            <w:pPr>
              <w:widowControl w:val="0"/>
              <w:numPr>
                <w:ilvl w:val="0"/>
                <w:numId w:val="60"/>
              </w:numPr>
              <w:tabs>
                <w:tab w:val="left" w:pos="317"/>
              </w:tabs>
              <w:suppressAutoHyphens/>
              <w:wordWrap w:val="0"/>
              <w:autoSpaceDE w:val="0"/>
              <w:autoSpaceDN w:val="0"/>
              <w:spacing w:after="0" w:line="240" w:lineRule="auto"/>
              <w:ind w:left="0" w:firstLine="0"/>
              <w:contextualSpacing/>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color w:val="2C2D2E"/>
                <w:kern w:val="2"/>
                <w:sz w:val="24"/>
                <w:szCs w:val="24"/>
                <w:lang w:val="en-US"/>
              </w:rPr>
              <w:lastRenderedPageBreak/>
              <w:t>ООО «Общее дело»</w:t>
            </w:r>
          </w:p>
        </w:tc>
        <w:tc>
          <w:tcPr>
            <w:tcW w:w="1822" w:type="pct"/>
            <w:shd w:val="clear" w:color="auto" w:fill="auto"/>
          </w:tcPr>
          <w:p w14:paraId="37AADBEA"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lastRenderedPageBreak/>
              <w:t>Совместные мероприятия по предупреждению противоправного поведения и пропаганде ЗОЖ.</w:t>
            </w:r>
          </w:p>
          <w:p w14:paraId="30C37893"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color w:val="000000"/>
                <w:kern w:val="2"/>
                <w:sz w:val="24"/>
                <w:szCs w:val="24"/>
                <w:lang w:eastAsia="ko-KR"/>
              </w:rPr>
              <w:t>Совместные мероприятия по профилактике ДТТ, БДД, помощь в организации и проведении работы по БДД</w:t>
            </w:r>
          </w:p>
          <w:p w14:paraId="55F56DB4"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p>
        </w:tc>
      </w:tr>
      <w:tr w:rsidR="00C61D85" w:rsidRPr="00C61D85" w14:paraId="7033A873" w14:textId="77777777" w:rsidTr="00C61D85">
        <w:tc>
          <w:tcPr>
            <w:tcW w:w="410" w:type="pct"/>
            <w:shd w:val="clear" w:color="auto" w:fill="auto"/>
          </w:tcPr>
          <w:p w14:paraId="62F9D164"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kern w:val="2"/>
                <w:sz w:val="24"/>
                <w:szCs w:val="24"/>
                <w:lang w:val="en-US" w:eastAsia="zh-CN"/>
              </w:rPr>
              <w:lastRenderedPageBreak/>
              <w:t xml:space="preserve">Гражданско-патриотическое </w:t>
            </w:r>
          </w:p>
        </w:tc>
        <w:tc>
          <w:tcPr>
            <w:tcW w:w="988" w:type="pct"/>
            <w:shd w:val="clear" w:color="auto" w:fill="auto"/>
          </w:tcPr>
          <w:p w14:paraId="24E2CA96"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сформировать достойного гражданина и патриота России, нетерпимого к любым проявлениям насилия и произвола, человека честного, чувствующего неразрывную связь со своим отечеством, его прошлым, настоящим и будущим, ответственного, своими конкретными делами помогающего своей стране стать сильнее и богаче.</w:t>
            </w:r>
          </w:p>
        </w:tc>
        <w:tc>
          <w:tcPr>
            <w:tcW w:w="1780" w:type="pct"/>
            <w:shd w:val="clear" w:color="auto" w:fill="auto"/>
          </w:tcPr>
          <w:p w14:paraId="2B82AD7E" w14:textId="77777777" w:rsidR="00C61D85" w:rsidRPr="00C61D85" w:rsidRDefault="00C61D85" w:rsidP="00B33A2E">
            <w:pPr>
              <w:widowControl w:val="0"/>
              <w:numPr>
                <w:ilvl w:val="0"/>
                <w:numId w:val="59"/>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Военный комиссариат г.Воркуты РК</w:t>
            </w:r>
          </w:p>
          <w:p w14:paraId="4F467BD0" w14:textId="77777777" w:rsidR="00C61D85" w:rsidRPr="00C61D85" w:rsidRDefault="00C61D85" w:rsidP="00B33A2E">
            <w:pPr>
              <w:widowControl w:val="0"/>
              <w:numPr>
                <w:ilvl w:val="0"/>
                <w:numId w:val="59"/>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ДОСААФ России г.Воркуты РК</w:t>
            </w:r>
          </w:p>
          <w:p w14:paraId="5E08A783" w14:textId="77777777" w:rsidR="00C61D85" w:rsidRPr="00C61D85" w:rsidRDefault="00C61D85" w:rsidP="00B33A2E">
            <w:pPr>
              <w:widowControl w:val="0"/>
              <w:numPr>
                <w:ilvl w:val="0"/>
                <w:numId w:val="59"/>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«Совет ветеранов»</w:t>
            </w:r>
          </w:p>
          <w:p w14:paraId="0D0F3B56" w14:textId="77777777" w:rsidR="00C61D85" w:rsidRPr="00C61D85" w:rsidRDefault="00C61D85" w:rsidP="00B33A2E">
            <w:pPr>
              <w:widowControl w:val="0"/>
              <w:numPr>
                <w:ilvl w:val="0"/>
                <w:numId w:val="59"/>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ООО «Союз ветеранов и десантников»</w:t>
            </w:r>
          </w:p>
          <w:p w14:paraId="1C64178E" w14:textId="77777777" w:rsidR="00C61D85" w:rsidRPr="00C61D85" w:rsidRDefault="00C61D85" w:rsidP="00B33A2E">
            <w:pPr>
              <w:widowControl w:val="0"/>
              <w:numPr>
                <w:ilvl w:val="0"/>
                <w:numId w:val="59"/>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«Центр гражданско-патриотического воспитания» МУДО «ДТДиМ» г.Воркуты</w:t>
            </w:r>
          </w:p>
          <w:p w14:paraId="46E856BC" w14:textId="77777777" w:rsidR="00C61D85" w:rsidRPr="00C61D85" w:rsidRDefault="00C61D85" w:rsidP="00B33A2E">
            <w:pPr>
              <w:widowControl w:val="0"/>
              <w:numPr>
                <w:ilvl w:val="0"/>
                <w:numId w:val="59"/>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Воинские части</w:t>
            </w:r>
          </w:p>
        </w:tc>
        <w:tc>
          <w:tcPr>
            <w:tcW w:w="1822" w:type="pct"/>
            <w:shd w:val="clear" w:color="auto" w:fill="auto"/>
          </w:tcPr>
          <w:p w14:paraId="5A545452"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Акции, встречи, конкурсы, соревнования, проведение совместных мероприятий гражданско-патриотической направленности</w:t>
            </w:r>
          </w:p>
        </w:tc>
      </w:tr>
      <w:tr w:rsidR="00C61D85" w:rsidRPr="00C61D85" w14:paraId="66ED5861" w14:textId="77777777" w:rsidTr="00C61D85">
        <w:tc>
          <w:tcPr>
            <w:tcW w:w="410" w:type="pct"/>
            <w:shd w:val="clear" w:color="auto" w:fill="auto"/>
          </w:tcPr>
          <w:p w14:paraId="08D23BBE"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kern w:val="2"/>
                <w:sz w:val="24"/>
                <w:szCs w:val="24"/>
                <w:lang w:val="en-US" w:eastAsia="zh-CN"/>
              </w:rPr>
              <w:t xml:space="preserve">Художественно-эстетическое </w:t>
            </w:r>
          </w:p>
        </w:tc>
        <w:tc>
          <w:tcPr>
            <w:tcW w:w="988" w:type="pct"/>
            <w:shd w:val="clear" w:color="auto" w:fill="auto"/>
          </w:tcPr>
          <w:p w14:paraId="044A9429"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Обучение, воспитание и развитие учащихся средствами различных видов изобразительного, музыкального и танцевального искусства, декоративно-прикладного творчества и дизайна, развитие творческих особенностей учащихся, воспитание нравственно-эстетических и коммуникативных навыков.</w:t>
            </w:r>
          </w:p>
        </w:tc>
        <w:tc>
          <w:tcPr>
            <w:tcW w:w="1780" w:type="pct"/>
            <w:shd w:val="clear" w:color="auto" w:fill="auto"/>
          </w:tcPr>
          <w:p w14:paraId="3C229BD9"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rPr>
            </w:pPr>
            <w:r w:rsidRPr="00C61D85">
              <w:rPr>
                <w:rFonts w:ascii="Times New Roman" w:eastAsia="Batang" w:hAnsi="Times New Roman" w:cs="Times New Roman"/>
                <w:kern w:val="2"/>
                <w:sz w:val="24"/>
                <w:szCs w:val="24"/>
              </w:rPr>
              <w:t>МБУК «Воркутинский музейно-выставочный центр»</w:t>
            </w:r>
          </w:p>
          <w:p w14:paraId="16C19B17"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lang w:val="en-US"/>
              </w:rPr>
            </w:pPr>
            <w:r w:rsidRPr="00C61D85">
              <w:rPr>
                <w:rFonts w:ascii="Times New Roman" w:eastAsia="Batang" w:hAnsi="Times New Roman" w:cs="Times New Roman"/>
                <w:kern w:val="2"/>
                <w:sz w:val="24"/>
                <w:szCs w:val="24"/>
                <w:lang w:val="en-US"/>
              </w:rPr>
              <w:t xml:space="preserve">Городской Выставочный зал </w:t>
            </w:r>
          </w:p>
          <w:p w14:paraId="1C67913B"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rPr>
            </w:pPr>
            <w:r w:rsidRPr="00C61D85">
              <w:rPr>
                <w:rFonts w:ascii="Times New Roman" w:eastAsia="Batang" w:hAnsi="Times New Roman" w:cs="Times New Roman"/>
                <w:kern w:val="2"/>
                <w:sz w:val="24"/>
                <w:szCs w:val="24"/>
              </w:rPr>
              <w:t>МБУК «Городской центр национальных культур»,</w:t>
            </w:r>
          </w:p>
          <w:p w14:paraId="4C3B5009"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rPr>
            </w:pPr>
            <w:r w:rsidRPr="00C61D85">
              <w:rPr>
                <w:rFonts w:ascii="Times New Roman" w:eastAsia="Batang" w:hAnsi="Times New Roman" w:cs="Times New Roman"/>
                <w:kern w:val="2"/>
                <w:sz w:val="24"/>
                <w:szCs w:val="24"/>
              </w:rPr>
              <w:t>Воркутинский драматический театр им. Б.А.Мордвинова  Государственный театр кукол РК</w:t>
            </w:r>
          </w:p>
          <w:p w14:paraId="1A7A4DAD"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Batang" w:eastAsia="Batang" w:hAnsi="Times New Roman" w:cs="Times New Roman"/>
                <w:kern w:val="2"/>
                <w:sz w:val="24"/>
                <w:szCs w:val="24"/>
                <w:lang w:eastAsia="ko-KR"/>
              </w:rPr>
            </w:pPr>
            <w:r w:rsidRPr="00C61D85">
              <w:rPr>
                <w:rFonts w:ascii="Times New Roman" w:eastAsia="Batang" w:hAnsi="Times New Roman" w:cs="Times New Roman"/>
                <w:kern w:val="2"/>
                <w:sz w:val="24"/>
                <w:szCs w:val="24"/>
              </w:rPr>
              <w:t xml:space="preserve">МБУК «Централизованная библиотечная система г.Воркуты» </w:t>
            </w:r>
          </w:p>
          <w:p w14:paraId="6102A89B"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lang w:val="en-US" w:eastAsia="ko-KR"/>
              </w:rPr>
            </w:pPr>
            <w:r w:rsidRPr="00C61D85">
              <w:rPr>
                <w:rFonts w:ascii="Times New Roman" w:eastAsia="Batang" w:hAnsi="Times New Roman" w:cs="Times New Roman"/>
                <w:kern w:val="2"/>
                <w:sz w:val="24"/>
                <w:szCs w:val="24"/>
                <w:lang w:val="en-US" w:eastAsia="ko-KR"/>
              </w:rPr>
              <w:t>МУДО «ДТДиМ» г.Воркуты</w:t>
            </w:r>
          </w:p>
          <w:p w14:paraId="3E0B3C71"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lang w:val="en-US" w:eastAsia="ko-KR"/>
              </w:rPr>
            </w:pPr>
            <w:r w:rsidRPr="00C61D85">
              <w:rPr>
                <w:rFonts w:ascii="Times New Roman" w:eastAsia="Batang" w:hAnsi="Times New Roman" w:cs="Times New Roman"/>
                <w:kern w:val="2"/>
                <w:sz w:val="24"/>
                <w:szCs w:val="24"/>
                <w:lang w:val="en-US" w:eastAsia="ko-KR"/>
              </w:rPr>
              <w:t>МУДО «ДШИ» г.Воркуты</w:t>
            </w:r>
          </w:p>
          <w:p w14:paraId="501A97BD"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lang w:val="en-US" w:eastAsia="ko-KR"/>
              </w:rPr>
            </w:pPr>
            <w:r w:rsidRPr="00C61D85">
              <w:rPr>
                <w:rFonts w:ascii="Times New Roman" w:eastAsia="Batang" w:hAnsi="Times New Roman" w:cs="Times New Roman"/>
                <w:kern w:val="2"/>
                <w:sz w:val="24"/>
                <w:szCs w:val="24"/>
                <w:lang w:val="en-US" w:eastAsia="ko-KR"/>
              </w:rPr>
              <w:t>ДКШ</w:t>
            </w:r>
          </w:p>
          <w:p w14:paraId="273BFB96"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МБУ ДОД «Детская художественная школа»</w:t>
            </w:r>
          </w:p>
          <w:p w14:paraId="432F7FBC" w14:textId="77777777" w:rsidR="00C61D85" w:rsidRPr="00C61D85" w:rsidRDefault="00C61D85" w:rsidP="00B33A2E">
            <w:pPr>
              <w:widowControl w:val="0"/>
              <w:numPr>
                <w:ilvl w:val="0"/>
                <w:numId w:val="61"/>
              </w:numPr>
              <w:wordWrap w:val="0"/>
              <w:autoSpaceDE w:val="0"/>
              <w:autoSpaceDN w:val="0"/>
              <w:spacing w:after="0" w:line="240" w:lineRule="auto"/>
              <w:ind w:left="317" w:hanging="142"/>
              <w:jc w:val="both"/>
              <w:rPr>
                <w:rFonts w:ascii="Times New Roman" w:eastAsia="Batang" w:hAnsi="Times New Roman" w:cs="Times New Roman"/>
                <w:kern w:val="2"/>
                <w:sz w:val="24"/>
                <w:szCs w:val="24"/>
                <w:lang w:eastAsia="ko-KR"/>
              </w:rPr>
            </w:pPr>
            <w:r w:rsidRPr="00C61D85">
              <w:rPr>
                <w:rFonts w:ascii="Times New Roman" w:eastAsia="Batang" w:hAnsi="Times New Roman" w:cs="Times New Roman"/>
                <w:kern w:val="2"/>
                <w:sz w:val="24"/>
                <w:szCs w:val="24"/>
                <w:lang w:eastAsia="ko-KR"/>
              </w:rPr>
              <w:t>МБОУ ДОД «Городская детская музыкальная школа»</w:t>
            </w:r>
          </w:p>
          <w:p w14:paraId="10442BC3" w14:textId="77777777" w:rsidR="00C61D85" w:rsidRPr="00C61D85" w:rsidRDefault="00C61D85" w:rsidP="00B33A2E">
            <w:pPr>
              <w:widowControl w:val="0"/>
              <w:numPr>
                <w:ilvl w:val="0"/>
                <w:numId w:val="61"/>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ko-KR"/>
              </w:rPr>
              <w:t>МБОУ ДОД «ДШИ Шахтёрского района»</w:t>
            </w:r>
          </w:p>
        </w:tc>
        <w:tc>
          <w:tcPr>
            <w:tcW w:w="1822" w:type="pct"/>
            <w:shd w:val="clear" w:color="auto" w:fill="auto"/>
          </w:tcPr>
          <w:p w14:paraId="224F90DD"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color w:val="000000"/>
                <w:kern w:val="2"/>
                <w:sz w:val="24"/>
                <w:szCs w:val="24"/>
                <w:lang w:eastAsia="ko-KR"/>
              </w:rPr>
              <w:t>Посещение экспозиций, выставок, концертов, спектаклей, экскурсий по городу, проведение совместных мероприятий художественно-эстетической направленности,</w:t>
            </w:r>
          </w:p>
          <w:p w14:paraId="61752A87"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color w:val="000000"/>
                <w:kern w:val="2"/>
                <w:sz w:val="24"/>
                <w:szCs w:val="24"/>
                <w:lang w:val="en-US" w:eastAsia="ko-KR"/>
              </w:rPr>
              <w:t>Занятия в кружках, объединениях</w:t>
            </w:r>
          </w:p>
        </w:tc>
      </w:tr>
      <w:tr w:rsidR="00C61D85" w:rsidRPr="00C61D85" w14:paraId="11A767A8" w14:textId="77777777" w:rsidTr="00C61D85">
        <w:tc>
          <w:tcPr>
            <w:tcW w:w="410" w:type="pct"/>
            <w:shd w:val="clear" w:color="auto" w:fill="auto"/>
          </w:tcPr>
          <w:p w14:paraId="3A646B30"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kern w:val="2"/>
                <w:sz w:val="24"/>
                <w:szCs w:val="24"/>
                <w:lang w:val="en-US" w:eastAsia="zh-CN"/>
              </w:rPr>
              <w:t xml:space="preserve">Духовно-нравственное </w:t>
            </w:r>
          </w:p>
        </w:tc>
        <w:tc>
          <w:tcPr>
            <w:tcW w:w="988" w:type="pct"/>
            <w:shd w:val="clear" w:color="auto" w:fill="auto"/>
          </w:tcPr>
          <w:p w14:paraId="3970E422"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Приобщение подростков к миру добра и красоты посредством педагогически организованной деятельности на основе ценностей отечественной духовной культуры; побуждение к нравственн</w:t>
            </w:r>
            <w:r w:rsidRPr="00C61D85">
              <w:rPr>
                <w:rFonts w:ascii="Times New Roman" w:eastAsia="Times New Roman" w:hAnsi="Times New Roman" w:cs="Times New Roman"/>
                <w:kern w:val="2"/>
                <w:sz w:val="24"/>
                <w:szCs w:val="24"/>
                <w:lang w:eastAsia="zh-CN"/>
              </w:rPr>
              <w:lastRenderedPageBreak/>
              <w:t>ому поведению (служение Отечеству), развитие нравственных чувств (любви и веры, сострадания, долга)</w:t>
            </w:r>
          </w:p>
        </w:tc>
        <w:tc>
          <w:tcPr>
            <w:tcW w:w="1780" w:type="pct"/>
            <w:shd w:val="clear" w:color="auto" w:fill="auto"/>
          </w:tcPr>
          <w:p w14:paraId="3AECC212" w14:textId="77777777" w:rsidR="00C61D85" w:rsidRPr="00C61D85" w:rsidRDefault="00C61D85" w:rsidP="00B33A2E">
            <w:pPr>
              <w:widowControl w:val="0"/>
              <w:numPr>
                <w:ilvl w:val="0"/>
                <w:numId w:val="61"/>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lastRenderedPageBreak/>
              <w:t>МБУК «Воркутинский музейно-выставочный центр»</w:t>
            </w:r>
          </w:p>
          <w:p w14:paraId="27DDFE96" w14:textId="77777777" w:rsidR="00C61D85" w:rsidRPr="00C61D85" w:rsidRDefault="00C61D85" w:rsidP="00B33A2E">
            <w:pPr>
              <w:widowControl w:val="0"/>
              <w:numPr>
                <w:ilvl w:val="0"/>
                <w:numId w:val="61"/>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 xml:space="preserve">Городской Выставочный зал </w:t>
            </w:r>
          </w:p>
          <w:p w14:paraId="0A7C965D" w14:textId="77777777" w:rsidR="00C61D85" w:rsidRPr="00C61D85" w:rsidRDefault="00C61D85" w:rsidP="00B33A2E">
            <w:pPr>
              <w:widowControl w:val="0"/>
              <w:numPr>
                <w:ilvl w:val="0"/>
                <w:numId w:val="61"/>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МБУК «Городской центр национальных культур»,</w:t>
            </w:r>
          </w:p>
          <w:p w14:paraId="68A12767" w14:textId="77777777" w:rsidR="00C61D85" w:rsidRPr="00C61D85" w:rsidRDefault="00C61D85" w:rsidP="00B33A2E">
            <w:pPr>
              <w:widowControl w:val="0"/>
              <w:numPr>
                <w:ilvl w:val="0"/>
                <w:numId w:val="61"/>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Воркутинский драматический театр им. Б.А.Мордвинова  Государственный театр кукол РК</w:t>
            </w:r>
          </w:p>
          <w:p w14:paraId="09718E69" w14:textId="77777777" w:rsidR="00C61D85" w:rsidRPr="00C61D85" w:rsidRDefault="00C61D85" w:rsidP="00B33A2E">
            <w:pPr>
              <w:widowControl w:val="0"/>
              <w:numPr>
                <w:ilvl w:val="0"/>
                <w:numId w:val="61"/>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ko-KR"/>
              </w:rPr>
              <w:t xml:space="preserve">МБУК «Централизованная библиотечная система г.Воркуты» </w:t>
            </w:r>
          </w:p>
          <w:p w14:paraId="64710C83" w14:textId="77777777" w:rsidR="00C61D85" w:rsidRPr="00C61D85" w:rsidRDefault="00C61D85" w:rsidP="00C61D85">
            <w:pPr>
              <w:widowControl w:val="0"/>
              <w:tabs>
                <w:tab w:val="left" w:pos="317"/>
              </w:tabs>
              <w:suppressAutoHyphens/>
              <w:wordWrap w:val="0"/>
              <w:autoSpaceDE w:val="0"/>
              <w:autoSpaceDN w:val="0"/>
              <w:spacing w:after="0"/>
              <w:jc w:val="both"/>
              <w:rPr>
                <w:rFonts w:ascii="Times New Roman" w:eastAsia="Times New Roman" w:hAnsi="Times New Roman" w:cs="Times New Roman"/>
                <w:kern w:val="2"/>
                <w:sz w:val="24"/>
                <w:szCs w:val="24"/>
                <w:lang w:eastAsia="zh-CN"/>
              </w:rPr>
            </w:pPr>
          </w:p>
        </w:tc>
        <w:tc>
          <w:tcPr>
            <w:tcW w:w="1822" w:type="pct"/>
            <w:shd w:val="clear" w:color="auto" w:fill="auto"/>
          </w:tcPr>
          <w:p w14:paraId="5FF9EA89"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color w:val="000000"/>
                <w:kern w:val="2"/>
                <w:sz w:val="24"/>
                <w:szCs w:val="24"/>
                <w:lang w:eastAsia="ko-KR"/>
              </w:rPr>
              <w:t>Посещение экспозиций, выставок, концертов, спектаклей, экскурсий по городу, проведение совместных мероприятий духовно-нравственной направленности</w:t>
            </w:r>
          </w:p>
        </w:tc>
      </w:tr>
      <w:tr w:rsidR="00C61D85" w:rsidRPr="00C61D85" w14:paraId="0072198B" w14:textId="77777777" w:rsidTr="00C61D85">
        <w:tc>
          <w:tcPr>
            <w:tcW w:w="410" w:type="pct"/>
            <w:shd w:val="clear" w:color="auto" w:fill="auto"/>
          </w:tcPr>
          <w:p w14:paraId="5E40625C"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kern w:val="2"/>
                <w:sz w:val="24"/>
                <w:szCs w:val="24"/>
                <w:lang w:val="en-US" w:eastAsia="zh-CN"/>
              </w:rPr>
              <w:lastRenderedPageBreak/>
              <w:t>Профориента-</w:t>
            </w:r>
          </w:p>
          <w:p w14:paraId="670A4474"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kern w:val="2"/>
                <w:sz w:val="24"/>
                <w:szCs w:val="24"/>
                <w:lang w:val="en-US" w:eastAsia="zh-CN"/>
              </w:rPr>
              <w:t>ционное</w:t>
            </w:r>
          </w:p>
        </w:tc>
        <w:tc>
          <w:tcPr>
            <w:tcW w:w="988" w:type="pct"/>
            <w:shd w:val="clear" w:color="auto" w:fill="auto"/>
          </w:tcPr>
          <w:p w14:paraId="0FF0F89A"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Объединение усилий заинтересованных сторон; разработка современных образовательных практико-ориентированных программ; расширение информационного поля обучающихся и их родителей; осуществление воспитательного подхода в профориентации; установление более тесной связи между образовательными организациями и предприятиями.</w:t>
            </w:r>
          </w:p>
        </w:tc>
        <w:tc>
          <w:tcPr>
            <w:tcW w:w="1780" w:type="pct"/>
            <w:shd w:val="clear" w:color="auto" w:fill="auto"/>
          </w:tcPr>
          <w:p w14:paraId="2A7DD2FC"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ГПОУ «Воркутинский политехнический техникум»</w:t>
            </w:r>
          </w:p>
          <w:p w14:paraId="3813D960"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ГПОУ «Воркутинский горно-экономический колледж»</w:t>
            </w:r>
          </w:p>
          <w:p w14:paraId="6C870AD1"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Воркутинский филиал ГПОУ «Сыктывкарский гуманитарно-педагогический колледж им.И.А.Куратова»</w:t>
            </w:r>
          </w:p>
          <w:p w14:paraId="13B6F70E"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ГПОУ «Воркутинский медицинский колледж»</w:t>
            </w:r>
          </w:p>
          <w:p w14:paraId="6D3082C4"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Воркутинский филиал ГПОУРК «Колледж искусств РК»</w:t>
            </w:r>
          </w:p>
          <w:p w14:paraId="79157942"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Воркутинский филиал УГТУ</w:t>
            </w:r>
          </w:p>
          <w:p w14:paraId="47D9D415"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ФКУ «СИЗО-3»</w:t>
            </w:r>
          </w:p>
          <w:p w14:paraId="0AAA1441"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Управление Росгвардии по РК</w:t>
            </w:r>
          </w:p>
          <w:p w14:paraId="39D7C74C"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ГУ РК «ЦЗН г.Воркуты»</w:t>
            </w:r>
          </w:p>
          <w:p w14:paraId="2605859A"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Центр образования МОУ «СОШ № 26» г.Воркуты </w:t>
            </w:r>
          </w:p>
          <w:p w14:paraId="3CE33A5D"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ОМОН г.Воркуты</w:t>
            </w:r>
          </w:p>
          <w:p w14:paraId="7442DE52"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Высшие учебные заведения в рамках сетевого партнёрства</w:t>
            </w:r>
          </w:p>
          <w:p w14:paraId="4457D624" w14:textId="77777777" w:rsidR="00C61D85" w:rsidRPr="00C61D85" w:rsidRDefault="00C61D85" w:rsidP="00B33A2E">
            <w:pPr>
              <w:widowControl w:val="0"/>
              <w:numPr>
                <w:ilvl w:val="0"/>
                <w:numId w:val="58"/>
              </w:numPr>
              <w:tabs>
                <w:tab w:val="left" w:pos="317"/>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Предприятия города</w:t>
            </w:r>
          </w:p>
        </w:tc>
        <w:tc>
          <w:tcPr>
            <w:tcW w:w="1822" w:type="pct"/>
            <w:shd w:val="clear" w:color="auto" w:fill="auto"/>
          </w:tcPr>
          <w:p w14:paraId="78BF01B6"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 xml:space="preserve">Экскурсии, беседы, встречи, Дни открытых дверей, </w:t>
            </w:r>
          </w:p>
          <w:p w14:paraId="52B18CC4"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Реализация проекта «Билет в будущее», профессиональные пробы, тестирование, анкетирование, помощь в профессиональном самоопределении, организация занятости в каникулярный период</w:t>
            </w:r>
          </w:p>
        </w:tc>
      </w:tr>
      <w:tr w:rsidR="00C61D85" w:rsidRPr="00C61D85" w14:paraId="3C76B249" w14:textId="77777777" w:rsidTr="00C61D85">
        <w:tc>
          <w:tcPr>
            <w:tcW w:w="410" w:type="pct"/>
            <w:shd w:val="clear" w:color="auto" w:fill="auto"/>
          </w:tcPr>
          <w:p w14:paraId="344A90E9"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color w:val="000000"/>
                <w:kern w:val="2"/>
                <w:sz w:val="24"/>
                <w:szCs w:val="24"/>
                <w:lang w:val="en-US" w:eastAsia="ko-KR"/>
              </w:rPr>
              <w:t>Психолого-педагогическое</w:t>
            </w:r>
          </w:p>
        </w:tc>
        <w:tc>
          <w:tcPr>
            <w:tcW w:w="988" w:type="pct"/>
            <w:shd w:val="clear" w:color="auto" w:fill="auto"/>
          </w:tcPr>
          <w:p w14:paraId="2BA602F4"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color w:val="000000"/>
                <w:kern w:val="2"/>
                <w:sz w:val="24"/>
                <w:szCs w:val="24"/>
                <w:shd w:val="clear" w:color="auto" w:fill="FFFFFF"/>
                <w:lang w:eastAsia="zh-CN"/>
              </w:rPr>
              <w:t>Оказать квалифицированную поддержку родителям; создать комфортную психологическую среду для ребенка, а также условия для самореализации родителей и их социализации; способствовать формированию адекватных отношений ребенка и взрослых, ребенка и социума, взрослых и социума.</w:t>
            </w:r>
          </w:p>
        </w:tc>
        <w:tc>
          <w:tcPr>
            <w:tcW w:w="1780" w:type="pct"/>
            <w:shd w:val="clear" w:color="auto" w:fill="auto"/>
          </w:tcPr>
          <w:p w14:paraId="1ACC147C" w14:textId="77777777" w:rsidR="00C61D85" w:rsidRPr="00C61D85" w:rsidRDefault="00C61D85" w:rsidP="00B33A2E">
            <w:pPr>
              <w:widowControl w:val="0"/>
              <w:numPr>
                <w:ilvl w:val="0"/>
                <w:numId w:val="58"/>
              </w:numPr>
              <w:tabs>
                <w:tab w:val="left" w:pos="175"/>
              </w:tabs>
              <w:suppressAutoHyphens/>
              <w:wordWrap w:val="0"/>
              <w:autoSpaceDE w:val="0"/>
              <w:autoSpaceDN w:val="0"/>
              <w:spacing w:after="0" w:line="240" w:lineRule="auto"/>
              <w:ind w:left="0" w:firstLine="0"/>
              <w:jc w:val="both"/>
              <w:rPr>
                <w:rFonts w:ascii="Times New Roman" w:eastAsia="Times New Roman" w:hAnsi="Times New Roman" w:cs="Times New Roman"/>
                <w:kern w:val="2"/>
                <w:sz w:val="24"/>
                <w:szCs w:val="24"/>
                <w:lang w:val="en-US" w:eastAsia="ko-KR"/>
              </w:rPr>
            </w:pPr>
            <w:r w:rsidRPr="00C61D85">
              <w:rPr>
                <w:rFonts w:ascii="Times New Roman" w:eastAsia="Times New Roman" w:hAnsi="Times New Roman" w:cs="Times New Roman"/>
                <w:kern w:val="2"/>
                <w:sz w:val="24"/>
                <w:szCs w:val="24"/>
                <w:lang w:val="en-US" w:eastAsia="ko-KR"/>
              </w:rPr>
              <w:t>МКУ «ЦППМСП»</w:t>
            </w:r>
          </w:p>
          <w:p w14:paraId="223A9FF8" w14:textId="77777777" w:rsidR="00C61D85" w:rsidRPr="00C61D85" w:rsidRDefault="00C61D85" w:rsidP="00B33A2E">
            <w:pPr>
              <w:widowControl w:val="0"/>
              <w:numPr>
                <w:ilvl w:val="0"/>
                <w:numId w:val="60"/>
              </w:numPr>
              <w:tabs>
                <w:tab w:val="left" w:pos="175"/>
              </w:tabs>
              <w:suppressAutoHyphens/>
              <w:wordWrap w:val="0"/>
              <w:autoSpaceDE w:val="0"/>
              <w:autoSpaceDN w:val="0"/>
              <w:spacing w:after="0" w:line="240" w:lineRule="auto"/>
              <w:ind w:left="0" w:firstLine="0"/>
              <w:contextualSpacing/>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kern w:val="2"/>
                <w:sz w:val="24"/>
                <w:szCs w:val="24"/>
                <w:lang w:eastAsia="zh-CN"/>
              </w:rPr>
              <w:t xml:space="preserve">ГБУ РК «Центр по предоставлению государственных услуг в сфере социальной защиты населения города Воркуты» территориальный центр социальной помощи семье и детям» </w:t>
            </w:r>
          </w:p>
          <w:p w14:paraId="3E17B0CB" w14:textId="77777777" w:rsidR="00C61D85" w:rsidRPr="00C61D85" w:rsidRDefault="00C61D85" w:rsidP="00B33A2E">
            <w:pPr>
              <w:widowControl w:val="0"/>
              <w:numPr>
                <w:ilvl w:val="0"/>
                <w:numId w:val="60"/>
              </w:numPr>
              <w:tabs>
                <w:tab w:val="left" w:pos="175"/>
              </w:tabs>
              <w:suppressAutoHyphens/>
              <w:wordWrap w:val="0"/>
              <w:autoSpaceDE w:val="0"/>
              <w:autoSpaceDN w:val="0"/>
              <w:spacing w:after="0" w:line="240" w:lineRule="auto"/>
              <w:ind w:left="0" w:firstLine="0"/>
              <w:contextualSpacing/>
              <w:jc w:val="both"/>
              <w:rPr>
                <w:rFonts w:ascii="Times New Roman" w:eastAsia="Times New Roman" w:hAnsi="Times New Roman" w:cs="Times New Roman"/>
                <w:kern w:val="2"/>
                <w:sz w:val="24"/>
                <w:szCs w:val="24"/>
                <w:lang w:val="en-US" w:eastAsia="zh-CN"/>
              </w:rPr>
            </w:pPr>
            <w:r w:rsidRPr="00C61D85">
              <w:rPr>
                <w:rFonts w:ascii="Times New Roman" w:eastAsia="Times New Roman" w:hAnsi="Times New Roman" w:cs="Times New Roman"/>
                <w:color w:val="2C2D2E"/>
                <w:kern w:val="2"/>
                <w:sz w:val="24"/>
                <w:szCs w:val="24"/>
                <w:lang w:val="en-US" w:eastAsia="ko-KR"/>
              </w:rPr>
              <w:t>ГБУЗ РК «Детская поликлиника №1»</w:t>
            </w:r>
          </w:p>
          <w:p w14:paraId="2DE626B7"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val="en-US" w:eastAsia="ko-KR"/>
              </w:rPr>
            </w:pPr>
          </w:p>
        </w:tc>
        <w:tc>
          <w:tcPr>
            <w:tcW w:w="1822" w:type="pct"/>
            <w:shd w:val="clear" w:color="auto" w:fill="auto"/>
          </w:tcPr>
          <w:p w14:paraId="7167F6DF" w14:textId="77777777" w:rsidR="00C61D85" w:rsidRPr="00C61D85" w:rsidRDefault="00C61D85" w:rsidP="00C61D85">
            <w:pPr>
              <w:widowControl w:val="0"/>
              <w:suppressAutoHyphens/>
              <w:wordWrap w:val="0"/>
              <w:autoSpaceDE w:val="0"/>
              <w:autoSpaceDN w:val="0"/>
              <w:spacing w:after="0"/>
              <w:jc w:val="both"/>
              <w:rPr>
                <w:rFonts w:ascii="Times New Roman" w:eastAsia="Times New Roman" w:hAnsi="Times New Roman" w:cs="Times New Roman"/>
                <w:kern w:val="2"/>
                <w:sz w:val="24"/>
                <w:szCs w:val="24"/>
                <w:lang w:eastAsia="zh-CN"/>
              </w:rPr>
            </w:pPr>
            <w:r w:rsidRPr="00C61D85">
              <w:rPr>
                <w:rFonts w:ascii="Times New Roman" w:eastAsia="Times New Roman" w:hAnsi="Times New Roman" w:cs="Times New Roman"/>
                <w:color w:val="000000"/>
                <w:kern w:val="2"/>
                <w:sz w:val="24"/>
                <w:szCs w:val="24"/>
                <w:lang w:eastAsia="ko-KR"/>
              </w:rPr>
              <w:t>Осуществление совместной деятельности по оказанию социально-психологической помощи педагогическому коллективу школы, семье и детям</w:t>
            </w:r>
          </w:p>
        </w:tc>
      </w:tr>
    </w:tbl>
    <w:p w14:paraId="30A27C4D"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p>
    <w:p w14:paraId="64877162"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92" w:name="_Toc133842721"/>
      <w:bookmarkStart w:id="93" w:name="_Toc141084196"/>
      <w:bookmarkStart w:id="94" w:name="_Toc201394593"/>
      <w:r w:rsidRPr="00C61D85">
        <w:rPr>
          <w:rFonts w:ascii="Times New Roman" w:eastAsia="Times New Roman" w:hAnsi="Times New Roman" w:cs="Times New Roman"/>
          <w:b/>
          <w:bCs/>
          <w:kern w:val="2"/>
          <w:sz w:val="24"/>
          <w:szCs w:val="24"/>
          <w:lang w:eastAsia="ko-KR"/>
        </w:rPr>
        <w:t>Модуль "Профориентация".</w:t>
      </w:r>
      <w:bookmarkEnd w:id="92"/>
      <w:bookmarkEnd w:id="93"/>
      <w:bookmarkEnd w:id="94"/>
    </w:p>
    <w:p w14:paraId="3B15AD85"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профориентационной работы образовательной организации предусматривает:</w:t>
      </w:r>
    </w:p>
    <w:p w14:paraId="49AE96E4" w14:textId="77777777" w:rsidR="00C61D85" w:rsidRPr="00C61D85"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9DF7EEC" w14:textId="77777777" w:rsidR="00C61D85" w:rsidRPr="00C61D85"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E14F243" w14:textId="77777777" w:rsidR="00C61D85" w:rsidRPr="00C61D85"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экскурсии на предприятия, в организации, дающие начальные представления о существующих профессиях и условиях работы;</w:t>
      </w:r>
    </w:p>
    <w:p w14:paraId="249EB59B" w14:textId="77777777" w:rsidR="00C61D85" w:rsidRPr="00C61D85"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7A9B6CC" w14:textId="77777777" w:rsidR="00C61D85" w:rsidRPr="00C61D85"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4D6B8DB" w14:textId="77777777" w:rsidR="00C61D85" w:rsidRPr="00C61D85"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участие в работе всероссийских профориентационных проектов;</w:t>
      </w:r>
    </w:p>
    <w:p w14:paraId="7C7E7010" w14:textId="77777777" w:rsidR="00C61D85" w:rsidRPr="00C61D85"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AA6048C" w14:textId="77777777" w:rsidR="004E41B3" w:rsidRDefault="00C61D85" w:rsidP="00B33A2E">
      <w:pPr>
        <w:widowControl w:val="0"/>
        <w:numPr>
          <w:ilvl w:val="0"/>
          <w:numId w:val="55"/>
        </w:numPr>
        <w:tabs>
          <w:tab w:val="center" w:pos="993"/>
        </w:tabs>
        <w:wordWrap w:val="0"/>
        <w:autoSpaceDE w:val="0"/>
        <w:autoSpaceDN w:val="0"/>
        <w:spacing w:after="0" w:line="240" w:lineRule="auto"/>
        <w:ind w:left="0"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4E41B3">
        <w:rPr>
          <w:rFonts w:ascii="Times New Roman" w:eastAsia="Calibri" w:hAnsi="Times New Roman" w:cs="Times New Roman"/>
          <w:kern w:val="2"/>
          <w:sz w:val="24"/>
          <w:szCs w:val="24"/>
          <w:lang w:eastAsia="ko-KR"/>
        </w:rPr>
        <w:t>:</w:t>
      </w:r>
    </w:p>
    <w:p w14:paraId="79F005A4" w14:textId="77777777" w:rsidR="004E41B3" w:rsidRPr="004E41B3" w:rsidRDefault="004E41B3" w:rsidP="004E41B3">
      <w:pPr>
        <w:widowControl w:val="0"/>
        <w:numPr>
          <w:ilvl w:val="0"/>
          <w:numId w:val="55"/>
        </w:numPr>
        <w:tabs>
          <w:tab w:val="center" w:pos="993"/>
        </w:tabs>
        <w:wordWrap w:val="0"/>
        <w:autoSpaceDE w:val="0"/>
        <w:autoSpaceDN w:val="0"/>
        <w:spacing w:after="0" w:line="240" w:lineRule="auto"/>
        <w:ind w:hanging="578"/>
        <w:jc w:val="both"/>
        <w:rPr>
          <w:rFonts w:ascii="Times New Roman" w:eastAsia="Calibri" w:hAnsi="Times New Roman" w:cs="Times New Roman"/>
          <w:color w:val="FF0000"/>
          <w:kern w:val="2"/>
          <w:sz w:val="24"/>
          <w:szCs w:val="24"/>
          <w:lang w:eastAsia="ko-KR"/>
        </w:rPr>
      </w:pPr>
      <w:r w:rsidRPr="004E41B3">
        <w:rPr>
          <w:rFonts w:ascii="Times New Roman" w:eastAsia="Calibri" w:hAnsi="Times New Roman" w:cs="Times New Roman"/>
          <w:color w:val="FF0000"/>
          <w:kern w:val="2"/>
          <w:sz w:val="24"/>
          <w:szCs w:val="24"/>
          <w:lang w:eastAsia="ko-KR"/>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199E1318" w14:textId="081555B9" w:rsidR="00C61D85" w:rsidRPr="004E41B3" w:rsidRDefault="004E41B3" w:rsidP="004E41B3">
      <w:pPr>
        <w:widowControl w:val="0"/>
        <w:numPr>
          <w:ilvl w:val="0"/>
          <w:numId w:val="55"/>
        </w:numPr>
        <w:tabs>
          <w:tab w:val="center" w:pos="993"/>
        </w:tabs>
        <w:wordWrap w:val="0"/>
        <w:autoSpaceDE w:val="0"/>
        <w:autoSpaceDN w:val="0"/>
        <w:spacing w:after="0" w:line="240" w:lineRule="auto"/>
        <w:ind w:hanging="578"/>
        <w:jc w:val="both"/>
        <w:rPr>
          <w:rFonts w:ascii="Times New Roman" w:eastAsia="Calibri" w:hAnsi="Times New Roman" w:cs="Times New Roman"/>
          <w:color w:val="FF0000"/>
          <w:kern w:val="2"/>
          <w:sz w:val="24"/>
          <w:szCs w:val="24"/>
          <w:lang w:eastAsia="ko-KR"/>
        </w:rPr>
      </w:pPr>
      <w:r w:rsidRPr="004E41B3">
        <w:rPr>
          <w:rFonts w:ascii="Times New Roman" w:eastAsia="Calibri" w:hAnsi="Times New Roman" w:cs="Times New Roman"/>
          <w:color w:val="FF0000"/>
          <w:kern w:val="2"/>
          <w:sz w:val="24"/>
          <w:szCs w:val="24"/>
          <w:lang w:eastAsia="ko-KR"/>
        </w:rPr>
        <w:t xml:space="preserve"> «проведение профессиональных проб.»</w:t>
      </w:r>
      <w:r w:rsidR="00C61D85" w:rsidRPr="004E41B3">
        <w:rPr>
          <w:rFonts w:ascii="Times New Roman" w:eastAsia="Calibri" w:hAnsi="Times New Roman" w:cs="Times New Roman"/>
          <w:color w:val="FF0000"/>
          <w:kern w:val="2"/>
          <w:sz w:val="24"/>
          <w:szCs w:val="24"/>
          <w:lang w:eastAsia="ko-KR"/>
        </w:rPr>
        <w:t>.</w:t>
      </w:r>
    </w:p>
    <w:p w14:paraId="604F4E2B" w14:textId="77777777" w:rsidR="00C61D85" w:rsidRPr="00C61D85" w:rsidRDefault="00C61D85" w:rsidP="00C61D85">
      <w:pPr>
        <w:widowControl w:val="0"/>
        <w:shd w:val="clear" w:color="auto" w:fill="FFFFFF"/>
        <w:wordWrap w:val="0"/>
        <w:autoSpaceDE w:val="0"/>
        <w:autoSpaceDN w:val="0"/>
        <w:spacing w:after="0"/>
        <w:ind w:firstLine="709"/>
        <w:jc w:val="both"/>
        <w:rPr>
          <w:rFonts w:ascii="Times New Roman" w:eastAsia="Times New Roman" w:hAnsi="Times New Roman" w:cs="Times New Roman"/>
          <w:color w:val="000000"/>
          <w:kern w:val="2"/>
          <w:sz w:val="24"/>
          <w:szCs w:val="27"/>
          <w:lang w:eastAsia="ko-KR"/>
        </w:rPr>
      </w:pPr>
      <w:bookmarkStart w:id="95" w:name="_Toc114470395"/>
      <w:bookmarkStart w:id="96" w:name="_Toc133842724"/>
      <w:r w:rsidRPr="00C61D85">
        <w:rPr>
          <w:rFonts w:ascii="Times New Roman" w:eastAsia="Times New Roman" w:hAnsi="Times New Roman" w:cs="Times New Roman"/>
          <w:color w:val="000000"/>
          <w:kern w:val="2"/>
          <w:sz w:val="24"/>
          <w:szCs w:val="27"/>
          <w:lang w:eastAsia="ko-KR"/>
        </w:rPr>
        <w:t>В рамках данной работы реализуются следующие виды и формы работы:</w:t>
      </w:r>
    </w:p>
    <w:p w14:paraId="5D76A847" w14:textId="77777777" w:rsidR="00C61D85" w:rsidRPr="00C61D85" w:rsidRDefault="00C61D85" w:rsidP="00C61D85">
      <w:pPr>
        <w:widowControl w:val="0"/>
        <w:shd w:val="clear" w:color="auto" w:fill="FFFFFF"/>
        <w:wordWrap w:val="0"/>
        <w:autoSpaceDE w:val="0"/>
        <w:autoSpaceDN w:val="0"/>
        <w:spacing w:before="105" w:after="0"/>
        <w:jc w:val="center"/>
        <w:rPr>
          <w:rFonts w:ascii="Times New Roman" w:eastAsia="Times New Roman" w:hAnsi="Times New Roman" w:cs="Times New Roman"/>
          <w:b/>
          <w:color w:val="000000"/>
          <w:kern w:val="2"/>
          <w:sz w:val="24"/>
          <w:szCs w:val="27"/>
          <w:lang w:eastAsia="ko-KR"/>
        </w:rPr>
      </w:pPr>
      <w:r w:rsidRPr="00C61D85">
        <w:rPr>
          <w:rFonts w:ascii="Times New Roman" w:eastAsia="Times New Roman" w:hAnsi="Times New Roman" w:cs="Times New Roman"/>
          <w:b/>
          <w:color w:val="000000"/>
          <w:kern w:val="2"/>
          <w:sz w:val="24"/>
          <w:szCs w:val="27"/>
          <w:lang w:eastAsia="ko-KR"/>
        </w:rPr>
        <w:t>Система профориентационной деятельности МОУ «СОШ №13» г.Воркуты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8662"/>
      </w:tblGrid>
      <w:tr w:rsidR="00C61D85" w:rsidRPr="00C61D85" w14:paraId="5136D900" w14:textId="77777777" w:rsidTr="00E9549B">
        <w:tc>
          <w:tcPr>
            <w:tcW w:w="1794" w:type="dxa"/>
            <w:tcBorders>
              <w:top w:val="single" w:sz="4" w:space="0" w:color="000000"/>
              <w:left w:val="single" w:sz="4" w:space="0" w:color="000000"/>
              <w:bottom w:val="single" w:sz="4" w:space="0" w:color="000000"/>
              <w:right w:val="single" w:sz="4" w:space="0" w:color="000000"/>
            </w:tcBorders>
          </w:tcPr>
          <w:p w14:paraId="2C2291C6" w14:textId="77777777" w:rsidR="00C61D85" w:rsidRPr="00C61D85" w:rsidRDefault="00C61D85" w:rsidP="00C61D85">
            <w:pPr>
              <w:widowControl w:val="0"/>
              <w:wordWrap w:val="0"/>
              <w:autoSpaceDE w:val="0"/>
              <w:autoSpaceDN w:val="0"/>
              <w:spacing w:before="100" w:beforeAutospacing="1" w:after="100" w:afterAutospacing="1"/>
              <w:jc w:val="both"/>
              <w:rPr>
                <w:rFonts w:ascii="Times New Roman" w:eastAsia="Times New Roman" w:hAnsi="Times New Roman" w:cs="Times New Roman"/>
                <w:b/>
                <w:kern w:val="2"/>
                <w:sz w:val="24"/>
                <w:lang w:eastAsia="ko-KR"/>
              </w:rPr>
            </w:pPr>
            <w:r w:rsidRPr="00C61D85">
              <w:rPr>
                <w:rFonts w:ascii="Times New Roman" w:eastAsia="Times New Roman" w:hAnsi="Times New Roman" w:cs="Times New Roman"/>
                <w:b/>
                <w:kern w:val="2"/>
                <w:sz w:val="24"/>
                <w:lang w:eastAsia="ko-KR"/>
              </w:rPr>
              <w:t>«Я и профессии вокруг меня» 5 классы</w:t>
            </w:r>
          </w:p>
        </w:tc>
        <w:tc>
          <w:tcPr>
            <w:tcW w:w="8662" w:type="dxa"/>
            <w:tcBorders>
              <w:top w:val="single" w:sz="4" w:space="0" w:color="000000"/>
              <w:left w:val="single" w:sz="4" w:space="0" w:color="000000"/>
              <w:bottom w:val="single" w:sz="4" w:space="0" w:color="000000"/>
              <w:right w:val="single" w:sz="4" w:space="0" w:color="000000"/>
            </w:tcBorders>
          </w:tcPr>
          <w:p w14:paraId="453F1493" w14:textId="77777777" w:rsidR="00C61D85" w:rsidRPr="00C61D85" w:rsidRDefault="00C61D85" w:rsidP="00B33A2E">
            <w:pPr>
              <w:widowControl w:val="0"/>
              <w:numPr>
                <w:ilvl w:val="0"/>
                <w:numId w:val="56"/>
              </w:numPr>
              <w:shd w:val="clear" w:color="auto" w:fill="FFFFFF"/>
              <w:tabs>
                <w:tab w:val="left" w:pos="319"/>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Диагностика индивидуальных особенностей, интересов, склонностей, мотивации к учебной деятельности и социальной сфере, мотивов саморазвития.</w:t>
            </w:r>
          </w:p>
          <w:p w14:paraId="2005155C" w14:textId="77777777" w:rsidR="00C61D85" w:rsidRPr="00C61D85" w:rsidRDefault="00C61D85" w:rsidP="00B33A2E">
            <w:pPr>
              <w:widowControl w:val="0"/>
              <w:numPr>
                <w:ilvl w:val="0"/>
                <w:numId w:val="56"/>
              </w:numPr>
              <w:shd w:val="clear" w:color="auto" w:fill="FFFFFF"/>
              <w:tabs>
                <w:tab w:val="left" w:pos="319"/>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E11289C" w14:textId="77777777" w:rsidR="00C61D85" w:rsidRPr="00C61D85" w:rsidRDefault="00C61D85" w:rsidP="00B33A2E">
            <w:pPr>
              <w:widowControl w:val="0"/>
              <w:numPr>
                <w:ilvl w:val="0"/>
                <w:numId w:val="56"/>
              </w:numPr>
              <w:shd w:val="clear" w:color="auto" w:fill="FFFFFF"/>
              <w:tabs>
                <w:tab w:val="left" w:pos="319"/>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Профориентационные игры: симуляции,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734FDFBB" w14:textId="77777777" w:rsidR="00C61D85" w:rsidRPr="00C61D85" w:rsidRDefault="00C61D85" w:rsidP="00B33A2E">
            <w:pPr>
              <w:widowControl w:val="0"/>
              <w:numPr>
                <w:ilvl w:val="0"/>
                <w:numId w:val="56"/>
              </w:numPr>
              <w:shd w:val="clear" w:color="auto" w:fill="FFFFFF"/>
              <w:tabs>
                <w:tab w:val="left" w:pos="319"/>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Конкурсы (школьный, муниципальный, региональный уровни).</w:t>
            </w:r>
          </w:p>
          <w:p w14:paraId="5A46FAE6" w14:textId="77777777" w:rsidR="00C61D85" w:rsidRPr="00C61D85" w:rsidRDefault="00C61D85" w:rsidP="00B33A2E">
            <w:pPr>
              <w:widowControl w:val="0"/>
              <w:numPr>
                <w:ilvl w:val="0"/>
                <w:numId w:val="56"/>
              </w:numPr>
              <w:tabs>
                <w:tab w:val="left" w:pos="319"/>
              </w:tabs>
              <w:wordWrap w:val="0"/>
              <w:autoSpaceDE w:val="0"/>
              <w:autoSpaceDN w:val="0"/>
              <w:spacing w:after="0" w:line="240" w:lineRule="auto"/>
              <w:ind w:left="0" w:firstLine="0"/>
              <w:contextualSpacing/>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Встречи с представителями различных профессий - работниками предприятий (в том числе АО «Воркутауголь», являющимся социальным партнером) и организаций города.</w:t>
            </w:r>
          </w:p>
          <w:p w14:paraId="70142E08" w14:textId="77777777" w:rsidR="00C61D85" w:rsidRPr="00C61D85" w:rsidRDefault="00C61D85" w:rsidP="00B33A2E">
            <w:pPr>
              <w:widowControl w:val="0"/>
              <w:numPr>
                <w:ilvl w:val="0"/>
                <w:numId w:val="56"/>
              </w:numPr>
              <w:tabs>
                <w:tab w:val="left" w:pos="319"/>
              </w:tabs>
              <w:wordWrap w:val="0"/>
              <w:autoSpaceDE w:val="0"/>
              <w:autoSpaceDN w:val="0"/>
              <w:spacing w:after="0" w:line="240" w:lineRule="auto"/>
              <w:ind w:left="0" w:firstLine="0"/>
              <w:contextualSpacing/>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Мониторинг профориентационной работы.</w:t>
            </w:r>
          </w:p>
        </w:tc>
      </w:tr>
      <w:tr w:rsidR="00C61D85" w:rsidRPr="00C61D85" w14:paraId="60EA49DA" w14:textId="77777777" w:rsidTr="00E9549B">
        <w:tc>
          <w:tcPr>
            <w:tcW w:w="1794" w:type="dxa"/>
            <w:tcBorders>
              <w:top w:val="single" w:sz="4" w:space="0" w:color="000000"/>
              <w:left w:val="single" w:sz="4" w:space="0" w:color="000000"/>
              <w:bottom w:val="single" w:sz="4" w:space="0" w:color="000000"/>
              <w:right w:val="single" w:sz="4" w:space="0" w:color="000000"/>
            </w:tcBorders>
          </w:tcPr>
          <w:p w14:paraId="402FA4A6" w14:textId="77777777" w:rsidR="00C61D85" w:rsidRPr="00C61D85" w:rsidRDefault="00C61D85" w:rsidP="00C61D85">
            <w:pPr>
              <w:widowControl w:val="0"/>
              <w:wordWrap w:val="0"/>
              <w:autoSpaceDE w:val="0"/>
              <w:autoSpaceDN w:val="0"/>
              <w:spacing w:before="100" w:beforeAutospacing="1" w:after="100" w:afterAutospacing="1"/>
              <w:jc w:val="both"/>
              <w:rPr>
                <w:rFonts w:ascii="Times New Roman" w:eastAsia="Times New Roman" w:hAnsi="Times New Roman" w:cs="Times New Roman"/>
                <w:b/>
                <w:iCs/>
                <w:color w:val="000000"/>
                <w:spacing w:val="-1"/>
                <w:kern w:val="2"/>
                <w:sz w:val="24"/>
                <w:szCs w:val="24"/>
                <w:shd w:val="clear" w:color="auto" w:fill="FFFFFF"/>
                <w:lang w:eastAsia="ko-KR"/>
              </w:rPr>
            </w:pPr>
            <w:r w:rsidRPr="00C61D85">
              <w:rPr>
                <w:rFonts w:ascii="Times New Roman" w:eastAsia="Times New Roman" w:hAnsi="Times New Roman" w:cs="Times New Roman"/>
                <w:b/>
                <w:iCs/>
                <w:color w:val="000000"/>
                <w:spacing w:val="-1"/>
                <w:kern w:val="2"/>
                <w:sz w:val="24"/>
                <w:szCs w:val="24"/>
                <w:shd w:val="clear" w:color="auto" w:fill="FFFFFF"/>
                <w:lang w:val="en-US" w:eastAsia="ko-KR"/>
              </w:rPr>
              <w:t>«Россия – мои горизонты»</w:t>
            </w:r>
          </w:p>
          <w:p w14:paraId="7ECC515D" w14:textId="77777777" w:rsidR="00C61D85" w:rsidRPr="00C61D85" w:rsidRDefault="00C61D85" w:rsidP="00C61D85">
            <w:pPr>
              <w:widowControl w:val="0"/>
              <w:wordWrap w:val="0"/>
              <w:autoSpaceDE w:val="0"/>
              <w:autoSpaceDN w:val="0"/>
              <w:spacing w:before="100" w:beforeAutospacing="1" w:after="100" w:afterAutospacing="1"/>
              <w:jc w:val="both"/>
              <w:rPr>
                <w:rFonts w:ascii="Times New Roman" w:eastAsia="Times New Roman" w:hAnsi="Times New Roman" w:cs="Times New Roman"/>
                <w:b/>
                <w:kern w:val="2"/>
                <w:sz w:val="24"/>
                <w:lang w:eastAsia="ko-KR"/>
              </w:rPr>
            </w:pPr>
            <w:r w:rsidRPr="00C61D85">
              <w:rPr>
                <w:rFonts w:ascii="Times New Roman" w:eastAsia="Times New Roman" w:hAnsi="Times New Roman" w:cs="Times New Roman"/>
                <w:b/>
                <w:kern w:val="2"/>
                <w:sz w:val="24"/>
                <w:lang w:eastAsia="ko-KR"/>
              </w:rPr>
              <w:t xml:space="preserve">6 - </w:t>
            </w:r>
            <w:r w:rsidRPr="00C61D85">
              <w:rPr>
                <w:rFonts w:ascii="Times New Roman" w:eastAsia="Times New Roman" w:hAnsi="Times New Roman" w:cs="Times New Roman"/>
                <w:b/>
                <w:kern w:val="2"/>
                <w:sz w:val="24"/>
                <w:lang w:val="en-US" w:eastAsia="ko-KR"/>
              </w:rPr>
              <w:t>9 класс</w:t>
            </w:r>
            <w:r w:rsidRPr="00C61D85">
              <w:rPr>
                <w:rFonts w:ascii="Times New Roman" w:eastAsia="Times New Roman" w:hAnsi="Times New Roman" w:cs="Times New Roman"/>
                <w:b/>
                <w:kern w:val="2"/>
                <w:sz w:val="24"/>
                <w:lang w:eastAsia="ko-KR"/>
              </w:rPr>
              <w:t>ы</w:t>
            </w:r>
          </w:p>
        </w:tc>
        <w:tc>
          <w:tcPr>
            <w:tcW w:w="8662" w:type="dxa"/>
            <w:tcBorders>
              <w:top w:val="single" w:sz="4" w:space="0" w:color="000000"/>
              <w:left w:val="single" w:sz="4" w:space="0" w:color="000000"/>
              <w:bottom w:val="single" w:sz="4" w:space="0" w:color="000000"/>
              <w:right w:val="single" w:sz="4" w:space="0" w:color="000000"/>
            </w:tcBorders>
          </w:tcPr>
          <w:p w14:paraId="7F5A4D8C"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 xml:space="preserve">Диагностика интересов, склонностей и способностей, мотивации к учебной, трудовой деятельностям, социальной сфере, мотивов </w:t>
            </w:r>
          </w:p>
          <w:p w14:paraId="465E024C"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1F8B02FD"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Профориентационные игры: симуляции,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конкурсы (школьный, муниципальный, региональный уровни).</w:t>
            </w:r>
          </w:p>
          <w:p w14:paraId="32FE7489"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Встречи с представителями различных профессий - работниками предприятий и организаций города.</w:t>
            </w:r>
          </w:p>
          <w:p w14:paraId="66C97054"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Знакомство с рынком труда в городе, регионе.</w:t>
            </w:r>
          </w:p>
          <w:p w14:paraId="58E72812"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 xml:space="preserve">Предпрофильная подготовка (информационная работа, профильная </w:t>
            </w:r>
            <w:r w:rsidRPr="00C61D85">
              <w:rPr>
                <w:rFonts w:ascii="Times New Roman" w:eastAsia="Times New Roman" w:hAnsi="Times New Roman" w:cs="Times New Roman"/>
                <w:color w:val="000000"/>
                <w:kern w:val="2"/>
                <w:sz w:val="24"/>
                <w:lang w:eastAsia="ko-KR"/>
              </w:rPr>
              <w:lastRenderedPageBreak/>
              <w:t>ориентация, курсы по выбору).</w:t>
            </w:r>
          </w:p>
          <w:p w14:paraId="36F92769"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Трудоустройство подростков в трудовые бригады.</w:t>
            </w:r>
          </w:p>
          <w:p w14:paraId="0F69BE11"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Дополнительные образовательные курсы (сотрудничество с ВПТ)</w:t>
            </w:r>
          </w:p>
          <w:p w14:paraId="66AD3A43"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Открытые дни в средних специальных учебных заведениях.</w:t>
            </w:r>
          </w:p>
          <w:p w14:paraId="1EA0FD00"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 xml:space="preserve">Профориентационное тестирование на платформе «Билет в будущее», </w:t>
            </w:r>
          </w:p>
          <w:p w14:paraId="2116A89E"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 xml:space="preserve">Факультативный курс для учащихся 9-х классов «Мир профессий», </w:t>
            </w:r>
          </w:p>
          <w:p w14:paraId="7D4F710A"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Участие в мероприятиях «World Skills»,</w:t>
            </w:r>
          </w:p>
          <w:p w14:paraId="6BB07CF3"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6CB65AE7"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Посещение ярмарок профессий, дней открытых дверей в средних специальных учебных заведениях и вузах;</w:t>
            </w:r>
          </w:p>
          <w:p w14:paraId="2ACA4E06"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 xml:space="preserve">Организация на базе школы трудовой бригады,  </w:t>
            </w:r>
          </w:p>
          <w:p w14:paraId="2E200AA2"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1E44A326"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Участие в работе всероссийских профориентационных проектов «Проектория», «Лифт в будущее», созданных в сети интернет: просмотр лекций, решение учебно-тренировочных задач, участие в мастер классах, посещение открытых уроков;</w:t>
            </w:r>
          </w:p>
          <w:p w14:paraId="4A33A86B"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Индивидуальные консультации психолога профцентра «Ориентир»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AD0F2E1"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Мониторинг поступления учащихся в Сузы, ПУ, профильные классы ОУ</w:t>
            </w:r>
          </w:p>
          <w:p w14:paraId="7D026BB0" w14:textId="77777777" w:rsidR="00C61D85" w:rsidRPr="00C61D85" w:rsidRDefault="00C61D85" w:rsidP="00B33A2E">
            <w:pPr>
              <w:widowControl w:val="0"/>
              <w:numPr>
                <w:ilvl w:val="0"/>
                <w:numId w:val="56"/>
              </w:numPr>
              <w:tabs>
                <w:tab w:val="left" w:pos="461"/>
              </w:tabs>
              <w:wordWrap w:val="0"/>
              <w:autoSpaceDE w:val="0"/>
              <w:autoSpaceDN w:val="0"/>
              <w:spacing w:after="0" w:line="240" w:lineRule="auto"/>
              <w:ind w:left="0" w:firstLine="0"/>
              <w:jc w:val="both"/>
              <w:rPr>
                <w:rFonts w:ascii="Times New Roman" w:eastAsia="Times New Roman" w:hAnsi="Times New Roman" w:cs="Times New Roman"/>
                <w:color w:val="000000"/>
                <w:kern w:val="2"/>
                <w:sz w:val="24"/>
                <w:lang w:eastAsia="ko-KR"/>
              </w:rPr>
            </w:pPr>
            <w:r w:rsidRPr="00C61D85">
              <w:rPr>
                <w:rFonts w:ascii="Times New Roman" w:eastAsia="Times New Roman" w:hAnsi="Times New Roman" w:cs="Times New Roman"/>
                <w:color w:val="000000"/>
                <w:kern w:val="2"/>
                <w:sz w:val="24"/>
                <w:lang w:eastAsia="ko-KR"/>
              </w:rPr>
              <w:t>Мониторинг профориентационной работы.</w:t>
            </w:r>
          </w:p>
        </w:tc>
      </w:tr>
    </w:tbl>
    <w:p w14:paraId="17202769" w14:textId="77777777" w:rsidR="00C61D85" w:rsidRPr="00C61D85" w:rsidRDefault="00C61D85" w:rsidP="00C61D85">
      <w:pPr>
        <w:spacing w:before="100" w:beforeAutospacing="1" w:after="100" w:afterAutospacing="1"/>
        <w:outlineLvl w:val="1"/>
        <w:rPr>
          <w:rFonts w:ascii="Times New Roman" w:eastAsia="Calibri" w:hAnsi="Times New Roman" w:cs="Times New Roman"/>
          <w:b/>
          <w:bCs/>
          <w:sz w:val="24"/>
          <w:szCs w:val="24"/>
          <w:lang w:eastAsia="x-none"/>
        </w:rPr>
      </w:pPr>
      <w:bookmarkStart w:id="97" w:name="_Toc114470393"/>
      <w:bookmarkStart w:id="98" w:name="_Toc133842722"/>
      <w:bookmarkStart w:id="99" w:name="_Toc141084197"/>
      <w:bookmarkStart w:id="100" w:name="_Toc201394594"/>
      <w:r w:rsidRPr="00C61D85">
        <w:rPr>
          <w:rFonts w:ascii="Times New Roman" w:eastAsia="Calibri" w:hAnsi="Times New Roman" w:cs="Times New Roman"/>
          <w:b/>
          <w:bCs/>
          <w:sz w:val="24"/>
          <w:szCs w:val="24"/>
          <w:lang w:val="x-none" w:eastAsia="x-none"/>
        </w:rPr>
        <w:lastRenderedPageBreak/>
        <w:t>Вариативные модули</w:t>
      </w:r>
      <w:bookmarkEnd w:id="97"/>
      <w:bookmarkEnd w:id="98"/>
      <w:bookmarkEnd w:id="99"/>
      <w:bookmarkEnd w:id="100"/>
      <w:r w:rsidRPr="00C61D85">
        <w:rPr>
          <w:rFonts w:ascii="Times New Roman" w:eastAsia="Calibri" w:hAnsi="Times New Roman" w:cs="Times New Roman"/>
          <w:b/>
          <w:bCs/>
          <w:sz w:val="24"/>
          <w:szCs w:val="24"/>
          <w:lang w:eastAsia="x-none"/>
        </w:rPr>
        <w:t xml:space="preserve"> </w:t>
      </w:r>
    </w:p>
    <w:p w14:paraId="47949A3F"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Calibri" w:hAnsi="Times New Roman" w:cs="Times New Roman"/>
          <w:b/>
          <w:bCs/>
          <w:kern w:val="2"/>
          <w:sz w:val="24"/>
          <w:szCs w:val="24"/>
          <w:lang w:eastAsia="ko-KR"/>
        </w:rPr>
      </w:pPr>
      <w:bookmarkStart w:id="101" w:name="_Toc141084198"/>
      <w:bookmarkStart w:id="102" w:name="_Toc201394595"/>
      <w:r w:rsidRPr="00C61D85">
        <w:rPr>
          <w:rFonts w:ascii="Times New Roman" w:eastAsia="Calibri" w:hAnsi="Times New Roman" w:cs="Times New Roman"/>
          <w:b/>
          <w:bCs/>
          <w:kern w:val="2"/>
          <w:sz w:val="24"/>
          <w:szCs w:val="24"/>
          <w:lang w:eastAsia="ko-KR"/>
        </w:rPr>
        <w:t>Модуль «Детские общественные объединения»</w:t>
      </w:r>
      <w:bookmarkEnd w:id="95"/>
      <w:bookmarkEnd w:id="96"/>
      <w:r w:rsidRPr="00C61D85">
        <w:rPr>
          <w:rFonts w:ascii="Times New Roman" w:eastAsia="Calibri" w:hAnsi="Times New Roman" w:cs="Times New Roman"/>
          <w:b/>
          <w:bCs/>
          <w:kern w:val="2"/>
          <w:sz w:val="24"/>
          <w:szCs w:val="24"/>
          <w:lang w:eastAsia="ko-KR"/>
        </w:rPr>
        <w:t>.</w:t>
      </w:r>
      <w:bookmarkEnd w:id="101"/>
      <w:bookmarkEnd w:id="102"/>
    </w:p>
    <w:p w14:paraId="2AEE3815"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Действующие на базе школы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w:t>
      </w:r>
    </w:p>
    <w:p w14:paraId="0FEA4543"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работы детских объединений образовательной организации предусматривает:</w:t>
      </w:r>
    </w:p>
    <w:p w14:paraId="296FE7B2"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45184EA9"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14:paraId="508E8FAC"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2397"/>
        <w:gridCol w:w="8118"/>
      </w:tblGrid>
      <w:tr w:rsidR="00C61D85" w:rsidRPr="00C61D85" w14:paraId="7AC2E604" w14:textId="77777777" w:rsidTr="00E9549B">
        <w:tc>
          <w:tcPr>
            <w:tcW w:w="333" w:type="pct"/>
          </w:tcPr>
          <w:p w14:paraId="082A9101"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lastRenderedPageBreak/>
              <w:t>№</w:t>
            </w:r>
          </w:p>
          <w:p w14:paraId="64098CD5"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t>п</w:t>
            </w:r>
            <w:r w:rsidRPr="00C61D85">
              <w:rPr>
                <w:rFonts w:ascii="Batang" w:eastAsia="Batang" w:hAnsi="Times New Roman" w:cs="Times New Roman"/>
                <w:kern w:val="2"/>
                <w:sz w:val="24"/>
                <w:szCs w:val="24"/>
                <w:lang w:val="en-US" w:eastAsia="en-US"/>
              </w:rPr>
              <w:t>/</w:t>
            </w:r>
            <w:r w:rsidRPr="00C61D85">
              <w:rPr>
                <w:rFonts w:ascii="Batang" w:eastAsia="Batang" w:hAnsi="Times New Roman" w:cs="Times New Roman"/>
                <w:kern w:val="2"/>
                <w:sz w:val="24"/>
                <w:szCs w:val="24"/>
                <w:lang w:val="en-US" w:eastAsia="en-US"/>
              </w:rPr>
              <w:t>п</w:t>
            </w:r>
          </w:p>
        </w:tc>
        <w:tc>
          <w:tcPr>
            <w:tcW w:w="1064" w:type="pct"/>
          </w:tcPr>
          <w:p w14:paraId="5D6CAD6E"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t>Название</w:t>
            </w:r>
            <w:r w:rsidRPr="00C61D85">
              <w:rPr>
                <w:rFonts w:ascii="Batang" w:eastAsia="Batang" w:hAnsi="Times New Roman" w:cs="Times New Roman"/>
                <w:kern w:val="2"/>
                <w:sz w:val="24"/>
                <w:szCs w:val="24"/>
                <w:lang w:val="en-US" w:eastAsia="en-US"/>
              </w:rPr>
              <w:t xml:space="preserve"> </w:t>
            </w:r>
            <w:r w:rsidRPr="00C61D85">
              <w:rPr>
                <w:rFonts w:ascii="Batang" w:eastAsia="Batang" w:hAnsi="Times New Roman" w:cs="Times New Roman"/>
                <w:kern w:val="2"/>
                <w:sz w:val="24"/>
                <w:szCs w:val="24"/>
                <w:lang w:val="en-US" w:eastAsia="en-US"/>
              </w:rPr>
              <w:t>объединения</w:t>
            </w:r>
          </w:p>
        </w:tc>
        <w:tc>
          <w:tcPr>
            <w:tcW w:w="3603" w:type="pct"/>
          </w:tcPr>
          <w:p w14:paraId="2D463DF0"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t>Направления</w:t>
            </w:r>
            <w:r w:rsidRPr="00C61D85">
              <w:rPr>
                <w:rFonts w:ascii="Batang" w:eastAsia="Batang" w:hAnsi="Times New Roman" w:cs="Times New Roman"/>
                <w:kern w:val="2"/>
                <w:sz w:val="24"/>
                <w:szCs w:val="24"/>
                <w:lang w:val="en-US" w:eastAsia="en-US"/>
              </w:rPr>
              <w:t xml:space="preserve"> </w:t>
            </w:r>
            <w:r w:rsidRPr="00C61D85">
              <w:rPr>
                <w:rFonts w:ascii="Batang" w:eastAsia="Batang" w:hAnsi="Times New Roman" w:cs="Times New Roman"/>
                <w:kern w:val="2"/>
                <w:sz w:val="24"/>
                <w:szCs w:val="24"/>
                <w:lang w:val="en-US" w:eastAsia="en-US"/>
              </w:rPr>
              <w:t>работы</w:t>
            </w:r>
          </w:p>
        </w:tc>
      </w:tr>
      <w:tr w:rsidR="00C61D85" w:rsidRPr="00C61D85" w14:paraId="4B48C3B6" w14:textId="77777777" w:rsidTr="00E9549B">
        <w:tc>
          <w:tcPr>
            <w:tcW w:w="333" w:type="pct"/>
          </w:tcPr>
          <w:p w14:paraId="21FF32BF"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t>1</w:t>
            </w:r>
          </w:p>
        </w:tc>
        <w:tc>
          <w:tcPr>
            <w:tcW w:w="1064" w:type="pct"/>
          </w:tcPr>
          <w:p w14:paraId="564A96A3"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val="en-US" w:eastAsia="ko-KR"/>
              </w:rPr>
              <w:t>Волонтерский</w:t>
            </w:r>
            <w:r w:rsidRPr="00C61D85">
              <w:rPr>
                <w:rFonts w:ascii="Batang" w:eastAsia="Batang" w:hAnsi="Times New Roman" w:cs="Times New Roman"/>
                <w:kern w:val="2"/>
                <w:sz w:val="24"/>
                <w:szCs w:val="24"/>
                <w:lang w:val="en-US" w:eastAsia="ko-KR"/>
              </w:rPr>
              <w:t xml:space="preserve"> </w:t>
            </w:r>
            <w:r w:rsidRPr="00C61D85">
              <w:rPr>
                <w:rFonts w:ascii="Batang" w:eastAsia="Batang" w:hAnsi="Times New Roman" w:cs="Times New Roman"/>
                <w:kern w:val="2"/>
                <w:sz w:val="24"/>
                <w:szCs w:val="24"/>
                <w:lang w:val="en-US" w:eastAsia="ko-KR"/>
              </w:rPr>
              <w:t>отряд</w:t>
            </w:r>
          </w:p>
          <w:p w14:paraId="0681CF79"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val="en-US" w:eastAsia="ko-KR"/>
              </w:rPr>
              <w:t>«</w:t>
            </w:r>
            <w:r w:rsidRPr="00C61D85">
              <w:rPr>
                <w:rFonts w:ascii="Batang" w:eastAsia="Batang" w:hAnsi="Times New Roman" w:cs="Times New Roman"/>
                <w:kern w:val="2"/>
                <w:sz w:val="24"/>
                <w:szCs w:val="24"/>
                <w:lang w:eastAsia="ko-KR"/>
              </w:rPr>
              <w:t>Неравнодушные</w:t>
            </w:r>
            <w:r w:rsidRPr="00C61D85">
              <w:rPr>
                <w:rFonts w:ascii="Batang" w:eastAsia="Batang" w:hAnsi="Times New Roman" w:cs="Times New Roman"/>
                <w:kern w:val="2"/>
                <w:sz w:val="24"/>
                <w:szCs w:val="24"/>
                <w:lang w:val="en-US" w:eastAsia="ko-KR"/>
              </w:rPr>
              <w:t>»</w:t>
            </w:r>
          </w:p>
        </w:tc>
        <w:tc>
          <w:tcPr>
            <w:tcW w:w="3603" w:type="pct"/>
          </w:tcPr>
          <w:p w14:paraId="3D0109C8"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Пропаганда</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ЗОЖ</w:t>
            </w:r>
          </w:p>
          <w:p w14:paraId="6BE119AA"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Пропаганда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здорового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образа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жизни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акциях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данному</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направлению</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конкурсах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социальной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рекламы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агитбригадах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проведении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досуговых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распространение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буклетов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памяток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информационных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листов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мобильных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стендов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пропаганду</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здорового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образа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жизни</w:t>
            </w:r>
            <w:r w:rsidRPr="00C61D85">
              <w:rPr>
                <w:rFonts w:ascii="Batang" w:eastAsia="Batang" w:hAnsi="Times New Roman" w:cs="Times New Roman"/>
                <w:kern w:val="2"/>
                <w:sz w:val="24"/>
                <w:szCs w:val="24"/>
                <w:lang w:eastAsia="ko-KR"/>
              </w:rPr>
              <w:t xml:space="preserve"> </w:t>
            </w:r>
          </w:p>
          <w:p w14:paraId="35A2910F"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Экологическое</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направление</w:t>
            </w:r>
          </w:p>
          <w:p w14:paraId="38A3C17E"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Экологические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акции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субботники</w:t>
            </w:r>
            <w:r w:rsidRPr="00C61D85">
              <w:rPr>
                <w:rFonts w:ascii="Batang" w:eastAsia="Batang" w:hAnsi="Times New Roman" w:cs="Times New Roman"/>
                <w:kern w:val="2"/>
                <w:sz w:val="24"/>
                <w:szCs w:val="24"/>
                <w:lang w:eastAsia="ko-KR"/>
              </w:rPr>
              <w:t xml:space="preserve">  </w:t>
            </w:r>
          </w:p>
          <w:p w14:paraId="7D42DED4"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Гражданско</w:t>
            </w:r>
            <w:r w:rsidRPr="00C61D85">
              <w:rPr>
                <w:rFonts w:ascii="Batang" w:eastAsia="Batang" w:hAnsi="Times New Roman" w:cs="Times New Roman"/>
                <w:i/>
                <w:kern w:val="2"/>
                <w:sz w:val="24"/>
                <w:szCs w:val="24"/>
                <w:lang w:eastAsia="ko-KR"/>
              </w:rPr>
              <w:t>-</w:t>
            </w:r>
            <w:r w:rsidRPr="00C61D85">
              <w:rPr>
                <w:rFonts w:ascii="Batang" w:eastAsia="Batang" w:hAnsi="Times New Roman" w:cs="Times New Roman"/>
                <w:i/>
                <w:kern w:val="2"/>
                <w:sz w:val="24"/>
                <w:szCs w:val="24"/>
                <w:lang w:eastAsia="ko-KR"/>
              </w:rPr>
              <w:t>патриотическое</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направление</w:t>
            </w:r>
          </w:p>
          <w:p w14:paraId="096B65FA"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Поддержание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чистоте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территории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памятника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жертвам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политических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репрессий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стелы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бульваре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Победы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вахта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памяти</w:t>
            </w:r>
            <w:r w:rsidRPr="00C61D85">
              <w:rPr>
                <w:rFonts w:ascii="Batang" w:eastAsia="Batang" w:hAnsi="Times New Roman" w:cs="Times New Roman"/>
                <w:kern w:val="2"/>
                <w:sz w:val="24"/>
                <w:szCs w:val="24"/>
                <w:lang w:eastAsia="ko-KR"/>
              </w:rPr>
              <w:t xml:space="preserve"> </w:t>
            </w:r>
          </w:p>
          <w:p w14:paraId="7833DE24"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Профилактическая</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работа</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по</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предупреждению</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девиантного</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поведения</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в</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школьной</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среде</w:t>
            </w:r>
          </w:p>
          <w:p w14:paraId="78DDFF5D"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Участие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акциях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данному</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направлению</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конкурсах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социальной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рекламы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агитбригадах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проведении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досуговых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распространение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буклетов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памяток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информационных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листов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мобильных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стендов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профилактику</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зависимого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поведения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правонарушений</w:t>
            </w:r>
            <w:r w:rsidRPr="00C61D85">
              <w:rPr>
                <w:rFonts w:ascii="Batang" w:eastAsia="Batang" w:hAnsi="Times New Roman" w:cs="Times New Roman"/>
                <w:kern w:val="2"/>
                <w:sz w:val="24"/>
                <w:szCs w:val="24"/>
                <w:lang w:eastAsia="ko-KR"/>
              </w:rPr>
              <w:t xml:space="preserve"> </w:t>
            </w:r>
          </w:p>
          <w:p w14:paraId="779A8F63"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Духовно</w:t>
            </w:r>
            <w:r w:rsidRPr="00C61D85">
              <w:rPr>
                <w:rFonts w:ascii="Batang" w:eastAsia="Batang" w:hAnsi="Times New Roman" w:cs="Times New Roman"/>
                <w:i/>
                <w:kern w:val="2"/>
                <w:sz w:val="24"/>
                <w:szCs w:val="24"/>
                <w:lang w:eastAsia="ko-KR"/>
              </w:rPr>
              <w:t>-</w:t>
            </w:r>
            <w:r w:rsidRPr="00C61D85">
              <w:rPr>
                <w:rFonts w:ascii="Batang" w:eastAsia="Batang" w:hAnsi="Times New Roman" w:cs="Times New Roman"/>
                <w:i/>
                <w:kern w:val="2"/>
                <w:sz w:val="24"/>
                <w:szCs w:val="24"/>
                <w:lang w:eastAsia="ko-KR"/>
              </w:rPr>
              <w:t>нравственное</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воспитание</w:t>
            </w:r>
          </w:p>
          <w:p w14:paraId="7F7BCBDC"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Оказание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помощи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ветеранам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труда</w:t>
            </w:r>
            <w:r w:rsidRPr="00C61D85">
              <w:rPr>
                <w:rFonts w:ascii="Batang" w:eastAsia="Batang" w:hAnsi="Times New Roman" w:cs="Times New Roman"/>
                <w:kern w:val="2"/>
                <w:sz w:val="24"/>
                <w:szCs w:val="24"/>
                <w:lang w:eastAsia="ko-KR"/>
              </w:rPr>
              <w:t xml:space="preserve"> </w:t>
            </w:r>
          </w:p>
        </w:tc>
      </w:tr>
      <w:tr w:rsidR="00C61D85" w:rsidRPr="00C61D85" w14:paraId="4C5B473A" w14:textId="77777777" w:rsidTr="00E9549B">
        <w:tc>
          <w:tcPr>
            <w:tcW w:w="333" w:type="pct"/>
          </w:tcPr>
          <w:p w14:paraId="418902A5"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t>2</w:t>
            </w:r>
          </w:p>
        </w:tc>
        <w:tc>
          <w:tcPr>
            <w:tcW w:w="1064" w:type="pct"/>
          </w:tcPr>
          <w:p w14:paraId="40375280"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val="en-US" w:eastAsia="ko-KR"/>
              </w:rPr>
              <w:t>ВВПОД</w:t>
            </w:r>
          </w:p>
          <w:p w14:paraId="2564DB2F"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val="en-US" w:eastAsia="ko-KR"/>
              </w:rPr>
              <w:t>«Юнармия»</w:t>
            </w:r>
          </w:p>
        </w:tc>
        <w:tc>
          <w:tcPr>
            <w:tcW w:w="3603" w:type="pct"/>
          </w:tcPr>
          <w:p w14:paraId="29395605"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Военно</w:t>
            </w:r>
            <w:r w:rsidRPr="00C61D85">
              <w:rPr>
                <w:rFonts w:ascii="Batang" w:eastAsia="Batang" w:hAnsi="Times New Roman" w:cs="Times New Roman"/>
                <w:i/>
                <w:kern w:val="2"/>
                <w:sz w:val="24"/>
                <w:szCs w:val="24"/>
                <w:lang w:eastAsia="ko-KR"/>
              </w:rPr>
              <w:t>-</w:t>
            </w:r>
            <w:r w:rsidRPr="00C61D85">
              <w:rPr>
                <w:rFonts w:ascii="Batang" w:eastAsia="Batang" w:hAnsi="Times New Roman" w:cs="Times New Roman"/>
                <w:i/>
                <w:kern w:val="2"/>
                <w:sz w:val="24"/>
                <w:szCs w:val="24"/>
                <w:lang w:eastAsia="ko-KR"/>
              </w:rPr>
              <w:t>патриотическое</w:t>
            </w:r>
          </w:p>
          <w:p w14:paraId="17A5BD49"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Организация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военно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патриотической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обеспечение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юнармейцев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начальная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военная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подготовка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занятия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военно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прикладными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видами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спорта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том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числе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подготовка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команд</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военно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спортивной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игре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«Зарница»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«Орленок»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военно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тактические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игры</w:t>
            </w:r>
            <w:r w:rsidRPr="00C61D85">
              <w:rPr>
                <w:rFonts w:ascii="Batang" w:eastAsia="Batang" w:hAnsi="Times New Roman" w:cs="Times New Roman"/>
                <w:kern w:val="2"/>
                <w:sz w:val="24"/>
                <w:szCs w:val="24"/>
                <w:lang w:eastAsia="ko-KR"/>
              </w:rPr>
              <w:t xml:space="preserve"> </w:t>
            </w:r>
          </w:p>
        </w:tc>
      </w:tr>
      <w:tr w:rsidR="00C61D85" w:rsidRPr="00C61D85" w14:paraId="6CD05B25" w14:textId="77777777" w:rsidTr="00E9549B">
        <w:tc>
          <w:tcPr>
            <w:tcW w:w="333" w:type="pct"/>
          </w:tcPr>
          <w:p w14:paraId="64C84E44"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t>3</w:t>
            </w:r>
          </w:p>
        </w:tc>
        <w:tc>
          <w:tcPr>
            <w:tcW w:w="1064" w:type="pct"/>
          </w:tcPr>
          <w:p w14:paraId="736F6A81"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val="en-US" w:eastAsia="ko-KR"/>
              </w:rPr>
              <w:t>ПК</w:t>
            </w:r>
            <w:r w:rsidRPr="00C61D85">
              <w:rPr>
                <w:rFonts w:ascii="Batang" w:eastAsia="Batang" w:hAnsi="Times New Roman" w:cs="Times New Roman"/>
                <w:kern w:val="2"/>
                <w:sz w:val="24"/>
                <w:szCs w:val="24"/>
                <w:lang w:val="en-US" w:eastAsia="ko-KR"/>
              </w:rPr>
              <w:t xml:space="preserve"> </w:t>
            </w:r>
            <w:r w:rsidRPr="00C61D85">
              <w:rPr>
                <w:rFonts w:ascii="Batang" w:eastAsia="Batang" w:hAnsi="Times New Roman" w:cs="Times New Roman"/>
                <w:kern w:val="2"/>
                <w:sz w:val="24"/>
                <w:szCs w:val="24"/>
                <w:lang w:val="en-US" w:eastAsia="ko-KR"/>
              </w:rPr>
              <w:t>«</w:t>
            </w:r>
            <w:r w:rsidRPr="00C61D85">
              <w:rPr>
                <w:rFonts w:ascii="Batang" w:eastAsia="Batang" w:hAnsi="Times New Roman" w:cs="Times New Roman"/>
                <w:kern w:val="2"/>
                <w:sz w:val="24"/>
                <w:szCs w:val="24"/>
                <w:lang w:eastAsia="ko-KR"/>
              </w:rPr>
              <w:t>Надежда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России</w:t>
            </w:r>
            <w:r w:rsidRPr="00C61D85">
              <w:rPr>
                <w:rFonts w:ascii="Batang" w:eastAsia="Batang" w:hAnsi="Times New Roman" w:cs="Times New Roman"/>
                <w:kern w:val="2"/>
                <w:sz w:val="24"/>
                <w:szCs w:val="24"/>
                <w:lang w:val="en-US" w:eastAsia="ko-KR"/>
              </w:rPr>
              <w:t>»</w:t>
            </w:r>
          </w:p>
        </w:tc>
        <w:tc>
          <w:tcPr>
            <w:tcW w:w="3603" w:type="pct"/>
          </w:tcPr>
          <w:p w14:paraId="1455D4F8"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Гражданско</w:t>
            </w:r>
            <w:r w:rsidRPr="00C61D85">
              <w:rPr>
                <w:rFonts w:ascii="Batang" w:eastAsia="Batang" w:hAnsi="Times New Roman" w:cs="Times New Roman"/>
                <w:i/>
                <w:kern w:val="2"/>
                <w:sz w:val="24"/>
                <w:szCs w:val="24"/>
                <w:lang w:eastAsia="ko-KR"/>
              </w:rPr>
              <w:t>-</w:t>
            </w:r>
            <w:r w:rsidRPr="00C61D85">
              <w:rPr>
                <w:rFonts w:ascii="Batang" w:eastAsia="Batang" w:hAnsi="Times New Roman" w:cs="Times New Roman"/>
                <w:i/>
                <w:kern w:val="2"/>
                <w:sz w:val="24"/>
                <w:szCs w:val="24"/>
                <w:lang w:eastAsia="ko-KR"/>
              </w:rPr>
              <w:t>патриотическое</w:t>
            </w:r>
          </w:p>
          <w:p w14:paraId="3BD7FC8B"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Организация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гражданско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патриотической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обеспечение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членов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клуба</w:t>
            </w:r>
            <w:r w:rsidRPr="00C61D85">
              <w:rPr>
                <w:rFonts w:ascii="Batang" w:eastAsia="Batang" w:hAnsi="Times New Roman" w:cs="Times New Roman"/>
                <w:kern w:val="2"/>
                <w:sz w:val="24"/>
                <w:szCs w:val="24"/>
                <w:lang w:eastAsia="ko-KR"/>
              </w:rPr>
              <w:t>.</w:t>
            </w:r>
          </w:p>
          <w:p w14:paraId="68004127"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Участие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конкурсах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«Песни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главном»</w:t>
            </w:r>
          </w:p>
        </w:tc>
      </w:tr>
      <w:tr w:rsidR="00C61D85" w:rsidRPr="00C61D85" w14:paraId="02AD94D6" w14:textId="77777777" w:rsidTr="00E9549B">
        <w:tc>
          <w:tcPr>
            <w:tcW w:w="333" w:type="pct"/>
          </w:tcPr>
          <w:p w14:paraId="10457C73"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en-US"/>
              </w:rPr>
            </w:pPr>
            <w:r w:rsidRPr="00C61D85">
              <w:rPr>
                <w:rFonts w:ascii="Batang" w:eastAsia="Batang" w:hAnsi="Times New Roman" w:cs="Times New Roman"/>
                <w:kern w:val="2"/>
                <w:sz w:val="24"/>
                <w:szCs w:val="24"/>
                <w:lang w:val="en-US" w:eastAsia="en-US"/>
              </w:rPr>
              <w:t>4</w:t>
            </w:r>
          </w:p>
        </w:tc>
        <w:tc>
          <w:tcPr>
            <w:tcW w:w="1064" w:type="pct"/>
          </w:tcPr>
          <w:p w14:paraId="54C411BB"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val="en-US" w:eastAsia="ko-KR"/>
              </w:rPr>
              <w:t>ШСК</w:t>
            </w:r>
            <w:r w:rsidRPr="00C61D85">
              <w:rPr>
                <w:rFonts w:ascii="Batang" w:eastAsia="Batang" w:hAnsi="Times New Roman" w:cs="Times New Roman"/>
                <w:kern w:val="2"/>
                <w:sz w:val="24"/>
                <w:szCs w:val="24"/>
                <w:lang w:val="en-US" w:eastAsia="ko-KR"/>
              </w:rPr>
              <w:t xml:space="preserve"> </w:t>
            </w:r>
            <w:r w:rsidRPr="00C61D85">
              <w:rPr>
                <w:rFonts w:ascii="Batang" w:eastAsia="Batang" w:hAnsi="Times New Roman" w:cs="Times New Roman"/>
                <w:kern w:val="2"/>
                <w:sz w:val="24"/>
                <w:szCs w:val="24"/>
                <w:lang w:val="en-US" w:eastAsia="ko-KR"/>
              </w:rPr>
              <w:t>«</w:t>
            </w:r>
            <w:r w:rsidRPr="00C61D85">
              <w:rPr>
                <w:rFonts w:ascii="Batang" w:eastAsia="Batang" w:hAnsi="Times New Roman" w:cs="Times New Roman"/>
                <w:kern w:val="2"/>
                <w:sz w:val="24"/>
                <w:szCs w:val="24"/>
                <w:lang w:eastAsia="ko-KR"/>
              </w:rPr>
              <w:t>Игровик</w:t>
            </w:r>
            <w:r w:rsidRPr="00C61D85">
              <w:rPr>
                <w:rFonts w:ascii="Batang" w:eastAsia="Batang" w:hAnsi="Times New Roman" w:cs="Times New Roman"/>
                <w:kern w:val="2"/>
                <w:sz w:val="24"/>
                <w:szCs w:val="24"/>
                <w:lang w:val="en-US" w:eastAsia="ko-KR"/>
              </w:rPr>
              <w:t>»</w:t>
            </w:r>
          </w:p>
        </w:tc>
        <w:tc>
          <w:tcPr>
            <w:tcW w:w="3603" w:type="pct"/>
          </w:tcPr>
          <w:p w14:paraId="00E9177E"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организация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деятельности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спортивно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оздоровительной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направленности</w:t>
            </w:r>
            <w:r w:rsidRPr="00C61D85">
              <w:rPr>
                <w:rFonts w:ascii="Batang" w:eastAsia="Batang" w:hAnsi="Times New Roman" w:cs="Times New Roman"/>
                <w:kern w:val="2"/>
                <w:sz w:val="24"/>
                <w:szCs w:val="24"/>
                <w:lang w:eastAsia="ko-KR"/>
              </w:rPr>
              <w:t xml:space="preserve">; </w:t>
            </w:r>
          </w:p>
          <w:p w14:paraId="0936E71D"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выявление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одаренных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детей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привлечение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различные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виды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спорта</w:t>
            </w:r>
            <w:r w:rsidRPr="00C61D85">
              <w:rPr>
                <w:rFonts w:ascii="Batang" w:eastAsia="Batang" w:hAnsi="Times New Roman" w:cs="Times New Roman"/>
                <w:kern w:val="2"/>
                <w:sz w:val="24"/>
                <w:szCs w:val="24"/>
                <w:lang w:eastAsia="ko-KR"/>
              </w:rPr>
              <w:t xml:space="preserve">; </w:t>
            </w:r>
          </w:p>
          <w:p w14:paraId="1A4CE8B4"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пропаганда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здорового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образа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жизни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организация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досуга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учащихся</w:t>
            </w:r>
            <w:r w:rsidRPr="00C61D85">
              <w:rPr>
                <w:rFonts w:ascii="Batang" w:eastAsia="Batang" w:hAnsi="Times New Roman" w:cs="Times New Roman"/>
                <w:kern w:val="2"/>
                <w:sz w:val="24"/>
                <w:szCs w:val="24"/>
                <w:lang w:eastAsia="ko-KR"/>
              </w:rPr>
              <w:t xml:space="preserve">; </w:t>
            </w:r>
          </w:p>
          <w:p w14:paraId="138803F8"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вовлечение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детей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находящихся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трудной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жизненной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ситуации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внеурочные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мероприятия</w:t>
            </w:r>
            <w:r w:rsidRPr="00C61D85">
              <w:rPr>
                <w:rFonts w:ascii="Batang" w:eastAsia="Batang" w:hAnsi="Times New Roman" w:cs="Times New Roman"/>
                <w:kern w:val="2"/>
                <w:sz w:val="24"/>
                <w:szCs w:val="24"/>
                <w:lang w:eastAsia="ko-KR"/>
              </w:rPr>
              <w:t xml:space="preserve">; </w:t>
            </w:r>
          </w:p>
          <w:p w14:paraId="640CF042"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проведение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спортивно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массовых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поддержка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традиций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школы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её</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имиджа</w:t>
            </w:r>
            <w:r w:rsidRPr="00C61D85">
              <w:rPr>
                <w:rFonts w:ascii="Batang" w:eastAsia="Batang" w:hAnsi="Times New Roman" w:cs="Times New Roman"/>
                <w:kern w:val="2"/>
                <w:sz w:val="24"/>
                <w:szCs w:val="24"/>
                <w:lang w:eastAsia="ko-KR"/>
              </w:rPr>
              <w:t xml:space="preserve">; </w:t>
            </w:r>
          </w:p>
          <w:p w14:paraId="5F6A0E25"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подготовка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обучающихся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сдаче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норм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ВФСК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ГТО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участию</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соревнованиях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спортивно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массовых</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мероприятиях</w:t>
            </w:r>
            <w:r w:rsidRPr="00C61D85">
              <w:rPr>
                <w:rFonts w:ascii="Batang" w:eastAsia="Batang" w:hAnsi="Times New Roman" w:cs="Times New Roman"/>
                <w:kern w:val="2"/>
                <w:sz w:val="24"/>
                <w:szCs w:val="24"/>
                <w:lang w:eastAsia="ko-KR"/>
              </w:rPr>
              <w:t xml:space="preserve"> </w:t>
            </w:r>
          </w:p>
        </w:tc>
      </w:tr>
      <w:tr w:rsidR="00C61D85" w:rsidRPr="00C61D85" w14:paraId="682D63D8" w14:textId="77777777" w:rsidTr="00E9549B">
        <w:tc>
          <w:tcPr>
            <w:tcW w:w="333" w:type="pct"/>
          </w:tcPr>
          <w:p w14:paraId="58337EBA"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en-US"/>
              </w:rPr>
            </w:pPr>
            <w:r w:rsidRPr="00C61D85">
              <w:rPr>
                <w:rFonts w:ascii="Batang" w:eastAsia="Batang" w:hAnsi="Times New Roman" w:cs="Times New Roman"/>
                <w:kern w:val="2"/>
                <w:sz w:val="24"/>
                <w:szCs w:val="24"/>
                <w:lang w:eastAsia="en-US"/>
              </w:rPr>
              <w:t>5</w:t>
            </w:r>
          </w:p>
        </w:tc>
        <w:tc>
          <w:tcPr>
            <w:tcW w:w="1064" w:type="pct"/>
          </w:tcPr>
          <w:p w14:paraId="4A918D20"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Первичное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отделение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Общероссийской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общественно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государственной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детско</w:t>
            </w: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юношеской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организации</w:t>
            </w:r>
            <w:r w:rsidRPr="00C61D85">
              <w:rPr>
                <w:rFonts w:ascii="Batang" w:eastAsia="Batang" w:hAnsi="Times New Roman" w:cs="Times New Roman"/>
                <w:kern w:val="2"/>
                <w:sz w:val="24"/>
                <w:szCs w:val="24"/>
                <w:lang w:eastAsia="ko-KR"/>
              </w:rPr>
              <w:t xml:space="preserve"> - </w:t>
            </w:r>
            <w:r w:rsidRPr="00C61D85">
              <w:rPr>
                <w:rFonts w:ascii="Batang" w:eastAsia="Batang" w:hAnsi="Times New Roman" w:cs="Times New Roman"/>
                <w:kern w:val="2"/>
                <w:sz w:val="24"/>
                <w:szCs w:val="24"/>
                <w:lang w:eastAsia="ko-KR"/>
              </w:rPr>
              <w:t>Российского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lastRenderedPageBreak/>
              <w:t>Движения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Детей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Молодежи</w:t>
            </w:r>
          </w:p>
          <w:p w14:paraId="4CDFD027"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val="en-US" w:eastAsia="ko-KR"/>
              </w:rPr>
              <w:t>(</w:t>
            </w:r>
            <w:r w:rsidRPr="00C61D85">
              <w:rPr>
                <w:rFonts w:ascii="Batang" w:eastAsia="Batang" w:hAnsi="Times New Roman" w:cs="Times New Roman"/>
                <w:kern w:val="2"/>
                <w:sz w:val="24"/>
                <w:szCs w:val="24"/>
                <w:lang w:val="en-US" w:eastAsia="ko-KR"/>
              </w:rPr>
              <w:t>РДДМ</w:t>
            </w:r>
            <w:r w:rsidRPr="00C61D85">
              <w:rPr>
                <w:rFonts w:ascii="Batang" w:eastAsia="Batang" w:hAnsi="Times New Roman" w:cs="Times New Roman"/>
                <w:kern w:val="2"/>
                <w:sz w:val="24"/>
                <w:szCs w:val="24"/>
                <w:lang w:val="en-US" w:eastAsia="ko-KR"/>
              </w:rPr>
              <w:t>)</w:t>
            </w:r>
          </w:p>
          <w:p w14:paraId="4141459B"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val="en-US" w:eastAsia="ko-KR"/>
              </w:rPr>
            </w:pPr>
            <w:r w:rsidRPr="00C61D85">
              <w:rPr>
                <w:rFonts w:ascii="Batang" w:eastAsia="Batang" w:hAnsi="Times New Roman" w:cs="Times New Roman"/>
                <w:kern w:val="2"/>
                <w:sz w:val="24"/>
                <w:szCs w:val="24"/>
                <w:lang w:val="en-US" w:eastAsia="ko-KR"/>
              </w:rPr>
              <w:t>Движение</w:t>
            </w:r>
            <w:r w:rsidRPr="00C61D85">
              <w:rPr>
                <w:rFonts w:ascii="Batang" w:eastAsia="Batang" w:hAnsi="Times New Roman" w:cs="Times New Roman"/>
                <w:kern w:val="2"/>
                <w:sz w:val="24"/>
                <w:szCs w:val="24"/>
                <w:lang w:val="en-US" w:eastAsia="ko-KR"/>
              </w:rPr>
              <w:t xml:space="preserve"> </w:t>
            </w:r>
            <w:r w:rsidRPr="00C61D85">
              <w:rPr>
                <w:rFonts w:ascii="Batang" w:eastAsia="Batang" w:hAnsi="Times New Roman" w:cs="Times New Roman"/>
                <w:kern w:val="2"/>
                <w:sz w:val="24"/>
                <w:szCs w:val="24"/>
                <w:lang w:val="en-US" w:eastAsia="ko-KR"/>
              </w:rPr>
              <w:t>первых</w:t>
            </w:r>
          </w:p>
        </w:tc>
        <w:tc>
          <w:tcPr>
            <w:tcW w:w="3603" w:type="pct"/>
          </w:tcPr>
          <w:p w14:paraId="00181232"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lastRenderedPageBreak/>
              <w:t>«Личностное</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развитие»</w:t>
            </w:r>
          </w:p>
          <w:p w14:paraId="367EB532"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организация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творческой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деятельности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учащихся</w:t>
            </w:r>
            <w:r w:rsidRPr="00C61D85">
              <w:rPr>
                <w:rFonts w:ascii="Batang" w:eastAsia="Batang" w:hAnsi="Times New Roman" w:cs="Times New Roman"/>
                <w:kern w:val="2"/>
                <w:sz w:val="24"/>
                <w:szCs w:val="24"/>
                <w:lang w:eastAsia="ko-KR"/>
              </w:rPr>
              <w:t xml:space="preserve"> - </w:t>
            </w:r>
            <w:r w:rsidRPr="00C61D85">
              <w:rPr>
                <w:rFonts w:ascii="Batang" w:eastAsia="Batang" w:hAnsi="Times New Roman" w:cs="Times New Roman"/>
                <w:kern w:val="2"/>
                <w:sz w:val="24"/>
                <w:szCs w:val="24"/>
                <w:lang w:eastAsia="ko-KR"/>
              </w:rPr>
              <w:t>создание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условий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для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всестороннего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гармоничного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личностного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развития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учащихся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способствующие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реализации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потенциала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активности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каждого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ученика</w:t>
            </w:r>
            <w:r w:rsidRPr="00C61D85">
              <w:rPr>
                <w:rFonts w:ascii="Batang" w:eastAsia="Batang" w:hAnsi="Times New Roman" w:cs="Times New Roman"/>
                <w:kern w:val="2"/>
                <w:sz w:val="24"/>
                <w:szCs w:val="24"/>
                <w:lang w:eastAsia="ko-KR"/>
              </w:rPr>
              <w:t xml:space="preserve"> </w:t>
            </w:r>
          </w:p>
          <w:p w14:paraId="35FA1F60"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i/>
                <w:kern w:val="2"/>
                <w:sz w:val="24"/>
                <w:szCs w:val="24"/>
                <w:lang w:eastAsia="ko-KR"/>
              </w:rPr>
            </w:pPr>
            <w:r w:rsidRPr="00C61D85">
              <w:rPr>
                <w:rFonts w:ascii="Batang" w:eastAsia="Batang" w:hAnsi="Times New Roman" w:cs="Times New Roman"/>
                <w:i/>
                <w:kern w:val="2"/>
                <w:sz w:val="24"/>
                <w:szCs w:val="24"/>
                <w:lang w:eastAsia="ko-KR"/>
              </w:rPr>
              <w:t>«Гражданская</w:t>
            </w:r>
            <w:r w:rsidRPr="00C61D85">
              <w:rPr>
                <w:rFonts w:ascii="Batang" w:eastAsia="Batang" w:hAnsi="Times New Roman" w:cs="Times New Roman"/>
                <w:i/>
                <w:kern w:val="2"/>
                <w:sz w:val="24"/>
                <w:szCs w:val="24"/>
                <w:lang w:eastAsia="ko-KR"/>
              </w:rPr>
              <w:t xml:space="preserve"> </w:t>
            </w:r>
            <w:r w:rsidRPr="00C61D85">
              <w:rPr>
                <w:rFonts w:ascii="Batang" w:eastAsia="Batang" w:hAnsi="Times New Roman" w:cs="Times New Roman"/>
                <w:i/>
                <w:kern w:val="2"/>
                <w:sz w:val="24"/>
                <w:szCs w:val="24"/>
                <w:lang w:eastAsia="ko-KR"/>
              </w:rPr>
              <w:t>активность»</w:t>
            </w:r>
            <w:r w:rsidRPr="00C61D85">
              <w:rPr>
                <w:rFonts w:ascii="Batang" w:eastAsia="Batang" w:hAnsi="Times New Roman" w:cs="Times New Roman"/>
                <w:i/>
                <w:kern w:val="2"/>
                <w:sz w:val="24"/>
                <w:szCs w:val="24"/>
                <w:lang w:eastAsia="ko-KR"/>
              </w:rPr>
              <w:t xml:space="preserve"> </w:t>
            </w:r>
          </w:p>
          <w:p w14:paraId="57926FAE"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формирование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активной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жизненной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позиции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школьников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осознанного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ценностного</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отношения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истории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своей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страны</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города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района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народа</w:t>
            </w:r>
            <w:r w:rsidRPr="00C61D85">
              <w:rPr>
                <w:rFonts w:ascii="Batang" w:eastAsia="Batang" w:hAnsi="Times New Roman" w:cs="Times New Roman"/>
                <w:kern w:val="2"/>
                <w:sz w:val="24"/>
                <w:szCs w:val="24"/>
                <w:lang w:eastAsia="ko-KR"/>
              </w:rPr>
              <w:t>;</w:t>
            </w:r>
          </w:p>
          <w:p w14:paraId="27D33CD4"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ab/>
            </w:r>
            <w:r w:rsidRPr="00C61D85">
              <w:rPr>
                <w:rFonts w:ascii="Batang" w:eastAsia="Batang" w:hAnsi="Times New Roman" w:cs="Times New Roman"/>
                <w:kern w:val="2"/>
                <w:sz w:val="24"/>
                <w:szCs w:val="24"/>
                <w:lang w:eastAsia="ko-KR"/>
              </w:rPr>
              <w:t>стимулирование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социальной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деятельность</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школьников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lastRenderedPageBreak/>
              <w:t>направленная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оказание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посильной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помощи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нуждающимся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категориям</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населения</w:t>
            </w:r>
            <w:r w:rsidRPr="00C61D85">
              <w:rPr>
                <w:rFonts w:ascii="Batang" w:eastAsia="Batang" w:hAnsi="Times New Roman" w:cs="Times New Roman"/>
                <w:kern w:val="2"/>
                <w:sz w:val="24"/>
                <w:szCs w:val="24"/>
                <w:lang w:eastAsia="ko-KR"/>
              </w:rPr>
              <w:t>;</w:t>
            </w:r>
          </w:p>
          <w:p w14:paraId="6DD169F4"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ab/>
            </w:r>
            <w:r w:rsidRPr="00C61D85">
              <w:rPr>
                <w:rFonts w:ascii="Batang" w:eastAsia="Batang" w:hAnsi="Times New Roman" w:cs="Times New Roman"/>
                <w:kern w:val="2"/>
                <w:sz w:val="24"/>
                <w:szCs w:val="24"/>
                <w:lang w:eastAsia="ko-KR"/>
              </w:rPr>
              <w:t>организация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акций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социальной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направленности</w:t>
            </w:r>
            <w:r w:rsidRPr="00C61D85">
              <w:rPr>
                <w:rFonts w:ascii="Batang" w:eastAsia="Batang" w:hAnsi="Times New Roman" w:cs="Times New Roman"/>
                <w:kern w:val="2"/>
                <w:sz w:val="24"/>
                <w:szCs w:val="24"/>
                <w:lang w:eastAsia="ko-KR"/>
              </w:rPr>
              <w:t>;</w:t>
            </w:r>
          </w:p>
          <w:p w14:paraId="15DAA6C9"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ab/>
            </w:r>
            <w:r w:rsidRPr="00C61D85">
              <w:rPr>
                <w:rFonts w:ascii="Batang" w:eastAsia="Batang" w:hAnsi="Times New Roman" w:cs="Times New Roman"/>
                <w:kern w:val="2"/>
                <w:sz w:val="24"/>
                <w:szCs w:val="24"/>
                <w:lang w:eastAsia="ko-KR"/>
              </w:rPr>
              <w:t>создание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условий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для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развития</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детской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инициативы</w:t>
            </w:r>
            <w:r w:rsidRPr="00C61D85">
              <w:rPr>
                <w:rFonts w:ascii="Batang" w:eastAsia="Batang" w:hAnsi="Times New Roman" w:cs="Times New Roman"/>
                <w:kern w:val="2"/>
                <w:sz w:val="24"/>
                <w:szCs w:val="24"/>
                <w:lang w:eastAsia="ko-KR"/>
              </w:rPr>
              <w:t>;</w:t>
            </w:r>
          </w:p>
          <w:p w14:paraId="003D2B4A"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ab/>
            </w:r>
            <w:r w:rsidRPr="00C61D85">
              <w:rPr>
                <w:rFonts w:ascii="Batang" w:eastAsia="Batang" w:hAnsi="Times New Roman" w:cs="Times New Roman"/>
                <w:kern w:val="2"/>
                <w:sz w:val="24"/>
                <w:szCs w:val="24"/>
                <w:lang w:eastAsia="ko-KR"/>
              </w:rPr>
              <w:t>оказание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помощи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организации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проведении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мероприятий</w:t>
            </w:r>
            <w:r w:rsidRPr="00C61D85">
              <w:rPr>
                <w:rFonts w:ascii="Batang" w:eastAsia="Batang" w:hAnsi="Times New Roman" w:cs="Times New Roman"/>
                <w:kern w:val="2"/>
                <w:sz w:val="24"/>
                <w:szCs w:val="24"/>
                <w:lang w:eastAsia="ko-KR"/>
              </w:rPr>
              <w:t>;</w:t>
            </w:r>
          </w:p>
          <w:p w14:paraId="45B26730" w14:textId="77777777" w:rsidR="00C61D85" w:rsidRPr="00C61D85" w:rsidRDefault="00C61D85" w:rsidP="00C61D85">
            <w:pPr>
              <w:widowControl w:val="0"/>
              <w:wordWrap w:val="0"/>
              <w:autoSpaceDE w:val="0"/>
              <w:autoSpaceDN w:val="0"/>
              <w:spacing w:after="0" w:line="240" w:lineRule="auto"/>
              <w:jc w:val="both"/>
              <w:rPr>
                <w:rFonts w:ascii="Batang" w:eastAsia="Batang" w:hAnsi="Times New Roman" w:cs="Times New Roman"/>
                <w:kern w:val="2"/>
                <w:sz w:val="24"/>
                <w:szCs w:val="24"/>
                <w:lang w:eastAsia="ko-KR"/>
              </w:rPr>
            </w:pPr>
            <w:r w:rsidRPr="00C61D85">
              <w:rPr>
                <w:rFonts w:ascii="Batang" w:eastAsia="Batang" w:hAnsi="Times New Roman" w:cs="Times New Roman"/>
                <w:kern w:val="2"/>
                <w:sz w:val="24"/>
                <w:szCs w:val="24"/>
                <w:lang w:eastAsia="ko-KR"/>
              </w:rPr>
              <w:t>-</w:t>
            </w:r>
            <w:r w:rsidRPr="00C61D85">
              <w:rPr>
                <w:rFonts w:ascii="Batang" w:eastAsia="Batang" w:hAnsi="Times New Roman" w:cs="Times New Roman"/>
                <w:kern w:val="2"/>
                <w:sz w:val="24"/>
                <w:szCs w:val="24"/>
                <w:lang w:eastAsia="ko-KR"/>
              </w:rPr>
              <w:tab/>
            </w:r>
            <w:r w:rsidRPr="00C61D85">
              <w:rPr>
                <w:rFonts w:ascii="Batang" w:eastAsia="Batang" w:hAnsi="Times New Roman" w:cs="Times New Roman"/>
                <w:kern w:val="2"/>
                <w:sz w:val="24"/>
                <w:szCs w:val="24"/>
                <w:lang w:eastAsia="ko-KR"/>
              </w:rPr>
              <w:t>оказание</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помощи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в</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проведении</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мероприятий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экологической</w:t>
            </w:r>
            <w:r w:rsidRPr="00C61D85">
              <w:rPr>
                <w:rFonts w:ascii="Batang" w:eastAsia="Batang" w:hAnsi="Times New Roman" w:cs="Times New Roman"/>
                <w:kern w:val="2"/>
                <w:sz w:val="24"/>
                <w:szCs w:val="24"/>
                <w:lang w:eastAsia="ko-KR"/>
              </w:rPr>
              <w:t xml:space="preserve"> </w:t>
            </w:r>
            <w:r w:rsidRPr="00C61D85">
              <w:rPr>
                <w:rFonts w:ascii="Batang" w:eastAsia="Batang" w:hAnsi="Times New Roman" w:cs="Times New Roman"/>
                <w:kern w:val="2"/>
                <w:sz w:val="24"/>
                <w:szCs w:val="24"/>
                <w:lang w:eastAsia="ko-KR"/>
              </w:rPr>
              <w:t>направленности</w:t>
            </w:r>
            <w:r w:rsidRPr="00C61D85">
              <w:rPr>
                <w:rFonts w:ascii="Batang" w:eastAsia="Batang" w:hAnsi="Times New Roman" w:cs="Times New Roman"/>
                <w:kern w:val="2"/>
                <w:sz w:val="24"/>
                <w:szCs w:val="24"/>
                <w:lang w:eastAsia="ko-KR"/>
              </w:rPr>
              <w:t>.</w:t>
            </w:r>
          </w:p>
        </w:tc>
      </w:tr>
    </w:tbl>
    <w:p w14:paraId="305C41AB"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lastRenderedPageBreak/>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5E4FFBAF"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Calibri" w:hAnsi="Times New Roman" w:cs="Times New Roman"/>
          <w:b/>
          <w:bCs/>
          <w:kern w:val="2"/>
          <w:sz w:val="24"/>
          <w:szCs w:val="24"/>
          <w:lang w:eastAsia="ko-KR"/>
        </w:rPr>
      </w:pPr>
      <w:bookmarkStart w:id="103" w:name="_Toc114470397"/>
      <w:bookmarkStart w:id="104" w:name="_Toc133842726"/>
      <w:bookmarkStart w:id="105" w:name="_Toc141084199"/>
      <w:bookmarkStart w:id="106" w:name="_Toc201394596"/>
      <w:r w:rsidRPr="00C61D85">
        <w:rPr>
          <w:rFonts w:ascii="Times New Roman" w:eastAsia="Calibri" w:hAnsi="Times New Roman" w:cs="Times New Roman"/>
          <w:b/>
          <w:bCs/>
          <w:kern w:val="2"/>
          <w:sz w:val="24"/>
          <w:szCs w:val="24"/>
          <w:lang w:eastAsia="ko-KR"/>
        </w:rPr>
        <w:t>Модуль «Школьные медиа»</w:t>
      </w:r>
      <w:bookmarkEnd w:id="103"/>
      <w:bookmarkEnd w:id="104"/>
      <w:r w:rsidRPr="00C61D85">
        <w:rPr>
          <w:rFonts w:ascii="Times New Roman" w:eastAsia="Calibri" w:hAnsi="Times New Roman" w:cs="Times New Roman"/>
          <w:b/>
          <w:bCs/>
          <w:kern w:val="2"/>
          <w:sz w:val="24"/>
          <w:szCs w:val="24"/>
          <w:lang w:eastAsia="ko-KR"/>
        </w:rPr>
        <w:t>.</w:t>
      </w:r>
      <w:bookmarkEnd w:id="105"/>
      <w:bookmarkEnd w:id="106"/>
    </w:p>
    <w:p w14:paraId="3D775C1D" w14:textId="77777777" w:rsidR="00C61D85" w:rsidRPr="00C61D85" w:rsidRDefault="00C61D85" w:rsidP="00C61D85">
      <w:pPr>
        <w:widowControl w:val="0"/>
        <w:wordWrap w:val="0"/>
        <w:autoSpaceDE w:val="0"/>
        <w:autoSpaceDN w:val="0"/>
        <w:spacing w:after="0"/>
        <w:ind w:firstLine="567"/>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Реализация воспитательного потенциала школьной киностудии «Школьная студия» предусматривает:</w:t>
      </w:r>
    </w:p>
    <w:p w14:paraId="2715A1D3"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развитие коммуникативной культуры школьников, </w:t>
      </w:r>
    </w:p>
    <w:p w14:paraId="03EDD49A"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формирование навыков общения и сотрудничества, </w:t>
      </w:r>
    </w:p>
    <w:p w14:paraId="5601CD38"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 xml:space="preserve">- поддержку творческой самореализации учащихся. </w:t>
      </w:r>
    </w:p>
    <w:p w14:paraId="1E2ABCCE" w14:textId="77777777" w:rsidR="00C61D85" w:rsidRPr="00C61D85" w:rsidRDefault="00C61D85" w:rsidP="00C61D85">
      <w:pPr>
        <w:widowControl w:val="0"/>
        <w:wordWrap w:val="0"/>
        <w:autoSpaceDE w:val="0"/>
        <w:autoSpaceDN w:val="0"/>
        <w:spacing w:after="0"/>
        <w:ind w:firstLine="709"/>
        <w:jc w:val="both"/>
        <w:rPr>
          <w:rFonts w:ascii="Times New Roman" w:eastAsia="Calibri" w:hAnsi="Times New Roman" w:cs="Times New Roman"/>
          <w:kern w:val="2"/>
          <w:sz w:val="24"/>
          <w:szCs w:val="24"/>
          <w:lang w:eastAsia="ko-KR"/>
        </w:rPr>
      </w:pPr>
      <w:r w:rsidRPr="00C61D85">
        <w:rPr>
          <w:rFonts w:ascii="Times New Roman" w:eastAsia="Calibri" w:hAnsi="Times New Roman" w:cs="Times New Roman"/>
          <w:kern w:val="2"/>
          <w:sz w:val="24"/>
          <w:szCs w:val="24"/>
          <w:lang w:eastAsia="ko-KR"/>
        </w:rPr>
        <w:t>Воспитательный потенциал школьных медиа реализуется в рамках следующих направлений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6"/>
        <w:gridCol w:w="4820"/>
      </w:tblGrid>
      <w:tr w:rsidR="00C61D85" w:rsidRPr="00C61D85" w14:paraId="733806B9" w14:textId="77777777" w:rsidTr="00E9549B">
        <w:tc>
          <w:tcPr>
            <w:tcW w:w="2861" w:type="pct"/>
          </w:tcPr>
          <w:p w14:paraId="6899EE0B"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Направления работы</w:t>
            </w:r>
          </w:p>
        </w:tc>
        <w:tc>
          <w:tcPr>
            <w:tcW w:w="2139" w:type="pct"/>
          </w:tcPr>
          <w:p w14:paraId="744E1993" w14:textId="77777777" w:rsidR="00C61D85" w:rsidRPr="00C61D85" w:rsidRDefault="00C61D85" w:rsidP="00C61D85">
            <w:pPr>
              <w:widowControl w:val="0"/>
              <w:wordWrap w:val="0"/>
              <w:autoSpaceDE w:val="0"/>
              <w:autoSpaceDN w:val="0"/>
              <w:spacing w:after="0"/>
              <w:jc w:val="center"/>
              <w:rPr>
                <w:rFonts w:ascii="Times New Roman" w:eastAsia="Calibri" w:hAnsi="Times New Roman" w:cs="Times New Roman"/>
                <w:b/>
                <w:kern w:val="2"/>
                <w:sz w:val="24"/>
                <w:szCs w:val="24"/>
                <w:lang w:val="en-US" w:eastAsia="en-US"/>
              </w:rPr>
            </w:pPr>
            <w:r w:rsidRPr="00C61D85">
              <w:rPr>
                <w:rFonts w:ascii="Times New Roman" w:eastAsia="Calibri" w:hAnsi="Times New Roman" w:cs="Times New Roman"/>
                <w:b/>
                <w:kern w:val="2"/>
                <w:sz w:val="24"/>
                <w:szCs w:val="24"/>
                <w:lang w:val="en-US" w:eastAsia="en-US"/>
              </w:rPr>
              <w:t>Виды и формы деятельности</w:t>
            </w:r>
          </w:p>
        </w:tc>
      </w:tr>
      <w:tr w:rsidR="00C61D85" w:rsidRPr="00C61D85" w14:paraId="6F9DB12E" w14:textId="77777777" w:rsidTr="00E9549B">
        <w:trPr>
          <w:trHeight w:val="58"/>
        </w:trPr>
        <w:tc>
          <w:tcPr>
            <w:tcW w:w="2861" w:type="pct"/>
          </w:tcPr>
          <w:p w14:paraId="4766DDD2"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Размещение на экранах школы регулярно сменяемых видеороликов, презентаций, фотоотчетов об интересных событиях, происходящих в школе (проведенных ключевых делах, интересных экскурсиях, походах, встречах с интересными людьми, праздниках, церемониях, торжественных линейках, творческих вечерах, выставках, собраниях, конференциях и т.п.)</w:t>
            </w:r>
          </w:p>
        </w:tc>
        <w:tc>
          <w:tcPr>
            <w:tcW w:w="2139" w:type="pct"/>
          </w:tcPr>
          <w:p w14:paraId="50588972"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Школьный медиацентр, созданный из заинтересованных добровольцев, информационно-технической поддержки школьных мероприятий, осуществляющий видеосъемку и мультимедийное сопровождение школьных мероприятий</w:t>
            </w:r>
          </w:p>
        </w:tc>
      </w:tr>
      <w:tr w:rsidR="00C61D85" w:rsidRPr="00C61D85" w14:paraId="4F71906D" w14:textId="77777777" w:rsidTr="00E9549B">
        <w:tc>
          <w:tcPr>
            <w:tcW w:w="2861" w:type="pct"/>
          </w:tcPr>
          <w:p w14:paraId="0FA3189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Совместное создание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tc>
        <w:tc>
          <w:tcPr>
            <w:tcW w:w="2139" w:type="pct"/>
          </w:tcPr>
          <w:p w14:paraId="7EF31B77"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Разновозрастный редакционный совет подростков и консультирующих их взрослых, целью которого является освещение (через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tc>
      </w:tr>
      <w:tr w:rsidR="00C61D85" w:rsidRPr="00C61D85" w14:paraId="4E1FCBB1" w14:textId="77777777" w:rsidTr="00E9549B">
        <w:tc>
          <w:tcPr>
            <w:tcW w:w="2861" w:type="pct"/>
          </w:tcPr>
          <w:p w14:paraId="52BE8A86" w14:textId="77777777" w:rsidR="00C61D85" w:rsidRPr="00C61D85" w:rsidRDefault="00C61D85" w:rsidP="00C61D85">
            <w:pPr>
              <w:widowControl w:val="0"/>
              <w:wordWrap w:val="0"/>
              <w:autoSpaceDE w:val="0"/>
              <w:autoSpaceDN w:val="0"/>
              <w:spacing w:after="0"/>
              <w:jc w:val="both"/>
              <w:rPr>
                <w:rFonts w:ascii="Times New Roman" w:eastAsia="Times New Roman" w:hAnsi="Times New Roman" w:cs="Times New Roman"/>
                <w:kern w:val="2"/>
                <w:sz w:val="24"/>
                <w:szCs w:val="24"/>
                <w:lang w:eastAsia="ko-KR"/>
              </w:rPr>
            </w:pPr>
            <w:r w:rsidRPr="00C61D85">
              <w:rPr>
                <w:rFonts w:ascii="Times New Roman" w:eastAsia="Calibri" w:hAnsi="Times New Roman" w:cs="Times New Roman"/>
                <w:kern w:val="2"/>
                <w:sz w:val="24"/>
                <w:szCs w:val="24"/>
                <w:lang w:eastAsia="en-US"/>
              </w:rPr>
              <w:t xml:space="preserve">Ведение интернет-сайта школы </w:t>
            </w:r>
            <w:r w:rsidRPr="00C61D85">
              <w:rPr>
                <w:rFonts w:ascii="Times New Roman" w:eastAsia="Times New Roman" w:hAnsi="Times New Roman" w:cs="Times New Roman"/>
                <w:kern w:val="2"/>
                <w:sz w:val="24"/>
                <w:szCs w:val="24"/>
                <w:lang w:eastAsia="ko-KR"/>
              </w:rPr>
              <w:t xml:space="preserve">https://shkola13vorkuta-r11.gosweb.gosuslugi.ru </w:t>
            </w:r>
            <w:r w:rsidRPr="00C61D85">
              <w:rPr>
                <w:rFonts w:ascii="Times New Roman" w:eastAsia="Calibri" w:hAnsi="Times New Roman" w:cs="Times New Roman"/>
                <w:kern w:val="2"/>
                <w:sz w:val="24"/>
                <w:szCs w:val="24"/>
                <w:lang w:eastAsia="en-US"/>
              </w:rPr>
              <w:t xml:space="preserve">и группы школы социальных сетях  </w:t>
            </w:r>
          </w:p>
          <w:p w14:paraId="72D52A37" w14:textId="77777777" w:rsidR="00C61D85" w:rsidRPr="00C61D85" w:rsidRDefault="00681D95" w:rsidP="00C61D85">
            <w:pPr>
              <w:widowControl w:val="0"/>
              <w:tabs>
                <w:tab w:val="left" w:pos="993"/>
              </w:tabs>
              <w:autoSpaceDE w:val="0"/>
              <w:autoSpaceDN w:val="0"/>
              <w:spacing w:after="0"/>
              <w:jc w:val="both"/>
              <w:rPr>
                <w:rFonts w:ascii="Times New Roman" w:eastAsia="Times New Roman" w:hAnsi="Times New Roman" w:cs="Times New Roman"/>
                <w:kern w:val="2"/>
                <w:sz w:val="24"/>
                <w:szCs w:val="24"/>
                <w:lang w:eastAsia="ko-KR"/>
              </w:rPr>
            </w:pPr>
            <w:hyperlink r:id="rId61" w:tgtFrame="_blank" w:history="1">
              <w:r w:rsidR="00C61D85" w:rsidRPr="00C61D85">
                <w:rPr>
                  <w:rFonts w:ascii="Times New Roman" w:eastAsia="Times New Roman" w:hAnsi="Times New Roman" w:cs="Times New Roman"/>
                  <w:color w:val="0000FF"/>
                  <w:kern w:val="2"/>
                  <w:sz w:val="24"/>
                  <w:szCs w:val="24"/>
                  <w:u w:val="single"/>
                  <w:shd w:val="clear" w:color="auto" w:fill="FFFFFF"/>
                  <w:lang w:val="en-US" w:eastAsia="ko-KR"/>
                </w:rPr>
                <w:t>https</w:t>
              </w:r>
              <w:r w:rsidR="00C61D85" w:rsidRPr="00C61D85">
                <w:rPr>
                  <w:rFonts w:ascii="Times New Roman" w:eastAsia="Times New Roman" w:hAnsi="Times New Roman" w:cs="Times New Roman"/>
                  <w:color w:val="0000FF"/>
                  <w:kern w:val="2"/>
                  <w:sz w:val="24"/>
                  <w:szCs w:val="24"/>
                  <w:u w:val="single"/>
                  <w:shd w:val="clear" w:color="auto" w:fill="FFFFFF"/>
                  <w:lang w:eastAsia="ko-KR"/>
                </w:rPr>
                <w:t>://</w:t>
              </w:r>
              <w:r w:rsidR="00C61D85" w:rsidRPr="00C61D85">
                <w:rPr>
                  <w:rFonts w:ascii="Times New Roman" w:eastAsia="Times New Roman" w:hAnsi="Times New Roman" w:cs="Times New Roman"/>
                  <w:color w:val="0000FF"/>
                  <w:kern w:val="2"/>
                  <w:sz w:val="24"/>
                  <w:szCs w:val="24"/>
                  <w:u w:val="single"/>
                  <w:shd w:val="clear" w:color="auto" w:fill="FFFFFF"/>
                  <w:lang w:val="en-US" w:eastAsia="ko-KR"/>
                </w:rPr>
                <w:t>vk</w:t>
              </w:r>
              <w:r w:rsidR="00C61D85" w:rsidRPr="00C61D85">
                <w:rPr>
                  <w:rFonts w:ascii="Times New Roman" w:eastAsia="Times New Roman" w:hAnsi="Times New Roman" w:cs="Times New Roman"/>
                  <w:color w:val="0000FF"/>
                  <w:kern w:val="2"/>
                  <w:sz w:val="24"/>
                  <w:szCs w:val="24"/>
                  <w:u w:val="single"/>
                  <w:shd w:val="clear" w:color="auto" w:fill="FFFFFF"/>
                  <w:lang w:eastAsia="ko-KR"/>
                </w:rPr>
                <w:t>.</w:t>
              </w:r>
              <w:r w:rsidR="00C61D85" w:rsidRPr="00C61D85">
                <w:rPr>
                  <w:rFonts w:ascii="Times New Roman" w:eastAsia="Times New Roman" w:hAnsi="Times New Roman" w:cs="Times New Roman"/>
                  <w:color w:val="0000FF"/>
                  <w:kern w:val="2"/>
                  <w:sz w:val="24"/>
                  <w:szCs w:val="24"/>
                  <w:u w:val="single"/>
                  <w:shd w:val="clear" w:color="auto" w:fill="FFFFFF"/>
                  <w:lang w:val="en-US" w:eastAsia="ko-KR"/>
                </w:rPr>
                <w:t>com</w:t>
              </w:r>
              <w:r w:rsidR="00C61D85" w:rsidRPr="00C61D85">
                <w:rPr>
                  <w:rFonts w:ascii="Times New Roman" w:eastAsia="Times New Roman" w:hAnsi="Times New Roman" w:cs="Times New Roman"/>
                  <w:color w:val="0000FF"/>
                  <w:kern w:val="2"/>
                  <w:sz w:val="24"/>
                  <w:szCs w:val="24"/>
                  <w:u w:val="single"/>
                  <w:shd w:val="clear" w:color="auto" w:fill="FFFFFF"/>
                  <w:lang w:eastAsia="ko-KR"/>
                </w:rPr>
                <w:t>/</w:t>
              </w:r>
              <w:r w:rsidR="00C61D85" w:rsidRPr="00C61D85">
                <w:rPr>
                  <w:rFonts w:ascii="Times New Roman" w:eastAsia="Times New Roman" w:hAnsi="Times New Roman" w:cs="Times New Roman"/>
                  <w:color w:val="0000FF"/>
                  <w:kern w:val="2"/>
                  <w:sz w:val="24"/>
                  <w:szCs w:val="24"/>
                  <w:u w:val="single"/>
                  <w:shd w:val="clear" w:color="auto" w:fill="FFFFFF"/>
                  <w:lang w:val="en-US" w:eastAsia="ko-KR"/>
                </w:rPr>
                <w:t>vorkutaschool</w:t>
              </w:r>
              <w:r w:rsidR="00C61D85" w:rsidRPr="00C61D85">
                <w:rPr>
                  <w:rFonts w:ascii="Times New Roman" w:eastAsia="Times New Roman" w:hAnsi="Times New Roman" w:cs="Times New Roman"/>
                  <w:color w:val="0000FF"/>
                  <w:kern w:val="2"/>
                  <w:sz w:val="24"/>
                  <w:szCs w:val="24"/>
                  <w:u w:val="single"/>
                  <w:shd w:val="clear" w:color="auto" w:fill="FFFFFF"/>
                  <w:lang w:eastAsia="ko-KR"/>
                </w:rPr>
                <w:t>13</w:t>
              </w:r>
            </w:hyperlink>
            <w:r w:rsidR="00C61D85" w:rsidRPr="00C61D85">
              <w:rPr>
                <w:rFonts w:ascii="Times New Roman" w:eastAsia="Times New Roman" w:hAnsi="Times New Roman" w:cs="Times New Roman"/>
                <w:kern w:val="2"/>
                <w:sz w:val="24"/>
                <w:szCs w:val="24"/>
                <w:lang w:eastAsia="ko-KR"/>
              </w:rPr>
              <w:t xml:space="preserve"> .</w:t>
            </w:r>
          </w:p>
          <w:p w14:paraId="76C183A0"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p>
        </w:tc>
        <w:tc>
          <w:tcPr>
            <w:tcW w:w="2139" w:type="pct"/>
          </w:tcPr>
          <w:p w14:paraId="78E396DE"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Школьная интернет-группа (разновозрастное сообщество школьников и педагогов), поддерживающая деятельность образовательной организации в информационном пространстве с целью освещения, привлечения внимания общественности к жизни школы,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tc>
      </w:tr>
      <w:tr w:rsidR="00C61D85" w:rsidRPr="00C61D85" w14:paraId="7227BBAC" w14:textId="77777777" w:rsidTr="00E9549B">
        <w:tc>
          <w:tcPr>
            <w:tcW w:w="2861" w:type="pct"/>
          </w:tcPr>
          <w:p w14:paraId="34D627AF"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val="en-US" w:eastAsia="en-US"/>
              </w:rPr>
            </w:pPr>
            <w:r w:rsidRPr="00C61D85">
              <w:rPr>
                <w:rFonts w:ascii="Times New Roman" w:eastAsia="Calibri" w:hAnsi="Times New Roman" w:cs="Times New Roman"/>
                <w:kern w:val="2"/>
                <w:sz w:val="24"/>
                <w:szCs w:val="24"/>
                <w:lang w:val="en-US" w:eastAsia="en-US"/>
              </w:rPr>
              <w:t>Конкурсы школьных медиа</w:t>
            </w:r>
          </w:p>
        </w:tc>
        <w:tc>
          <w:tcPr>
            <w:tcW w:w="2139" w:type="pct"/>
          </w:tcPr>
          <w:p w14:paraId="16BD2B02" w14:textId="77777777" w:rsidR="00C61D85" w:rsidRPr="00C61D85" w:rsidRDefault="00C61D85" w:rsidP="00C61D85">
            <w:pPr>
              <w:widowControl w:val="0"/>
              <w:wordWrap w:val="0"/>
              <w:autoSpaceDE w:val="0"/>
              <w:autoSpaceDN w:val="0"/>
              <w:spacing w:after="0"/>
              <w:jc w:val="both"/>
              <w:rPr>
                <w:rFonts w:ascii="Times New Roman" w:eastAsia="Calibri" w:hAnsi="Times New Roman" w:cs="Times New Roman"/>
                <w:kern w:val="2"/>
                <w:sz w:val="24"/>
                <w:szCs w:val="24"/>
                <w:lang w:eastAsia="en-US"/>
              </w:rPr>
            </w:pPr>
            <w:r w:rsidRPr="00C61D85">
              <w:rPr>
                <w:rFonts w:ascii="Times New Roman" w:eastAsia="Calibri" w:hAnsi="Times New Roman" w:cs="Times New Roman"/>
                <w:kern w:val="2"/>
                <w:sz w:val="24"/>
                <w:szCs w:val="24"/>
                <w:lang w:eastAsia="en-US"/>
              </w:rPr>
              <w:t>Участие школьников в творческих конкурсах с видеоматериалом</w:t>
            </w:r>
          </w:p>
        </w:tc>
      </w:tr>
    </w:tbl>
    <w:p w14:paraId="7957AE6A" w14:textId="77777777" w:rsidR="00C61D85" w:rsidRPr="00C61D85" w:rsidRDefault="00C61D85" w:rsidP="00C61D85">
      <w:pPr>
        <w:widowControl w:val="0"/>
        <w:wordWrap w:val="0"/>
        <w:autoSpaceDE w:val="0"/>
        <w:autoSpaceDN w:val="0"/>
        <w:spacing w:after="0"/>
        <w:rPr>
          <w:rFonts w:ascii="Times New Roman" w:eastAsia="Times New Roman" w:hAnsi="Times New Roman" w:cs="Times New Roman"/>
          <w:b/>
          <w:kern w:val="2"/>
          <w:sz w:val="24"/>
          <w:szCs w:val="24"/>
          <w:lang w:eastAsia="ko-KR"/>
        </w:rPr>
      </w:pPr>
      <w:bookmarkStart w:id="107" w:name="_Toc141084200"/>
      <w:bookmarkStart w:id="108" w:name="_Toc101068575"/>
      <w:bookmarkStart w:id="109" w:name="_Toc110519347"/>
      <w:bookmarkStart w:id="110" w:name="_Toc114470406"/>
      <w:bookmarkStart w:id="111" w:name="_Toc133842727"/>
    </w:p>
    <w:p w14:paraId="33CB1F4E" w14:textId="77777777" w:rsidR="00C61D85" w:rsidRPr="00C61D85" w:rsidRDefault="00C61D85" w:rsidP="00C61D85">
      <w:pPr>
        <w:widowControl w:val="0"/>
        <w:wordWrap w:val="0"/>
        <w:autoSpaceDE w:val="0"/>
        <w:autoSpaceDN w:val="0"/>
        <w:spacing w:after="0"/>
        <w:rPr>
          <w:rFonts w:ascii="Times New Roman" w:eastAsia="Times New Roman" w:hAnsi="Times New Roman" w:cs="Times New Roman"/>
          <w:b/>
          <w:kern w:val="2"/>
          <w:sz w:val="24"/>
          <w:szCs w:val="24"/>
          <w:lang w:eastAsia="ko-KR"/>
        </w:rPr>
      </w:pPr>
      <w:r w:rsidRPr="00C61D85">
        <w:rPr>
          <w:rFonts w:ascii="Times New Roman" w:eastAsia="Times New Roman" w:hAnsi="Times New Roman" w:cs="Times New Roman"/>
          <w:b/>
          <w:kern w:val="2"/>
          <w:sz w:val="24"/>
          <w:szCs w:val="24"/>
          <w:lang w:eastAsia="ko-KR"/>
        </w:rPr>
        <w:t>Модуль «Кадетство»</w:t>
      </w:r>
    </w:p>
    <w:p w14:paraId="127CC47D"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lastRenderedPageBreak/>
        <w:t>Модуль «Кадетство» является специфическим модулем программы воспитания МОУ «СОШ №13» г.Воркуты, отличающим ее от программ воспитания других общеобразовательных учреждений. Данный модуль служит основой для подготовки несовершеннолетних обучающихся к военной или иной государственной службе.</w:t>
      </w:r>
    </w:p>
    <w:p w14:paraId="578A9805"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kern w:val="2"/>
          <w:sz w:val="24"/>
          <w:szCs w:val="24"/>
          <w:lang w:eastAsia="ko-KR"/>
        </w:rPr>
        <w:t xml:space="preserve">Кадетское образование в МОУ «СОШ № 13» г. Воркуты  организовано в соответствии с Федеральным законом от 29.12.2012 № 273 –ФЗ «Об образовании в Российской Федерации», </w:t>
      </w:r>
      <w:r w:rsidRPr="00C61D85">
        <w:rPr>
          <w:rFonts w:ascii="Times New Roman" w:eastAsia="Times New Roman" w:hAnsi="Times New Roman" w:cs="Times New Roman"/>
          <w:color w:val="000000"/>
          <w:kern w:val="2"/>
          <w:sz w:val="24"/>
          <w:szCs w:val="24"/>
          <w:lang w:eastAsia="ko-KR"/>
        </w:rPr>
        <w:t>Республиканским законом от 26.11.2015 № 61-РЗ «О кадетском образовании в Республике Коми».</w:t>
      </w:r>
      <w:r w:rsidRPr="00C61D85">
        <w:rPr>
          <w:rFonts w:ascii="Times New Roman" w:eastAsia="Times New Roman" w:hAnsi="Times New Roman" w:cs="Times New Roman"/>
          <w:kern w:val="2"/>
          <w:sz w:val="24"/>
          <w:szCs w:val="24"/>
          <w:lang w:eastAsia="ko-KR"/>
        </w:rPr>
        <w:t xml:space="preserve"> </w:t>
      </w:r>
      <w:r w:rsidRPr="00C61D85">
        <w:rPr>
          <w:rFonts w:ascii="Times New Roman" w:eastAsia="Times New Roman" w:hAnsi="Times New Roman" w:cs="Times New Roman"/>
          <w:color w:val="000000"/>
          <w:kern w:val="2"/>
          <w:sz w:val="24"/>
          <w:szCs w:val="24"/>
          <w:lang w:eastAsia="ko-KR"/>
        </w:rPr>
        <w:t xml:space="preserve">Кураторы кадетского движения школы – ОМОН (г.Воркута) Управления Росгвардии, по Республике Коми, ООО «Союз ветеранов и десантников» . </w:t>
      </w:r>
    </w:p>
    <w:p w14:paraId="7AF6E2E3"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 Кадетство направленно на:</w:t>
      </w:r>
    </w:p>
    <w:p w14:paraId="6C6B0DF5"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формирование у учащихся общей профессиональной ориентации, в том числе в профессиях военно-прикладной направленности;</w:t>
      </w:r>
    </w:p>
    <w:p w14:paraId="620354A1"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получение кадетами первичных знаний и навыков, необходимых для выбора профилируемых профессий, продолжения дальнейшего обучения в специализированных образовательных учреждениях;</w:t>
      </w:r>
    </w:p>
    <w:p w14:paraId="34D2A298"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формирование и развитие у учащихся специальных знаний, умений и навыков, морально-волевых и психологических способностей;</w:t>
      </w:r>
    </w:p>
    <w:p w14:paraId="0FB46F99"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формирование и развитие традиционных российских ценностей – приоритету семьи, духовно-нравственных ценностей, здорового образа жизни;</w:t>
      </w:r>
    </w:p>
    <w:p w14:paraId="1829F3E9"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формирование и развитие у учащихся чувства верности к конституционному и воинскому долгу, дисциплинированности,  добросовестного отношения к учебе, воспитание готовности к защите Отечества;</w:t>
      </w:r>
    </w:p>
    <w:p w14:paraId="1C7EF562"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физическое и спортивное совершенствование через развитие военно-спортивных и прикладных видов спорта.</w:t>
      </w:r>
    </w:p>
    <w:p w14:paraId="4D986BDF"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Модуль призван обеспечить реализацию требований ФГОС общего образования в части духовно-нравственного и гражданско-патриотического воспитания, развития и социализации обучающихся, для этого в образовательной организации используются следующие формы работы: </w:t>
      </w:r>
    </w:p>
    <w:p w14:paraId="6B6F177C"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b/>
          <w:i/>
          <w:kern w:val="2"/>
          <w:sz w:val="24"/>
          <w:szCs w:val="24"/>
          <w:u w:val="single"/>
          <w:lang w:val="en-US" w:eastAsia="ko-KR"/>
        </w:rPr>
      </w:pPr>
      <w:r w:rsidRPr="00C61D85">
        <w:rPr>
          <w:rFonts w:ascii="Times New Roman" w:eastAsia="Times New Roman" w:hAnsi="Times New Roman" w:cs="Times New Roman"/>
          <w:b/>
          <w:i/>
          <w:kern w:val="2"/>
          <w:sz w:val="24"/>
          <w:szCs w:val="24"/>
          <w:u w:val="single"/>
          <w:lang w:val="en-US" w:eastAsia="ko-KR"/>
        </w:rPr>
        <w:t xml:space="preserve">Вне образовательной организации: </w:t>
      </w:r>
    </w:p>
    <w:p w14:paraId="1FE4E935" w14:textId="77777777" w:rsidR="00C61D85" w:rsidRPr="00C61D85" w:rsidRDefault="00C61D85" w:rsidP="00B33A2E">
      <w:pPr>
        <w:widowControl w:val="0"/>
        <w:numPr>
          <w:ilvl w:val="0"/>
          <w:numId w:val="73"/>
        </w:numPr>
        <w:wordWrap w:val="0"/>
        <w:autoSpaceDE w:val="0"/>
        <w:autoSpaceDN w:val="0"/>
        <w:spacing w:after="0" w:line="240" w:lineRule="auto"/>
        <w:ind w:left="0" w:firstLine="567"/>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участие в городских, республиканских и всероссийских акциях по гражданско-патриотическому, духовно-нравственному и спортивно-оздоровительному воспитанию;</w:t>
      </w:r>
    </w:p>
    <w:p w14:paraId="2BD36528" w14:textId="77777777" w:rsidR="00C61D85" w:rsidRPr="00C61D85" w:rsidRDefault="00C61D85" w:rsidP="00B33A2E">
      <w:pPr>
        <w:widowControl w:val="0"/>
        <w:numPr>
          <w:ilvl w:val="0"/>
          <w:numId w:val="73"/>
        </w:numPr>
        <w:wordWrap w:val="0"/>
        <w:autoSpaceDE w:val="0"/>
        <w:autoSpaceDN w:val="0"/>
        <w:spacing w:after="0" w:line="240" w:lineRule="auto"/>
        <w:ind w:left="0" w:firstLine="567"/>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участие в слетах кадетских корпусов и классов, а также в других мероприятиях, организуемых для кадетских классов на территории муниципалитета, республики; </w:t>
      </w:r>
    </w:p>
    <w:p w14:paraId="67DC6D45" w14:textId="77777777" w:rsidR="00C61D85" w:rsidRPr="00C61D85" w:rsidRDefault="00C61D85" w:rsidP="00B33A2E">
      <w:pPr>
        <w:widowControl w:val="0"/>
        <w:numPr>
          <w:ilvl w:val="0"/>
          <w:numId w:val="73"/>
        </w:numPr>
        <w:wordWrap w:val="0"/>
        <w:autoSpaceDE w:val="0"/>
        <w:autoSpaceDN w:val="0"/>
        <w:spacing w:after="0" w:line="240" w:lineRule="auto"/>
        <w:ind w:left="0" w:firstLine="567"/>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участие в конференциях, семинарах, дискуссионных площадках, посвященных вопросам истории и культуры кадетства, кадетскому обучению и  воспитанию. </w:t>
      </w:r>
    </w:p>
    <w:p w14:paraId="0E58E3AF"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b/>
          <w:i/>
          <w:kern w:val="2"/>
          <w:sz w:val="24"/>
          <w:szCs w:val="24"/>
          <w:u w:val="single"/>
          <w:lang w:val="en-US" w:eastAsia="ko-KR"/>
        </w:rPr>
      </w:pPr>
      <w:r w:rsidRPr="00C61D85">
        <w:rPr>
          <w:rFonts w:ascii="Times New Roman" w:eastAsia="Times New Roman" w:hAnsi="Times New Roman" w:cs="Times New Roman"/>
          <w:b/>
          <w:i/>
          <w:kern w:val="2"/>
          <w:sz w:val="24"/>
          <w:szCs w:val="24"/>
          <w:u w:val="single"/>
          <w:lang w:val="en-US" w:eastAsia="ko-KR"/>
        </w:rPr>
        <w:t xml:space="preserve">На уровне образовательной организации: </w:t>
      </w:r>
    </w:p>
    <w:p w14:paraId="03236E78"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обязательное ношение форменной одежды всеми обучающимися кадетских классов и групп учреждения;</w:t>
      </w:r>
    </w:p>
    <w:p w14:paraId="0151A66C"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еженедельные построения всех обучающихся кадетских классов и групп учреждения; </w:t>
      </w:r>
    </w:p>
    <w:p w14:paraId="346A32E3"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проведение единых классных часов и других мероприятий, посвященных Дням воинской славы России и памятным датам истории; </w:t>
      </w:r>
    </w:p>
    <w:p w14:paraId="692EFB09"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организация взаимодействия (отдание и выполнение приказов, приветствия, обращения друг к другу) между педагогическим составом и обучающимися, а также внутри коллектива обучающихся по принципам субординации и подчиненности (начальник – подчиненный) в соответствии с требованиями Общевоинских уставов Вооруженных Сил Российской Федерации; </w:t>
      </w:r>
    </w:p>
    <w:p w14:paraId="4A616764"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торжественные ритуалы посвящения в кадеты и присвоения учебных кадетских  чинов, символизирующие приобретение обучающимися новых социальных статусов в учреждении; </w:t>
      </w:r>
    </w:p>
    <w:p w14:paraId="15C844B1"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участие обучающихся в несении наряда по службе на должностях помощника дежурного администратора и дежурного учителя; </w:t>
      </w:r>
    </w:p>
    <w:p w14:paraId="3EFFFA37"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обязательное (в соответствии с решением общешкольного родительского собрания) занятия обучающихся курсами внеурочной деятельности кадетского компонента; </w:t>
      </w:r>
    </w:p>
    <w:p w14:paraId="7D2EE77E"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участие обучающихся в спортивных соревнованиях различного уровня и по различным видам спорт</w:t>
      </w:r>
      <w:r w:rsidRPr="00C61D85">
        <w:rPr>
          <w:rFonts w:ascii="Times New Roman" w:eastAsia="№Е" w:hAnsi="Times New Roman" w:cs="Times New Roman"/>
          <w:kern w:val="2"/>
          <w:sz w:val="24"/>
          <w:szCs w:val="24"/>
          <w:lang w:val="x-none" w:eastAsia="x-none"/>
        </w:rPr>
        <w:lastRenderedPageBreak/>
        <w:t xml:space="preserve">а; </w:t>
      </w:r>
    </w:p>
    <w:p w14:paraId="0B73D2F9"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размещение на стенах учреждения наглядных пособий, демонстрирующих героические страницы истории Вооруженных сил России и кадетства, культурно-исторические особенности российского кадетского движения; </w:t>
      </w:r>
    </w:p>
    <w:p w14:paraId="75715A38" w14:textId="77777777" w:rsidR="00C61D85" w:rsidRPr="00C61D85" w:rsidRDefault="00C61D85" w:rsidP="00B33A2E">
      <w:pPr>
        <w:widowControl w:val="0"/>
        <w:numPr>
          <w:ilvl w:val="0"/>
          <w:numId w:val="73"/>
        </w:numPr>
        <w:wordWrap w:val="0"/>
        <w:autoSpaceDE w:val="0"/>
        <w:autoSpaceDN w:val="0"/>
        <w:spacing w:after="0" w:line="240" w:lineRule="auto"/>
        <w:ind w:left="142" w:firstLine="425"/>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поощрение принципа соревновательности как на уровне классов (отделений), так и на уровне обучающихся (кадетов). </w:t>
      </w:r>
    </w:p>
    <w:p w14:paraId="189F064A"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b/>
          <w:i/>
          <w:kern w:val="2"/>
          <w:sz w:val="24"/>
          <w:szCs w:val="24"/>
          <w:u w:val="single"/>
          <w:lang w:val="en-US" w:eastAsia="ko-KR"/>
        </w:rPr>
      </w:pPr>
      <w:r w:rsidRPr="00C61D85">
        <w:rPr>
          <w:rFonts w:ascii="Times New Roman" w:eastAsia="Times New Roman" w:hAnsi="Times New Roman" w:cs="Times New Roman"/>
          <w:b/>
          <w:i/>
          <w:kern w:val="2"/>
          <w:sz w:val="24"/>
          <w:szCs w:val="24"/>
          <w:u w:val="single"/>
          <w:lang w:val="en-US" w:eastAsia="ko-KR"/>
        </w:rPr>
        <w:t xml:space="preserve">На уровне классов: </w:t>
      </w:r>
    </w:p>
    <w:p w14:paraId="27C106BF" w14:textId="77777777" w:rsidR="00C61D85" w:rsidRPr="00C61D85" w:rsidRDefault="00C61D85" w:rsidP="00B33A2E">
      <w:pPr>
        <w:widowControl w:val="0"/>
        <w:numPr>
          <w:ilvl w:val="0"/>
          <w:numId w:val="77"/>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участие кадетских классов в реализации модуля.</w:t>
      </w:r>
    </w:p>
    <w:p w14:paraId="332C9A44" w14:textId="77777777" w:rsidR="00C61D85" w:rsidRPr="00C61D85" w:rsidRDefault="00C61D85" w:rsidP="00C61D85">
      <w:pPr>
        <w:widowControl w:val="0"/>
        <w:wordWrap w:val="0"/>
        <w:autoSpaceDE w:val="0"/>
        <w:autoSpaceDN w:val="0"/>
        <w:spacing w:after="0"/>
        <w:ind w:firstLine="567"/>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color w:val="000000"/>
          <w:kern w:val="2"/>
          <w:sz w:val="24"/>
          <w:szCs w:val="24"/>
          <w:lang w:eastAsia="ko-KR"/>
        </w:rPr>
        <w:t>Кадетское движение школы - это комплекс традиционных мероприятий, в которых принимает участие учащихся кадетских классов и которые обязательно планируются, готовятся, проводятся и анализируются совместно педагогами, детьми и кураторами -  представителями войсковой части 84197. Мероприятия обеспечивают включенность в них всех кадет школы, педагогов, представителей войсковой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269"/>
        <w:gridCol w:w="8278"/>
      </w:tblGrid>
      <w:tr w:rsidR="00C61D85" w:rsidRPr="00C61D85" w14:paraId="7ED226E2" w14:textId="77777777" w:rsidTr="00E9549B">
        <w:tc>
          <w:tcPr>
            <w:tcW w:w="319" w:type="pct"/>
          </w:tcPr>
          <w:p w14:paraId="5126E41D" w14:textId="77777777" w:rsidR="00C61D85" w:rsidRPr="00C61D85" w:rsidRDefault="00C61D85" w:rsidP="00C61D85">
            <w:pPr>
              <w:widowControl w:val="0"/>
              <w:wordWrap w:val="0"/>
              <w:autoSpaceDE w:val="0"/>
              <w:autoSpaceDN w:val="0"/>
              <w:spacing w:after="60"/>
              <w:jc w:val="both"/>
              <w:rPr>
                <w:rFonts w:ascii="Times New Roman" w:eastAsia="Times New Roman" w:hAnsi="Times New Roman" w:cs="Times New Roman"/>
                <w:spacing w:val="3"/>
                <w:kern w:val="2"/>
                <w:sz w:val="24"/>
                <w:szCs w:val="24"/>
                <w:lang w:val="en-US"/>
              </w:rPr>
            </w:pPr>
            <w:r w:rsidRPr="00C61D85">
              <w:rPr>
                <w:rFonts w:ascii="Times New Roman" w:eastAsia="Times New Roman" w:hAnsi="Times New Roman" w:cs="Times New Roman"/>
                <w:color w:val="000000"/>
                <w:spacing w:val="3"/>
                <w:kern w:val="2"/>
                <w:sz w:val="24"/>
                <w:szCs w:val="24"/>
                <w:lang w:val="en-US"/>
              </w:rPr>
              <w:t>№</w:t>
            </w:r>
            <w:r w:rsidRPr="00C61D85">
              <w:rPr>
                <w:rFonts w:ascii="Times New Roman" w:eastAsia="Times New Roman" w:hAnsi="Times New Roman" w:cs="Times New Roman"/>
                <w:color w:val="000000"/>
                <w:spacing w:val="3"/>
                <w:kern w:val="2"/>
                <w:sz w:val="24"/>
                <w:szCs w:val="24"/>
              </w:rPr>
              <w:t xml:space="preserve"> </w:t>
            </w:r>
            <w:r w:rsidRPr="00C61D85">
              <w:rPr>
                <w:rFonts w:ascii="Times New Roman" w:eastAsia="Times New Roman" w:hAnsi="Times New Roman" w:cs="Times New Roman"/>
                <w:color w:val="000000"/>
                <w:spacing w:val="3"/>
                <w:kern w:val="2"/>
                <w:sz w:val="24"/>
                <w:szCs w:val="24"/>
                <w:lang w:val="en-US"/>
              </w:rPr>
              <w:t>п/п</w:t>
            </w:r>
          </w:p>
        </w:tc>
        <w:tc>
          <w:tcPr>
            <w:tcW w:w="1007" w:type="pct"/>
          </w:tcPr>
          <w:p w14:paraId="5C0A1C54" w14:textId="77777777" w:rsidR="00C61D85" w:rsidRPr="00C61D85" w:rsidRDefault="00C61D85" w:rsidP="00C61D85">
            <w:pPr>
              <w:widowControl w:val="0"/>
              <w:wordWrap w:val="0"/>
              <w:autoSpaceDE w:val="0"/>
              <w:autoSpaceDN w:val="0"/>
              <w:spacing w:after="120"/>
              <w:jc w:val="center"/>
              <w:rPr>
                <w:rFonts w:ascii="Times New Roman" w:eastAsia="Times New Roman" w:hAnsi="Times New Roman" w:cs="Times New Roman"/>
                <w:spacing w:val="3"/>
                <w:kern w:val="2"/>
                <w:sz w:val="24"/>
                <w:szCs w:val="24"/>
                <w:lang w:val="en-US"/>
              </w:rPr>
            </w:pPr>
            <w:r w:rsidRPr="00C61D85">
              <w:rPr>
                <w:rFonts w:ascii="Times New Roman" w:eastAsia="Times New Roman" w:hAnsi="Times New Roman" w:cs="Times New Roman"/>
                <w:color w:val="000000"/>
                <w:spacing w:val="3"/>
                <w:kern w:val="2"/>
                <w:sz w:val="24"/>
                <w:szCs w:val="24"/>
                <w:lang w:val="en-US"/>
              </w:rPr>
              <w:t>Название</w:t>
            </w:r>
          </w:p>
          <w:p w14:paraId="0AED9CA8" w14:textId="77777777" w:rsidR="00C61D85" w:rsidRPr="00C61D85" w:rsidRDefault="00C61D85" w:rsidP="00C61D85">
            <w:pPr>
              <w:widowControl w:val="0"/>
              <w:wordWrap w:val="0"/>
              <w:autoSpaceDE w:val="0"/>
              <w:autoSpaceDN w:val="0"/>
              <w:spacing w:before="120" w:after="0"/>
              <w:jc w:val="center"/>
              <w:rPr>
                <w:rFonts w:ascii="Times New Roman" w:eastAsia="Times New Roman" w:hAnsi="Times New Roman" w:cs="Times New Roman"/>
                <w:spacing w:val="3"/>
                <w:kern w:val="2"/>
                <w:sz w:val="24"/>
                <w:szCs w:val="24"/>
                <w:lang w:val="en-US"/>
              </w:rPr>
            </w:pPr>
          </w:p>
        </w:tc>
        <w:tc>
          <w:tcPr>
            <w:tcW w:w="3674" w:type="pct"/>
          </w:tcPr>
          <w:p w14:paraId="589FA036" w14:textId="77777777" w:rsidR="00C61D85" w:rsidRPr="00C61D85" w:rsidRDefault="00C61D85" w:rsidP="00C61D85">
            <w:pPr>
              <w:widowControl w:val="0"/>
              <w:wordWrap w:val="0"/>
              <w:autoSpaceDE w:val="0"/>
              <w:autoSpaceDN w:val="0"/>
              <w:spacing w:after="0"/>
              <w:jc w:val="center"/>
              <w:rPr>
                <w:rFonts w:ascii="Times New Roman" w:eastAsia="Times New Roman" w:hAnsi="Times New Roman" w:cs="Times New Roman"/>
                <w:spacing w:val="3"/>
                <w:kern w:val="2"/>
                <w:sz w:val="24"/>
                <w:szCs w:val="24"/>
                <w:lang w:val="en-US"/>
              </w:rPr>
            </w:pPr>
            <w:r w:rsidRPr="00C61D85">
              <w:rPr>
                <w:rFonts w:ascii="Times New Roman" w:eastAsia="Times New Roman" w:hAnsi="Times New Roman" w:cs="Times New Roman"/>
                <w:color w:val="000000"/>
                <w:spacing w:val="3"/>
                <w:kern w:val="2"/>
                <w:sz w:val="24"/>
                <w:szCs w:val="24"/>
                <w:lang w:val="en-US"/>
              </w:rPr>
              <w:t>Направления работы</w:t>
            </w:r>
          </w:p>
        </w:tc>
      </w:tr>
      <w:tr w:rsidR="00C61D85" w:rsidRPr="00C61D85" w14:paraId="434A6A50" w14:textId="77777777" w:rsidTr="00E9549B">
        <w:tc>
          <w:tcPr>
            <w:tcW w:w="319" w:type="pct"/>
          </w:tcPr>
          <w:p w14:paraId="5F2AA230" w14:textId="77777777" w:rsidR="00C61D85" w:rsidRPr="00C61D85" w:rsidRDefault="00C61D85" w:rsidP="00C61D85">
            <w:pPr>
              <w:widowControl w:val="0"/>
              <w:wordWrap w:val="0"/>
              <w:autoSpaceDE w:val="0"/>
              <w:autoSpaceDN w:val="0"/>
              <w:spacing w:after="0"/>
              <w:ind w:left="220"/>
              <w:jc w:val="both"/>
              <w:rPr>
                <w:rFonts w:ascii="Times New Roman" w:eastAsia="Times New Roman" w:hAnsi="Times New Roman" w:cs="Times New Roman"/>
                <w:spacing w:val="3"/>
                <w:kern w:val="2"/>
                <w:sz w:val="24"/>
                <w:szCs w:val="24"/>
                <w:lang w:val="en-US"/>
              </w:rPr>
            </w:pPr>
            <w:r w:rsidRPr="00C61D85">
              <w:rPr>
                <w:rFonts w:ascii="Times New Roman" w:eastAsia="Times New Roman" w:hAnsi="Times New Roman" w:cs="Times New Roman"/>
                <w:color w:val="000000"/>
                <w:spacing w:val="3"/>
                <w:kern w:val="2"/>
                <w:sz w:val="24"/>
                <w:szCs w:val="24"/>
                <w:lang w:val="en-US"/>
              </w:rPr>
              <w:t>1</w:t>
            </w:r>
          </w:p>
        </w:tc>
        <w:tc>
          <w:tcPr>
            <w:tcW w:w="1007" w:type="pct"/>
          </w:tcPr>
          <w:p w14:paraId="019CEF79" w14:textId="77777777" w:rsidR="00C61D85" w:rsidRPr="00C61D85" w:rsidRDefault="00C61D85" w:rsidP="00C61D85">
            <w:pPr>
              <w:widowControl w:val="0"/>
              <w:wordWrap w:val="0"/>
              <w:autoSpaceDE w:val="0"/>
              <w:autoSpaceDN w:val="0"/>
              <w:spacing w:after="120"/>
              <w:jc w:val="center"/>
              <w:rPr>
                <w:rFonts w:ascii="Times New Roman" w:eastAsia="Times New Roman" w:hAnsi="Times New Roman" w:cs="Times New Roman"/>
                <w:color w:val="000000"/>
                <w:spacing w:val="3"/>
                <w:kern w:val="2"/>
                <w:sz w:val="24"/>
                <w:szCs w:val="24"/>
                <w:lang w:val="en-US"/>
              </w:rPr>
            </w:pPr>
            <w:r w:rsidRPr="00C61D85">
              <w:rPr>
                <w:rFonts w:ascii="Times New Roman" w:eastAsia="Times New Roman" w:hAnsi="Times New Roman" w:cs="Times New Roman"/>
                <w:kern w:val="2"/>
                <w:sz w:val="24"/>
                <w:szCs w:val="24"/>
                <w:lang w:val="en-US" w:eastAsia="ko-KR"/>
              </w:rPr>
              <w:t>Кадетское движение школы</w:t>
            </w:r>
          </w:p>
        </w:tc>
        <w:tc>
          <w:tcPr>
            <w:tcW w:w="3674" w:type="pct"/>
          </w:tcPr>
          <w:p w14:paraId="7C9B94E0" w14:textId="77777777" w:rsidR="00C61D85" w:rsidRPr="00C61D85" w:rsidRDefault="00C61D85" w:rsidP="00C61D85">
            <w:pPr>
              <w:widowControl w:val="0"/>
              <w:wordWrap w:val="0"/>
              <w:autoSpaceDE w:val="0"/>
              <w:autoSpaceDN w:val="0"/>
              <w:spacing w:after="0"/>
              <w:jc w:val="both"/>
              <w:rPr>
                <w:rFonts w:ascii="Times New Roman" w:eastAsia="Times New Roman" w:hAnsi="Times New Roman" w:cs="Times New Roman"/>
                <w:b/>
                <w:i/>
                <w:kern w:val="2"/>
                <w:sz w:val="24"/>
                <w:szCs w:val="24"/>
                <w:lang w:val="en-US" w:eastAsia="ko-KR"/>
              </w:rPr>
            </w:pPr>
            <w:r w:rsidRPr="00C61D85">
              <w:rPr>
                <w:rFonts w:ascii="Times New Roman" w:eastAsia="Times New Roman" w:hAnsi="Times New Roman" w:cs="Times New Roman"/>
                <w:b/>
                <w:i/>
                <w:kern w:val="2"/>
                <w:sz w:val="24"/>
                <w:szCs w:val="24"/>
                <w:lang w:val="en-US" w:eastAsia="ko-KR"/>
              </w:rPr>
              <w:t>Военно-патриотическое направление</w:t>
            </w:r>
          </w:p>
          <w:p w14:paraId="77AB3DC0" w14:textId="77777777" w:rsidR="00C61D85" w:rsidRPr="00C61D85" w:rsidRDefault="00C61D85" w:rsidP="00B33A2E">
            <w:pPr>
              <w:widowControl w:val="0"/>
              <w:numPr>
                <w:ilvl w:val="0"/>
                <w:numId w:val="75"/>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color w:val="000000"/>
                <w:kern w:val="2"/>
                <w:sz w:val="24"/>
                <w:szCs w:val="24"/>
                <w:lang w:eastAsia="ko-KR"/>
              </w:rPr>
              <w:t>Акции, смотры, фестивали («Кадеты Отечества», «Кадетская честь»)</w:t>
            </w:r>
          </w:p>
          <w:p w14:paraId="7F6CD52C" w14:textId="77777777" w:rsidR="00C61D85" w:rsidRPr="00C61D85" w:rsidRDefault="00C61D85" w:rsidP="00B33A2E">
            <w:pPr>
              <w:widowControl w:val="0"/>
              <w:numPr>
                <w:ilvl w:val="0"/>
                <w:numId w:val="75"/>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color w:val="000000"/>
                <w:kern w:val="2"/>
                <w:sz w:val="24"/>
                <w:szCs w:val="24"/>
                <w:lang w:eastAsia="ko-KR"/>
              </w:rPr>
              <w:t>Научно-практические конференции (Стефановские чтения)</w:t>
            </w:r>
          </w:p>
          <w:p w14:paraId="0D3B04E1" w14:textId="77777777" w:rsidR="00C61D85" w:rsidRPr="00C61D85" w:rsidRDefault="00C61D85" w:rsidP="00B33A2E">
            <w:pPr>
              <w:widowControl w:val="0"/>
              <w:numPr>
                <w:ilvl w:val="0"/>
                <w:numId w:val="75"/>
              </w:numPr>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color w:val="000000"/>
                <w:kern w:val="2"/>
                <w:sz w:val="24"/>
                <w:szCs w:val="24"/>
                <w:lang w:eastAsia="ko-KR"/>
              </w:rPr>
              <w:t>Мероприятия, приуроченные к памятным датам и событиям российской истории и культуры,</w:t>
            </w:r>
          </w:p>
          <w:p w14:paraId="2C36E403" w14:textId="77777777" w:rsidR="00C61D85" w:rsidRPr="00C61D85" w:rsidRDefault="00C61D85" w:rsidP="00B33A2E">
            <w:pPr>
              <w:widowControl w:val="0"/>
              <w:numPr>
                <w:ilvl w:val="0"/>
                <w:numId w:val="75"/>
              </w:numPr>
              <w:wordWrap w:val="0"/>
              <w:autoSpaceDE w:val="0"/>
              <w:autoSpaceDN w:val="0"/>
              <w:spacing w:after="0" w:line="240" w:lineRule="auto"/>
              <w:contextualSpacing/>
              <w:jc w:val="both"/>
              <w:rPr>
                <w:rFonts w:ascii="Times New Roman" w:eastAsia="№Е" w:hAnsi="Times New Roman" w:cs="Times New Roman"/>
                <w:color w:val="000000"/>
                <w:kern w:val="2"/>
                <w:sz w:val="24"/>
                <w:szCs w:val="24"/>
                <w:lang w:val="x-none" w:eastAsia="x-none"/>
              </w:rPr>
            </w:pPr>
            <w:r w:rsidRPr="00C61D85">
              <w:rPr>
                <w:rFonts w:ascii="Times New Roman" w:eastAsia="№Е" w:hAnsi="Times New Roman" w:cs="Times New Roman"/>
                <w:color w:val="000000"/>
                <w:kern w:val="2"/>
                <w:sz w:val="24"/>
                <w:szCs w:val="24"/>
                <w:lang w:val="x-none" w:eastAsia="x-none"/>
              </w:rPr>
              <w:t>Участие в  спортивных состязаниях, праздниках</w:t>
            </w:r>
          </w:p>
          <w:p w14:paraId="50D60A60" w14:textId="77777777" w:rsidR="00C61D85" w:rsidRPr="00C61D85" w:rsidRDefault="00C61D85" w:rsidP="00B33A2E">
            <w:pPr>
              <w:widowControl w:val="0"/>
              <w:numPr>
                <w:ilvl w:val="0"/>
                <w:numId w:val="75"/>
              </w:numPr>
              <w:wordWrap w:val="0"/>
              <w:autoSpaceDE w:val="0"/>
              <w:autoSpaceDN w:val="0"/>
              <w:spacing w:after="0" w:line="240" w:lineRule="auto"/>
              <w:jc w:val="both"/>
              <w:rPr>
                <w:rFonts w:ascii="Times New Roman" w:eastAsia="Times New Roman" w:hAnsi="Times New Roman" w:cs="Times New Roman"/>
                <w:color w:val="000000"/>
                <w:kern w:val="2"/>
                <w:sz w:val="24"/>
                <w:szCs w:val="24"/>
                <w:lang w:val="en-US" w:eastAsia="ko-KR"/>
              </w:rPr>
            </w:pPr>
            <w:r w:rsidRPr="00C61D85">
              <w:rPr>
                <w:rFonts w:ascii="Times New Roman" w:eastAsia="Times New Roman" w:hAnsi="Times New Roman" w:cs="Times New Roman"/>
                <w:color w:val="000000"/>
                <w:kern w:val="2"/>
                <w:sz w:val="24"/>
                <w:szCs w:val="24"/>
                <w:lang w:val="en-US" w:eastAsia="ko-KR"/>
              </w:rPr>
              <w:t xml:space="preserve">еженедельное утреннее построение,  </w:t>
            </w:r>
          </w:p>
          <w:p w14:paraId="3E58E30F" w14:textId="77777777" w:rsidR="00C61D85" w:rsidRPr="00C61D85" w:rsidRDefault="00C61D85" w:rsidP="00B33A2E">
            <w:pPr>
              <w:widowControl w:val="0"/>
              <w:numPr>
                <w:ilvl w:val="0"/>
                <w:numId w:val="75"/>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color w:val="000000"/>
                <w:kern w:val="2"/>
                <w:sz w:val="24"/>
                <w:szCs w:val="24"/>
                <w:lang w:eastAsia="ko-KR"/>
              </w:rPr>
              <w:t xml:space="preserve">Музейные уроки в рамках празднования памятных дат и событий российской истории и культуры; </w:t>
            </w:r>
          </w:p>
          <w:p w14:paraId="730B9CA6" w14:textId="77777777" w:rsidR="00C61D85" w:rsidRPr="00C61D85" w:rsidRDefault="00C61D85" w:rsidP="00B33A2E">
            <w:pPr>
              <w:widowControl w:val="0"/>
              <w:numPr>
                <w:ilvl w:val="0"/>
                <w:numId w:val="75"/>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color w:val="000000"/>
                <w:kern w:val="2"/>
                <w:sz w:val="24"/>
                <w:szCs w:val="24"/>
                <w:lang w:eastAsia="ko-KR"/>
              </w:rPr>
              <w:t xml:space="preserve">Общешкольные праздники («Посвящение в кадеты», «Кадетский балл»); </w:t>
            </w:r>
          </w:p>
          <w:p w14:paraId="1F858338" w14:textId="77777777" w:rsidR="00C61D85" w:rsidRPr="00C61D85" w:rsidRDefault="00C61D85" w:rsidP="00B33A2E">
            <w:pPr>
              <w:widowControl w:val="0"/>
              <w:numPr>
                <w:ilvl w:val="0"/>
                <w:numId w:val="75"/>
              </w:numPr>
              <w:shd w:val="clear" w:color="auto" w:fill="FFFFFF"/>
              <w:wordWrap w:val="0"/>
              <w:autoSpaceDE w:val="0"/>
              <w:autoSpaceDN w:val="0"/>
              <w:spacing w:after="0" w:line="240" w:lineRule="auto"/>
              <w:jc w:val="both"/>
              <w:rPr>
                <w:rFonts w:ascii="Times New Roman" w:eastAsia="Times New Roman" w:hAnsi="Times New Roman" w:cs="Times New Roman"/>
                <w:color w:val="000000"/>
                <w:kern w:val="2"/>
                <w:sz w:val="24"/>
                <w:szCs w:val="24"/>
                <w:lang w:val="en-US" w:eastAsia="ko-KR"/>
              </w:rPr>
            </w:pPr>
            <w:r w:rsidRPr="00C61D85">
              <w:rPr>
                <w:rFonts w:ascii="Times New Roman" w:eastAsia="Times New Roman" w:hAnsi="Times New Roman" w:cs="Times New Roman"/>
                <w:color w:val="000000"/>
                <w:kern w:val="2"/>
                <w:sz w:val="24"/>
                <w:szCs w:val="24"/>
                <w:lang w:val="en-US" w:eastAsia="ko-KR"/>
              </w:rPr>
              <w:t>Классные часы,</w:t>
            </w:r>
          </w:p>
          <w:p w14:paraId="6007B902" w14:textId="77777777" w:rsidR="00C61D85" w:rsidRPr="00C61D85" w:rsidRDefault="00C61D85" w:rsidP="00B33A2E">
            <w:pPr>
              <w:widowControl w:val="0"/>
              <w:numPr>
                <w:ilvl w:val="0"/>
                <w:numId w:val="75"/>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ko-KR"/>
              </w:rPr>
            </w:pPr>
            <w:r w:rsidRPr="00C61D85">
              <w:rPr>
                <w:rFonts w:ascii="Times New Roman" w:eastAsia="Times New Roman" w:hAnsi="Times New Roman" w:cs="Times New Roman"/>
                <w:color w:val="000000"/>
                <w:kern w:val="2"/>
                <w:sz w:val="24"/>
                <w:szCs w:val="24"/>
                <w:lang w:eastAsia="ko-KR"/>
              </w:rPr>
              <w:t>Цикл мероприятий, посвящённых Дню Победы («уроки мужества», акции «Бессмертный полк», выставки рисунков, конкурс чтецов), направленных на воспитание чувства любви к Родине, гордости за героизм народа, уважения к ветеранам;</w:t>
            </w:r>
          </w:p>
          <w:p w14:paraId="23516E60" w14:textId="77777777" w:rsidR="00C61D85" w:rsidRPr="00C61D85" w:rsidRDefault="00C61D85" w:rsidP="00B33A2E">
            <w:pPr>
              <w:widowControl w:val="0"/>
              <w:numPr>
                <w:ilvl w:val="0"/>
                <w:numId w:val="75"/>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Экскурсии в войсковые части, ОМОН  для учащихся кадетских классов. </w:t>
            </w:r>
          </w:p>
          <w:p w14:paraId="06041AE4" w14:textId="77777777" w:rsidR="00C61D85" w:rsidRPr="00C61D85" w:rsidRDefault="00C61D85" w:rsidP="00C61D85">
            <w:pPr>
              <w:widowControl w:val="0"/>
              <w:wordWrap w:val="0"/>
              <w:autoSpaceDE w:val="0"/>
              <w:autoSpaceDN w:val="0"/>
              <w:spacing w:after="0"/>
              <w:jc w:val="both"/>
              <w:rPr>
                <w:rFonts w:ascii="Times New Roman" w:eastAsia="Times New Roman" w:hAnsi="Times New Roman" w:cs="Times New Roman"/>
                <w:b/>
                <w:kern w:val="2"/>
                <w:sz w:val="24"/>
                <w:szCs w:val="24"/>
                <w:lang w:val="en-US" w:eastAsia="ko-KR"/>
              </w:rPr>
            </w:pPr>
            <w:r w:rsidRPr="00C61D85">
              <w:rPr>
                <w:rFonts w:ascii="Times New Roman" w:eastAsia="Times New Roman" w:hAnsi="Times New Roman" w:cs="Times New Roman"/>
                <w:b/>
                <w:kern w:val="2"/>
                <w:sz w:val="24"/>
                <w:szCs w:val="24"/>
                <w:lang w:val="en-US" w:eastAsia="ko-KR"/>
              </w:rPr>
              <w:t>Профориентация</w:t>
            </w:r>
          </w:p>
          <w:p w14:paraId="66885147" w14:textId="77777777" w:rsidR="00C61D85" w:rsidRPr="00C61D85" w:rsidRDefault="00C61D85" w:rsidP="00B33A2E">
            <w:pPr>
              <w:widowControl w:val="0"/>
              <w:numPr>
                <w:ilvl w:val="0"/>
                <w:numId w:val="74"/>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Участие в проведении родительских собраний по вопросам профессиональной ориентации учащихся, условиях обучения в ВВУЗах, порядка прохождения воинской службы);</w:t>
            </w:r>
          </w:p>
          <w:p w14:paraId="16A2F054" w14:textId="77777777" w:rsidR="00C61D85" w:rsidRPr="00C61D85" w:rsidRDefault="00C61D85" w:rsidP="00B33A2E">
            <w:pPr>
              <w:widowControl w:val="0"/>
              <w:numPr>
                <w:ilvl w:val="0"/>
                <w:numId w:val="74"/>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Курсы внеурочной деятельности по предпрофильной подготовке;</w:t>
            </w:r>
          </w:p>
          <w:p w14:paraId="03EA90B3" w14:textId="77777777" w:rsidR="00C61D85" w:rsidRPr="00C61D85" w:rsidRDefault="00C61D85" w:rsidP="00B33A2E">
            <w:pPr>
              <w:widowControl w:val="0"/>
              <w:numPr>
                <w:ilvl w:val="0"/>
                <w:numId w:val="74"/>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Участие в проекте «Билет в будущее»;</w:t>
            </w:r>
          </w:p>
          <w:p w14:paraId="58BDCFC2" w14:textId="77777777" w:rsidR="00C61D85" w:rsidRPr="00C61D85" w:rsidRDefault="00C61D85" w:rsidP="00B33A2E">
            <w:pPr>
              <w:widowControl w:val="0"/>
              <w:numPr>
                <w:ilvl w:val="0"/>
                <w:numId w:val="74"/>
              </w:numPr>
              <w:wordWrap w:val="0"/>
              <w:autoSpaceDE w:val="0"/>
              <w:autoSpaceDN w:val="0"/>
              <w:spacing w:after="0" w:line="240" w:lineRule="auto"/>
              <w:contextualSpacing/>
              <w:jc w:val="both"/>
              <w:rPr>
                <w:rFonts w:ascii="Times New Roman" w:eastAsia="№Е" w:hAnsi="Times New Roman" w:cs="Times New Roman"/>
                <w:color w:val="000000"/>
                <w:kern w:val="2"/>
                <w:sz w:val="24"/>
                <w:szCs w:val="24"/>
                <w:lang w:val="x-none" w:eastAsia="x-none"/>
              </w:rPr>
            </w:pPr>
            <w:r w:rsidRPr="00C61D85">
              <w:rPr>
                <w:rFonts w:ascii="Times New Roman" w:eastAsia="№Е" w:hAnsi="Times New Roman" w:cs="Times New Roman"/>
                <w:kern w:val="2"/>
                <w:sz w:val="24"/>
                <w:szCs w:val="24"/>
                <w:lang w:val="x-none" w:eastAsia="x-none"/>
              </w:rPr>
              <w:t>Приглашение представителей ВУЗов и ССУЗов с представлением своих учебных заведений.</w:t>
            </w:r>
          </w:p>
          <w:p w14:paraId="04D8302E" w14:textId="77777777" w:rsidR="00C61D85" w:rsidRPr="00C61D85" w:rsidRDefault="00C61D85" w:rsidP="00C61D85">
            <w:pPr>
              <w:widowControl w:val="0"/>
              <w:wordWrap w:val="0"/>
              <w:autoSpaceDE w:val="0"/>
              <w:autoSpaceDN w:val="0"/>
              <w:spacing w:after="0"/>
              <w:jc w:val="both"/>
              <w:rPr>
                <w:rFonts w:ascii="Times New Roman" w:eastAsia="Times New Roman" w:hAnsi="Times New Roman" w:cs="Times New Roman"/>
                <w:b/>
                <w:color w:val="000000"/>
                <w:kern w:val="2"/>
                <w:sz w:val="24"/>
                <w:szCs w:val="24"/>
                <w:lang w:val="en-US" w:eastAsia="ko-KR"/>
              </w:rPr>
            </w:pPr>
            <w:r w:rsidRPr="00C61D85">
              <w:rPr>
                <w:rFonts w:ascii="Times New Roman" w:eastAsia="Times New Roman" w:hAnsi="Times New Roman" w:cs="Times New Roman"/>
                <w:b/>
                <w:color w:val="000000"/>
                <w:kern w:val="2"/>
                <w:sz w:val="24"/>
                <w:szCs w:val="24"/>
                <w:lang w:val="en-US" w:eastAsia="ko-KR"/>
              </w:rPr>
              <w:t>Работа с родителями</w:t>
            </w:r>
          </w:p>
          <w:p w14:paraId="74BCFAFF" w14:textId="77777777" w:rsidR="00C61D85" w:rsidRPr="00C61D85" w:rsidRDefault="00C61D85" w:rsidP="00B33A2E">
            <w:pPr>
              <w:widowControl w:val="0"/>
              <w:numPr>
                <w:ilvl w:val="0"/>
                <w:numId w:val="76"/>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Общешкольное родительское собрание;</w:t>
            </w:r>
          </w:p>
          <w:p w14:paraId="10F601E0" w14:textId="77777777" w:rsidR="00C61D85" w:rsidRPr="00C61D85" w:rsidRDefault="00C61D85" w:rsidP="00B33A2E">
            <w:pPr>
              <w:widowControl w:val="0"/>
              <w:numPr>
                <w:ilvl w:val="0"/>
                <w:numId w:val="76"/>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Работа общешкольного родительского комитета по решению вопросов воспитания и социализации обучающихся кадетских классов и групп;</w:t>
            </w:r>
          </w:p>
          <w:p w14:paraId="48B29DF4" w14:textId="77777777" w:rsidR="00C61D85" w:rsidRPr="00C61D85" w:rsidRDefault="00C61D85" w:rsidP="00B33A2E">
            <w:pPr>
              <w:widowControl w:val="0"/>
              <w:numPr>
                <w:ilvl w:val="0"/>
                <w:numId w:val="76"/>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Осуществление консультаций родителей учителями, педагогом-психологом, соц. педагогом, администрацией школы, индивидуальное консультирование c целью координации воспитательных усилий педагогических работников и родителей;</w:t>
            </w:r>
          </w:p>
          <w:p w14:paraId="07628099" w14:textId="77777777" w:rsidR="00C61D85" w:rsidRPr="00C61D85" w:rsidRDefault="00C61D85" w:rsidP="00B33A2E">
            <w:pPr>
              <w:widowControl w:val="0"/>
              <w:numPr>
                <w:ilvl w:val="0"/>
                <w:numId w:val="76"/>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Родительские собрания в классах в начале каждой четверти и по необх</w:t>
            </w:r>
            <w:r w:rsidRPr="00C61D85">
              <w:rPr>
                <w:rFonts w:ascii="Times New Roman" w:eastAsia="№Е" w:hAnsi="Times New Roman" w:cs="Times New Roman"/>
                <w:kern w:val="2"/>
                <w:sz w:val="24"/>
                <w:szCs w:val="24"/>
                <w:lang w:val="x-none" w:eastAsia="x-none"/>
              </w:rPr>
              <w:lastRenderedPageBreak/>
              <w:t>одимости;</w:t>
            </w:r>
          </w:p>
          <w:p w14:paraId="68EC10B9" w14:textId="77777777" w:rsidR="00C61D85" w:rsidRPr="00C61D85" w:rsidRDefault="00C61D85" w:rsidP="00B33A2E">
            <w:pPr>
              <w:widowControl w:val="0"/>
              <w:numPr>
                <w:ilvl w:val="0"/>
                <w:numId w:val="76"/>
              </w:numPr>
              <w:wordWrap w:val="0"/>
              <w:autoSpaceDE w:val="0"/>
              <w:autoSpaceDN w:val="0"/>
              <w:spacing w:after="0" w:line="240" w:lineRule="auto"/>
              <w:contextualSpacing/>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val="x-none" w:eastAsia="x-none"/>
              </w:rPr>
              <w:t xml:space="preserve">помощь со стороны родителей в подготовке и проведении общешкольных и внутриклассных мероприятий воспитательной направленности; </w:t>
            </w:r>
          </w:p>
        </w:tc>
      </w:tr>
    </w:tbl>
    <w:p w14:paraId="18DD687D"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112" w:name="_Toc201394597"/>
      <w:r w:rsidRPr="00C61D85">
        <w:rPr>
          <w:rFonts w:ascii="Times New Roman" w:eastAsia="Times New Roman" w:hAnsi="Times New Roman" w:cs="Times New Roman"/>
          <w:b/>
          <w:bCs/>
          <w:kern w:val="2"/>
          <w:sz w:val="24"/>
          <w:szCs w:val="24"/>
          <w:lang w:eastAsia="ko-KR"/>
        </w:rPr>
        <w:lastRenderedPageBreak/>
        <w:t>4. Организационный раздел.</w:t>
      </w:r>
      <w:bookmarkEnd w:id="107"/>
      <w:bookmarkEnd w:id="112"/>
    </w:p>
    <w:p w14:paraId="00FE4CB2"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113" w:name="_Toc141084201"/>
      <w:bookmarkStart w:id="114" w:name="_Toc201394598"/>
      <w:r w:rsidRPr="00C61D85">
        <w:rPr>
          <w:rFonts w:ascii="Times New Roman" w:eastAsia="Times New Roman" w:hAnsi="Times New Roman" w:cs="Times New Roman"/>
          <w:b/>
          <w:bCs/>
          <w:kern w:val="2"/>
          <w:sz w:val="24"/>
          <w:szCs w:val="24"/>
          <w:lang w:eastAsia="ko-KR"/>
        </w:rPr>
        <w:t>4.1. Кадровое обеспечение.</w:t>
      </w:r>
      <w:bookmarkEnd w:id="113"/>
      <w:bookmarkEnd w:id="114"/>
    </w:p>
    <w:p w14:paraId="36D0EE81"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В данном подразделе представлены решения МОУ «СОШ №13» г.Воркуты в соответствии с ФГОС начального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 </w:t>
      </w:r>
    </w:p>
    <w:p w14:paraId="085A9A4B"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Воспитательный процесс в образовательной организации обеспечивают специалисты: </w:t>
      </w:r>
    </w:p>
    <w:p w14:paraId="16DDDC81"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заместитель директора по воспитательной работе; </w:t>
      </w:r>
    </w:p>
    <w:p w14:paraId="58610F9D"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советник директора по воспитательной работе и взаимодействию с детскими общественными организациями; </w:t>
      </w:r>
    </w:p>
    <w:p w14:paraId="1EA0D034"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классные руководители; </w:t>
      </w:r>
    </w:p>
    <w:p w14:paraId="1A603063"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педагог-психолог; </w:t>
      </w:r>
    </w:p>
    <w:p w14:paraId="772D031A"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социальный педагог; </w:t>
      </w:r>
    </w:p>
    <w:p w14:paraId="14DD050B"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дефектолог-логопед; </w:t>
      </w:r>
    </w:p>
    <w:p w14:paraId="7E172F90"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педагог-библиотекарь;</w:t>
      </w:r>
    </w:p>
    <w:p w14:paraId="5A88ACD5"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педагог- организатор;</w:t>
      </w:r>
    </w:p>
    <w:p w14:paraId="485B5B98"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педагог-организатор ОБЖ;</w:t>
      </w:r>
    </w:p>
    <w:p w14:paraId="73D5A57D"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вожатая;</w:t>
      </w:r>
    </w:p>
    <w:p w14:paraId="663AB35B"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педагоги дополнительного образования. </w:t>
      </w:r>
    </w:p>
    <w:p w14:paraId="74FF8924"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Классное руководство в 5–9-х классах осуществляют классные руководители. Ежегодно педагогические работники проходят повышение квалификации по актуальным вопросам воспитания в соответствии с планом-графиком. </w:t>
      </w:r>
    </w:p>
    <w:p w14:paraId="0A3D172D" w14:textId="77777777" w:rsidR="00C61D85" w:rsidRPr="00C61D85" w:rsidRDefault="00C61D85" w:rsidP="00C61D85">
      <w:pPr>
        <w:widowControl w:val="0"/>
        <w:tabs>
          <w:tab w:val="left" w:pos="7371"/>
        </w:tabs>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К реализации воспитательных задач привлекаются также специалисты других организаций: работники КПДН и инспектор ОПДН, инспектор по пропаганде БДД, специалисты городского выставочного зала, актеры городского драмтеатра.</w:t>
      </w:r>
    </w:p>
    <w:p w14:paraId="64AEDECE"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115" w:name="_Toc141084202"/>
      <w:bookmarkStart w:id="116" w:name="_Toc201394599"/>
      <w:r w:rsidRPr="00C61D85">
        <w:rPr>
          <w:rFonts w:ascii="Times New Roman" w:eastAsia="Times New Roman" w:hAnsi="Times New Roman" w:cs="Times New Roman"/>
          <w:b/>
          <w:bCs/>
          <w:kern w:val="2"/>
          <w:sz w:val="24"/>
          <w:szCs w:val="24"/>
          <w:lang w:eastAsia="ko-KR"/>
        </w:rPr>
        <w:t>4.2. Нормативно-методическое обеспечение.</w:t>
      </w:r>
      <w:bookmarkEnd w:id="115"/>
      <w:bookmarkEnd w:id="116"/>
    </w:p>
    <w:p w14:paraId="23A66D4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Управление качеством воспитательной деятельности в МОУ «СОШ №13» г.Воркуты обеспечивают следующие локальные нормативно-правовые акты: </w:t>
      </w:r>
    </w:p>
    <w:p w14:paraId="42BB6B4D"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классном руководстве; </w:t>
      </w:r>
    </w:p>
    <w:p w14:paraId="2B10446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дежурстве; </w:t>
      </w:r>
    </w:p>
    <w:p w14:paraId="2A1C5485"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школьном методическом объединении; </w:t>
      </w:r>
    </w:p>
    <w:p w14:paraId="1BE341E5"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внутришкольном контроле; </w:t>
      </w:r>
    </w:p>
    <w:p w14:paraId="78639DEB"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комиссии по урегулированию споров между участниками образовательных отношений; </w:t>
      </w:r>
    </w:p>
    <w:p w14:paraId="20AE354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Совете профилактики; </w:t>
      </w:r>
    </w:p>
    <w:p w14:paraId="563E0C9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Совете школы; </w:t>
      </w:r>
    </w:p>
    <w:p w14:paraId="257651CE"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школьной форме; </w:t>
      </w:r>
    </w:p>
    <w:p w14:paraId="472D07D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ПМПК; </w:t>
      </w:r>
    </w:p>
    <w:p w14:paraId="259322FE"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социально-психологической службе; </w:t>
      </w:r>
    </w:p>
    <w:p w14:paraId="18B23A3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lastRenderedPageBreak/>
        <w:t xml:space="preserve">- Положение о защите обучающихся от информации, причиняющей вред их здоровью и развитию; </w:t>
      </w:r>
    </w:p>
    <w:p w14:paraId="08706F48"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об организации дополнительного образования; </w:t>
      </w:r>
    </w:p>
    <w:p w14:paraId="5C69D71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внеурочной деятельности обучающихся; </w:t>
      </w:r>
    </w:p>
    <w:p w14:paraId="636CDD66"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об ученическом самоуправлении; </w:t>
      </w:r>
    </w:p>
    <w:p w14:paraId="627688A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Правила внутреннего распорядка для обучающихся; </w:t>
      </w:r>
    </w:p>
    <w:p w14:paraId="7865D03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первичном отделении РДДМ «Движение первых»; </w:t>
      </w:r>
    </w:p>
    <w:p w14:paraId="74F12AB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Положение о школьном спортивном клубе «Игровик»; </w:t>
      </w:r>
    </w:p>
    <w:p w14:paraId="62FF8D02"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Положение о юнармии</w:t>
      </w:r>
    </w:p>
    <w:p w14:paraId="00D1754D"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Положение о Штабе воспитательной работе</w:t>
      </w:r>
    </w:p>
    <w:p w14:paraId="7E8DA9D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Положение о Центре детских инициатив</w:t>
      </w:r>
    </w:p>
    <w:p w14:paraId="1BB99704"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Положение о движении Орлята России</w:t>
      </w:r>
    </w:p>
    <w:p w14:paraId="39E347D9"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Положение о Портфолио</w:t>
      </w:r>
    </w:p>
    <w:p w14:paraId="5F48300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w:t>
      </w:r>
      <w:r w:rsidRPr="00C61D85">
        <w:rPr>
          <w:rFonts w:ascii="Times New Roman" w:eastAsia="Times New Roman" w:hAnsi="Times New Roman" w:cs="Times New Roman"/>
          <w:lang w:bidi="ru-RU"/>
        </w:rPr>
        <w:t xml:space="preserve"> </w:t>
      </w:r>
      <w:r w:rsidRPr="00C61D85">
        <w:rPr>
          <w:rFonts w:ascii="Times New Roman" w:eastAsia="Times New Roman" w:hAnsi="Times New Roman" w:cs="Times New Roman"/>
          <w:sz w:val="24"/>
          <w:szCs w:val="24"/>
          <w:lang w:bidi="ru-RU"/>
        </w:rPr>
        <w:t xml:space="preserve">Положение о награждениях </w:t>
      </w:r>
    </w:p>
    <w:p w14:paraId="6F67D229"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lang w:bidi="ru-RU"/>
        </w:rPr>
      </w:pPr>
      <w:r w:rsidRPr="00C61D85">
        <w:rPr>
          <w:rFonts w:ascii="Times New Roman" w:eastAsia="Times New Roman" w:hAnsi="Times New Roman" w:cs="Times New Roman"/>
          <w:sz w:val="24"/>
          <w:szCs w:val="24"/>
          <w:lang w:bidi="ru-RU"/>
        </w:rPr>
        <w:t xml:space="preserve"> Вышеперечисленные нормативные акты расположены на официальном сайте школы по адресу: </w:t>
      </w:r>
      <w:bookmarkStart w:id="117" w:name="_Toc141084203"/>
      <w:r w:rsidRPr="00C61D85">
        <w:rPr>
          <w:rFonts w:ascii="Times New Roman" w:eastAsia="Times New Roman" w:hAnsi="Times New Roman" w:cs="Times New Roman"/>
          <w:sz w:val="24"/>
          <w:lang w:bidi="ru-RU"/>
        </w:rPr>
        <w:fldChar w:fldCharType="begin"/>
      </w:r>
      <w:r w:rsidRPr="00C61D85">
        <w:rPr>
          <w:rFonts w:ascii="Times New Roman" w:eastAsia="Times New Roman" w:hAnsi="Times New Roman" w:cs="Times New Roman"/>
          <w:sz w:val="24"/>
          <w:lang w:bidi="ru-RU"/>
        </w:rPr>
        <w:instrText xml:space="preserve"> HYPERLINK "https://shkola13vorkuta-r11.gosweb.gosuslugi.ru/ofitsialno/dokumenty/" </w:instrText>
      </w:r>
      <w:r w:rsidRPr="00C61D85">
        <w:rPr>
          <w:rFonts w:ascii="Times New Roman" w:eastAsia="Times New Roman" w:hAnsi="Times New Roman" w:cs="Times New Roman"/>
          <w:sz w:val="24"/>
          <w:lang w:bidi="ru-RU"/>
        </w:rPr>
        <w:fldChar w:fldCharType="separate"/>
      </w:r>
      <w:r w:rsidRPr="00C61D85">
        <w:rPr>
          <w:rFonts w:ascii="Times New Roman" w:eastAsia="Times New Roman" w:hAnsi="Times New Roman" w:cs="Times New Roman"/>
          <w:color w:val="0000FF"/>
          <w:sz w:val="24"/>
          <w:u w:val="single"/>
          <w:lang w:bidi="ru-RU"/>
        </w:rPr>
        <w:t>https://shkola13vorkuta-r11.gosweb.gosuslugi.ru/ofitsialno/dokumenty/</w:t>
      </w:r>
      <w:r w:rsidRPr="00C61D85">
        <w:rPr>
          <w:rFonts w:ascii="Times New Roman" w:eastAsia="Times New Roman" w:hAnsi="Times New Roman" w:cs="Times New Roman"/>
          <w:sz w:val="24"/>
          <w:lang w:bidi="ru-RU"/>
        </w:rPr>
        <w:fldChar w:fldCharType="end"/>
      </w:r>
    </w:p>
    <w:p w14:paraId="7CF669A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b/>
          <w:sz w:val="24"/>
          <w:szCs w:val="24"/>
          <w:lang w:bidi="ru-RU"/>
        </w:rPr>
      </w:pPr>
      <w:r w:rsidRPr="00C61D85">
        <w:rPr>
          <w:rFonts w:ascii="Times New Roman" w:eastAsia="Times New Roman" w:hAnsi="Times New Roman" w:cs="Times New Roman"/>
          <w:b/>
          <w:sz w:val="24"/>
          <w:szCs w:val="24"/>
          <w:lang w:bidi="ru-RU"/>
        </w:rPr>
        <w:t>4.3. Требования к условиям работы с обучающимися с особыми образовательными потребностями.</w:t>
      </w:r>
      <w:bookmarkEnd w:id="117"/>
    </w:p>
    <w:p w14:paraId="143F0D59"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Для данной категории обучающихся в МОУ «СОШ №13» г.Воркуты созданы особые условия: </w:t>
      </w:r>
    </w:p>
    <w:p w14:paraId="51EFCA4D"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b/>
          <w:sz w:val="24"/>
          <w:szCs w:val="24"/>
          <w:lang w:bidi="ru-RU"/>
        </w:rPr>
        <w:t>На уровне общностей:</w:t>
      </w:r>
      <w:r w:rsidRPr="00C61D85">
        <w:rPr>
          <w:rFonts w:ascii="Times New Roman" w:eastAsia="Times New Roman" w:hAnsi="Times New Roman" w:cs="Times New Roman"/>
          <w:sz w:val="24"/>
          <w:szCs w:val="24"/>
          <w:lang w:bidi="ru-RU"/>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7730C3EF"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b/>
          <w:sz w:val="24"/>
          <w:szCs w:val="24"/>
          <w:lang w:bidi="ru-RU"/>
        </w:rPr>
        <w:t>На уровне деятельностей:</w:t>
      </w:r>
      <w:r w:rsidRPr="00C61D85">
        <w:rPr>
          <w:rFonts w:ascii="Times New Roman" w:eastAsia="Times New Roman" w:hAnsi="Times New Roman" w:cs="Times New Roman"/>
          <w:sz w:val="24"/>
          <w:szCs w:val="24"/>
          <w:lang w:bidi="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24D9B178" w14:textId="77777777" w:rsidR="00C61D85" w:rsidRPr="00C61D85" w:rsidRDefault="00C61D85" w:rsidP="00C61D85">
      <w:pPr>
        <w:widowControl w:val="0"/>
        <w:autoSpaceDE w:val="0"/>
        <w:autoSpaceDN w:val="0"/>
        <w:spacing w:after="0"/>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b/>
          <w:sz w:val="24"/>
          <w:szCs w:val="24"/>
          <w:lang w:bidi="ru-RU"/>
        </w:rPr>
        <w:t>На уровне событий:</w:t>
      </w:r>
      <w:r w:rsidRPr="00C61D85">
        <w:rPr>
          <w:rFonts w:ascii="Times New Roman" w:eastAsia="Times New Roman" w:hAnsi="Times New Roman" w:cs="Times New Roman"/>
          <w:sz w:val="24"/>
          <w:szCs w:val="24"/>
          <w:lang w:bidi="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4E7A15FE"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Особыми задачами воспитания обучающихся с особыми образовательными потребностями являются: </w:t>
      </w:r>
    </w:p>
    <w:p w14:paraId="3CAAA37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794DDF2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формирование доброжелательного отношения к обучающимся и их семьям со стороны всех участников образовательных отношений; </w:t>
      </w:r>
    </w:p>
    <w:p w14:paraId="3B779E1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построение воспитательной деятельности с учетом индивидуальных особенностей и возможностей каждого обучающегося; </w:t>
      </w:r>
    </w:p>
    <w:p w14:paraId="76F96D36" w14:textId="77777777" w:rsidR="00C61D85" w:rsidRPr="00C61D85" w:rsidRDefault="00C61D85" w:rsidP="00C61D85">
      <w:pPr>
        <w:widowControl w:val="0"/>
        <w:autoSpaceDE w:val="0"/>
        <w:autoSpaceDN w:val="0"/>
        <w:spacing w:after="0"/>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9DFB70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При организации воспитания обучающихся с особыми образовательными потребностями образовательное учреждение ориентируется: </w:t>
      </w:r>
    </w:p>
    <w:p w14:paraId="767DCF6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5389806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создание оптимальных условий совместного воспитания и обучения обучающихся с особыми </w:t>
      </w:r>
      <w:r w:rsidRPr="00C61D85">
        <w:rPr>
          <w:rFonts w:ascii="Times New Roman" w:eastAsia="Times New Roman" w:hAnsi="Times New Roman" w:cs="Times New Roman"/>
          <w:sz w:val="24"/>
          <w:szCs w:val="24"/>
          <w:lang w:bidi="ru-RU"/>
        </w:rPr>
        <w:lastRenderedPageBreak/>
        <w:t xml:space="preserve">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14:paraId="5D109476"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личностно ориентированный подход в организации всех видов деятельности обучающихся с особыми образовательными потребностями.</w:t>
      </w:r>
    </w:p>
    <w:p w14:paraId="601C5BEA"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118" w:name="_Toc141084204"/>
      <w:bookmarkStart w:id="119" w:name="_Toc201394600"/>
      <w:r w:rsidRPr="00C61D85">
        <w:rPr>
          <w:rFonts w:ascii="Times New Roman" w:eastAsia="Times New Roman" w:hAnsi="Times New Roman" w:cs="Times New Roman"/>
          <w:b/>
          <w:bCs/>
          <w:kern w:val="2"/>
          <w:sz w:val="24"/>
          <w:szCs w:val="24"/>
          <w:lang w:eastAsia="ko-KR"/>
        </w:rPr>
        <w:t>4.4. Система поощрения социальной успешности и проявлений активной жизненной позиции обучающихся.</w:t>
      </w:r>
      <w:bookmarkEnd w:id="118"/>
      <w:bookmarkEnd w:id="119"/>
    </w:p>
    <w:p w14:paraId="3AFF132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668F5FCA"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Принципы поощрения, которыми руководствуется МОУ «СОШ №13» г.Воркуты</w:t>
      </w:r>
    </w:p>
    <w:p w14:paraId="255ABC4D"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1. Публичность поощрения – информирование всех учеников общеобразовательного учреждения о награждении, проведение процедуры награждения в присутствии значительного числа школьников. </w:t>
      </w:r>
    </w:p>
    <w:p w14:paraId="24F6896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2. Прозрачность правил поощрения – они регламентированы Положением о награждениях. Ознакомление школьников и их родителей с локальным актом обязательно. </w:t>
      </w:r>
    </w:p>
    <w:p w14:paraId="2100F295"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3. Регулирование частоты награждений – награждения по результатам конкурсов проводятся один раз в четверть по уровням образования. </w:t>
      </w:r>
    </w:p>
    <w:p w14:paraId="3C66F54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54DC72A4"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14:paraId="2826F338"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6. Дифференцированность поощрений – наличие уровней и типов наград позволяет продлить стимулирующее действие системы поощрения. </w:t>
      </w:r>
    </w:p>
    <w:p w14:paraId="794D658F"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b/>
          <w:sz w:val="24"/>
          <w:szCs w:val="24"/>
          <w:lang w:bidi="ru-RU"/>
        </w:rPr>
      </w:pPr>
      <w:r w:rsidRPr="00C61D85">
        <w:rPr>
          <w:rFonts w:ascii="Times New Roman" w:eastAsia="Times New Roman" w:hAnsi="Times New Roman" w:cs="Times New Roman"/>
          <w:b/>
          <w:sz w:val="24"/>
          <w:szCs w:val="24"/>
          <w:lang w:bidi="ru-RU"/>
        </w:rPr>
        <w:t xml:space="preserve">Форма организации системы поощрений проявлений активной жизненной позиции и социальной успешности обучающихся </w:t>
      </w:r>
    </w:p>
    <w:p w14:paraId="293E2453"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w:t>
      </w:r>
      <w:r w:rsidRPr="00C61D85">
        <w:rPr>
          <w:rFonts w:ascii="Times New Roman" w:eastAsia="Times New Roman" w:hAnsi="Times New Roman" w:cs="Times New Roman"/>
          <w:spacing w:val="-7"/>
          <w:kern w:val="2"/>
          <w:sz w:val="24"/>
          <w:szCs w:val="24"/>
          <w:lang w:eastAsia="ko-KR"/>
        </w:rPr>
        <w:t xml:space="preserve"> </w:t>
      </w:r>
      <w:r w:rsidRPr="00C61D85">
        <w:rPr>
          <w:rFonts w:ascii="Times New Roman" w:eastAsia="Times New Roman" w:hAnsi="Times New Roman" w:cs="Times New Roman"/>
          <w:kern w:val="2"/>
          <w:sz w:val="24"/>
          <w:szCs w:val="24"/>
          <w:lang w:eastAsia="ko-KR"/>
        </w:rPr>
        <w:t>школе</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применяются</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следующие</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формы</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поощрения:</w:t>
      </w:r>
    </w:p>
    <w:p w14:paraId="500443EA" w14:textId="77777777" w:rsidR="00C61D85" w:rsidRPr="00C61D85" w:rsidRDefault="00C61D85" w:rsidP="00C61D85">
      <w:pPr>
        <w:widowControl w:val="0"/>
        <w:tabs>
          <w:tab w:val="left" w:pos="1517"/>
        </w:tabs>
        <w:autoSpaceDE w:val="0"/>
        <w:autoSpaceDN w:val="0"/>
        <w:spacing w:after="0"/>
        <w:ind w:firstLine="709"/>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eastAsia="x-none"/>
        </w:rPr>
        <w:t xml:space="preserve">- </w:t>
      </w:r>
      <w:r w:rsidRPr="00C61D85">
        <w:rPr>
          <w:rFonts w:ascii="Times New Roman" w:eastAsia="№Е" w:hAnsi="Times New Roman" w:cs="Times New Roman"/>
          <w:kern w:val="2"/>
          <w:sz w:val="24"/>
          <w:szCs w:val="24"/>
          <w:lang w:val="x-none" w:eastAsia="x-none"/>
        </w:rPr>
        <w:t>похвальный</w:t>
      </w:r>
      <w:r w:rsidRPr="00C61D85">
        <w:rPr>
          <w:rFonts w:ascii="Times New Roman" w:eastAsia="№Е" w:hAnsi="Times New Roman" w:cs="Times New Roman"/>
          <w:spacing w:val="-5"/>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лист</w:t>
      </w:r>
      <w:r w:rsidRPr="00C61D85">
        <w:rPr>
          <w:rFonts w:ascii="Times New Roman" w:eastAsia="№Е" w:hAnsi="Times New Roman" w:cs="Times New Roman"/>
          <w:spacing w:val="-2"/>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«За</w:t>
      </w:r>
      <w:r w:rsidRPr="00C61D85">
        <w:rPr>
          <w:rFonts w:ascii="Times New Roman" w:eastAsia="№Е" w:hAnsi="Times New Roman" w:cs="Times New Roman"/>
          <w:spacing w:val="-5"/>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отличные</w:t>
      </w:r>
      <w:r w:rsidRPr="00C61D85">
        <w:rPr>
          <w:rFonts w:ascii="Times New Roman" w:eastAsia="№Е" w:hAnsi="Times New Roman" w:cs="Times New Roman"/>
          <w:spacing w:val="1"/>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успехи</w:t>
      </w:r>
      <w:r w:rsidRPr="00C61D85">
        <w:rPr>
          <w:rFonts w:ascii="Times New Roman" w:eastAsia="№Е" w:hAnsi="Times New Roman" w:cs="Times New Roman"/>
          <w:spacing w:val="-4"/>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в</w:t>
      </w:r>
      <w:r w:rsidRPr="00C61D85">
        <w:rPr>
          <w:rFonts w:ascii="Times New Roman" w:eastAsia="№Е" w:hAnsi="Times New Roman" w:cs="Times New Roman"/>
          <w:spacing w:val="-3"/>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учении»;</w:t>
      </w:r>
    </w:p>
    <w:p w14:paraId="4EAE57F3" w14:textId="77777777" w:rsidR="00C61D85" w:rsidRPr="00C61D85" w:rsidRDefault="00C61D85" w:rsidP="00C61D85">
      <w:pPr>
        <w:widowControl w:val="0"/>
        <w:tabs>
          <w:tab w:val="left" w:pos="1517"/>
        </w:tabs>
        <w:autoSpaceDE w:val="0"/>
        <w:autoSpaceDN w:val="0"/>
        <w:spacing w:after="0"/>
        <w:ind w:firstLine="709"/>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eastAsia="x-none"/>
        </w:rPr>
        <w:t xml:space="preserve">- </w:t>
      </w:r>
      <w:r w:rsidRPr="00C61D85">
        <w:rPr>
          <w:rFonts w:ascii="Times New Roman" w:eastAsia="№Е" w:hAnsi="Times New Roman" w:cs="Times New Roman"/>
          <w:kern w:val="2"/>
          <w:sz w:val="24"/>
          <w:szCs w:val="24"/>
          <w:lang w:val="x-none" w:eastAsia="x-none"/>
        </w:rPr>
        <w:t>похвальная</w:t>
      </w:r>
      <w:r w:rsidRPr="00C61D85">
        <w:rPr>
          <w:rFonts w:ascii="Times New Roman" w:eastAsia="№Е" w:hAnsi="Times New Roman" w:cs="Times New Roman"/>
          <w:spacing w:val="-3"/>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грамота «За</w:t>
      </w:r>
      <w:r w:rsidRPr="00C61D85">
        <w:rPr>
          <w:rFonts w:ascii="Times New Roman" w:eastAsia="№Е" w:hAnsi="Times New Roman" w:cs="Times New Roman"/>
          <w:spacing w:val="-4"/>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особые</w:t>
      </w:r>
      <w:r w:rsidRPr="00C61D85">
        <w:rPr>
          <w:rFonts w:ascii="Times New Roman" w:eastAsia="№Е" w:hAnsi="Times New Roman" w:cs="Times New Roman"/>
          <w:spacing w:val="1"/>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успехи</w:t>
      </w:r>
      <w:r w:rsidRPr="00C61D85">
        <w:rPr>
          <w:rFonts w:ascii="Times New Roman" w:eastAsia="№Е" w:hAnsi="Times New Roman" w:cs="Times New Roman"/>
          <w:spacing w:val="-4"/>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в</w:t>
      </w:r>
      <w:r w:rsidRPr="00C61D85">
        <w:rPr>
          <w:rFonts w:ascii="Times New Roman" w:eastAsia="№Е" w:hAnsi="Times New Roman" w:cs="Times New Roman"/>
          <w:spacing w:val="-6"/>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изучении</w:t>
      </w:r>
      <w:r w:rsidRPr="00C61D85">
        <w:rPr>
          <w:rFonts w:ascii="Times New Roman" w:eastAsia="№Е" w:hAnsi="Times New Roman" w:cs="Times New Roman"/>
          <w:spacing w:val="-4"/>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отдельных</w:t>
      </w:r>
      <w:r w:rsidRPr="00C61D85">
        <w:rPr>
          <w:rFonts w:ascii="Times New Roman" w:eastAsia="№Е" w:hAnsi="Times New Roman" w:cs="Times New Roman"/>
          <w:spacing w:val="-4"/>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предметов»;</w:t>
      </w:r>
    </w:p>
    <w:p w14:paraId="1170ED5B" w14:textId="77777777" w:rsidR="00C61D85" w:rsidRPr="00C61D85" w:rsidRDefault="00C61D85" w:rsidP="00C61D85">
      <w:pPr>
        <w:widowControl w:val="0"/>
        <w:tabs>
          <w:tab w:val="left" w:pos="1517"/>
        </w:tabs>
        <w:autoSpaceDE w:val="0"/>
        <w:autoSpaceDN w:val="0"/>
        <w:spacing w:after="0"/>
        <w:ind w:firstLine="709"/>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eastAsia="x-none"/>
        </w:rPr>
        <w:t xml:space="preserve">- </w:t>
      </w:r>
      <w:r w:rsidRPr="00C61D85">
        <w:rPr>
          <w:rFonts w:ascii="Times New Roman" w:eastAsia="№Е" w:hAnsi="Times New Roman" w:cs="Times New Roman"/>
          <w:kern w:val="2"/>
          <w:sz w:val="24"/>
          <w:szCs w:val="24"/>
          <w:lang w:val="x-none" w:eastAsia="x-none"/>
        </w:rPr>
        <w:t>награждение</w:t>
      </w:r>
      <w:r w:rsidRPr="00C61D85">
        <w:rPr>
          <w:rFonts w:ascii="Times New Roman" w:eastAsia="№Е" w:hAnsi="Times New Roman" w:cs="Times New Roman"/>
          <w:spacing w:val="-1"/>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благодарностями</w:t>
      </w:r>
      <w:r w:rsidRPr="00C61D85">
        <w:rPr>
          <w:rFonts w:ascii="Times New Roman" w:eastAsia="№Е" w:hAnsi="Times New Roman" w:cs="Times New Roman"/>
          <w:spacing w:val="-4"/>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за</w:t>
      </w:r>
      <w:r w:rsidRPr="00C61D85">
        <w:rPr>
          <w:rFonts w:ascii="Times New Roman" w:eastAsia="№Е" w:hAnsi="Times New Roman" w:cs="Times New Roman"/>
          <w:spacing w:val="-2"/>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активное участие</w:t>
      </w:r>
      <w:r w:rsidRPr="00C61D85">
        <w:rPr>
          <w:rFonts w:ascii="Times New Roman" w:eastAsia="№Е" w:hAnsi="Times New Roman" w:cs="Times New Roman"/>
          <w:spacing w:val="-3"/>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в</w:t>
      </w:r>
      <w:r w:rsidRPr="00C61D85">
        <w:rPr>
          <w:rFonts w:ascii="Times New Roman" w:eastAsia="№Е" w:hAnsi="Times New Roman" w:cs="Times New Roman"/>
          <w:spacing w:val="-5"/>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волонтерских</w:t>
      </w:r>
      <w:r w:rsidRPr="00C61D85">
        <w:rPr>
          <w:rFonts w:ascii="Times New Roman" w:eastAsia="№Е" w:hAnsi="Times New Roman" w:cs="Times New Roman"/>
          <w:kern w:val="2"/>
          <w:sz w:val="24"/>
          <w:szCs w:val="24"/>
          <w:lang w:eastAsia="x-none"/>
        </w:rPr>
        <w:t xml:space="preserve"> и др.</w:t>
      </w:r>
      <w:r w:rsidRPr="00C61D85">
        <w:rPr>
          <w:rFonts w:ascii="Times New Roman" w:eastAsia="№Е" w:hAnsi="Times New Roman" w:cs="Times New Roman"/>
          <w:spacing w:val="-3"/>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акциях;</w:t>
      </w:r>
    </w:p>
    <w:p w14:paraId="344E7B00" w14:textId="77777777" w:rsidR="00C61D85" w:rsidRPr="00C61D85" w:rsidRDefault="00C61D85" w:rsidP="00C61D85">
      <w:pPr>
        <w:widowControl w:val="0"/>
        <w:tabs>
          <w:tab w:val="left" w:pos="1517"/>
        </w:tabs>
        <w:autoSpaceDE w:val="0"/>
        <w:autoSpaceDN w:val="0"/>
        <w:spacing w:after="0"/>
        <w:ind w:firstLine="709"/>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eastAsia="x-none"/>
        </w:rPr>
        <w:t xml:space="preserve">- </w:t>
      </w:r>
      <w:r w:rsidRPr="00C61D85">
        <w:rPr>
          <w:rFonts w:ascii="Times New Roman" w:eastAsia="№Е" w:hAnsi="Times New Roman" w:cs="Times New Roman"/>
          <w:kern w:val="2"/>
          <w:sz w:val="24"/>
          <w:szCs w:val="24"/>
          <w:lang w:val="x-none" w:eastAsia="x-none"/>
        </w:rPr>
        <w:t>награждение грамотами за победу или призовое место с указанием уровня достижений</w:t>
      </w:r>
      <w:r w:rsidRPr="00C61D85">
        <w:rPr>
          <w:rFonts w:ascii="Times New Roman" w:eastAsia="№Е" w:hAnsi="Times New Roman" w:cs="Times New Roman"/>
          <w:spacing w:val="1"/>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обучающихся в конкурсах рисунков, плакатов, исследовательских работ, проектов, спортивных</w:t>
      </w:r>
      <w:r w:rsidRPr="00C61D85">
        <w:rPr>
          <w:rFonts w:ascii="Times New Roman" w:eastAsia="№Е" w:hAnsi="Times New Roman" w:cs="Times New Roman"/>
          <w:spacing w:val="-57"/>
          <w:kern w:val="2"/>
          <w:sz w:val="24"/>
          <w:szCs w:val="24"/>
          <w:lang w:val="x-none" w:eastAsia="x-none"/>
        </w:rPr>
        <w:t xml:space="preserve"> </w:t>
      </w:r>
      <w:r w:rsidRPr="00C61D85">
        <w:rPr>
          <w:rFonts w:ascii="Times New Roman" w:eastAsia="№Е" w:hAnsi="Times New Roman" w:cs="Times New Roman"/>
          <w:spacing w:val="-57"/>
          <w:kern w:val="2"/>
          <w:sz w:val="24"/>
          <w:szCs w:val="24"/>
          <w:lang w:eastAsia="x-none"/>
        </w:rPr>
        <w:t xml:space="preserve"> </w:t>
      </w:r>
      <w:r w:rsidRPr="00C61D85">
        <w:rPr>
          <w:rFonts w:ascii="Times New Roman" w:eastAsia="№Е" w:hAnsi="Times New Roman" w:cs="Times New Roman"/>
          <w:kern w:val="2"/>
          <w:sz w:val="24"/>
          <w:szCs w:val="24"/>
          <w:lang w:val="x-none" w:eastAsia="x-none"/>
        </w:rPr>
        <w:t>соревнованиях</w:t>
      </w:r>
      <w:r w:rsidRPr="00C61D85">
        <w:rPr>
          <w:rFonts w:ascii="Times New Roman" w:eastAsia="№Е" w:hAnsi="Times New Roman" w:cs="Times New Roman"/>
          <w:spacing w:val="-1"/>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и</w:t>
      </w:r>
      <w:r w:rsidRPr="00C61D85">
        <w:rPr>
          <w:rFonts w:ascii="Times New Roman" w:eastAsia="№Е" w:hAnsi="Times New Roman" w:cs="Times New Roman"/>
          <w:spacing w:val="-1"/>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т.п.</w:t>
      </w:r>
    </w:p>
    <w:p w14:paraId="41D178A8" w14:textId="77777777" w:rsidR="00C61D85" w:rsidRPr="00C61D85" w:rsidRDefault="00C61D85" w:rsidP="00C61D85">
      <w:pPr>
        <w:widowControl w:val="0"/>
        <w:tabs>
          <w:tab w:val="left" w:pos="1517"/>
        </w:tabs>
        <w:autoSpaceDE w:val="0"/>
        <w:autoSpaceDN w:val="0"/>
        <w:spacing w:after="0"/>
        <w:ind w:firstLine="709"/>
        <w:jc w:val="both"/>
        <w:rPr>
          <w:rFonts w:ascii="Times New Roman" w:eastAsia="№Е" w:hAnsi="Times New Roman" w:cs="Times New Roman"/>
          <w:kern w:val="2"/>
          <w:sz w:val="24"/>
          <w:szCs w:val="24"/>
          <w:lang w:val="x-none" w:eastAsia="x-none"/>
        </w:rPr>
      </w:pPr>
      <w:r w:rsidRPr="00C61D85">
        <w:rPr>
          <w:rFonts w:ascii="Times New Roman" w:eastAsia="№Е" w:hAnsi="Times New Roman" w:cs="Times New Roman"/>
          <w:kern w:val="2"/>
          <w:sz w:val="24"/>
          <w:szCs w:val="24"/>
          <w:lang w:eastAsia="x-none"/>
        </w:rPr>
        <w:t xml:space="preserve">- </w:t>
      </w:r>
      <w:r w:rsidRPr="00C61D85">
        <w:rPr>
          <w:rFonts w:ascii="Times New Roman" w:eastAsia="№Е" w:hAnsi="Times New Roman" w:cs="Times New Roman"/>
          <w:kern w:val="2"/>
          <w:sz w:val="24"/>
          <w:szCs w:val="24"/>
          <w:lang w:val="x-none" w:eastAsia="x-none"/>
        </w:rPr>
        <w:t>награждение родителей (законных представителей) обучающихся благодарственными</w:t>
      </w:r>
      <w:r w:rsidRPr="00C61D85">
        <w:rPr>
          <w:rFonts w:ascii="Times New Roman" w:eastAsia="№Е" w:hAnsi="Times New Roman" w:cs="Times New Roman"/>
          <w:spacing w:val="-57"/>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письмами</w:t>
      </w:r>
      <w:r w:rsidRPr="00C61D85">
        <w:rPr>
          <w:rFonts w:ascii="Times New Roman" w:eastAsia="№Е" w:hAnsi="Times New Roman" w:cs="Times New Roman"/>
          <w:spacing w:val="-2"/>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за хорошее воспитание</w:t>
      </w:r>
      <w:r w:rsidRPr="00C61D85">
        <w:rPr>
          <w:rFonts w:ascii="Times New Roman" w:eastAsia="№Е" w:hAnsi="Times New Roman" w:cs="Times New Roman"/>
          <w:spacing w:val="-4"/>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детей</w:t>
      </w:r>
      <w:r w:rsidRPr="00C61D85">
        <w:rPr>
          <w:rFonts w:ascii="Times New Roman" w:eastAsia="№Е" w:hAnsi="Times New Roman" w:cs="Times New Roman"/>
          <w:spacing w:val="-3"/>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и</w:t>
      </w:r>
      <w:r w:rsidRPr="00C61D85">
        <w:rPr>
          <w:rFonts w:ascii="Times New Roman" w:eastAsia="№Е" w:hAnsi="Times New Roman" w:cs="Times New Roman"/>
          <w:spacing w:val="-2"/>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оказанную</w:t>
      </w:r>
      <w:r w:rsidRPr="00C61D85">
        <w:rPr>
          <w:rFonts w:ascii="Times New Roman" w:eastAsia="№Е" w:hAnsi="Times New Roman" w:cs="Times New Roman"/>
          <w:spacing w:val="-2"/>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поддержку</w:t>
      </w:r>
      <w:r w:rsidRPr="00C61D85">
        <w:rPr>
          <w:rFonts w:ascii="Times New Roman" w:eastAsia="№Е" w:hAnsi="Times New Roman" w:cs="Times New Roman"/>
          <w:spacing w:val="-6"/>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в</w:t>
      </w:r>
      <w:r w:rsidRPr="00C61D85">
        <w:rPr>
          <w:rFonts w:ascii="Times New Roman" w:eastAsia="№Е" w:hAnsi="Times New Roman" w:cs="Times New Roman"/>
          <w:spacing w:val="-3"/>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проведении</w:t>
      </w:r>
      <w:r w:rsidRPr="00C61D85">
        <w:rPr>
          <w:rFonts w:ascii="Times New Roman" w:eastAsia="№Е" w:hAnsi="Times New Roman" w:cs="Times New Roman"/>
          <w:spacing w:val="2"/>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школьных</w:t>
      </w:r>
      <w:r w:rsidRPr="00C61D85">
        <w:rPr>
          <w:rFonts w:ascii="Times New Roman" w:eastAsia="№Е" w:hAnsi="Times New Roman" w:cs="Times New Roman"/>
          <w:spacing w:val="-1"/>
          <w:kern w:val="2"/>
          <w:sz w:val="24"/>
          <w:szCs w:val="24"/>
          <w:lang w:val="x-none" w:eastAsia="x-none"/>
        </w:rPr>
        <w:t xml:space="preserve"> </w:t>
      </w:r>
      <w:r w:rsidRPr="00C61D85">
        <w:rPr>
          <w:rFonts w:ascii="Times New Roman" w:eastAsia="№Е" w:hAnsi="Times New Roman" w:cs="Times New Roman"/>
          <w:kern w:val="2"/>
          <w:sz w:val="24"/>
          <w:szCs w:val="24"/>
          <w:lang w:val="x-none" w:eastAsia="x-none"/>
        </w:rPr>
        <w:t>дел.</w:t>
      </w:r>
    </w:p>
    <w:p w14:paraId="1C0E8DB7"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 xml:space="preserve">Кроме того, практикуется такая форма поощрения проявлений активной жизненной </w:t>
      </w:r>
      <w:r w:rsidRPr="00C61D85">
        <w:rPr>
          <w:rFonts w:ascii="Times New Roman" w:eastAsia="Times New Roman" w:hAnsi="Times New Roman" w:cs="Times New Roman"/>
          <w:spacing w:val="-57"/>
          <w:kern w:val="2"/>
          <w:sz w:val="24"/>
          <w:szCs w:val="24"/>
          <w:lang w:eastAsia="ko-KR"/>
        </w:rPr>
        <w:t xml:space="preserve"> </w:t>
      </w:r>
      <w:r w:rsidRPr="00C61D85">
        <w:rPr>
          <w:rFonts w:ascii="Times New Roman" w:eastAsia="Times New Roman" w:hAnsi="Times New Roman" w:cs="Times New Roman"/>
          <w:kern w:val="2"/>
          <w:sz w:val="24"/>
          <w:szCs w:val="24"/>
          <w:lang w:eastAsia="ko-KR"/>
        </w:rPr>
        <w:t>позиции</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обучающихся</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и</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социальной</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успешности,</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как</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благотворительная поддержка.</w:t>
      </w:r>
    </w:p>
    <w:p w14:paraId="755F604C"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Благотворительная</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поддержка</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обучающихся,</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групп</w:t>
      </w:r>
      <w:r w:rsidRPr="00C61D85">
        <w:rPr>
          <w:rFonts w:ascii="Times New Roman" w:eastAsia="Times New Roman" w:hAnsi="Times New Roman" w:cs="Times New Roman"/>
          <w:spacing w:val="-4"/>
          <w:kern w:val="2"/>
          <w:sz w:val="24"/>
          <w:szCs w:val="24"/>
          <w:lang w:eastAsia="ko-KR"/>
        </w:rPr>
        <w:t xml:space="preserve"> </w:t>
      </w:r>
      <w:r w:rsidRPr="00C61D85">
        <w:rPr>
          <w:rFonts w:ascii="Times New Roman" w:eastAsia="Times New Roman" w:hAnsi="Times New Roman" w:cs="Times New Roman"/>
          <w:kern w:val="2"/>
          <w:sz w:val="24"/>
          <w:szCs w:val="24"/>
          <w:lang w:eastAsia="ko-KR"/>
        </w:rPr>
        <w:t>обучающихся</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(классов</w:t>
      </w:r>
      <w:r w:rsidRPr="00C61D85">
        <w:rPr>
          <w:rFonts w:ascii="Times New Roman" w:eastAsia="Times New Roman" w:hAnsi="Times New Roman" w:cs="Times New Roman"/>
          <w:spacing w:val="-5"/>
          <w:kern w:val="2"/>
          <w:sz w:val="24"/>
          <w:szCs w:val="24"/>
          <w:lang w:eastAsia="ko-KR"/>
        </w:rPr>
        <w:t xml:space="preserve"> </w:t>
      </w:r>
      <w:r w:rsidRPr="00C61D85">
        <w:rPr>
          <w:rFonts w:ascii="Times New Roman" w:eastAsia="Times New Roman" w:hAnsi="Times New Roman" w:cs="Times New Roman"/>
          <w:kern w:val="2"/>
          <w:sz w:val="24"/>
          <w:szCs w:val="24"/>
          <w:lang w:eastAsia="ko-KR"/>
        </w:rPr>
        <w:t>и</w:t>
      </w:r>
      <w:r w:rsidRPr="00C61D85">
        <w:rPr>
          <w:rFonts w:ascii="Times New Roman" w:eastAsia="Times New Roman" w:hAnsi="Times New Roman" w:cs="Times New Roman"/>
          <w:spacing w:val="-7"/>
          <w:kern w:val="2"/>
          <w:sz w:val="24"/>
          <w:szCs w:val="24"/>
          <w:lang w:eastAsia="ko-KR"/>
        </w:rPr>
        <w:t xml:space="preserve"> </w:t>
      </w:r>
      <w:r w:rsidRPr="00C61D85">
        <w:rPr>
          <w:rFonts w:ascii="Times New Roman" w:eastAsia="Times New Roman" w:hAnsi="Times New Roman" w:cs="Times New Roman"/>
          <w:kern w:val="2"/>
          <w:sz w:val="24"/>
          <w:szCs w:val="24"/>
          <w:lang w:eastAsia="ko-KR"/>
        </w:rPr>
        <w:t>др.)</w:t>
      </w:r>
      <w:r w:rsidRPr="00C61D85">
        <w:rPr>
          <w:rFonts w:ascii="Times New Roman" w:eastAsia="Times New Roman" w:hAnsi="Times New Roman" w:cs="Times New Roman"/>
          <w:spacing w:val="-3"/>
          <w:kern w:val="2"/>
          <w:sz w:val="24"/>
          <w:szCs w:val="24"/>
          <w:lang w:eastAsia="ko-KR"/>
        </w:rPr>
        <w:t xml:space="preserve"> </w:t>
      </w:r>
      <w:r w:rsidRPr="00C61D85">
        <w:rPr>
          <w:rFonts w:ascii="Times New Roman" w:eastAsia="Times New Roman" w:hAnsi="Times New Roman" w:cs="Times New Roman"/>
          <w:kern w:val="2"/>
          <w:sz w:val="24"/>
          <w:szCs w:val="24"/>
          <w:lang w:eastAsia="ko-KR"/>
        </w:rPr>
        <w:t>может заключаться в материальной поддержке проведения в школе воспитательных дел, мероприятий,</w:t>
      </w:r>
      <w:r w:rsidRPr="00C61D85">
        <w:rPr>
          <w:rFonts w:ascii="Times New Roman" w:eastAsia="Times New Roman" w:hAnsi="Times New Roman" w:cs="Times New Roman"/>
          <w:spacing w:val="-57"/>
          <w:kern w:val="2"/>
          <w:sz w:val="24"/>
          <w:szCs w:val="24"/>
          <w:lang w:eastAsia="ko-KR"/>
        </w:rPr>
        <w:t xml:space="preserve"> </w:t>
      </w:r>
      <w:r w:rsidRPr="00C61D85">
        <w:rPr>
          <w:rFonts w:ascii="Times New Roman" w:eastAsia="Times New Roman" w:hAnsi="Times New Roman" w:cs="Times New Roman"/>
          <w:kern w:val="2"/>
          <w:sz w:val="24"/>
          <w:szCs w:val="24"/>
          <w:lang w:eastAsia="ko-KR"/>
        </w:rPr>
        <w:t>проведения внешкольных мероприятий, различных форм совместной деятельности</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воспитательной направленности, в индивидуальной поддержке нуждающихся в помощи</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обучающихся,</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семей,</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педагогических работников.</w:t>
      </w:r>
    </w:p>
    <w:p w14:paraId="66FE3400"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Использование всех форм поощрений, а также привлечение благотворителей (в том числе</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 xml:space="preserve">из </w:t>
      </w:r>
      <w:r w:rsidRPr="00C61D85">
        <w:rPr>
          <w:rFonts w:ascii="Times New Roman" w:eastAsia="Times New Roman" w:hAnsi="Times New Roman" w:cs="Times New Roman"/>
          <w:kern w:val="2"/>
          <w:sz w:val="24"/>
          <w:szCs w:val="24"/>
          <w:lang w:eastAsia="ko-KR"/>
        </w:rPr>
        <w:lastRenderedPageBreak/>
        <w:t>родительского сообщества), их статус, акции, деятельность соответствуют укладу школы, цели,</w:t>
      </w:r>
      <w:r w:rsidRPr="00C61D85">
        <w:rPr>
          <w:rFonts w:ascii="Times New Roman" w:eastAsia="Times New Roman" w:hAnsi="Times New Roman" w:cs="Times New Roman"/>
          <w:spacing w:val="-57"/>
          <w:kern w:val="2"/>
          <w:sz w:val="24"/>
          <w:szCs w:val="24"/>
          <w:lang w:eastAsia="ko-KR"/>
        </w:rPr>
        <w:t xml:space="preserve"> </w:t>
      </w:r>
      <w:r w:rsidRPr="00C61D85">
        <w:rPr>
          <w:rFonts w:ascii="Times New Roman" w:eastAsia="Times New Roman" w:hAnsi="Times New Roman" w:cs="Times New Roman"/>
          <w:kern w:val="2"/>
          <w:sz w:val="24"/>
          <w:szCs w:val="24"/>
          <w:lang w:eastAsia="ko-KR"/>
        </w:rPr>
        <w:t>задачам, традициям воспитания, могут согласовываться с представителями родительского</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сообщества во избежание деструктивного воздействия на воспитывающую среду,</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взаимоотношения в</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школе.</w:t>
      </w:r>
    </w:p>
    <w:p w14:paraId="411DCF86"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kern w:val="2"/>
          <w:sz w:val="24"/>
          <w:szCs w:val="24"/>
          <w:lang w:eastAsia="ko-KR"/>
        </w:rPr>
      </w:pPr>
      <w:r w:rsidRPr="00C61D85">
        <w:rPr>
          <w:rFonts w:ascii="Times New Roman" w:eastAsia="Times New Roman" w:hAnsi="Times New Roman" w:cs="Times New Roman"/>
          <w:kern w:val="2"/>
          <w:sz w:val="24"/>
          <w:szCs w:val="24"/>
          <w:lang w:eastAsia="ko-KR"/>
        </w:rPr>
        <w:t>Всеми обучающимися школы ведется</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портфолио. Обучающиеся</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собирают (накапливают)</w:t>
      </w:r>
      <w:r w:rsidRPr="00C61D85">
        <w:rPr>
          <w:rFonts w:ascii="Times New Roman" w:eastAsia="Times New Roman" w:hAnsi="Times New Roman" w:cs="Times New Roman"/>
          <w:spacing w:val="-57"/>
          <w:kern w:val="2"/>
          <w:sz w:val="24"/>
          <w:szCs w:val="24"/>
          <w:lang w:eastAsia="ko-KR"/>
        </w:rPr>
        <w:t xml:space="preserve"> </w:t>
      </w:r>
      <w:r w:rsidRPr="00C61D85">
        <w:rPr>
          <w:rFonts w:ascii="Times New Roman" w:eastAsia="Times New Roman" w:hAnsi="Times New Roman" w:cs="Times New Roman"/>
          <w:kern w:val="2"/>
          <w:sz w:val="24"/>
          <w:szCs w:val="24"/>
          <w:lang w:eastAsia="ko-KR"/>
        </w:rPr>
        <w:t>артефакты, фиксирующие и символизирующие их достижения, личностные или достижения</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в</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группе, участие в деятельности (грамоты, поощрительные письма, фотографии призов, фото</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изделий,</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работ,</w:t>
      </w:r>
      <w:r w:rsidRPr="00C61D85">
        <w:rPr>
          <w:rFonts w:ascii="Times New Roman" w:eastAsia="Times New Roman" w:hAnsi="Times New Roman" w:cs="Times New Roman"/>
          <w:spacing w:val="5"/>
          <w:kern w:val="2"/>
          <w:sz w:val="24"/>
          <w:szCs w:val="24"/>
          <w:lang w:eastAsia="ko-KR"/>
        </w:rPr>
        <w:t xml:space="preserve"> </w:t>
      </w:r>
      <w:r w:rsidRPr="00C61D85">
        <w:rPr>
          <w:rFonts w:ascii="Times New Roman" w:eastAsia="Times New Roman" w:hAnsi="Times New Roman" w:cs="Times New Roman"/>
          <w:kern w:val="2"/>
          <w:sz w:val="24"/>
          <w:szCs w:val="24"/>
          <w:lang w:eastAsia="ko-KR"/>
        </w:rPr>
        <w:t>участвовавших</w:t>
      </w:r>
      <w:r w:rsidRPr="00C61D85">
        <w:rPr>
          <w:rFonts w:ascii="Times New Roman" w:eastAsia="Times New Roman" w:hAnsi="Times New Roman" w:cs="Times New Roman"/>
          <w:spacing w:val="-1"/>
          <w:kern w:val="2"/>
          <w:sz w:val="24"/>
          <w:szCs w:val="24"/>
          <w:lang w:eastAsia="ko-KR"/>
        </w:rPr>
        <w:t xml:space="preserve"> </w:t>
      </w:r>
      <w:r w:rsidRPr="00C61D85">
        <w:rPr>
          <w:rFonts w:ascii="Times New Roman" w:eastAsia="Times New Roman" w:hAnsi="Times New Roman" w:cs="Times New Roman"/>
          <w:kern w:val="2"/>
          <w:sz w:val="24"/>
          <w:szCs w:val="24"/>
          <w:lang w:eastAsia="ko-KR"/>
        </w:rPr>
        <w:t>в</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конкурсах и</w:t>
      </w:r>
      <w:r w:rsidRPr="00C61D85">
        <w:rPr>
          <w:rFonts w:ascii="Times New Roman" w:eastAsia="Times New Roman" w:hAnsi="Times New Roman" w:cs="Times New Roman"/>
          <w:spacing w:val="-2"/>
          <w:kern w:val="2"/>
          <w:sz w:val="24"/>
          <w:szCs w:val="24"/>
          <w:lang w:eastAsia="ko-KR"/>
        </w:rPr>
        <w:t xml:space="preserve"> </w:t>
      </w:r>
      <w:r w:rsidRPr="00C61D85">
        <w:rPr>
          <w:rFonts w:ascii="Times New Roman" w:eastAsia="Times New Roman" w:hAnsi="Times New Roman" w:cs="Times New Roman"/>
          <w:kern w:val="2"/>
          <w:sz w:val="24"/>
          <w:szCs w:val="24"/>
          <w:lang w:eastAsia="ko-KR"/>
        </w:rPr>
        <w:t>т.д.).</w:t>
      </w:r>
    </w:p>
    <w:p w14:paraId="2FAF1442" w14:textId="77777777" w:rsidR="00C61D85" w:rsidRPr="00C61D85" w:rsidRDefault="00C61D85" w:rsidP="00C61D85">
      <w:pPr>
        <w:widowControl w:val="0"/>
        <w:autoSpaceDE w:val="0"/>
        <w:autoSpaceDN w:val="0"/>
        <w:spacing w:after="0"/>
        <w:ind w:firstLine="709"/>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Информация о предстоящих торжественных процедурах награждения, о результатах награждения размещается на экране телевизора в холле 1этажа образовательной организации, на странице в ВК </w:t>
      </w:r>
      <w:hyperlink r:id="rId62" w:tgtFrame="_blank" w:history="1">
        <w:r w:rsidRPr="00C61D85">
          <w:rPr>
            <w:rFonts w:ascii="Times New Roman" w:eastAsia="Times New Roman" w:hAnsi="Times New Roman" w:cs="Times New Roman"/>
            <w:color w:val="0000FF"/>
            <w:sz w:val="23"/>
            <w:szCs w:val="23"/>
            <w:u w:val="single"/>
            <w:shd w:val="clear" w:color="auto" w:fill="FFFFFF"/>
            <w:lang w:bidi="ru-RU"/>
          </w:rPr>
          <w:t>https://vk.com/vorkutaschool13</w:t>
        </w:r>
      </w:hyperlink>
      <w:r w:rsidRPr="00C61D85">
        <w:rPr>
          <w:rFonts w:ascii="Times New Roman" w:eastAsia="Times New Roman" w:hAnsi="Times New Roman" w:cs="Times New Roman"/>
          <w:sz w:val="24"/>
          <w:szCs w:val="24"/>
          <w:lang w:bidi="ru-RU"/>
        </w:rPr>
        <w:t xml:space="preserve">. </w:t>
      </w:r>
    </w:p>
    <w:p w14:paraId="6AA8F3E0" w14:textId="77777777" w:rsidR="00C61D85" w:rsidRPr="00C61D85" w:rsidRDefault="00C61D85" w:rsidP="00C61D85">
      <w:pPr>
        <w:keepNext/>
        <w:widowControl w:val="0"/>
        <w:wordWrap w:val="0"/>
        <w:autoSpaceDE w:val="0"/>
        <w:autoSpaceDN w:val="0"/>
        <w:spacing w:before="240" w:after="60"/>
        <w:jc w:val="both"/>
        <w:outlineLvl w:val="2"/>
        <w:rPr>
          <w:rFonts w:ascii="Times New Roman" w:eastAsia="Times New Roman" w:hAnsi="Times New Roman" w:cs="Times New Roman"/>
          <w:b/>
          <w:bCs/>
          <w:kern w:val="2"/>
          <w:sz w:val="24"/>
          <w:szCs w:val="24"/>
          <w:lang w:eastAsia="ko-KR"/>
        </w:rPr>
      </w:pPr>
      <w:bookmarkStart w:id="120" w:name="_Toc141084205"/>
      <w:bookmarkStart w:id="121" w:name="_Toc201394601"/>
      <w:bookmarkEnd w:id="108"/>
      <w:bookmarkEnd w:id="109"/>
      <w:bookmarkEnd w:id="110"/>
      <w:bookmarkEnd w:id="111"/>
      <w:r w:rsidRPr="00C61D85">
        <w:rPr>
          <w:rFonts w:ascii="Times New Roman" w:eastAsia="Times New Roman" w:hAnsi="Times New Roman" w:cs="Times New Roman"/>
          <w:b/>
          <w:bCs/>
          <w:kern w:val="2"/>
          <w:sz w:val="24"/>
          <w:szCs w:val="24"/>
          <w:lang w:eastAsia="ko-KR"/>
        </w:rPr>
        <w:t>4.5. Анализ воспитательного процесса.</w:t>
      </w:r>
      <w:bookmarkEnd w:id="120"/>
      <w:bookmarkEnd w:id="121"/>
    </w:p>
    <w:p w14:paraId="6EA0D8A6"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Анализ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 </w:t>
      </w:r>
    </w:p>
    <w:p w14:paraId="2BA4574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AB6470B"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Планирование анализа воспитательного процесса включено в календарный план воспитательной работы. </w:t>
      </w:r>
    </w:p>
    <w:p w14:paraId="1DD04691"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Основные принципы самоанализа воспитательной работы: </w:t>
      </w:r>
    </w:p>
    <w:p w14:paraId="5A2FECC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взаимное уважение всех участников образовательных отношений; </w:t>
      </w:r>
    </w:p>
    <w:p w14:paraId="7B9BB920"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14:paraId="201A063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14:paraId="216D8D74"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14:paraId="02D85F54"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b/>
          <w:sz w:val="24"/>
          <w:szCs w:val="24"/>
          <w:lang w:bidi="ru-RU"/>
        </w:rPr>
      </w:pPr>
      <w:r w:rsidRPr="00C61D85">
        <w:rPr>
          <w:rFonts w:ascii="Times New Roman" w:eastAsia="Times New Roman" w:hAnsi="Times New Roman" w:cs="Times New Roman"/>
          <w:b/>
          <w:sz w:val="24"/>
          <w:szCs w:val="24"/>
          <w:lang w:bidi="ru-RU"/>
        </w:rPr>
        <w:t xml:space="preserve">Основные направления анализа воспитательного процесса </w:t>
      </w:r>
    </w:p>
    <w:p w14:paraId="41CDD83B"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1. Результаты воспитания, социализации и саморазвития обучающихся. </w:t>
      </w:r>
    </w:p>
    <w:p w14:paraId="10ED2A8D"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и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14:paraId="758628E7"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36DC2346"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Внимание педагогических работников сосредоточивается на вопросах: </w:t>
      </w:r>
    </w:p>
    <w:p w14:paraId="364209EC"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какие проблемы, затруднения в личностном развитии обучающихся удалось решить за прошедший учебный год; </w:t>
      </w:r>
    </w:p>
    <w:p w14:paraId="1E83863E"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lastRenderedPageBreak/>
        <w:t xml:space="preserve">- какие проблемы, затруднения решить не удалось и почему; </w:t>
      </w:r>
    </w:p>
    <w:p w14:paraId="36C1B464"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какие новые проблемы, трудности появились, над чем предстоит работать педагогическому коллективу. </w:t>
      </w:r>
    </w:p>
    <w:p w14:paraId="40323F30"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2. Состояние совместной деятельности обучающихся и взрослых. </w:t>
      </w:r>
    </w:p>
    <w:p w14:paraId="62AEECA0"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и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6BB8AE4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2703F407"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Результаты обсуждаются на заседании методических объединений классных руководителей или педагогическом совете. </w:t>
      </w:r>
    </w:p>
    <w:p w14:paraId="5DB5769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Внимание сосредотачивается на вопросах, связанных с качеством реализации воспитательного потенциала: </w:t>
      </w:r>
    </w:p>
    <w:p w14:paraId="1593C56B"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урочной деятельности; </w:t>
      </w:r>
    </w:p>
    <w:p w14:paraId="61095AA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внеурочной деятельности обучающихся; </w:t>
      </w:r>
    </w:p>
    <w:p w14:paraId="3EE8C9FC"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деятельности классных руководителей и их классов; </w:t>
      </w:r>
    </w:p>
    <w:p w14:paraId="03999D4B"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проводимых общешкольных основных дел, мероприятий; </w:t>
      </w:r>
    </w:p>
    <w:p w14:paraId="37340A6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внешкольных мероприятий; </w:t>
      </w:r>
    </w:p>
    <w:p w14:paraId="6281030A"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создания и поддержки предметно-пространственной среды; </w:t>
      </w:r>
    </w:p>
    <w:p w14:paraId="0A5E71C0"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взаимодействия с родительским сообществом; </w:t>
      </w:r>
    </w:p>
    <w:p w14:paraId="643E816E"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деятельности ученического самоуправления; </w:t>
      </w:r>
    </w:p>
    <w:p w14:paraId="4CF83905"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деятельности по профилактике и безопасности; </w:t>
      </w:r>
    </w:p>
    <w:p w14:paraId="69B04969"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реализации потенциала социального партнерства; </w:t>
      </w:r>
    </w:p>
    <w:p w14:paraId="2AFD1DC2"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деятельности по профориентации обучающихся; </w:t>
      </w:r>
    </w:p>
    <w:p w14:paraId="4B6B626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деятельности школьной киностудии.</w:t>
      </w:r>
    </w:p>
    <w:p w14:paraId="71AC16AF" w14:textId="77777777" w:rsidR="00C61D85" w:rsidRPr="00C61D85" w:rsidRDefault="00C61D85" w:rsidP="00C61D85">
      <w:pPr>
        <w:widowControl w:val="0"/>
        <w:autoSpaceDE w:val="0"/>
        <w:autoSpaceDN w:val="0"/>
        <w:spacing w:after="0"/>
        <w:ind w:left="107" w:firstLine="602"/>
        <w:jc w:val="both"/>
        <w:rPr>
          <w:rFonts w:ascii="Times New Roman" w:eastAsia="Times New Roman" w:hAnsi="Times New Roman" w:cs="Times New Roman"/>
          <w:sz w:val="24"/>
          <w:szCs w:val="24"/>
          <w:lang w:bidi="ru-RU"/>
        </w:rPr>
      </w:pPr>
      <w:r w:rsidRPr="00C61D85">
        <w:rPr>
          <w:rFonts w:ascii="Times New Roman" w:eastAsia="Times New Roman" w:hAnsi="Times New Roman" w:cs="Times New Roman"/>
          <w:sz w:val="24"/>
          <w:szCs w:val="24"/>
          <w:lang w:bidi="ru-RU"/>
        </w:rPr>
        <w:t xml:space="preserve"> Итогом самоанализа воспитательной работы МОУ «СОШ №13» г.Воркуты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bookmarkEnd w:id="40"/>
    </w:p>
    <w:p w14:paraId="71EF3A06" w14:textId="77777777" w:rsidR="00C61D85" w:rsidRPr="00C61D85" w:rsidRDefault="00C61D85" w:rsidP="00C61D85">
      <w:pPr>
        <w:widowControl w:val="0"/>
        <w:autoSpaceDE w:val="0"/>
        <w:autoSpaceDN w:val="0"/>
        <w:spacing w:after="0"/>
        <w:rPr>
          <w:rFonts w:ascii="Times New Roman" w:eastAsia="Times New Roman" w:hAnsi="Times New Roman" w:cs="Times New Roman"/>
          <w:b/>
          <w:color w:val="000000"/>
          <w:w w:val="0"/>
          <w:kern w:val="2"/>
          <w:sz w:val="24"/>
          <w:szCs w:val="24"/>
          <w:lang w:eastAsia="ko-KR"/>
        </w:rPr>
      </w:pPr>
    </w:p>
    <w:p w14:paraId="0191DB2A" w14:textId="77777777" w:rsidR="00C61D85" w:rsidRPr="00C61D85" w:rsidRDefault="00C61D85" w:rsidP="00C61D85">
      <w:pPr>
        <w:widowControl w:val="0"/>
        <w:autoSpaceDE w:val="0"/>
        <w:autoSpaceDN w:val="0"/>
        <w:spacing w:after="0"/>
        <w:rPr>
          <w:rFonts w:ascii="Times New Roman" w:eastAsia="Times New Roman" w:hAnsi="Times New Roman" w:cs="Times New Roman"/>
          <w:b/>
          <w:color w:val="000000"/>
          <w:w w:val="0"/>
          <w:kern w:val="2"/>
          <w:sz w:val="24"/>
          <w:szCs w:val="24"/>
          <w:lang w:eastAsia="ko-KR"/>
        </w:rPr>
      </w:pPr>
    </w:p>
    <w:p w14:paraId="44EE238E" w14:textId="77777777" w:rsidR="008303CA" w:rsidRPr="001F3893" w:rsidRDefault="008303CA" w:rsidP="00C61D85">
      <w:pPr>
        <w:keepNext/>
        <w:keepLines/>
        <w:spacing w:before="200" w:after="0"/>
        <w:jc w:val="both"/>
        <w:outlineLvl w:val="1"/>
        <w:rPr>
          <w:rFonts w:ascii="Times New Roman" w:eastAsia="Times New Roman" w:hAnsi="Times New Roman" w:cs="Times New Roman"/>
          <w:b/>
          <w:bCs/>
          <w:sz w:val="24"/>
          <w:szCs w:val="24"/>
          <w:lang w:eastAsia="en-US"/>
        </w:rPr>
      </w:pPr>
    </w:p>
    <w:p w14:paraId="1EAE1AA5" w14:textId="77777777" w:rsidR="00C93BFA" w:rsidRPr="001F3893" w:rsidRDefault="00880703" w:rsidP="007F4AE6">
      <w:pPr>
        <w:pStyle w:val="2"/>
        <w:jc w:val="center"/>
        <w:rPr>
          <w:rFonts w:ascii="Times New Roman" w:hAnsi="Times New Roman" w:cs="Times New Roman"/>
          <w:color w:val="auto"/>
          <w:sz w:val="24"/>
          <w:szCs w:val="24"/>
        </w:rPr>
      </w:pPr>
      <w:bookmarkStart w:id="122" w:name="_Toc201394602"/>
      <w:r w:rsidRPr="001F3893">
        <w:rPr>
          <w:rFonts w:ascii="Times New Roman" w:hAnsi="Times New Roman" w:cs="Times New Roman"/>
          <w:color w:val="auto"/>
          <w:sz w:val="24"/>
          <w:szCs w:val="24"/>
        </w:rPr>
        <w:t>2.4. Программа коррекционной работы</w:t>
      </w:r>
      <w:bookmarkEnd w:id="122"/>
    </w:p>
    <w:p w14:paraId="5D240AF1" w14:textId="77777777" w:rsidR="007F4AE6" w:rsidRPr="001F3893" w:rsidRDefault="007F4AE6" w:rsidP="007F4AE6">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16764007" w14:textId="62FF8470" w:rsidR="007F4AE6" w:rsidRPr="001F3893" w:rsidRDefault="007F4AE6" w:rsidP="007F4AE6">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0CD8F143" w14:textId="407F2CC8" w:rsidR="00C93BFA" w:rsidRPr="001F3893" w:rsidRDefault="00880703" w:rsidP="007F4AE6">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Содержание образования и условия организации обучения и воспитания учащихся с ОВЗ определяются адаптированной образовательной программой, а для инвалидов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w:t>
      </w:r>
      <w:r w:rsidRPr="001F3893">
        <w:rPr>
          <w:rFonts w:ascii="Times New Roman" w:eastAsiaTheme="minorHAnsi" w:hAnsi="Times New Roman" w:cs="Times New Roman"/>
          <w:sz w:val="24"/>
          <w:szCs w:val="24"/>
        </w:rPr>
        <w:lastRenderedPageBreak/>
        <w:t>развития, индивидуальных возможностей и при необходимости обеспечивающая коррекцию нарушений развития и социальную адаптацию.</w:t>
      </w:r>
    </w:p>
    <w:p w14:paraId="79AC427F"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В группу учащихся с ограниченными возможностями здоровья входят дети с неврологическими, логопедическими, когнитивными, физиологическими проблемами в развитии. Особые образовательные потребности различаются у детей разных категорий, поскольку задаются спецификой нарушений развития, и определяют особую логику построения учебного процесса, находят своё отражение в структуре и содержании образования.</w:t>
      </w:r>
    </w:p>
    <w:p w14:paraId="607FF3F3"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Реализация коррекционной программы ОО осуществляется на основе следующих </w:t>
      </w:r>
      <w:r w:rsidRPr="001F3893">
        <w:rPr>
          <w:rFonts w:ascii="Times New Roman" w:eastAsiaTheme="minorHAnsi" w:hAnsi="Times New Roman" w:cs="Times New Roman"/>
          <w:b/>
          <w:sz w:val="24"/>
          <w:szCs w:val="24"/>
        </w:rPr>
        <w:t>принципов:</w:t>
      </w:r>
    </w:p>
    <w:p w14:paraId="27BEAE2F" w14:textId="77777777" w:rsidR="00C93BFA" w:rsidRPr="001F3893" w:rsidRDefault="00880703" w:rsidP="004B0D9F">
      <w:pPr>
        <w:pStyle w:val="af3"/>
        <w:numPr>
          <w:ilvl w:val="0"/>
          <w:numId w:val="1"/>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учащегося.</w:t>
      </w:r>
    </w:p>
    <w:p w14:paraId="592D130B" w14:textId="77777777" w:rsidR="00C93BFA" w:rsidRPr="001F3893" w:rsidRDefault="00880703" w:rsidP="004B0D9F">
      <w:pPr>
        <w:pStyle w:val="af3"/>
        <w:numPr>
          <w:ilvl w:val="0"/>
          <w:numId w:val="1"/>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учащегося с ОВЗ, а также всесторонний многоуровневый подход специалистов различного профиля, взаимодействие и согласованность их действий в решении проблем учащегося, участие в данном процессе всех участников образовательных отношений.</w:t>
      </w:r>
    </w:p>
    <w:p w14:paraId="31408243" w14:textId="77777777" w:rsidR="00C93BFA" w:rsidRPr="001F3893" w:rsidRDefault="00880703" w:rsidP="004B0D9F">
      <w:pPr>
        <w:pStyle w:val="af3"/>
        <w:numPr>
          <w:ilvl w:val="0"/>
          <w:numId w:val="1"/>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её решению.</w:t>
      </w:r>
    </w:p>
    <w:p w14:paraId="12D20215" w14:textId="77777777" w:rsidR="00C93BFA" w:rsidRPr="001F3893" w:rsidRDefault="00880703" w:rsidP="004B0D9F">
      <w:pPr>
        <w:pStyle w:val="af3"/>
        <w:numPr>
          <w:ilvl w:val="0"/>
          <w:numId w:val="1"/>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Вариативность. Принцип предполагает создание вариативных условий для получения образования детьми с ОВЗ.</w:t>
      </w:r>
    </w:p>
    <w:p w14:paraId="1DA6ACE2" w14:textId="77777777" w:rsidR="00C93BFA" w:rsidRPr="001F3893" w:rsidRDefault="00880703" w:rsidP="004B0D9F">
      <w:pPr>
        <w:pStyle w:val="af3"/>
        <w:numPr>
          <w:ilvl w:val="0"/>
          <w:numId w:val="1"/>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w:t>
      </w:r>
    </w:p>
    <w:p w14:paraId="1E4317FF"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учащихся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0EFC4677" w14:textId="77777777" w:rsidR="00C93BFA" w:rsidRPr="001F3893" w:rsidRDefault="00880703">
      <w:pPr>
        <w:pStyle w:val="3"/>
        <w:spacing w:line="240" w:lineRule="auto"/>
        <w:ind w:firstLine="709"/>
        <w:jc w:val="both"/>
        <w:rPr>
          <w:rFonts w:ascii="Times New Roman" w:eastAsia="Times New Roman" w:hAnsi="Times New Roman" w:cs="Times New Roman"/>
          <w:color w:val="auto"/>
          <w:sz w:val="24"/>
          <w:szCs w:val="24"/>
        </w:rPr>
      </w:pPr>
      <w:bookmarkStart w:id="123" w:name="_Toc485111166"/>
      <w:bookmarkStart w:id="124" w:name="_Toc499582000"/>
      <w:bookmarkStart w:id="125" w:name="_Toc201394603"/>
      <w:r w:rsidRPr="001F3893">
        <w:rPr>
          <w:rFonts w:ascii="Times New Roman" w:eastAsiaTheme="minorHAnsi" w:hAnsi="Times New Roman" w:cs="Times New Roman"/>
          <w:color w:val="auto"/>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основного общего образования</w:t>
      </w:r>
      <w:bookmarkEnd w:id="123"/>
      <w:bookmarkEnd w:id="124"/>
      <w:bookmarkEnd w:id="125"/>
    </w:p>
    <w:p w14:paraId="7F27F8E0" w14:textId="77777777" w:rsidR="00C93BFA" w:rsidRPr="001F3893" w:rsidRDefault="00880703">
      <w:pPr>
        <w:spacing w:after="42" w:line="240" w:lineRule="exact"/>
        <w:ind w:firstLine="709"/>
        <w:jc w:val="both"/>
        <w:rPr>
          <w:rFonts w:ascii="Times New Roman" w:eastAsia="Times New Roman" w:hAnsi="Times New Roman" w:cs="Times New Roman"/>
          <w:sz w:val="24"/>
          <w:szCs w:val="24"/>
        </w:rPr>
      </w:pPr>
      <w:bookmarkStart w:id="126" w:name="_Toc485111167"/>
      <w:bookmarkStart w:id="127" w:name="_Toc499582001"/>
      <w:r w:rsidRPr="001F3893">
        <w:rPr>
          <w:rFonts w:ascii="Times New Roman" w:eastAsiaTheme="minorHAnsi" w:hAnsi="Times New Roman" w:cs="Times New Roman"/>
          <w:sz w:val="24"/>
          <w:szCs w:val="24"/>
        </w:rPr>
        <w:t xml:space="preserve">Цель </w:t>
      </w:r>
      <w:bookmarkStart w:id="128" w:name="_Hlk47594996"/>
      <w:r w:rsidRPr="001F3893">
        <w:rPr>
          <w:rFonts w:ascii="Times New Roman" w:eastAsiaTheme="minorHAnsi" w:hAnsi="Times New Roman" w:cs="Times New Roman"/>
          <w:sz w:val="24"/>
          <w:szCs w:val="24"/>
        </w:rPr>
        <w:t xml:space="preserve">программы коррекционной работы </w:t>
      </w:r>
      <w:bookmarkEnd w:id="128"/>
      <w:r w:rsidRPr="001F3893">
        <w:rPr>
          <w:rFonts w:ascii="Times New Roman" w:eastAsiaTheme="minorHAnsi" w:hAnsi="Times New Roman" w:cs="Times New Roman"/>
          <w:sz w:val="24"/>
          <w:szCs w:val="24"/>
        </w:rPr>
        <w:t>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3B83ABAD" w14:textId="77777777" w:rsidR="00C93BFA" w:rsidRPr="001F3893" w:rsidRDefault="00880703">
      <w:pPr>
        <w:spacing w:after="42" w:line="240" w:lineRule="exact"/>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Задачи программы коррекционной работы:</w:t>
      </w:r>
    </w:p>
    <w:p w14:paraId="455DE0E4" w14:textId="77777777" w:rsidR="00C93BFA" w:rsidRPr="001F3893" w:rsidRDefault="00880703" w:rsidP="00B33A2E">
      <w:pPr>
        <w:pStyle w:val="ad"/>
        <w:numPr>
          <w:ilvl w:val="0"/>
          <w:numId w:val="44"/>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3D896AE3" w14:textId="77777777" w:rsidR="00C93BFA" w:rsidRPr="001F3893" w:rsidRDefault="00880703" w:rsidP="00B33A2E">
      <w:pPr>
        <w:pStyle w:val="ad"/>
        <w:numPr>
          <w:ilvl w:val="0"/>
          <w:numId w:val="44"/>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5BD65B0F" w14:textId="77777777" w:rsidR="00C93BFA" w:rsidRPr="001F3893" w:rsidRDefault="00880703" w:rsidP="00B33A2E">
      <w:pPr>
        <w:pStyle w:val="ad"/>
        <w:numPr>
          <w:ilvl w:val="0"/>
          <w:numId w:val="44"/>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14:paraId="49702B0F" w14:textId="77777777" w:rsidR="00C93BFA" w:rsidRPr="001F3893" w:rsidRDefault="00880703" w:rsidP="00B33A2E">
      <w:pPr>
        <w:pStyle w:val="ad"/>
        <w:numPr>
          <w:ilvl w:val="0"/>
          <w:numId w:val="44"/>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образовательной организации (ППк)); </w:t>
      </w:r>
    </w:p>
    <w:p w14:paraId="6F30CBC4" w14:textId="77777777" w:rsidR="00C93BFA" w:rsidRPr="001F3893" w:rsidRDefault="00880703" w:rsidP="00B33A2E">
      <w:pPr>
        <w:pStyle w:val="ad"/>
        <w:numPr>
          <w:ilvl w:val="0"/>
          <w:numId w:val="44"/>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14:paraId="3E061EEE" w14:textId="77777777" w:rsidR="00C93BFA" w:rsidRPr="001F3893" w:rsidRDefault="00880703" w:rsidP="00B33A2E">
      <w:pPr>
        <w:pStyle w:val="ad"/>
        <w:numPr>
          <w:ilvl w:val="0"/>
          <w:numId w:val="44"/>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14:paraId="0BDD6CB4" w14:textId="77777777" w:rsidR="00C93BFA" w:rsidRPr="001F3893" w:rsidRDefault="00880703" w:rsidP="00B33A2E">
      <w:pPr>
        <w:pStyle w:val="ad"/>
        <w:numPr>
          <w:ilvl w:val="0"/>
          <w:numId w:val="44"/>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14:paraId="489FD982" w14:textId="77777777" w:rsidR="00C93BFA" w:rsidRPr="001F3893" w:rsidRDefault="00880703">
      <w:pPr>
        <w:spacing w:after="42" w:line="240" w:lineRule="exact"/>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lastRenderedPageBreak/>
        <w:t xml:space="preserve">В реализацию программу включены специальные принципы, ориентированные на учет особенностей обучающихся с ОВЗ, такие, как: </w:t>
      </w:r>
    </w:p>
    <w:p w14:paraId="376818D5" w14:textId="77777777" w:rsidR="00C93BFA" w:rsidRPr="001F3893" w:rsidRDefault="00880703" w:rsidP="00B33A2E">
      <w:pPr>
        <w:pStyle w:val="ad"/>
        <w:numPr>
          <w:ilvl w:val="0"/>
          <w:numId w:val="45"/>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2F8D7D98" w14:textId="77777777" w:rsidR="00C93BFA" w:rsidRPr="001F3893" w:rsidRDefault="00880703" w:rsidP="00B33A2E">
      <w:pPr>
        <w:pStyle w:val="ad"/>
        <w:numPr>
          <w:ilvl w:val="0"/>
          <w:numId w:val="45"/>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6217FE5E" w14:textId="77777777" w:rsidR="00C93BFA" w:rsidRPr="001F3893" w:rsidRDefault="00880703" w:rsidP="00B33A2E">
      <w:pPr>
        <w:pStyle w:val="ad"/>
        <w:numPr>
          <w:ilvl w:val="0"/>
          <w:numId w:val="45"/>
        </w:numPr>
        <w:tabs>
          <w:tab w:val="left" w:pos="993"/>
        </w:tabs>
        <w:spacing w:after="42" w:line="240" w:lineRule="exact"/>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14:paraId="4D86474C" w14:textId="77777777" w:rsidR="00C93BFA" w:rsidRPr="001F3893" w:rsidRDefault="00880703" w:rsidP="00464D54">
      <w:pPr>
        <w:pStyle w:val="3"/>
        <w:spacing w:line="240" w:lineRule="auto"/>
        <w:ind w:firstLine="709"/>
        <w:jc w:val="both"/>
        <w:rPr>
          <w:rFonts w:ascii="Times New Roman" w:eastAsia="Times New Roman" w:hAnsi="Times New Roman" w:cs="Times New Roman"/>
          <w:color w:val="auto"/>
          <w:sz w:val="24"/>
          <w:szCs w:val="24"/>
        </w:rPr>
      </w:pPr>
      <w:bookmarkStart w:id="129" w:name="_Toc201394604"/>
      <w:r w:rsidRPr="001F3893">
        <w:rPr>
          <w:rFonts w:ascii="Times New Roman" w:eastAsiaTheme="minorHAnsi" w:hAnsi="Times New Roman" w:cs="Times New Roman"/>
          <w:color w:val="auto"/>
          <w:sz w:val="24"/>
          <w:szCs w:val="24"/>
        </w:rPr>
        <w:t>2.4.2. 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w:t>
      </w:r>
      <w:bookmarkEnd w:id="126"/>
      <w:bookmarkEnd w:id="127"/>
      <w:bookmarkEnd w:id="129"/>
    </w:p>
    <w:p w14:paraId="3369FEB5" w14:textId="77777777" w:rsidR="00C93BFA" w:rsidRPr="001F3893" w:rsidRDefault="00880703" w:rsidP="00464D54">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 учебной). Это отражено в учебном плане освоения основной образовательной программы.</w:t>
      </w:r>
    </w:p>
    <w:p w14:paraId="045D4644" w14:textId="77777777" w:rsidR="00C93BFA" w:rsidRPr="001F3893" w:rsidRDefault="00880703" w:rsidP="00464D54">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
          <w:bCs/>
          <w:sz w:val="24"/>
          <w:szCs w:val="24"/>
        </w:rPr>
        <w:t>Характеристика содержания направлений коррекционной работы</w:t>
      </w:r>
    </w:p>
    <w:p w14:paraId="095D5062" w14:textId="77777777" w:rsidR="00C93BFA" w:rsidRPr="001F3893" w:rsidRDefault="00880703" w:rsidP="00464D54">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
          <w:sz w:val="24"/>
          <w:szCs w:val="24"/>
        </w:rPr>
        <w:t>Диагностическая работа</w:t>
      </w:r>
      <w:r w:rsidRPr="001F3893">
        <w:rPr>
          <w:rFonts w:ascii="Times New Roman" w:eastAsiaTheme="minorHAnsi" w:hAnsi="Times New Roman" w:cs="Times New Roman"/>
          <w:sz w:val="24"/>
          <w:szCs w:val="24"/>
        </w:rPr>
        <w:t xml:space="preserve"> включает в себя следующее: </w:t>
      </w:r>
    </w:p>
    <w:p w14:paraId="5BE1837C" w14:textId="77777777" w:rsidR="00C93BFA" w:rsidRPr="001F3893" w:rsidRDefault="00880703" w:rsidP="004B0D9F">
      <w:pPr>
        <w:numPr>
          <w:ilvl w:val="0"/>
          <w:numId w:val="2"/>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выявление особых образовательных потребностей учащихся с ОВЗ при освоении основной образовательной программы основного общего образования; </w:t>
      </w:r>
    </w:p>
    <w:p w14:paraId="757E1B9D" w14:textId="77777777" w:rsidR="00C93BFA" w:rsidRPr="001F3893" w:rsidRDefault="00880703" w:rsidP="004B0D9F">
      <w:pPr>
        <w:numPr>
          <w:ilvl w:val="0"/>
          <w:numId w:val="2"/>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учащихся с ОВЗ; </w:t>
      </w:r>
    </w:p>
    <w:p w14:paraId="01F641A3" w14:textId="77777777" w:rsidR="00C93BFA" w:rsidRPr="001F3893" w:rsidRDefault="00880703" w:rsidP="004B0D9F">
      <w:pPr>
        <w:numPr>
          <w:ilvl w:val="0"/>
          <w:numId w:val="2"/>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14:paraId="5F40B765" w14:textId="77777777" w:rsidR="00C93BFA" w:rsidRPr="001F3893" w:rsidRDefault="00880703" w:rsidP="004B0D9F">
      <w:pPr>
        <w:numPr>
          <w:ilvl w:val="0"/>
          <w:numId w:val="2"/>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изучение развития эмоционально-волевой, познавательной, речевой сфер и личностных особенностей учащихся; </w:t>
      </w:r>
    </w:p>
    <w:p w14:paraId="50C88BD6" w14:textId="77777777" w:rsidR="00C93BFA" w:rsidRPr="001F3893" w:rsidRDefault="00880703" w:rsidP="004B0D9F">
      <w:pPr>
        <w:numPr>
          <w:ilvl w:val="0"/>
          <w:numId w:val="2"/>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изучение социальной ситуации развития и условий семейного воспитания ребенка; </w:t>
      </w:r>
    </w:p>
    <w:p w14:paraId="38A98209" w14:textId="77777777" w:rsidR="00C93BFA" w:rsidRPr="001F3893" w:rsidRDefault="00880703" w:rsidP="004B0D9F">
      <w:pPr>
        <w:numPr>
          <w:ilvl w:val="0"/>
          <w:numId w:val="2"/>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изучение адаптивных возможностей и уровня социализации ребенка с ОВЗ; </w:t>
      </w:r>
    </w:p>
    <w:p w14:paraId="59EE5F52" w14:textId="77777777" w:rsidR="00C93BFA" w:rsidRPr="001F3893" w:rsidRDefault="00880703" w:rsidP="004B0D9F">
      <w:pPr>
        <w:numPr>
          <w:ilvl w:val="0"/>
          <w:numId w:val="2"/>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14:paraId="28CBB4A4" w14:textId="77777777" w:rsidR="00C93BFA" w:rsidRPr="001F3893" w:rsidRDefault="00880703" w:rsidP="00464D54">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
          <w:sz w:val="24"/>
          <w:szCs w:val="24"/>
        </w:rPr>
        <w:t>Коррекционно-развивающая работа</w:t>
      </w:r>
      <w:r w:rsidRPr="001F3893">
        <w:rPr>
          <w:rFonts w:ascii="Times New Roman" w:eastAsiaTheme="minorHAnsi" w:hAnsi="Times New Roman" w:cs="Times New Roman"/>
          <w:sz w:val="24"/>
          <w:szCs w:val="24"/>
        </w:rPr>
        <w:t xml:space="preserve"> включает в себя следующее: </w:t>
      </w:r>
    </w:p>
    <w:p w14:paraId="29DDC7FA"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учащихся с ОВЗ; </w:t>
      </w:r>
    </w:p>
    <w:p w14:paraId="3C4D97D7"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07C6DAAA"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14:paraId="72BF7123"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35645390"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формирование способов регуляции поведения и эмоциональных состояний; </w:t>
      </w:r>
    </w:p>
    <w:p w14:paraId="64E67AED"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развитие форм и навыков личностного общения в группе сверстников, коммуникативной компетенции; </w:t>
      </w:r>
    </w:p>
    <w:p w14:paraId="7906B81A"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14:paraId="11D1ADC4"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3403F678" w14:textId="77777777" w:rsidR="00C93BFA" w:rsidRPr="001F3893" w:rsidRDefault="00880703" w:rsidP="004B0D9F">
      <w:pPr>
        <w:pStyle w:val="af3"/>
        <w:numPr>
          <w:ilvl w:val="0"/>
          <w:numId w:val="3"/>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14:paraId="17133143" w14:textId="77777777" w:rsidR="00C93BFA" w:rsidRPr="001F3893" w:rsidRDefault="00880703" w:rsidP="00464D54">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
          <w:sz w:val="24"/>
          <w:szCs w:val="24"/>
        </w:rPr>
        <w:t>Консультативная работа</w:t>
      </w:r>
      <w:r w:rsidRPr="001F3893">
        <w:rPr>
          <w:rFonts w:ascii="Times New Roman" w:eastAsiaTheme="minorHAnsi" w:hAnsi="Times New Roman" w:cs="Times New Roman"/>
          <w:sz w:val="24"/>
          <w:szCs w:val="24"/>
        </w:rPr>
        <w:t xml:space="preserve"> включает в себя следующее: </w:t>
      </w:r>
    </w:p>
    <w:p w14:paraId="56559EBF" w14:textId="77777777" w:rsidR="00C93BFA" w:rsidRPr="001F3893" w:rsidRDefault="00880703" w:rsidP="004B0D9F">
      <w:pPr>
        <w:pStyle w:val="ad"/>
        <w:numPr>
          <w:ilvl w:val="0"/>
          <w:numId w:val="4"/>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lastRenderedPageBreak/>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2DB7E333" w14:textId="77777777" w:rsidR="00C93BFA" w:rsidRPr="001F3893" w:rsidRDefault="00880703" w:rsidP="004B0D9F">
      <w:pPr>
        <w:pStyle w:val="ad"/>
        <w:numPr>
          <w:ilvl w:val="0"/>
          <w:numId w:val="4"/>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0293DEE4" w14:textId="77777777" w:rsidR="00C93BFA" w:rsidRPr="001F3893" w:rsidRDefault="00880703" w:rsidP="004B0D9F">
      <w:pPr>
        <w:pStyle w:val="ad"/>
        <w:numPr>
          <w:ilvl w:val="0"/>
          <w:numId w:val="4"/>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14:paraId="7DDA8F9D" w14:textId="77777777" w:rsidR="00C93BFA" w:rsidRPr="001F3893" w:rsidRDefault="00880703" w:rsidP="004B0D9F">
      <w:pPr>
        <w:pStyle w:val="ad"/>
        <w:numPr>
          <w:ilvl w:val="0"/>
          <w:numId w:val="4"/>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44C4827B" w14:textId="77777777" w:rsidR="00C93BFA" w:rsidRPr="001F3893" w:rsidRDefault="00880703" w:rsidP="00464D54">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
          <w:sz w:val="24"/>
          <w:szCs w:val="24"/>
        </w:rPr>
        <w:t>Информационно-просветительская работа</w:t>
      </w:r>
      <w:r w:rsidRPr="001F3893">
        <w:rPr>
          <w:rFonts w:ascii="Times New Roman" w:eastAsiaTheme="minorHAnsi" w:hAnsi="Times New Roman" w:cs="Times New Roman"/>
          <w:sz w:val="24"/>
          <w:szCs w:val="24"/>
        </w:rPr>
        <w:t xml:space="preserve"> включает в себя следующее: </w:t>
      </w:r>
    </w:p>
    <w:p w14:paraId="41CE909C" w14:textId="77777777" w:rsidR="00C93BFA" w:rsidRPr="001F3893" w:rsidRDefault="00880703" w:rsidP="004B0D9F">
      <w:pPr>
        <w:pStyle w:val="ad"/>
        <w:numPr>
          <w:ilvl w:val="0"/>
          <w:numId w:val="5"/>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14:paraId="2C8E880A" w14:textId="77777777" w:rsidR="00C93BFA" w:rsidRPr="001F3893" w:rsidRDefault="00880703" w:rsidP="004B0D9F">
      <w:pPr>
        <w:pStyle w:val="ad"/>
        <w:numPr>
          <w:ilvl w:val="0"/>
          <w:numId w:val="5"/>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различные формы просветительской деятельности (лекции, беседы, информационные стенды, сайт ОО,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ОВЗ; </w:t>
      </w:r>
    </w:p>
    <w:p w14:paraId="7305B987" w14:textId="77777777" w:rsidR="00C93BFA" w:rsidRPr="001F3893" w:rsidRDefault="00880703" w:rsidP="004B0D9F">
      <w:pPr>
        <w:pStyle w:val="ad"/>
        <w:numPr>
          <w:ilvl w:val="0"/>
          <w:numId w:val="5"/>
        </w:numPr>
        <w:tabs>
          <w:tab w:val="left" w:pos="993"/>
        </w:tabs>
        <w:spacing w:after="42" w:line="240" w:lineRule="auto"/>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3DAB5E56" w14:textId="77777777" w:rsidR="00C93BFA" w:rsidRPr="001F3893" w:rsidRDefault="00880703">
      <w:pPr>
        <w:pStyle w:val="3"/>
        <w:spacing w:line="240" w:lineRule="auto"/>
        <w:ind w:firstLine="709"/>
        <w:jc w:val="both"/>
        <w:rPr>
          <w:rFonts w:ascii="Times New Roman" w:eastAsia="Times New Roman" w:hAnsi="Times New Roman" w:cs="Times New Roman"/>
          <w:color w:val="auto"/>
          <w:sz w:val="24"/>
          <w:szCs w:val="24"/>
        </w:rPr>
      </w:pPr>
      <w:bookmarkStart w:id="130" w:name="_Toc485111168"/>
      <w:bookmarkStart w:id="131" w:name="_Toc499582002"/>
      <w:bookmarkStart w:id="132" w:name="_Toc201394605"/>
      <w:r w:rsidRPr="001F3893">
        <w:rPr>
          <w:rFonts w:ascii="Times New Roman" w:eastAsiaTheme="minorHAnsi" w:hAnsi="Times New Roman" w:cs="Times New Roman"/>
          <w:color w:val="auto"/>
          <w:sz w:val="24"/>
          <w:szCs w:val="24"/>
        </w:rPr>
        <w:t>2.4.3. Система комплексного психолого-медико-социального сопровождения и поддержки учащихся с особыми образовательными потребностями, в том числе с ограниченными возможностями здоровья и инвалидов</w:t>
      </w:r>
      <w:bookmarkEnd w:id="130"/>
      <w:bookmarkEnd w:id="131"/>
      <w:bookmarkEnd w:id="132"/>
    </w:p>
    <w:p w14:paraId="724EF177" w14:textId="39C5BB75"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Cs/>
          <w:sz w:val="24"/>
          <w:szCs w:val="24"/>
        </w:rPr>
        <w:t xml:space="preserve">Для реализации ПКР в МОУ «СОШ </w:t>
      </w:r>
      <w:r w:rsidR="008511A2" w:rsidRPr="001F3893">
        <w:rPr>
          <w:rFonts w:ascii="Times New Roman" w:eastAsiaTheme="minorHAnsi" w:hAnsi="Times New Roman" w:cs="Times New Roman"/>
          <w:bCs/>
          <w:sz w:val="24"/>
          <w:szCs w:val="24"/>
        </w:rPr>
        <w:t>№13</w:t>
      </w:r>
      <w:r w:rsidRPr="001F3893">
        <w:rPr>
          <w:rFonts w:ascii="Times New Roman" w:eastAsiaTheme="minorHAnsi" w:hAnsi="Times New Roman" w:cs="Times New Roman"/>
          <w:bCs/>
          <w:sz w:val="24"/>
          <w:szCs w:val="24"/>
        </w:rPr>
        <w:t xml:space="preserve">» </w:t>
      </w:r>
      <w:r w:rsidRPr="001F3893">
        <w:rPr>
          <w:rFonts w:ascii="Times New Roman" w:eastAsiaTheme="minorHAnsi" w:hAnsi="Times New Roman" w:cs="Times New Roman"/>
          <w:sz w:val="24"/>
          <w:szCs w:val="24"/>
        </w:rPr>
        <w:t xml:space="preserve">с позиции комплексного психолого-медико-социального сопровождения и поддержки учащихся с ОВЗ создана система взаимодействия педагогического состава, психологической службы, медицинских работников, социального педагога, администрации, родителей (законных представителей). </w:t>
      </w:r>
    </w:p>
    <w:p w14:paraId="59925578"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5DE5C485"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Комплексное психолого-медико-социальное сопровождение и поддержка учащихся с ОВЗ обеспечивается специалистами ОО (педагогом-психологом, медицинским работником, социальным педагогом). Реализуется преимущественно во внеурочной деятельности.</w:t>
      </w:r>
    </w:p>
    <w:p w14:paraId="52B0F9AF"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Медицинская поддержка и сопровождение учащихся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учащихся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14:paraId="6A678078" w14:textId="77777777" w:rsidR="00C93BFA" w:rsidRPr="001F3893" w:rsidRDefault="00880703">
      <w:pPr>
        <w:pStyle w:val="af3"/>
        <w:ind w:firstLine="709"/>
        <w:jc w:val="both"/>
        <w:rPr>
          <w:rFonts w:eastAsia="Times New Roman"/>
        </w:rPr>
      </w:pPr>
      <w:r w:rsidRPr="001F3893">
        <w:rPr>
          <w:rFonts w:ascii="Times New Roman" w:eastAsiaTheme="minorHAnsi" w:hAnsi="Times New Roman" w:cs="Times New Roman"/>
          <w:sz w:val="24"/>
          <w:szCs w:val="24"/>
        </w:rPr>
        <w:t xml:space="preserve">Социально-педагогическое сопровождение учащихся с ОВЗ в общеобразовательной организации 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учащихся комфортной и безопасной образовательной среды. Социальный педагог (совместно с педагогом-психологом) участвует в изучении особенностей учащихся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учащихся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w:t>
      </w:r>
      <w:r w:rsidRPr="001F3893">
        <w:rPr>
          <w:rFonts w:ascii="Times New Roman" w:eastAsiaTheme="minorHAnsi" w:hAnsi="Times New Roman" w:cs="Times New Roman"/>
          <w:sz w:val="24"/>
          <w:szCs w:val="24"/>
        </w:rPr>
        <w:lastRenderedPageBreak/>
        <w:t>учащимся, родителями, педагогами), индивидуальные консультации (с учащимся, родителями, педагогами), организация выступлений специалистов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r w:rsidRPr="001F3893">
        <w:rPr>
          <w:rFonts w:eastAsiaTheme="minorHAnsi"/>
        </w:rPr>
        <w:t xml:space="preserve"> </w:t>
      </w:r>
    </w:p>
    <w:p w14:paraId="1FB869E4" w14:textId="77777777" w:rsidR="00C93BFA" w:rsidRPr="001F3893" w:rsidRDefault="00880703">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Психологическое сопровождение учащихся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учащихся с ОВЗ, работу организовывает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00C311B2" w14:textId="77777777" w:rsidR="00C93BFA" w:rsidRPr="001F3893" w:rsidRDefault="00880703">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Помимо работы с учащимся педагог-психолог проводит консультативную работу с педагогами, администрацией ОО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568A802D" w14:textId="77777777" w:rsidR="00C93BFA" w:rsidRPr="001F3893" w:rsidRDefault="00880703">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В реализации диагностического направления работы принимают участие учителя класса (аттестация учащихся в начале, середине и конце учебного года) и специалисты (проведение диагностики в начале, середине и в конце учебного года). </w:t>
      </w:r>
    </w:p>
    <w:p w14:paraId="1A642621" w14:textId="6F6D5398" w:rsidR="00C93BFA" w:rsidRPr="001F3893" w:rsidRDefault="00880703">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Значительная роль в организации психолого-медико-социального сопровождения учащихся с ОВЗ принадлежит </w:t>
      </w:r>
      <w:bookmarkStart w:id="133" w:name="_Hlk47596698"/>
      <w:r w:rsidRPr="001F3893">
        <w:rPr>
          <w:rFonts w:ascii="Times New Roman" w:eastAsiaTheme="minorHAnsi" w:hAnsi="Times New Roman" w:cs="Times New Roman"/>
          <w:sz w:val="24"/>
          <w:szCs w:val="24"/>
        </w:rPr>
        <w:t>психолого-педагогическому</w:t>
      </w:r>
      <w:bookmarkEnd w:id="133"/>
      <w:r w:rsidRPr="001F3893">
        <w:rPr>
          <w:rFonts w:ascii="Times New Roman" w:eastAsiaTheme="minorHAnsi" w:hAnsi="Times New Roman" w:cs="Times New Roman"/>
          <w:sz w:val="24"/>
          <w:szCs w:val="24"/>
        </w:rPr>
        <w:t xml:space="preserve"> консилиуму образовательной организации (ППк). Его цель – уточнение особых образовательных потребностей учащихся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0F176E86" w14:textId="6539A8C6" w:rsidR="00C93BFA" w:rsidRPr="001F3893" w:rsidRDefault="00880703">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В состав ППк входят: педагог-психолог, социальный педагог, учитель-дефектолог, учитель-логопед, педагог (учитель-предметник) и представитель администрации, медицинский работник. Родители уведомляются о проведении ППк (Федеральный закон «Об образовании в Российской Федерации», ст. 42, 79). </w:t>
      </w:r>
    </w:p>
    <w:p w14:paraId="10F7B671" w14:textId="5DFEBF6A" w:rsidR="00C93BFA" w:rsidRPr="001F3893" w:rsidRDefault="00880703">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Психолого-педагогический консилиум школы собирается не реже двух раз в месяц. На заседаниях консилиума проводится комплексное обследование школьников в следующих случаях: </w:t>
      </w:r>
    </w:p>
    <w:p w14:paraId="0A1EC387" w14:textId="77777777" w:rsidR="00C93BFA" w:rsidRPr="001F3893" w:rsidRDefault="00880703" w:rsidP="004B0D9F">
      <w:pPr>
        <w:pStyle w:val="ad"/>
        <w:numPr>
          <w:ilvl w:val="0"/>
          <w:numId w:val="6"/>
        </w:numPr>
        <w:spacing w:after="42" w:line="240" w:lineRule="auto"/>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593FC78A" w14:textId="77777777" w:rsidR="00C93BFA" w:rsidRPr="001F3893" w:rsidRDefault="00880703" w:rsidP="004B0D9F">
      <w:pPr>
        <w:pStyle w:val="ad"/>
        <w:numPr>
          <w:ilvl w:val="0"/>
          <w:numId w:val="6"/>
        </w:numPr>
        <w:spacing w:after="42" w:line="240" w:lineRule="auto"/>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7ED6ED7E" w14:textId="77777777" w:rsidR="00C93BFA" w:rsidRPr="001F3893" w:rsidRDefault="00880703" w:rsidP="004B0D9F">
      <w:pPr>
        <w:pStyle w:val="ad"/>
        <w:numPr>
          <w:ilvl w:val="0"/>
          <w:numId w:val="6"/>
        </w:numPr>
        <w:spacing w:after="42" w:line="240" w:lineRule="auto"/>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1661FE5A" w14:textId="77777777" w:rsidR="00C93BFA" w:rsidRPr="001F3893" w:rsidRDefault="00880703" w:rsidP="004B0D9F">
      <w:pPr>
        <w:pStyle w:val="ad"/>
        <w:numPr>
          <w:ilvl w:val="0"/>
          <w:numId w:val="6"/>
        </w:numPr>
        <w:spacing w:after="42" w:line="240" w:lineRule="auto"/>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диагностики в нештатных (конфликтных) случаях.</w:t>
      </w:r>
    </w:p>
    <w:p w14:paraId="486774AC" w14:textId="77777777" w:rsidR="00C93BFA" w:rsidRPr="001F3893" w:rsidRDefault="00880703">
      <w:pPr>
        <w:spacing w:after="42" w:line="240" w:lineRule="auto"/>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Для реализации системы комплексного психолого-медико-социального сопровождения и поддержки учащихся с ОВЗ созданы специальные условия: организационные, кадровые, психолого-педагогические, программно-методические, материально-технические, информационные (Федеральный закон «Об образовании в Российской Федерации», ст. 42, 79).</w:t>
      </w:r>
    </w:p>
    <w:p w14:paraId="43F3CA3E" w14:textId="77777777" w:rsidR="00C93BFA" w:rsidRPr="001F3893" w:rsidRDefault="00880703">
      <w:pPr>
        <w:spacing w:after="42" w:line="240" w:lineRule="exact"/>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lastRenderedPageBreak/>
        <w:t>Также 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7AA28B9B" w14:textId="77777777" w:rsidR="00C93BFA" w:rsidRPr="001F3893" w:rsidRDefault="00880703">
      <w:pPr>
        <w:spacing w:after="42" w:line="240" w:lineRule="exact"/>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Система индивидуально ориентированных коррекционных мероприятий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3369"/>
        <w:gridCol w:w="2909"/>
        <w:gridCol w:w="2880"/>
      </w:tblGrid>
      <w:tr w:rsidR="001F3893" w:rsidRPr="001F3893" w14:paraId="7CAAF08D" w14:textId="77777777">
        <w:trPr>
          <w:trHeight w:val="90"/>
        </w:trPr>
        <w:tc>
          <w:tcPr>
            <w:tcW w:w="936" w:type="pct"/>
          </w:tcPr>
          <w:p w14:paraId="48D2A667" w14:textId="77777777" w:rsidR="00C93BFA" w:rsidRPr="001F3893" w:rsidRDefault="00C93BFA">
            <w:pPr>
              <w:spacing w:after="42" w:line="240" w:lineRule="exact"/>
              <w:ind w:firstLine="709"/>
              <w:jc w:val="both"/>
              <w:rPr>
                <w:rFonts w:ascii="Times New Roman" w:eastAsia="Times New Roman" w:hAnsi="Times New Roman" w:cs="Times New Roman"/>
                <w:b/>
              </w:rPr>
            </w:pPr>
          </w:p>
        </w:tc>
        <w:tc>
          <w:tcPr>
            <w:tcW w:w="1495" w:type="pct"/>
          </w:tcPr>
          <w:p w14:paraId="5446A93D" w14:textId="77777777" w:rsidR="00C93BFA" w:rsidRPr="001F3893" w:rsidRDefault="00880703">
            <w:pPr>
              <w:spacing w:after="42" w:line="240" w:lineRule="exact"/>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Урочные</w:t>
            </w:r>
            <w:r w:rsidRPr="001F3893">
              <w:rPr>
                <w:rFonts w:ascii="Times New Roman" w:eastAsia="Times New Roman" w:hAnsi="Times New Roman" w:cs="Times New Roman"/>
                <w:b/>
              </w:rPr>
              <w:t xml:space="preserve"> </w:t>
            </w:r>
            <w:r w:rsidRPr="001F3893">
              <w:rPr>
                <w:rFonts w:ascii="Times New Roman" w:eastAsia="Times New Roman" w:hAnsi="Times New Roman" w:cs="Times New Roman"/>
                <w:b/>
                <w:lang w:val="en-US"/>
              </w:rPr>
              <w:t>мероприятия</w:t>
            </w:r>
          </w:p>
        </w:tc>
        <w:tc>
          <w:tcPr>
            <w:tcW w:w="1291" w:type="pct"/>
          </w:tcPr>
          <w:p w14:paraId="35D7719C" w14:textId="77777777" w:rsidR="00C93BFA" w:rsidRPr="001F3893" w:rsidRDefault="00880703">
            <w:pPr>
              <w:spacing w:after="42" w:line="240" w:lineRule="exact"/>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Внеурочные мероприятия</w:t>
            </w:r>
          </w:p>
        </w:tc>
        <w:tc>
          <w:tcPr>
            <w:tcW w:w="1278" w:type="pct"/>
          </w:tcPr>
          <w:p w14:paraId="252E4F75" w14:textId="77777777" w:rsidR="00C93BFA" w:rsidRPr="001F3893" w:rsidRDefault="00880703">
            <w:pPr>
              <w:spacing w:after="42" w:line="240" w:lineRule="exact"/>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Внешкольные мероприятия</w:t>
            </w:r>
          </w:p>
        </w:tc>
      </w:tr>
      <w:tr w:rsidR="001F3893" w:rsidRPr="001F3893" w14:paraId="0C607B42" w14:textId="77777777">
        <w:trPr>
          <w:trHeight w:val="50"/>
        </w:trPr>
        <w:tc>
          <w:tcPr>
            <w:tcW w:w="936" w:type="pct"/>
          </w:tcPr>
          <w:p w14:paraId="44DB4224" w14:textId="77777777" w:rsidR="00C93BFA" w:rsidRPr="001F3893" w:rsidRDefault="00880703">
            <w:pPr>
              <w:spacing w:after="42" w:line="240" w:lineRule="exact"/>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Задачи</w:t>
            </w:r>
            <w:r w:rsidRPr="001F3893">
              <w:rPr>
                <w:rFonts w:ascii="Times New Roman" w:eastAsia="Times New Roman" w:hAnsi="Times New Roman" w:cs="Times New Roman"/>
                <w:b/>
              </w:rPr>
              <w:t xml:space="preserve"> </w:t>
            </w:r>
            <w:r w:rsidRPr="001F3893">
              <w:rPr>
                <w:rFonts w:ascii="Times New Roman" w:eastAsia="Times New Roman" w:hAnsi="Times New Roman" w:cs="Times New Roman"/>
                <w:b/>
                <w:lang w:val="en-US"/>
              </w:rPr>
              <w:t>мероприятий</w:t>
            </w:r>
          </w:p>
        </w:tc>
        <w:tc>
          <w:tcPr>
            <w:tcW w:w="4064" w:type="pct"/>
            <w:gridSpan w:val="3"/>
          </w:tcPr>
          <w:p w14:paraId="2A852EBB"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14:paraId="525E72A1"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1F3893" w:rsidRPr="001F3893" w14:paraId="1C6E0A10" w14:textId="77777777">
        <w:trPr>
          <w:trHeight w:val="50"/>
        </w:trPr>
        <w:tc>
          <w:tcPr>
            <w:tcW w:w="936" w:type="pct"/>
          </w:tcPr>
          <w:p w14:paraId="6C65549D" w14:textId="77777777" w:rsidR="00C93BFA" w:rsidRPr="001F3893" w:rsidRDefault="00880703">
            <w:pPr>
              <w:spacing w:after="42" w:line="240" w:lineRule="exact"/>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Содержание коррекционных мероприятий</w:t>
            </w:r>
          </w:p>
        </w:tc>
        <w:tc>
          <w:tcPr>
            <w:tcW w:w="1495" w:type="pct"/>
          </w:tcPr>
          <w:p w14:paraId="066BE960" w14:textId="77777777" w:rsidR="00C93BFA" w:rsidRPr="001F3893" w:rsidRDefault="00880703">
            <w:pPr>
              <w:spacing w:after="42" w:line="240" w:lineRule="exact"/>
              <w:jc w:val="both"/>
              <w:rPr>
                <w:rFonts w:ascii="Times New Roman" w:eastAsia="Times New Roman" w:hAnsi="Times New Roman" w:cs="Times New Roman"/>
                <w:lang w:val="en-US"/>
              </w:rPr>
            </w:pPr>
            <w:r w:rsidRPr="001F3893">
              <w:rPr>
                <w:rFonts w:ascii="Times New Roman" w:eastAsia="Times New Roman" w:hAnsi="Times New Roman" w:cs="Times New Roman"/>
              </w:rPr>
              <w:t xml:space="preserve">Развитие основных мыслительных операций. Развитие различных видов мышления. </w:t>
            </w:r>
            <w:r w:rsidRPr="001F3893">
              <w:rPr>
                <w:rFonts w:ascii="Times New Roman" w:eastAsia="Times New Roman" w:hAnsi="Times New Roman" w:cs="Times New Roman"/>
                <w:lang w:val="en-US"/>
              </w:rPr>
              <w:t>Расширение представлений об окружающем</w:t>
            </w:r>
            <w:r w:rsidRPr="001F3893">
              <w:rPr>
                <w:rFonts w:ascii="Times New Roman" w:eastAsia="Times New Roman" w:hAnsi="Times New Roman" w:cs="Times New Roman"/>
              </w:rPr>
              <w:t xml:space="preserve"> </w:t>
            </w:r>
            <w:r w:rsidRPr="001F3893">
              <w:rPr>
                <w:rFonts w:ascii="Times New Roman" w:eastAsia="Times New Roman" w:hAnsi="Times New Roman" w:cs="Times New Roman"/>
                <w:lang w:val="en-US"/>
              </w:rPr>
              <w:t>мире и обогащение словаря</w:t>
            </w:r>
          </w:p>
        </w:tc>
        <w:tc>
          <w:tcPr>
            <w:tcW w:w="1291" w:type="pct"/>
          </w:tcPr>
          <w:p w14:paraId="74E4AF5C"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Совершенствование движений и сенсомоторного развития.</w:t>
            </w:r>
          </w:p>
          <w:p w14:paraId="04285210"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Коррекция отдельных сторон психической деятельности.</w:t>
            </w:r>
          </w:p>
          <w:p w14:paraId="19E0EA2F"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Расширение представлений об окружающем мире и обогащение словаря. Развитие речи, овладение техникой речи. Развитие различных видов мышления.</w:t>
            </w:r>
          </w:p>
        </w:tc>
        <w:tc>
          <w:tcPr>
            <w:tcW w:w="1278" w:type="pct"/>
          </w:tcPr>
          <w:p w14:paraId="6484D3A8"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Коррекция нарушений в развитии эмоциональноличностной сферы.</w:t>
            </w:r>
          </w:p>
          <w:p w14:paraId="56B8B1EA"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Расширение представлений об окружающем мире и обогащение словаря. Развитие речи, овладение техникой речи.</w:t>
            </w:r>
          </w:p>
          <w:p w14:paraId="068E4EB4"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Развитие различных видов мышления. Совершенствование движений и сенсомоторного развития.</w:t>
            </w:r>
          </w:p>
        </w:tc>
      </w:tr>
      <w:tr w:rsidR="001F3893" w:rsidRPr="001F3893" w14:paraId="7F77EEAB" w14:textId="77777777">
        <w:trPr>
          <w:trHeight w:val="1321"/>
        </w:trPr>
        <w:tc>
          <w:tcPr>
            <w:tcW w:w="936" w:type="pct"/>
          </w:tcPr>
          <w:p w14:paraId="4484C3E8" w14:textId="77777777" w:rsidR="00C93BFA" w:rsidRPr="001F3893" w:rsidRDefault="00880703">
            <w:pPr>
              <w:spacing w:after="42" w:line="240" w:lineRule="exact"/>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Формы работы</w:t>
            </w:r>
          </w:p>
        </w:tc>
        <w:tc>
          <w:tcPr>
            <w:tcW w:w="1495" w:type="pct"/>
          </w:tcPr>
          <w:p w14:paraId="345C68AF"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игровые ситуации, упражнения, задачи;</w:t>
            </w:r>
          </w:p>
          <w:p w14:paraId="5828CD67"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коррекционные приемы и методы обучения;</w:t>
            </w:r>
          </w:p>
          <w:p w14:paraId="305CBB5D"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элементы изотворчества, хореографии;</w:t>
            </w:r>
          </w:p>
          <w:p w14:paraId="708CBB8B"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валеопаузы, минуты отдыха; индивидуальная работа; использование развивающих программ спецкурсов; контроль межличностных взаимоотношений;</w:t>
            </w:r>
          </w:p>
          <w:p w14:paraId="6203BEC0"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дополнительные задания и помощь учителя.</w:t>
            </w:r>
          </w:p>
        </w:tc>
        <w:tc>
          <w:tcPr>
            <w:tcW w:w="1291" w:type="pct"/>
          </w:tcPr>
          <w:p w14:paraId="44B9C44F"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внеклассные занятия;</w:t>
            </w:r>
          </w:p>
          <w:p w14:paraId="25ACEE81"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кружки и спортивные секции;</w:t>
            </w:r>
          </w:p>
          <w:p w14:paraId="7646A29A"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индивидуально ориентированные занятия;</w:t>
            </w:r>
          </w:p>
          <w:p w14:paraId="0ED8E2B0"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культурно-массовые мероприятия; индивидуальная работа; школьные праздники; экскурсии и ролевые игры; литературные вечера; социальные проекты;</w:t>
            </w:r>
          </w:p>
          <w:p w14:paraId="317D2D6A"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lang w:val="en-US"/>
              </w:rPr>
              <w:t>субботники; коррекционные занятия</w:t>
            </w:r>
          </w:p>
        </w:tc>
        <w:tc>
          <w:tcPr>
            <w:tcW w:w="1278" w:type="pct"/>
          </w:tcPr>
          <w:p w14:paraId="2A440D2E"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консультации специалистов; корригирующая гимнастика и ЛФК; посещение учреждений дополнительного образования (творческие кружки, спортивные секции);</w:t>
            </w:r>
          </w:p>
          <w:p w14:paraId="0FBA771B"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занятия в центрах диагностики, реабилитации и коррекции; поездки, путешествия, походы, экскурсии; общение с родственниками; общение с друзьями.</w:t>
            </w:r>
          </w:p>
        </w:tc>
      </w:tr>
      <w:tr w:rsidR="001F3893" w:rsidRPr="001F3893" w14:paraId="4F3C144A" w14:textId="77777777">
        <w:trPr>
          <w:trHeight w:val="1379"/>
        </w:trPr>
        <w:tc>
          <w:tcPr>
            <w:tcW w:w="936" w:type="pct"/>
          </w:tcPr>
          <w:p w14:paraId="370C083D" w14:textId="77777777" w:rsidR="00C93BFA" w:rsidRPr="001F3893" w:rsidRDefault="00880703">
            <w:pPr>
              <w:spacing w:after="42" w:line="240" w:lineRule="exact"/>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Диагностическая направленность</w:t>
            </w:r>
          </w:p>
        </w:tc>
        <w:tc>
          <w:tcPr>
            <w:tcW w:w="1495" w:type="pct"/>
          </w:tcPr>
          <w:p w14:paraId="63A4D836"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Наблюдение и педагогическая характеристика основного учителя, оценка зоны ближайшего развития обучающегося.</w:t>
            </w:r>
          </w:p>
        </w:tc>
        <w:tc>
          <w:tcPr>
            <w:tcW w:w="1291" w:type="pct"/>
          </w:tcPr>
          <w:p w14:paraId="46077778"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Обследования специалистами ОО (психолог, медработник).</w:t>
            </w:r>
          </w:p>
        </w:tc>
        <w:tc>
          <w:tcPr>
            <w:tcW w:w="1278" w:type="pct"/>
          </w:tcPr>
          <w:p w14:paraId="277F06FE"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Медицинское обследование, заключение психолого-медико- педагогической комиссии (ПМПК).</w:t>
            </w:r>
          </w:p>
        </w:tc>
      </w:tr>
      <w:tr w:rsidR="001F3893" w:rsidRPr="001F3893" w14:paraId="5BEF7769" w14:textId="77777777">
        <w:trPr>
          <w:trHeight w:val="2171"/>
        </w:trPr>
        <w:tc>
          <w:tcPr>
            <w:tcW w:w="936" w:type="pct"/>
          </w:tcPr>
          <w:p w14:paraId="4EE348CD" w14:textId="77777777" w:rsidR="00C93BFA" w:rsidRPr="001F3893" w:rsidRDefault="00880703">
            <w:pPr>
              <w:spacing w:after="42" w:line="240" w:lineRule="exact"/>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Коррекционная направленность</w:t>
            </w:r>
          </w:p>
        </w:tc>
        <w:tc>
          <w:tcPr>
            <w:tcW w:w="1495" w:type="pct"/>
          </w:tcPr>
          <w:p w14:paraId="006CCC39"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Использование развивающих программ спецкурсов.</w:t>
            </w:r>
          </w:p>
          <w:p w14:paraId="68E361D3"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Стимуляция активной деятельности самого учащегося.</w:t>
            </w:r>
          </w:p>
        </w:tc>
        <w:tc>
          <w:tcPr>
            <w:tcW w:w="1291" w:type="pct"/>
          </w:tcPr>
          <w:p w14:paraId="762CC18E"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Организация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w:t>
            </w:r>
          </w:p>
        </w:tc>
        <w:tc>
          <w:tcPr>
            <w:tcW w:w="1278" w:type="pct"/>
          </w:tcPr>
          <w:p w14:paraId="2E0A4B17"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 xml:space="preserve">Соблюдение режима дня, смена интеллектуальной деятельности на эмоциональную и двигательную, изотворчество, хореография, логоритмика, занятия ЛФК, общее развитие обучающегося, его кругозора, речи, эмоций и </w:t>
            </w:r>
            <w:r w:rsidRPr="001F3893">
              <w:rPr>
                <w:rFonts w:ascii="Times New Roman" w:eastAsia="Times New Roman" w:hAnsi="Times New Roman" w:cs="Times New Roman"/>
              </w:rPr>
              <w:lastRenderedPageBreak/>
              <w:t>т.д.</w:t>
            </w:r>
          </w:p>
        </w:tc>
      </w:tr>
      <w:tr w:rsidR="001F3893" w:rsidRPr="001F3893" w14:paraId="5B570D07" w14:textId="77777777">
        <w:trPr>
          <w:trHeight w:val="3175"/>
        </w:trPr>
        <w:tc>
          <w:tcPr>
            <w:tcW w:w="936" w:type="pct"/>
          </w:tcPr>
          <w:p w14:paraId="0CC4F0FB" w14:textId="77777777" w:rsidR="00C93BFA" w:rsidRPr="001F3893" w:rsidRDefault="00880703">
            <w:pPr>
              <w:spacing w:after="42" w:line="240" w:lineRule="exact"/>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lastRenderedPageBreak/>
              <w:t>Профилактическая направленность</w:t>
            </w:r>
          </w:p>
        </w:tc>
        <w:tc>
          <w:tcPr>
            <w:tcW w:w="1495" w:type="pct"/>
          </w:tcPr>
          <w:p w14:paraId="7A5D8DFE"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Систематические валеопаузы, минуты отдыха, смена режима труда и отдыха; сообщение обучающемуся важных объективных сведений об окружающем мире, предупреждение негативных тенденций развития личности.</w:t>
            </w:r>
          </w:p>
        </w:tc>
        <w:tc>
          <w:tcPr>
            <w:tcW w:w="1291" w:type="pct"/>
          </w:tcPr>
          <w:p w14:paraId="721D4E0B"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Смена интеллектуальной</w:t>
            </w:r>
          </w:p>
          <w:p w14:paraId="6947F71A" w14:textId="77777777" w:rsidR="00C93BFA" w:rsidRPr="001F3893" w:rsidRDefault="00880703">
            <w:pPr>
              <w:spacing w:after="42" w:line="240" w:lineRule="exact"/>
              <w:ind w:firstLine="709"/>
              <w:jc w:val="both"/>
              <w:rPr>
                <w:rFonts w:ascii="Times New Roman" w:eastAsia="Times New Roman" w:hAnsi="Times New Roman" w:cs="Times New Roman"/>
              </w:rPr>
            </w:pPr>
            <w:r w:rsidRPr="001F3893">
              <w:rPr>
                <w:rFonts w:ascii="Times New Roman" w:eastAsia="Times New Roman" w:hAnsi="Times New Roman" w:cs="Times New Roman"/>
              </w:rPr>
              <w:t>деятельности на эмоциональную и двигательную и т.п., контакты со сверстниками, педагогами, специалистами школы.</w:t>
            </w:r>
          </w:p>
        </w:tc>
        <w:tc>
          <w:tcPr>
            <w:tcW w:w="1278" w:type="pct"/>
          </w:tcPr>
          <w:p w14:paraId="08DF8B12"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Социализация и интеграция в общество обучающегося.</w:t>
            </w:r>
          </w:p>
          <w:p w14:paraId="02E6F73A"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Стимуляция общения обучающегося.</w:t>
            </w:r>
          </w:p>
          <w:p w14:paraId="71A71CB2"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Посещение занятий в системе дополнительного образования по интересу или формировать через занятия его интересы.</w:t>
            </w:r>
          </w:p>
          <w:p w14:paraId="3304D473"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Проявление родительской любви и родительских чувств, заинтересованность родителей в делах обучающегося.</w:t>
            </w:r>
          </w:p>
        </w:tc>
      </w:tr>
      <w:tr w:rsidR="001F3893" w:rsidRPr="001F3893" w14:paraId="6816CBFE" w14:textId="77777777">
        <w:trPr>
          <w:trHeight w:val="2171"/>
        </w:trPr>
        <w:tc>
          <w:tcPr>
            <w:tcW w:w="936" w:type="pct"/>
          </w:tcPr>
          <w:p w14:paraId="359BA9CC" w14:textId="77777777" w:rsidR="00C93BFA" w:rsidRPr="001F3893" w:rsidRDefault="00880703">
            <w:pPr>
              <w:spacing w:after="42" w:line="240" w:lineRule="exact"/>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Развивающая направленность</w:t>
            </w:r>
          </w:p>
        </w:tc>
        <w:tc>
          <w:tcPr>
            <w:tcW w:w="1495" w:type="pct"/>
          </w:tcPr>
          <w:p w14:paraId="2FCDD24C"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Использование учителем элементов коррекционных технологий, специальных программ, проблемных форм обучения, элементов коррекционноразвивающего обучения.</w:t>
            </w:r>
          </w:p>
        </w:tc>
        <w:tc>
          <w:tcPr>
            <w:tcW w:w="1291" w:type="pct"/>
          </w:tcPr>
          <w:p w14:paraId="060989A0"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Организация часов общения, групповых и индивидуальных коррекционных занятий, занятия с психологом, соблюдение режима дня.</w:t>
            </w:r>
          </w:p>
        </w:tc>
        <w:tc>
          <w:tcPr>
            <w:tcW w:w="1278" w:type="pct"/>
          </w:tcPr>
          <w:p w14:paraId="36F174B3"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спортивных секций, кружков и т.п.</w:t>
            </w:r>
          </w:p>
        </w:tc>
      </w:tr>
      <w:tr w:rsidR="001F3893" w:rsidRPr="001F3893" w14:paraId="628060F1" w14:textId="77777777">
        <w:trPr>
          <w:trHeight w:val="1588"/>
        </w:trPr>
        <w:tc>
          <w:tcPr>
            <w:tcW w:w="936" w:type="pct"/>
          </w:tcPr>
          <w:p w14:paraId="4D9CCEBA" w14:textId="77777777" w:rsidR="00C93BFA" w:rsidRPr="001F3893" w:rsidRDefault="00880703">
            <w:pPr>
              <w:spacing w:after="42" w:line="240" w:lineRule="exact"/>
              <w:jc w:val="both"/>
              <w:rPr>
                <w:rFonts w:ascii="Times New Roman" w:eastAsia="Times New Roman" w:hAnsi="Times New Roman" w:cs="Times New Roman"/>
                <w:b/>
              </w:rPr>
            </w:pPr>
            <w:r w:rsidRPr="001F3893">
              <w:rPr>
                <w:rFonts w:ascii="Times New Roman" w:eastAsia="Times New Roman" w:hAnsi="Times New Roman" w:cs="Times New Roman"/>
                <w:b/>
              </w:rPr>
              <w:t>Ответственные за индивидуально ориентированные мероприятия</w:t>
            </w:r>
          </w:p>
        </w:tc>
        <w:tc>
          <w:tcPr>
            <w:tcW w:w="1495" w:type="pct"/>
          </w:tcPr>
          <w:p w14:paraId="13B38E4A" w14:textId="77777777" w:rsidR="00C93BFA" w:rsidRPr="001F3893" w:rsidRDefault="00880703">
            <w:pPr>
              <w:spacing w:after="42" w:line="240" w:lineRule="exact"/>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Учителя-предметники</w:t>
            </w:r>
          </w:p>
        </w:tc>
        <w:tc>
          <w:tcPr>
            <w:tcW w:w="1291" w:type="pct"/>
          </w:tcPr>
          <w:p w14:paraId="6A6662C1"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Учителя-предметники Педагог-психолог</w:t>
            </w:r>
          </w:p>
          <w:p w14:paraId="74E776F4"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Школьные работники Библиотекарь</w:t>
            </w:r>
          </w:p>
        </w:tc>
        <w:tc>
          <w:tcPr>
            <w:tcW w:w="1278" w:type="pct"/>
          </w:tcPr>
          <w:p w14:paraId="6ECB5D9B"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Родители</w:t>
            </w:r>
          </w:p>
          <w:p w14:paraId="0AD303F7"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Педагог-психолог</w:t>
            </w:r>
          </w:p>
          <w:p w14:paraId="5C4BC98F" w14:textId="77777777" w:rsidR="00C93BFA" w:rsidRPr="001F3893" w:rsidRDefault="00880703">
            <w:pPr>
              <w:spacing w:after="42" w:line="240" w:lineRule="exact"/>
              <w:jc w:val="both"/>
              <w:rPr>
                <w:rFonts w:ascii="Times New Roman" w:eastAsia="Times New Roman" w:hAnsi="Times New Roman" w:cs="Times New Roman"/>
              </w:rPr>
            </w:pPr>
            <w:r w:rsidRPr="001F3893">
              <w:rPr>
                <w:rFonts w:ascii="Times New Roman" w:eastAsia="Times New Roman" w:hAnsi="Times New Roman" w:cs="Times New Roman"/>
              </w:rPr>
              <w:t>Медицинские работники Педагоги дополнительного образования</w:t>
            </w:r>
          </w:p>
        </w:tc>
      </w:tr>
    </w:tbl>
    <w:p w14:paraId="7213F043"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Основные этапы практического индивидуального психолого-медико-педагогического сопровождения интегрируемого ребенка в общеобразовательной организации включают в себя:</w:t>
      </w:r>
    </w:p>
    <w:p w14:paraId="01F53E11"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Выявление и анализ проблем и причин отклонений у ребенка (на уровне школьного психолого-педагогического консилиума).</w:t>
      </w:r>
    </w:p>
    <w:p w14:paraId="385AD23E"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Определение возможности интеграции конкретного ребенка, условий и форм интеграции.</w:t>
      </w:r>
    </w:p>
    <w:p w14:paraId="0F40539E" w14:textId="77777777" w:rsidR="00C93BFA" w:rsidRPr="001F3893" w:rsidRDefault="00880703">
      <w:pPr>
        <w:pStyle w:val="af3"/>
        <w:tabs>
          <w:tab w:val="left" w:pos="993"/>
        </w:tabs>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Составление плана интегрированного обучения, включая:</w:t>
      </w:r>
    </w:p>
    <w:p w14:paraId="31D49CA1" w14:textId="77777777" w:rsidR="00C93BFA" w:rsidRPr="001F3893" w:rsidRDefault="00880703" w:rsidP="00B33A2E">
      <w:pPr>
        <w:pStyle w:val="af3"/>
        <w:numPr>
          <w:ilvl w:val="0"/>
          <w:numId w:val="46"/>
        </w:numPr>
        <w:tabs>
          <w:tab w:val="left" w:pos="993"/>
        </w:tabs>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определение вида и объема необходимой коррекционной помощи (образовательной, медицинской и др.);</w:t>
      </w:r>
    </w:p>
    <w:p w14:paraId="4489AA39" w14:textId="77777777" w:rsidR="00C93BFA" w:rsidRPr="001F3893" w:rsidRDefault="00880703" w:rsidP="00B33A2E">
      <w:pPr>
        <w:pStyle w:val="af3"/>
        <w:numPr>
          <w:ilvl w:val="0"/>
          <w:numId w:val="46"/>
        </w:numPr>
        <w:tabs>
          <w:tab w:val="left" w:pos="993"/>
        </w:tabs>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частота, время и место оказания специальной коррекционной помощи специалистов;</w:t>
      </w:r>
    </w:p>
    <w:p w14:paraId="70542F76" w14:textId="77777777" w:rsidR="00C93BFA" w:rsidRPr="001F3893" w:rsidRDefault="00880703" w:rsidP="00B33A2E">
      <w:pPr>
        <w:pStyle w:val="af3"/>
        <w:numPr>
          <w:ilvl w:val="0"/>
          <w:numId w:val="46"/>
        </w:numPr>
        <w:tabs>
          <w:tab w:val="left" w:pos="993"/>
        </w:tabs>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оказание дополнительной специальной помощи.</w:t>
      </w:r>
    </w:p>
    <w:p w14:paraId="68ADAB24" w14:textId="77777777" w:rsidR="00C93BFA" w:rsidRPr="001F3893" w:rsidRDefault="00880703">
      <w:pPr>
        <w:pStyle w:val="af3"/>
        <w:tabs>
          <w:tab w:val="left" w:pos="993"/>
        </w:tabs>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Проведение предварительной коррекционной работы, направленной на подготовку к интегрированному обучению (в условиях общеобразовательной школы (ПМПК):</w:t>
      </w:r>
    </w:p>
    <w:p w14:paraId="698B65DB" w14:textId="77777777" w:rsidR="00C93BFA" w:rsidRPr="001F3893" w:rsidRDefault="00880703" w:rsidP="00B33A2E">
      <w:pPr>
        <w:pStyle w:val="af3"/>
        <w:numPr>
          <w:ilvl w:val="0"/>
          <w:numId w:val="47"/>
        </w:numPr>
        <w:tabs>
          <w:tab w:val="left" w:pos="993"/>
        </w:tabs>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с ребенком и его родителями;</w:t>
      </w:r>
    </w:p>
    <w:p w14:paraId="23CF8456" w14:textId="77777777" w:rsidR="00C93BFA" w:rsidRPr="001F3893" w:rsidRDefault="00880703" w:rsidP="00B33A2E">
      <w:pPr>
        <w:pStyle w:val="af3"/>
        <w:numPr>
          <w:ilvl w:val="0"/>
          <w:numId w:val="47"/>
        </w:numPr>
        <w:tabs>
          <w:tab w:val="left" w:pos="993"/>
        </w:tabs>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с родителями, обучающимися и педагогами массовой школы.</w:t>
      </w:r>
    </w:p>
    <w:p w14:paraId="6B14A1CB"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Разработка индивидуальных коррекционных программ в зависимости от уровня знаний, возможностей и способностей ребенка (ПМПК).</w:t>
      </w:r>
    </w:p>
    <w:p w14:paraId="118FDEB0"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Систематическое сопровождение образовательного процесса в условиях интеграции.</w:t>
      </w:r>
    </w:p>
    <w:p w14:paraId="575EB5D1"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Анализ результатов выполнения рекомендаций всеми участниками процесса интеграции.</w:t>
      </w:r>
    </w:p>
    <w:p w14:paraId="6771EF63"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lastRenderedPageBreak/>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14:paraId="18F9885A" w14:textId="77777777" w:rsidR="00C93BFA" w:rsidRPr="001F3893" w:rsidRDefault="00880703">
      <w:pPr>
        <w:spacing w:after="42" w:line="240" w:lineRule="exact"/>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Диагностический модуль психолого-медико-педагогического сопровождения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7"/>
        <w:gridCol w:w="2438"/>
        <w:gridCol w:w="2623"/>
        <w:gridCol w:w="1426"/>
        <w:gridCol w:w="2132"/>
      </w:tblGrid>
      <w:tr w:rsidR="001F3893" w:rsidRPr="001F3893" w14:paraId="077DB9CC" w14:textId="77777777">
        <w:trPr>
          <w:trHeight w:val="400"/>
        </w:trPr>
        <w:tc>
          <w:tcPr>
            <w:tcW w:w="1175" w:type="pct"/>
          </w:tcPr>
          <w:p w14:paraId="37F0A0F0"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Задачи</w:t>
            </w:r>
          </w:p>
        </w:tc>
        <w:tc>
          <w:tcPr>
            <w:tcW w:w="1082" w:type="pct"/>
          </w:tcPr>
          <w:p w14:paraId="255AF287"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Планируемые результаты</w:t>
            </w:r>
          </w:p>
        </w:tc>
        <w:tc>
          <w:tcPr>
            <w:tcW w:w="1164" w:type="pct"/>
          </w:tcPr>
          <w:p w14:paraId="2D16E8A1"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Виды и формы деятельности, мероприятия</w:t>
            </w:r>
          </w:p>
        </w:tc>
        <w:tc>
          <w:tcPr>
            <w:tcW w:w="633" w:type="pct"/>
          </w:tcPr>
          <w:p w14:paraId="62E73C2E"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Сроки</w:t>
            </w:r>
          </w:p>
        </w:tc>
        <w:tc>
          <w:tcPr>
            <w:tcW w:w="946" w:type="pct"/>
          </w:tcPr>
          <w:p w14:paraId="5BFCACCA"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Ответственные</w:t>
            </w:r>
          </w:p>
        </w:tc>
      </w:tr>
      <w:tr w:rsidR="001F3893" w:rsidRPr="001F3893" w14:paraId="1FCC4505" w14:textId="77777777">
        <w:trPr>
          <w:trHeight w:val="60"/>
        </w:trPr>
        <w:tc>
          <w:tcPr>
            <w:tcW w:w="5000" w:type="pct"/>
            <w:gridSpan w:val="5"/>
          </w:tcPr>
          <w:p w14:paraId="7D4D769C"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Медицинская диагностика</w:t>
            </w:r>
          </w:p>
        </w:tc>
      </w:tr>
      <w:tr w:rsidR="001F3893" w:rsidRPr="001F3893" w14:paraId="1946FBB2" w14:textId="77777777">
        <w:trPr>
          <w:trHeight w:val="58"/>
        </w:trPr>
        <w:tc>
          <w:tcPr>
            <w:tcW w:w="1175" w:type="pct"/>
          </w:tcPr>
          <w:p w14:paraId="7A809E8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Определить состояние физического и психического здоровья детей</w:t>
            </w:r>
          </w:p>
        </w:tc>
        <w:tc>
          <w:tcPr>
            <w:tcW w:w="1082" w:type="pct"/>
          </w:tcPr>
          <w:p w14:paraId="334E15A8"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Выявление состояния физического и психического здоровья детей.</w:t>
            </w:r>
          </w:p>
        </w:tc>
        <w:tc>
          <w:tcPr>
            <w:tcW w:w="1164" w:type="pct"/>
          </w:tcPr>
          <w:p w14:paraId="55A1907E"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Изучение истории развития ребенка, беседа с родителями, наблюдение классного руководителя, анализ работ учащихся</w:t>
            </w:r>
          </w:p>
        </w:tc>
        <w:tc>
          <w:tcPr>
            <w:tcW w:w="633" w:type="pct"/>
          </w:tcPr>
          <w:p w14:paraId="32311009"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Сентябрь</w:t>
            </w:r>
          </w:p>
        </w:tc>
        <w:tc>
          <w:tcPr>
            <w:tcW w:w="946" w:type="pct"/>
          </w:tcPr>
          <w:p w14:paraId="1F40F014"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Классный руководитель Медицинский работник</w:t>
            </w:r>
          </w:p>
        </w:tc>
      </w:tr>
      <w:tr w:rsidR="001F3893" w:rsidRPr="001F3893" w14:paraId="573C97A5" w14:textId="77777777">
        <w:trPr>
          <w:trHeight w:val="60"/>
        </w:trPr>
        <w:tc>
          <w:tcPr>
            <w:tcW w:w="5000" w:type="pct"/>
            <w:gridSpan w:val="5"/>
          </w:tcPr>
          <w:p w14:paraId="533299A1"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Психолого-педагогическая диагностика</w:t>
            </w:r>
          </w:p>
        </w:tc>
      </w:tr>
      <w:tr w:rsidR="001F3893" w:rsidRPr="001F3893" w14:paraId="5F3B25F6" w14:textId="77777777">
        <w:trPr>
          <w:trHeight w:val="60"/>
        </w:trPr>
        <w:tc>
          <w:tcPr>
            <w:tcW w:w="1175" w:type="pct"/>
          </w:tcPr>
          <w:p w14:paraId="4A926CD5"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Первичная диагностика для выявления детей с ОВЗ</w:t>
            </w:r>
          </w:p>
        </w:tc>
        <w:tc>
          <w:tcPr>
            <w:tcW w:w="1082" w:type="pct"/>
          </w:tcPr>
          <w:p w14:paraId="6E6603B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Создание банка данных учащихся, нуждающихся в специализированной помощи Формирование характеристики образовательной ситуации в ОО</w:t>
            </w:r>
          </w:p>
        </w:tc>
        <w:tc>
          <w:tcPr>
            <w:tcW w:w="1164" w:type="pct"/>
          </w:tcPr>
          <w:p w14:paraId="5AA86EBF"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Наблюдение, логопедическое и психологическое обследование; анкетирование родителей, беседы с педагогами</w:t>
            </w:r>
          </w:p>
        </w:tc>
        <w:tc>
          <w:tcPr>
            <w:tcW w:w="633" w:type="pct"/>
          </w:tcPr>
          <w:p w14:paraId="0AAD805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При приеме документов в 1 класс</w:t>
            </w:r>
          </w:p>
        </w:tc>
        <w:tc>
          <w:tcPr>
            <w:tcW w:w="946" w:type="pct"/>
          </w:tcPr>
          <w:p w14:paraId="3D203842"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 xml:space="preserve">Заместитель директора </w:t>
            </w:r>
          </w:p>
          <w:p w14:paraId="181B027D"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 xml:space="preserve">Педагог-психолог </w:t>
            </w:r>
          </w:p>
        </w:tc>
      </w:tr>
      <w:tr w:rsidR="001F3893" w:rsidRPr="001F3893" w14:paraId="5913476E" w14:textId="77777777">
        <w:trPr>
          <w:trHeight w:val="274"/>
        </w:trPr>
        <w:tc>
          <w:tcPr>
            <w:tcW w:w="1175" w:type="pct"/>
          </w:tcPr>
          <w:p w14:paraId="7B2C432D"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Углубленная диагностика детей с ОВЗ</w:t>
            </w:r>
          </w:p>
        </w:tc>
        <w:tc>
          <w:tcPr>
            <w:tcW w:w="1082" w:type="pct"/>
          </w:tcPr>
          <w:p w14:paraId="6C1A1C5E"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164" w:type="pct"/>
          </w:tcPr>
          <w:p w14:paraId="40BF2847"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Диагностика</w:t>
            </w:r>
          </w:p>
          <w:p w14:paraId="0078F57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Заполнение диагностических документов специалистами (протокола обследования, диагностической карты)</w:t>
            </w:r>
          </w:p>
        </w:tc>
        <w:tc>
          <w:tcPr>
            <w:tcW w:w="633" w:type="pct"/>
          </w:tcPr>
          <w:p w14:paraId="3B6D0575"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Сентябрь Октябрь</w:t>
            </w:r>
          </w:p>
        </w:tc>
        <w:tc>
          <w:tcPr>
            <w:tcW w:w="946" w:type="pct"/>
          </w:tcPr>
          <w:p w14:paraId="60773AAF"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 xml:space="preserve">Педагог-психолог </w:t>
            </w:r>
          </w:p>
        </w:tc>
      </w:tr>
      <w:tr w:rsidR="001F3893" w:rsidRPr="001F3893" w14:paraId="78836980" w14:textId="77777777">
        <w:trPr>
          <w:trHeight w:val="1103"/>
        </w:trPr>
        <w:tc>
          <w:tcPr>
            <w:tcW w:w="1175" w:type="pct"/>
          </w:tcPr>
          <w:p w14:paraId="53A82A77"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Проанализировать причины возникновения трудностей в обучении. Выявить резервные возможности, ресурсы</w:t>
            </w:r>
          </w:p>
        </w:tc>
        <w:tc>
          <w:tcPr>
            <w:tcW w:w="1082" w:type="pct"/>
          </w:tcPr>
          <w:p w14:paraId="7571F975"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Выбор индивидуальной образовательной траектории для решения имеющихся проблем</w:t>
            </w:r>
          </w:p>
        </w:tc>
        <w:tc>
          <w:tcPr>
            <w:tcW w:w="1164" w:type="pct"/>
          </w:tcPr>
          <w:p w14:paraId="307C02BA"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Подбор коррекционной программы (программы развития)</w:t>
            </w:r>
          </w:p>
        </w:tc>
        <w:tc>
          <w:tcPr>
            <w:tcW w:w="633" w:type="pct"/>
          </w:tcPr>
          <w:p w14:paraId="208171EA"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Октябрь Ноябрь</w:t>
            </w:r>
          </w:p>
        </w:tc>
        <w:tc>
          <w:tcPr>
            <w:tcW w:w="946" w:type="pct"/>
          </w:tcPr>
          <w:p w14:paraId="20FBD768"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Педагог-психолог Классный руководитель</w:t>
            </w:r>
          </w:p>
        </w:tc>
      </w:tr>
      <w:tr w:rsidR="001F3893" w:rsidRPr="001F3893" w14:paraId="3481F30B" w14:textId="77777777">
        <w:trPr>
          <w:trHeight w:val="60"/>
        </w:trPr>
        <w:tc>
          <w:tcPr>
            <w:tcW w:w="5000" w:type="pct"/>
            <w:gridSpan w:val="5"/>
          </w:tcPr>
          <w:p w14:paraId="64734098"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Социально – педагогическая диагностика</w:t>
            </w:r>
          </w:p>
        </w:tc>
      </w:tr>
      <w:tr w:rsidR="001F3893" w:rsidRPr="001F3893" w14:paraId="1AE9A7FC" w14:textId="77777777">
        <w:trPr>
          <w:trHeight w:val="1657"/>
        </w:trPr>
        <w:tc>
          <w:tcPr>
            <w:tcW w:w="1175" w:type="pct"/>
          </w:tcPr>
          <w:p w14:paraId="7855AF1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Определить уровень организованности ребенка; уровень знаний по предметам</w:t>
            </w:r>
          </w:p>
        </w:tc>
        <w:tc>
          <w:tcPr>
            <w:tcW w:w="1082" w:type="pct"/>
          </w:tcPr>
          <w:p w14:paraId="0A2A9A6A"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Получение объективной информации об организованности ребенка, умения учиться, особенностей личности, уровня знаний по предметам.</w:t>
            </w:r>
          </w:p>
        </w:tc>
        <w:tc>
          <w:tcPr>
            <w:tcW w:w="1164" w:type="pct"/>
          </w:tcPr>
          <w:p w14:paraId="1F7289A2"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rPr>
              <w:t xml:space="preserve">Анкетирование, наблюдение во время занятий, беседа с родителями, посещение семьи. </w:t>
            </w:r>
            <w:r w:rsidRPr="001F3893">
              <w:rPr>
                <w:rFonts w:ascii="Times New Roman" w:eastAsia="Times New Roman" w:hAnsi="Times New Roman" w:cs="Times New Roman"/>
                <w:lang w:val="en-US"/>
              </w:rPr>
              <w:t>Составление характеристики.</w:t>
            </w:r>
          </w:p>
        </w:tc>
        <w:tc>
          <w:tcPr>
            <w:tcW w:w="633" w:type="pct"/>
          </w:tcPr>
          <w:p w14:paraId="0816DD61"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Сентябрь Октябрь</w:t>
            </w:r>
          </w:p>
        </w:tc>
        <w:tc>
          <w:tcPr>
            <w:tcW w:w="946" w:type="pct"/>
          </w:tcPr>
          <w:p w14:paraId="70377753"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Классный руководитель Социальный педагог</w:t>
            </w:r>
          </w:p>
        </w:tc>
      </w:tr>
    </w:tbl>
    <w:p w14:paraId="10DE39B4" w14:textId="77777777" w:rsidR="00C93BFA" w:rsidRPr="001F3893" w:rsidRDefault="00880703">
      <w:pPr>
        <w:spacing w:after="42" w:line="240" w:lineRule="exact"/>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Коррекционно-развивающий модуль психолого-медико-педагогического сопровождения</w:t>
      </w:r>
    </w:p>
    <w:tbl>
      <w:tblPr>
        <w:tblStyle w:val="24"/>
        <w:tblW w:w="5000" w:type="pct"/>
        <w:tblLook w:val="01E0" w:firstRow="1" w:lastRow="1" w:firstColumn="1" w:lastColumn="1" w:noHBand="0" w:noVBand="0"/>
      </w:tblPr>
      <w:tblGrid>
        <w:gridCol w:w="2769"/>
        <w:gridCol w:w="2352"/>
        <w:gridCol w:w="2560"/>
        <w:gridCol w:w="1354"/>
        <w:gridCol w:w="2231"/>
      </w:tblGrid>
      <w:tr w:rsidR="001F3893" w:rsidRPr="001F3893" w14:paraId="2FE46BA4" w14:textId="77777777">
        <w:trPr>
          <w:trHeight w:val="623"/>
        </w:trPr>
        <w:tc>
          <w:tcPr>
            <w:tcW w:w="1229" w:type="pct"/>
          </w:tcPr>
          <w:p w14:paraId="385868FC"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Задачи</w:t>
            </w:r>
          </w:p>
        </w:tc>
        <w:tc>
          <w:tcPr>
            <w:tcW w:w="1044" w:type="pct"/>
          </w:tcPr>
          <w:p w14:paraId="32C06709"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Планируемые результаты</w:t>
            </w:r>
          </w:p>
        </w:tc>
        <w:tc>
          <w:tcPr>
            <w:tcW w:w="1136" w:type="pct"/>
          </w:tcPr>
          <w:p w14:paraId="1A3D95CB" w14:textId="77777777" w:rsidR="00C93BFA" w:rsidRPr="001F3893" w:rsidRDefault="00880703">
            <w:pPr>
              <w:pStyle w:val="af3"/>
              <w:jc w:val="center"/>
              <w:rPr>
                <w:rFonts w:ascii="Times New Roman" w:hAnsi="Times New Roman" w:cs="Times New Roman"/>
                <w:b/>
                <w:lang w:val="ru-RU"/>
              </w:rPr>
            </w:pPr>
            <w:r w:rsidRPr="001F3893">
              <w:rPr>
                <w:rFonts w:ascii="Times New Roman" w:hAnsi="Times New Roman" w:cs="Times New Roman"/>
                <w:b/>
                <w:lang w:val="ru-RU"/>
              </w:rPr>
              <w:t>Виды и формы деятельности, мероприятия</w:t>
            </w:r>
          </w:p>
        </w:tc>
        <w:tc>
          <w:tcPr>
            <w:tcW w:w="601" w:type="pct"/>
          </w:tcPr>
          <w:p w14:paraId="47A85833"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Сроки</w:t>
            </w:r>
          </w:p>
        </w:tc>
        <w:tc>
          <w:tcPr>
            <w:tcW w:w="990" w:type="pct"/>
          </w:tcPr>
          <w:p w14:paraId="204C72FF"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Ответственные</w:t>
            </w:r>
          </w:p>
        </w:tc>
      </w:tr>
      <w:tr w:rsidR="001F3893" w:rsidRPr="001F3893" w14:paraId="1734E250" w14:textId="77777777">
        <w:trPr>
          <w:trHeight w:val="86"/>
        </w:trPr>
        <w:tc>
          <w:tcPr>
            <w:tcW w:w="5000" w:type="pct"/>
            <w:gridSpan w:val="5"/>
          </w:tcPr>
          <w:p w14:paraId="69024599"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Психолого-педагогическая работа</w:t>
            </w:r>
          </w:p>
        </w:tc>
      </w:tr>
      <w:tr w:rsidR="001F3893" w:rsidRPr="001F3893" w14:paraId="00BA4EBF" w14:textId="77777777">
        <w:trPr>
          <w:trHeight w:val="556"/>
        </w:trPr>
        <w:tc>
          <w:tcPr>
            <w:tcW w:w="1229" w:type="pct"/>
          </w:tcPr>
          <w:p w14:paraId="62DAE7D5"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lastRenderedPageBreak/>
              <w:t>Обеспечить педагогическое сопровождение детей с ОВЗ</w:t>
            </w:r>
          </w:p>
        </w:tc>
        <w:tc>
          <w:tcPr>
            <w:tcW w:w="1044" w:type="pct"/>
          </w:tcPr>
          <w:p w14:paraId="02FCCF3E"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Планы, программы</w:t>
            </w:r>
          </w:p>
        </w:tc>
        <w:tc>
          <w:tcPr>
            <w:tcW w:w="1136" w:type="pct"/>
          </w:tcPr>
          <w:p w14:paraId="37A7307A"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Разработать индивидуальную программу по предмету.</w:t>
            </w:r>
          </w:p>
          <w:p w14:paraId="23FB7F95"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Разработать воспитательную программу работы с классом и индивидуальную воспитательную программу для детей «группы риска».</w:t>
            </w:r>
          </w:p>
          <w:p w14:paraId="025A37A5"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Осуществление педагогического мониторинга достижений школьника.</w:t>
            </w:r>
          </w:p>
        </w:tc>
        <w:tc>
          <w:tcPr>
            <w:tcW w:w="601" w:type="pct"/>
          </w:tcPr>
          <w:p w14:paraId="5A15777A"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В течение года</w:t>
            </w:r>
          </w:p>
          <w:p w14:paraId="0495688E" w14:textId="77777777" w:rsidR="00C93BFA" w:rsidRPr="001F3893" w:rsidRDefault="00C93BFA">
            <w:pPr>
              <w:pStyle w:val="af3"/>
              <w:jc w:val="both"/>
              <w:rPr>
                <w:rFonts w:ascii="Times New Roman" w:hAnsi="Times New Roman" w:cs="Times New Roman"/>
              </w:rPr>
            </w:pPr>
          </w:p>
        </w:tc>
        <w:tc>
          <w:tcPr>
            <w:tcW w:w="990" w:type="pct"/>
          </w:tcPr>
          <w:p w14:paraId="72D8C2E9"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Классный руководитель, учителя-предметники</w:t>
            </w:r>
          </w:p>
        </w:tc>
      </w:tr>
      <w:tr w:rsidR="001F3893" w:rsidRPr="001F3893" w14:paraId="63570EBF" w14:textId="77777777">
        <w:trPr>
          <w:trHeight w:val="982"/>
        </w:trPr>
        <w:tc>
          <w:tcPr>
            <w:tcW w:w="1229" w:type="pct"/>
          </w:tcPr>
          <w:p w14:paraId="066BB0A9" w14:textId="77777777" w:rsidR="00C93BFA" w:rsidRPr="001F3893" w:rsidRDefault="00880703">
            <w:pPr>
              <w:pStyle w:val="af3"/>
              <w:rPr>
                <w:rFonts w:ascii="Times New Roman" w:hAnsi="Times New Roman" w:cs="Times New Roman"/>
                <w:lang w:val="ru-RU"/>
              </w:rPr>
            </w:pPr>
            <w:r w:rsidRPr="001F3893">
              <w:rPr>
                <w:rFonts w:ascii="Times New Roman" w:hAnsi="Times New Roman" w:cs="Times New Roman"/>
                <w:lang w:val="ru-RU"/>
              </w:rPr>
              <w:t>Обеспечить психологическое и логопедическое сопровождение детей с ОВЗ</w:t>
            </w:r>
          </w:p>
        </w:tc>
        <w:tc>
          <w:tcPr>
            <w:tcW w:w="1044" w:type="pct"/>
          </w:tcPr>
          <w:p w14:paraId="6C64EA82" w14:textId="77777777" w:rsidR="00C93BFA" w:rsidRPr="001F3893" w:rsidRDefault="00880703">
            <w:pPr>
              <w:pStyle w:val="af3"/>
              <w:rPr>
                <w:rFonts w:ascii="Times New Roman" w:hAnsi="Times New Roman" w:cs="Times New Roman"/>
              </w:rPr>
            </w:pPr>
            <w:r w:rsidRPr="001F3893">
              <w:rPr>
                <w:rFonts w:ascii="Times New Roman" w:hAnsi="Times New Roman" w:cs="Times New Roman"/>
              </w:rPr>
              <w:t>Позитивная динамика развиваемых параметров</w:t>
            </w:r>
          </w:p>
        </w:tc>
        <w:tc>
          <w:tcPr>
            <w:tcW w:w="1136" w:type="pct"/>
          </w:tcPr>
          <w:p w14:paraId="76855B84" w14:textId="77777777" w:rsidR="00C93BFA" w:rsidRPr="001F3893" w:rsidRDefault="00880703">
            <w:pPr>
              <w:pStyle w:val="af3"/>
              <w:rPr>
                <w:rFonts w:ascii="Times New Roman" w:hAnsi="Times New Roman" w:cs="Times New Roman"/>
                <w:lang w:val="ru-RU"/>
              </w:rPr>
            </w:pPr>
            <w:r w:rsidRPr="001F3893">
              <w:rPr>
                <w:rFonts w:ascii="Times New Roman" w:hAnsi="Times New Roman" w:cs="Times New Roman"/>
                <w:lang w:val="ru-RU"/>
              </w:rPr>
              <w:t>1.Формирование групп для коррекционной работы.</w:t>
            </w:r>
          </w:p>
          <w:p w14:paraId="7514D342" w14:textId="77777777" w:rsidR="00C93BFA" w:rsidRPr="001F3893" w:rsidRDefault="00880703">
            <w:pPr>
              <w:pStyle w:val="af3"/>
              <w:rPr>
                <w:rFonts w:ascii="Times New Roman" w:hAnsi="Times New Roman" w:cs="Times New Roman"/>
                <w:lang w:val="ru-RU"/>
              </w:rPr>
            </w:pPr>
            <w:r w:rsidRPr="001F3893">
              <w:rPr>
                <w:rFonts w:ascii="Times New Roman" w:hAnsi="Times New Roman" w:cs="Times New Roman"/>
                <w:lang w:val="ru-RU"/>
              </w:rPr>
              <w:t>2.Составление расписания занятий.</w:t>
            </w:r>
          </w:p>
          <w:p w14:paraId="3AF97201" w14:textId="77777777" w:rsidR="00C93BFA" w:rsidRPr="001F3893" w:rsidRDefault="00880703">
            <w:pPr>
              <w:pStyle w:val="af3"/>
              <w:rPr>
                <w:rFonts w:ascii="Times New Roman" w:hAnsi="Times New Roman" w:cs="Times New Roman"/>
                <w:lang w:val="ru-RU"/>
              </w:rPr>
            </w:pPr>
            <w:r w:rsidRPr="001F3893">
              <w:rPr>
                <w:rFonts w:ascii="Times New Roman" w:hAnsi="Times New Roman" w:cs="Times New Roman"/>
                <w:lang w:val="ru-RU"/>
              </w:rPr>
              <w:t>Проведение коррекционных занятий.</w:t>
            </w:r>
          </w:p>
          <w:p w14:paraId="0E9760EA" w14:textId="77777777" w:rsidR="00C93BFA" w:rsidRPr="001F3893" w:rsidRDefault="00880703">
            <w:pPr>
              <w:pStyle w:val="af3"/>
              <w:rPr>
                <w:rFonts w:ascii="Times New Roman" w:hAnsi="Times New Roman" w:cs="Times New Roman"/>
              </w:rPr>
            </w:pPr>
            <w:r w:rsidRPr="001F3893">
              <w:rPr>
                <w:rFonts w:ascii="Times New Roman" w:hAnsi="Times New Roman" w:cs="Times New Roman"/>
              </w:rPr>
              <w:t>Отслеживание динамики развития ребенка</w:t>
            </w:r>
          </w:p>
        </w:tc>
        <w:tc>
          <w:tcPr>
            <w:tcW w:w="601" w:type="pct"/>
          </w:tcPr>
          <w:p w14:paraId="606DAE99" w14:textId="77777777" w:rsidR="00C93BFA" w:rsidRPr="001F3893" w:rsidRDefault="00880703">
            <w:pPr>
              <w:pStyle w:val="af3"/>
              <w:rPr>
                <w:rFonts w:ascii="Times New Roman" w:hAnsi="Times New Roman" w:cs="Times New Roman"/>
              </w:rPr>
            </w:pPr>
            <w:r w:rsidRPr="001F3893">
              <w:rPr>
                <w:rFonts w:ascii="Times New Roman" w:hAnsi="Times New Roman" w:cs="Times New Roman"/>
              </w:rPr>
              <w:t>В течение</w:t>
            </w:r>
            <w:r w:rsidRPr="001F3893">
              <w:rPr>
                <w:rFonts w:ascii="Times New Roman" w:hAnsi="Times New Roman" w:cs="Times New Roman"/>
                <w:lang w:val="ru-RU"/>
              </w:rPr>
              <w:t xml:space="preserve"> </w:t>
            </w:r>
            <w:r w:rsidRPr="001F3893">
              <w:rPr>
                <w:rFonts w:ascii="Times New Roman" w:hAnsi="Times New Roman" w:cs="Times New Roman"/>
              </w:rPr>
              <w:t>года</w:t>
            </w:r>
          </w:p>
          <w:p w14:paraId="6AD00942" w14:textId="77777777" w:rsidR="00C93BFA" w:rsidRPr="001F3893" w:rsidRDefault="00C93BFA">
            <w:pPr>
              <w:pStyle w:val="af3"/>
              <w:rPr>
                <w:rFonts w:ascii="Times New Roman" w:hAnsi="Times New Roman" w:cs="Times New Roman"/>
              </w:rPr>
            </w:pPr>
          </w:p>
        </w:tc>
        <w:tc>
          <w:tcPr>
            <w:tcW w:w="990" w:type="pct"/>
          </w:tcPr>
          <w:p w14:paraId="4A001579" w14:textId="77777777" w:rsidR="00C93BFA" w:rsidRPr="001F3893" w:rsidRDefault="00880703">
            <w:pPr>
              <w:pStyle w:val="af3"/>
              <w:rPr>
                <w:rFonts w:ascii="Times New Roman" w:hAnsi="Times New Roman" w:cs="Times New Roman"/>
              </w:rPr>
            </w:pPr>
            <w:r w:rsidRPr="001F3893">
              <w:rPr>
                <w:rFonts w:ascii="Times New Roman" w:hAnsi="Times New Roman" w:cs="Times New Roman"/>
              </w:rPr>
              <w:t>Заместитель директора</w:t>
            </w:r>
          </w:p>
          <w:p w14:paraId="00449D66" w14:textId="77777777" w:rsidR="00C93BFA" w:rsidRPr="001F3893" w:rsidRDefault="00880703">
            <w:pPr>
              <w:pStyle w:val="af3"/>
              <w:rPr>
                <w:rFonts w:ascii="Times New Roman" w:hAnsi="Times New Roman" w:cs="Times New Roman"/>
              </w:rPr>
            </w:pPr>
            <w:r w:rsidRPr="001F3893">
              <w:rPr>
                <w:rFonts w:ascii="Times New Roman" w:hAnsi="Times New Roman" w:cs="Times New Roman"/>
              </w:rPr>
              <w:t xml:space="preserve">Педагог-психолог </w:t>
            </w:r>
          </w:p>
        </w:tc>
      </w:tr>
      <w:tr w:rsidR="001F3893" w:rsidRPr="001F3893" w14:paraId="588A3B97" w14:textId="77777777">
        <w:trPr>
          <w:trHeight w:val="60"/>
        </w:trPr>
        <w:tc>
          <w:tcPr>
            <w:tcW w:w="5000" w:type="pct"/>
            <w:gridSpan w:val="5"/>
          </w:tcPr>
          <w:p w14:paraId="1DDD942D"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Лечебно – профилактическая работа</w:t>
            </w:r>
          </w:p>
        </w:tc>
      </w:tr>
      <w:tr w:rsidR="001F3893" w:rsidRPr="001F3893" w14:paraId="6F49B583" w14:textId="77777777">
        <w:trPr>
          <w:trHeight w:val="1933"/>
        </w:trPr>
        <w:tc>
          <w:tcPr>
            <w:tcW w:w="1229" w:type="pct"/>
          </w:tcPr>
          <w:p w14:paraId="4A1D075E"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Создание условий для сохранения и укрепления здоровья детей с ОВЗ</w:t>
            </w:r>
          </w:p>
        </w:tc>
        <w:tc>
          <w:tcPr>
            <w:tcW w:w="1044" w:type="pct"/>
          </w:tcPr>
          <w:p w14:paraId="56B0701F"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Позитивная динамика развиваемых параметров</w:t>
            </w:r>
          </w:p>
        </w:tc>
        <w:tc>
          <w:tcPr>
            <w:tcW w:w="1136" w:type="pct"/>
          </w:tcPr>
          <w:p w14:paraId="49CA4055"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Разработка рекомендаций для педагогов, учителя, и родителей по работе с детьми «группы риска».</w:t>
            </w:r>
          </w:p>
          <w:p w14:paraId="6F12EC5F"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601" w:type="pct"/>
          </w:tcPr>
          <w:p w14:paraId="4402DD24"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В течение</w:t>
            </w:r>
          </w:p>
          <w:p w14:paraId="3CEA85D2"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года</w:t>
            </w:r>
          </w:p>
          <w:p w14:paraId="0C1C97AB" w14:textId="77777777" w:rsidR="00C93BFA" w:rsidRPr="001F3893" w:rsidRDefault="00C93BFA">
            <w:pPr>
              <w:pStyle w:val="af3"/>
              <w:jc w:val="both"/>
              <w:rPr>
                <w:rFonts w:ascii="Times New Roman" w:hAnsi="Times New Roman" w:cs="Times New Roman"/>
              </w:rPr>
            </w:pPr>
          </w:p>
        </w:tc>
        <w:tc>
          <w:tcPr>
            <w:tcW w:w="990" w:type="pct"/>
          </w:tcPr>
          <w:p w14:paraId="3FF32E73"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Учителя-предметники Медицинский работник Социальный педагог</w:t>
            </w:r>
          </w:p>
        </w:tc>
      </w:tr>
    </w:tbl>
    <w:p w14:paraId="79C54438" w14:textId="77777777" w:rsidR="00C93BFA" w:rsidRPr="001F3893" w:rsidRDefault="00880703">
      <w:pPr>
        <w:spacing w:after="42" w:line="240" w:lineRule="exact"/>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Консультативный модуль психолого-медико-педагогического сопровождения</w:t>
      </w:r>
    </w:p>
    <w:tbl>
      <w:tblPr>
        <w:tblStyle w:val="24"/>
        <w:tblW w:w="5000" w:type="pct"/>
        <w:tblLook w:val="01E0" w:firstRow="1" w:lastRow="1" w:firstColumn="1" w:lastColumn="1" w:noHBand="0" w:noVBand="0"/>
      </w:tblPr>
      <w:tblGrid>
        <w:gridCol w:w="2796"/>
        <w:gridCol w:w="2177"/>
        <w:gridCol w:w="2796"/>
        <w:gridCol w:w="1347"/>
        <w:gridCol w:w="2150"/>
      </w:tblGrid>
      <w:tr w:rsidR="001F3893" w:rsidRPr="001F3893" w14:paraId="2DCA7954" w14:textId="77777777">
        <w:trPr>
          <w:trHeight w:val="378"/>
        </w:trPr>
        <w:tc>
          <w:tcPr>
            <w:tcW w:w="1241" w:type="pct"/>
          </w:tcPr>
          <w:p w14:paraId="1FD70C43"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Задачи</w:t>
            </w:r>
          </w:p>
        </w:tc>
        <w:tc>
          <w:tcPr>
            <w:tcW w:w="966" w:type="pct"/>
          </w:tcPr>
          <w:p w14:paraId="17FE19D1"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Планируемые результаты</w:t>
            </w:r>
          </w:p>
        </w:tc>
        <w:tc>
          <w:tcPr>
            <w:tcW w:w="1241" w:type="pct"/>
          </w:tcPr>
          <w:p w14:paraId="0A31389A" w14:textId="77777777" w:rsidR="00C93BFA" w:rsidRPr="001F3893" w:rsidRDefault="00880703">
            <w:pPr>
              <w:pStyle w:val="af3"/>
              <w:jc w:val="center"/>
              <w:rPr>
                <w:rFonts w:ascii="Times New Roman" w:hAnsi="Times New Roman" w:cs="Times New Roman"/>
                <w:b/>
                <w:lang w:val="ru-RU"/>
              </w:rPr>
            </w:pPr>
            <w:r w:rsidRPr="001F3893">
              <w:rPr>
                <w:rFonts w:ascii="Times New Roman" w:hAnsi="Times New Roman" w:cs="Times New Roman"/>
                <w:b/>
                <w:lang w:val="ru-RU"/>
              </w:rPr>
              <w:t>Виды и формы деятельности, мероприятия</w:t>
            </w:r>
          </w:p>
        </w:tc>
        <w:tc>
          <w:tcPr>
            <w:tcW w:w="598" w:type="pct"/>
          </w:tcPr>
          <w:p w14:paraId="1D551EF9"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Сроки</w:t>
            </w:r>
          </w:p>
        </w:tc>
        <w:tc>
          <w:tcPr>
            <w:tcW w:w="954" w:type="pct"/>
          </w:tcPr>
          <w:p w14:paraId="659204AE" w14:textId="77777777" w:rsidR="00C93BFA" w:rsidRPr="001F3893" w:rsidRDefault="00880703">
            <w:pPr>
              <w:pStyle w:val="af3"/>
              <w:jc w:val="center"/>
              <w:rPr>
                <w:rFonts w:ascii="Times New Roman" w:hAnsi="Times New Roman" w:cs="Times New Roman"/>
                <w:b/>
              </w:rPr>
            </w:pPr>
            <w:r w:rsidRPr="001F3893">
              <w:rPr>
                <w:rFonts w:ascii="Times New Roman" w:hAnsi="Times New Roman" w:cs="Times New Roman"/>
                <w:b/>
              </w:rPr>
              <w:t>Ответственные</w:t>
            </w:r>
          </w:p>
        </w:tc>
      </w:tr>
      <w:tr w:rsidR="001F3893" w:rsidRPr="001F3893" w14:paraId="2AD4018F" w14:textId="77777777">
        <w:trPr>
          <w:trHeight w:val="1380"/>
        </w:trPr>
        <w:tc>
          <w:tcPr>
            <w:tcW w:w="1241" w:type="pct"/>
          </w:tcPr>
          <w:p w14:paraId="4B9D577E"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Консультирование педагогических работников</w:t>
            </w:r>
          </w:p>
        </w:tc>
        <w:tc>
          <w:tcPr>
            <w:tcW w:w="966" w:type="pct"/>
          </w:tcPr>
          <w:p w14:paraId="6E325DA7"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Рекомендации, приёмы, упражнения и др. материалы.</w:t>
            </w:r>
          </w:p>
        </w:tc>
        <w:tc>
          <w:tcPr>
            <w:tcW w:w="1241" w:type="pct"/>
          </w:tcPr>
          <w:p w14:paraId="1D3FCA8E"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Индивидуальные, групповые, тематические консультации</w:t>
            </w:r>
          </w:p>
        </w:tc>
        <w:tc>
          <w:tcPr>
            <w:tcW w:w="598" w:type="pct"/>
          </w:tcPr>
          <w:p w14:paraId="334A58DE"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В течение года</w:t>
            </w:r>
          </w:p>
        </w:tc>
        <w:tc>
          <w:tcPr>
            <w:tcW w:w="954" w:type="pct"/>
          </w:tcPr>
          <w:p w14:paraId="464007BA" w14:textId="11022B5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Специалисты ППк: Педагог – психолог Социальный педагог</w:t>
            </w:r>
          </w:p>
          <w:p w14:paraId="21754490"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Зам. директора по ВР</w:t>
            </w:r>
          </w:p>
        </w:tc>
      </w:tr>
      <w:tr w:rsidR="001F3893" w:rsidRPr="001F3893" w14:paraId="1E0A7E43" w14:textId="77777777">
        <w:trPr>
          <w:trHeight w:val="1379"/>
        </w:trPr>
        <w:tc>
          <w:tcPr>
            <w:tcW w:w="1241" w:type="pct"/>
          </w:tcPr>
          <w:p w14:paraId="224C9C19"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lastRenderedPageBreak/>
              <w:t>Консультирование учащихся по выявленным проблемам, оказание превентивной помощи</w:t>
            </w:r>
          </w:p>
        </w:tc>
        <w:tc>
          <w:tcPr>
            <w:tcW w:w="966" w:type="pct"/>
          </w:tcPr>
          <w:p w14:paraId="700D3A0E"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Рекомендации, приёмы, упражнения и др. материалы.</w:t>
            </w:r>
          </w:p>
        </w:tc>
        <w:tc>
          <w:tcPr>
            <w:tcW w:w="1241" w:type="pct"/>
          </w:tcPr>
          <w:p w14:paraId="46791629"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Индивидуальные, групповые, тематические консультации</w:t>
            </w:r>
          </w:p>
        </w:tc>
        <w:tc>
          <w:tcPr>
            <w:tcW w:w="598" w:type="pct"/>
          </w:tcPr>
          <w:p w14:paraId="2E53EC1A"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В течение года</w:t>
            </w:r>
          </w:p>
        </w:tc>
        <w:tc>
          <w:tcPr>
            <w:tcW w:w="954" w:type="pct"/>
          </w:tcPr>
          <w:p w14:paraId="649566AD" w14:textId="1B455650"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Специалисты ППк: Педагог – психолог Социальный педагог</w:t>
            </w:r>
          </w:p>
          <w:p w14:paraId="5290F4C1"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Зам. директора по ВР</w:t>
            </w:r>
          </w:p>
        </w:tc>
      </w:tr>
      <w:tr w:rsidR="001F3893" w:rsidRPr="001F3893" w14:paraId="0B181888" w14:textId="77777777">
        <w:trPr>
          <w:trHeight w:val="1380"/>
        </w:trPr>
        <w:tc>
          <w:tcPr>
            <w:tcW w:w="1241" w:type="pct"/>
          </w:tcPr>
          <w:p w14:paraId="139A8445"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Консультирование родителей по вопросам обучения и воспитания</w:t>
            </w:r>
          </w:p>
        </w:tc>
        <w:tc>
          <w:tcPr>
            <w:tcW w:w="966" w:type="pct"/>
          </w:tcPr>
          <w:p w14:paraId="29D0F9D3" w14:textId="77777777"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Рекомендации, приёмы, упражнения и др. материалы.</w:t>
            </w:r>
          </w:p>
        </w:tc>
        <w:tc>
          <w:tcPr>
            <w:tcW w:w="1241" w:type="pct"/>
          </w:tcPr>
          <w:p w14:paraId="510CD451"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Индивидуальные, групповые, тематические консультации</w:t>
            </w:r>
          </w:p>
        </w:tc>
        <w:tc>
          <w:tcPr>
            <w:tcW w:w="598" w:type="pct"/>
          </w:tcPr>
          <w:p w14:paraId="7439F7E5"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В течение года</w:t>
            </w:r>
          </w:p>
        </w:tc>
        <w:tc>
          <w:tcPr>
            <w:tcW w:w="954" w:type="pct"/>
          </w:tcPr>
          <w:p w14:paraId="6EE80F8A" w14:textId="4E0D0D42" w:rsidR="00C93BFA" w:rsidRPr="001F3893" w:rsidRDefault="00880703">
            <w:pPr>
              <w:pStyle w:val="af3"/>
              <w:jc w:val="both"/>
              <w:rPr>
                <w:rFonts w:ascii="Times New Roman" w:hAnsi="Times New Roman" w:cs="Times New Roman"/>
                <w:lang w:val="ru-RU"/>
              </w:rPr>
            </w:pPr>
            <w:r w:rsidRPr="001F3893">
              <w:rPr>
                <w:rFonts w:ascii="Times New Roman" w:hAnsi="Times New Roman" w:cs="Times New Roman"/>
                <w:lang w:val="ru-RU"/>
              </w:rPr>
              <w:t>Специалисты ППк: Педагог – психолог Социальный педагог</w:t>
            </w:r>
          </w:p>
          <w:p w14:paraId="57A90B01" w14:textId="77777777" w:rsidR="00C93BFA" w:rsidRPr="001F3893" w:rsidRDefault="00880703">
            <w:pPr>
              <w:pStyle w:val="af3"/>
              <w:jc w:val="both"/>
              <w:rPr>
                <w:rFonts w:ascii="Times New Roman" w:hAnsi="Times New Roman" w:cs="Times New Roman"/>
              </w:rPr>
            </w:pPr>
            <w:r w:rsidRPr="001F3893">
              <w:rPr>
                <w:rFonts w:ascii="Times New Roman" w:hAnsi="Times New Roman" w:cs="Times New Roman"/>
              </w:rPr>
              <w:t>Зам. директора по ВР</w:t>
            </w:r>
          </w:p>
        </w:tc>
      </w:tr>
    </w:tbl>
    <w:p w14:paraId="3671D3DA" w14:textId="77777777" w:rsidR="00C93BFA" w:rsidRPr="001F3893" w:rsidRDefault="00880703">
      <w:pPr>
        <w:spacing w:after="42" w:line="240" w:lineRule="exact"/>
        <w:ind w:firstLine="709"/>
        <w:jc w:val="center"/>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Информационно – просветительский модуль психолого-медико-педагогического сопровождения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49"/>
        <w:gridCol w:w="2109"/>
        <w:gridCol w:w="2997"/>
        <w:gridCol w:w="1345"/>
        <w:gridCol w:w="2066"/>
      </w:tblGrid>
      <w:tr w:rsidR="001F3893" w:rsidRPr="001F3893" w14:paraId="21A4C272" w14:textId="77777777">
        <w:trPr>
          <w:trHeight w:val="513"/>
        </w:trPr>
        <w:tc>
          <w:tcPr>
            <w:tcW w:w="1220" w:type="pct"/>
          </w:tcPr>
          <w:p w14:paraId="47D91FBF"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Задачи</w:t>
            </w:r>
          </w:p>
        </w:tc>
        <w:tc>
          <w:tcPr>
            <w:tcW w:w="936" w:type="pct"/>
          </w:tcPr>
          <w:p w14:paraId="6FA3BC26"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Планируемые результаты</w:t>
            </w:r>
          </w:p>
        </w:tc>
        <w:tc>
          <w:tcPr>
            <w:tcW w:w="1330" w:type="pct"/>
          </w:tcPr>
          <w:p w14:paraId="7775EEDE"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Виды и формы деятельности, мероприятия</w:t>
            </w:r>
          </w:p>
        </w:tc>
        <w:tc>
          <w:tcPr>
            <w:tcW w:w="597" w:type="pct"/>
          </w:tcPr>
          <w:p w14:paraId="0259BE9A"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Сроки</w:t>
            </w:r>
          </w:p>
        </w:tc>
        <w:tc>
          <w:tcPr>
            <w:tcW w:w="917" w:type="pct"/>
          </w:tcPr>
          <w:p w14:paraId="47F1C87A" w14:textId="77777777" w:rsidR="00C93BFA" w:rsidRPr="001F3893" w:rsidRDefault="00880703">
            <w:pPr>
              <w:pStyle w:val="af3"/>
              <w:jc w:val="center"/>
              <w:rPr>
                <w:rFonts w:ascii="Times New Roman" w:eastAsia="Times New Roman" w:hAnsi="Times New Roman" w:cs="Times New Roman"/>
                <w:b/>
                <w:lang w:val="en-US"/>
              </w:rPr>
            </w:pPr>
            <w:r w:rsidRPr="001F3893">
              <w:rPr>
                <w:rFonts w:ascii="Times New Roman" w:eastAsia="Times New Roman" w:hAnsi="Times New Roman" w:cs="Times New Roman"/>
                <w:b/>
                <w:lang w:val="en-US"/>
              </w:rPr>
              <w:t>Ответственные</w:t>
            </w:r>
          </w:p>
        </w:tc>
      </w:tr>
      <w:tr w:rsidR="001F3893" w:rsidRPr="001F3893" w14:paraId="02EB461D" w14:textId="77777777">
        <w:trPr>
          <w:trHeight w:val="1843"/>
        </w:trPr>
        <w:tc>
          <w:tcPr>
            <w:tcW w:w="1220" w:type="pct"/>
          </w:tcPr>
          <w:p w14:paraId="48C45CE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Информирование родителей (законных представителей) по медицинским, социальным, правовым и другим вопросам</w:t>
            </w:r>
          </w:p>
        </w:tc>
        <w:tc>
          <w:tcPr>
            <w:tcW w:w="936" w:type="pct"/>
          </w:tcPr>
          <w:p w14:paraId="302C69A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Организация работы семинаров, родительских собраний, тренингов, информационных стендов и др.</w:t>
            </w:r>
          </w:p>
        </w:tc>
        <w:tc>
          <w:tcPr>
            <w:tcW w:w="1330" w:type="pct"/>
          </w:tcPr>
          <w:p w14:paraId="32DCEDF3"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Информационные мероприятия</w:t>
            </w:r>
          </w:p>
        </w:tc>
        <w:tc>
          <w:tcPr>
            <w:tcW w:w="597" w:type="pct"/>
          </w:tcPr>
          <w:p w14:paraId="60A16069"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В течение года</w:t>
            </w:r>
          </w:p>
        </w:tc>
        <w:tc>
          <w:tcPr>
            <w:tcW w:w="917" w:type="pct"/>
          </w:tcPr>
          <w:p w14:paraId="29FC93E2" w14:textId="65C280C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Специалисты ППк: Педагог – психолог Социальный педагог</w:t>
            </w:r>
          </w:p>
          <w:p w14:paraId="59C2029E"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Заместитель директора по ВР</w:t>
            </w:r>
          </w:p>
        </w:tc>
      </w:tr>
      <w:tr w:rsidR="001F3893" w:rsidRPr="001F3893" w14:paraId="15BB88B2" w14:textId="77777777">
        <w:trPr>
          <w:trHeight w:val="1658"/>
        </w:trPr>
        <w:tc>
          <w:tcPr>
            <w:tcW w:w="1220" w:type="pct"/>
          </w:tcPr>
          <w:p w14:paraId="16ED6A6E"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Психолого-педагогическое просвещение педагогических работников по вопросам развития, обучения и воспитания детей с ОВЗ</w:t>
            </w:r>
          </w:p>
        </w:tc>
        <w:tc>
          <w:tcPr>
            <w:tcW w:w="936" w:type="pct"/>
          </w:tcPr>
          <w:p w14:paraId="2D18B1AA"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Организация методических мероприятий</w:t>
            </w:r>
          </w:p>
        </w:tc>
        <w:tc>
          <w:tcPr>
            <w:tcW w:w="1330" w:type="pct"/>
          </w:tcPr>
          <w:p w14:paraId="27649DFA"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Информационные мероприятия</w:t>
            </w:r>
          </w:p>
        </w:tc>
        <w:tc>
          <w:tcPr>
            <w:tcW w:w="597" w:type="pct"/>
          </w:tcPr>
          <w:p w14:paraId="5A0D43C7"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В течение года</w:t>
            </w:r>
          </w:p>
        </w:tc>
        <w:tc>
          <w:tcPr>
            <w:tcW w:w="917" w:type="pct"/>
          </w:tcPr>
          <w:p w14:paraId="49EE1FD4" w14:textId="71D35065"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Специалисты ППк: Педагог – психолог Социальный педагог</w:t>
            </w:r>
          </w:p>
          <w:p w14:paraId="4F47EF7E"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val="en-US"/>
              </w:rPr>
              <w:t>Заместитель директора по ВР</w:t>
            </w:r>
          </w:p>
        </w:tc>
      </w:tr>
    </w:tbl>
    <w:p w14:paraId="5677D8EC" w14:textId="77777777" w:rsidR="00C93BFA" w:rsidRPr="001F3893" w:rsidRDefault="00880703">
      <w:pPr>
        <w:spacing w:after="42" w:line="240" w:lineRule="exact"/>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Психолого-медико-педагогическое обследование</w:t>
      </w:r>
    </w:p>
    <w:p w14:paraId="4EC9C1C8"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Целью психолого-медико-педагогического обследования является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14:paraId="2D1BECA6" w14:textId="77777777" w:rsidR="00C93BFA" w:rsidRPr="001F3893" w:rsidRDefault="00880703">
      <w:pPr>
        <w:spacing w:after="42" w:line="240" w:lineRule="exact"/>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Программа медико-психолого-педагогического изучения ребёнка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4644"/>
        <w:gridCol w:w="4637"/>
      </w:tblGrid>
      <w:tr w:rsidR="001F3893" w:rsidRPr="001F3893" w14:paraId="6C3E0322" w14:textId="77777777">
        <w:trPr>
          <w:trHeight w:val="58"/>
        </w:trPr>
        <w:tc>
          <w:tcPr>
            <w:tcW w:w="881" w:type="pct"/>
          </w:tcPr>
          <w:p w14:paraId="235271BA" w14:textId="77777777" w:rsidR="00C93BFA" w:rsidRPr="001F3893" w:rsidRDefault="00880703">
            <w:pPr>
              <w:pStyle w:val="af3"/>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Медицинское</w:t>
            </w:r>
          </w:p>
        </w:tc>
        <w:tc>
          <w:tcPr>
            <w:tcW w:w="2061" w:type="pct"/>
          </w:tcPr>
          <w:p w14:paraId="2CE1A2BF"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bidi="ru-RU"/>
              </w:rPr>
              <w:t xml:space="preserve">Выявление физического состояния и психического здоровья. 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w:t>
            </w:r>
            <w:r w:rsidRPr="001F3893">
              <w:rPr>
                <w:rFonts w:ascii="Times New Roman" w:eastAsia="Times New Roman" w:hAnsi="Times New Roman" w:cs="Times New Roman"/>
                <w:lang w:val="en-US"/>
              </w:rPr>
              <w:t>Утомляемость. Состояние анализаторов.</w:t>
            </w:r>
          </w:p>
        </w:tc>
        <w:tc>
          <w:tcPr>
            <w:tcW w:w="2058" w:type="pct"/>
          </w:tcPr>
          <w:p w14:paraId="672D3960"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Школьный медицинский работник, педагог. Наблюдения во время занятий, в перемены, во время игр и т. д. (педагог).</w:t>
            </w:r>
          </w:p>
          <w:p w14:paraId="4CFEF65C"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Обследование ребенка врачом. Беседа врача с родителями</w:t>
            </w:r>
          </w:p>
        </w:tc>
      </w:tr>
      <w:tr w:rsidR="001F3893" w:rsidRPr="001F3893" w14:paraId="0FCC5F34" w14:textId="77777777">
        <w:trPr>
          <w:trHeight w:val="415"/>
        </w:trPr>
        <w:tc>
          <w:tcPr>
            <w:tcW w:w="881" w:type="pct"/>
          </w:tcPr>
          <w:p w14:paraId="220B15C8" w14:textId="77777777" w:rsidR="00C93BFA" w:rsidRPr="001F3893" w:rsidRDefault="00880703">
            <w:pPr>
              <w:pStyle w:val="af3"/>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t>Психолого-логопедическое</w:t>
            </w:r>
          </w:p>
        </w:tc>
        <w:tc>
          <w:tcPr>
            <w:tcW w:w="2061" w:type="pct"/>
          </w:tcPr>
          <w:p w14:paraId="1E4F58D3"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Обследование актуального уровня психического и речевого развития, определение зоны ближайшего развития.</w:t>
            </w:r>
          </w:p>
          <w:p w14:paraId="650F4ED9"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Внимание: устойчивость, переключаемость с одного вида деятельности на другой, объем, работоспособность.</w:t>
            </w:r>
          </w:p>
          <w:p w14:paraId="1750BD84"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w:t>
            </w:r>
            <w:r w:rsidRPr="001F3893">
              <w:rPr>
                <w:rFonts w:ascii="Times New Roman" w:eastAsia="Times New Roman" w:hAnsi="Times New Roman" w:cs="Times New Roman"/>
                <w:lang w:bidi="ru-RU"/>
              </w:rPr>
              <w:lastRenderedPageBreak/>
              <w:t>Моторика. Речь.</w:t>
            </w:r>
          </w:p>
        </w:tc>
        <w:tc>
          <w:tcPr>
            <w:tcW w:w="2058" w:type="pct"/>
          </w:tcPr>
          <w:p w14:paraId="0F832CE6"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lastRenderedPageBreak/>
              <w:t>Наблюдение за ребенком на занятиях и во внеурочное время (учитель).</w:t>
            </w:r>
          </w:p>
          <w:p w14:paraId="365E3305"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Специальный эксперимент (психолог). Беседы с ребенком, с родителями.</w:t>
            </w:r>
          </w:p>
          <w:p w14:paraId="56D81AE3"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Наблюдения за речью ребенка на занятиях и в свободное время.</w:t>
            </w:r>
          </w:p>
          <w:p w14:paraId="3B8C48A9"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Изучение письменных работ (учитель). Специальный эксперимент (логопед).</w:t>
            </w:r>
          </w:p>
        </w:tc>
      </w:tr>
      <w:tr w:rsidR="001F3893" w:rsidRPr="001F3893" w14:paraId="3B603B0E" w14:textId="77777777">
        <w:trPr>
          <w:trHeight w:val="4233"/>
        </w:trPr>
        <w:tc>
          <w:tcPr>
            <w:tcW w:w="881" w:type="pct"/>
          </w:tcPr>
          <w:p w14:paraId="2E6CFF45" w14:textId="77777777" w:rsidR="00C93BFA" w:rsidRPr="001F3893" w:rsidRDefault="00880703">
            <w:pPr>
              <w:pStyle w:val="af3"/>
              <w:jc w:val="both"/>
              <w:rPr>
                <w:rFonts w:ascii="Times New Roman" w:eastAsia="Times New Roman" w:hAnsi="Times New Roman" w:cs="Times New Roman"/>
                <w:b/>
                <w:lang w:val="en-US"/>
              </w:rPr>
            </w:pPr>
            <w:r w:rsidRPr="001F3893">
              <w:rPr>
                <w:rFonts w:ascii="Times New Roman" w:eastAsia="Times New Roman" w:hAnsi="Times New Roman" w:cs="Times New Roman"/>
                <w:b/>
                <w:lang w:val="en-US"/>
              </w:rPr>
              <w:lastRenderedPageBreak/>
              <w:t>Социально-педагогическое</w:t>
            </w:r>
          </w:p>
        </w:tc>
        <w:tc>
          <w:tcPr>
            <w:tcW w:w="2061" w:type="pct"/>
          </w:tcPr>
          <w:p w14:paraId="2689C871"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Семья ребенка. Состав семьи. Условия воспитания.</w:t>
            </w:r>
          </w:p>
          <w:p w14:paraId="0EDB70BE"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14:paraId="1380ECC3"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Мотивы учебной деятельности. Прилежание, отношение к отметке, похвале или порицанию учителя, воспитателя.</w:t>
            </w:r>
          </w:p>
          <w:p w14:paraId="5407B01B"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Эмоционально-волевая сфера. Преобладание настроения ребенка. Наличие аффективных вспышек. Способность к волевому усилию.</w:t>
            </w:r>
          </w:p>
        </w:tc>
        <w:tc>
          <w:tcPr>
            <w:tcW w:w="2058" w:type="pct"/>
          </w:tcPr>
          <w:p w14:paraId="45FBEFA6"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Посещение семьи ребенка (учитель, соц. педагог).</w:t>
            </w:r>
          </w:p>
          <w:p w14:paraId="6D258619"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Наблюдения во время занятий. Изучение работ ученика (педагог).</w:t>
            </w:r>
          </w:p>
          <w:p w14:paraId="53966245"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Анкетирование по выявлению школьных трудностей (учитель).</w:t>
            </w:r>
          </w:p>
          <w:p w14:paraId="4B44CE34"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Беседа с родителями и учителями- предметниками.</w:t>
            </w:r>
          </w:p>
          <w:p w14:paraId="29A77244" w14:textId="77777777" w:rsidR="00C93BFA" w:rsidRPr="001F3893" w:rsidRDefault="00880703">
            <w:pPr>
              <w:pStyle w:val="af3"/>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Специальный эксперимент внушаемость, проявления негативизма. (педагог, психолог). Особенности личности. интересы, потребности, Анкета для родителей и идеалы, убеждения.</w:t>
            </w:r>
          </w:p>
          <w:p w14:paraId="17D75839" w14:textId="77777777" w:rsidR="00C93BFA" w:rsidRPr="001F3893" w:rsidRDefault="00880703">
            <w:pPr>
              <w:pStyle w:val="af3"/>
              <w:jc w:val="both"/>
              <w:rPr>
                <w:rFonts w:ascii="Times New Roman" w:eastAsia="Times New Roman" w:hAnsi="Times New Roman" w:cs="Times New Roman"/>
                <w:lang w:val="en-US"/>
              </w:rPr>
            </w:pPr>
            <w:r w:rsidRPr="001F3893">
              <w:rPr>
                <w:rFonts w:ascii="Times New Roman" w:eastAsia="Times New Roman" w:hAnsi="Times New Roman" w:cs="Times New Roman"/>
                <w:lang w:bidi="ru-RU"/>
              </w:rPr>
              <w:t xml:space="preserve">Наличие чувства долга и учителей. ответственности. Соблюдение правил. Наблюдение за ребёнком в поведения в обществе, школе, дома. различных видах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w:t>
            </w:r>
            <w:r w:rsidRPr="001F3893">
              <w:rPr>
                <w:rFonts w:ascii="Times New Roman" w:eastAsia="Times New Roman" w:hAnsi="Times New Roman" w:cs="Times New Roman"/>
                <w:lang w:val="en-US"/>
              </w:rPr>
              <w:t>Уровень притязаний и самооценка деятельности</w:t>
            </w:r>
          </w:p>
        </w:tc>
      </w:tr>
    </w:tbl>
    <w:p w14:paraId="75C65256"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На основе полученных результатов исследования составляются индивидуальные карты психолого-медико-педагогического сопровождения и индивидуальные образовательные маршруты развития, обучения и воспитания (индивидуальные коррекционные программы).</w:t>
      </w:r>
    </w:p>
    <w:p w14:paraId="5451ADAB" w14:textId="77777777" w:rsidR="00C93BFA" w:rsidRPr="001F3893" w:rsidRDefault="00880703">
      <w:pPr>
        <w:pStyle w:val="af3"/>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Мониторинг динамики развития детей</w:t>
      </w:r>
    </w:p>
    <w:p w14:paraId="5C805FD9"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школьный психолого- медико-педагогический консилиум. Он проводится по итогам полугодия.</w:t>
      </w:r>
    </w:p>
    <w:p w14:paraId="43E9E2CC"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Мониторинговая деятельность предполагает:</w:t>
      </w:r>
    </w:p>
    <w:p w14:paraId="7EAE7336" w14:textId="77777777" w:rsidR="00C93BFA" w:rsidRPr="001F3893" w:rsidRDefault="00880703" w:rsidP="00B33A2E">
      <w:pPr>
        <w:pStyle w:val="af3"/>
        <w:numPr>
          <w:ilvl w:val="0"/>
          <w:numId w:val="48"/>
        </w:numPr>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отслеживание динамики развития учащихся с ОВЗ и эффективности индивидуальных коррекционно-развивающих программ;</w:t>
      </w:r>
    </w:p>
    <w:p w14:paraId="0586ED49" w14:textId="77777777" w:rsidR="00C93BFA" w:rsidRPr="001F3893" w:rsidRDefault="00880703" w:rsidP="00B33A2E">
      <w:pPr>
        <w:pStyle w:val="af3"/>
        <w:numPr>
          <w:ilvl w:val="0"/>
          <w:numId w:val="48"/>
        </w:numPr>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перспективное планирование коррекционно-развивающей работы.</w:t>
      </w:r>
    </w:p>
    <w:p w14:paraId="2449B701"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Психолого-медико-педагогический консилиум анализирует выполнение индивидуального плана коррекционно- 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14:paraId="3AFE5EA8" w14:textId="77777777" w:rsidR="00C93BFA" w:rsidRPr="001F3893" w:rsidRDefault="00880703">
      <w:pPr>
        <w:pStyle w:val="af3"/>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Корректировка коррекционных мероприятий</w:t>
      </w:r>
    </w:p>
    <w:p w14:paraId="4B821CD6"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Целью коррекционной работы 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14:paraId="5999145C"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На этапе осуществления практической реализации программы коррекционной работы каждый из специалистов работающий с ребенком решает поставленные перед ним задачи и использует свои приемы. Так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w:t>
      </w:r>
      <w:r w:rsidRPr="001F3893">
        <w:rPr>
          <w:rFonts w:ascii="Times New Roman" w:eastAsiaTheme="minorHAnsi" w:hAnsi="Times New Roman" w:cs="Times New Roman"/>
          <w:sz w:val="24"/>
          <w:szCs w:val="24"/>
        </w:rPr>
        <w:lastRenderedPageBreak/>
        <w:t>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w:t>
      </w:r>
    </w:p>
    <w:p w14:paraId="60AEE65C"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Корректировка некоторых недостатков физического развития осуществляется также в рамках Программы формирования экологической культуры, здорового и безопасного образа жизни.</w:t>
      </w:r>
    </w:p>
    <w:p w14:paraId="30C84891"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По завершению и в ходе выполнения коррекционных мероприятий осуществляется анализ работы, по результату которого вносятся коррективы в коррекционные программы.</w:t>
      </w:r>
    </w:p>
    <w:p w14:paraId="0E94A0CB"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Результатом коррекционной работы является достижение ребёнком с ОВЗ планируемых результатов освоения Образовательной программы.</w:t>
      </w:r>
    </w:p>
    <w:p w14:paraId="76E95579" w14:textId="77777777" w:rsidR="00C93BFA" w:rsidRPr="001F3893" w:rsidRDefault="00880703">
      <w:pPr>
        <w:pStyle w:val="af3"/>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Описание специальных условий обучения и воспитания детей с ограниченными возможностями здоровья</w:t>
      </w:r>
    </w:p>
    <w:p w14:paraId="7080F8F7" w14:textId="77777777" w:rsidR="00C93BFA" w:rsidRPr="001F3893" w:rsidRDefault="00880703">
      <w:pPr>
        <w:pStyle w:val="af3"/>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Требования к условиям реализации программы</w:t>
      </w:r>
    </w:p>
    <w:p w14:paraId="1EDC1F3B" w14:textId="77777777" w:rsidR="00C93BFA" w:rsidRPr="001F3893" w:rsidRDefault="00880703">
      <w:pPr>
        <w:pStyle w:val="af3"/>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Психолого­педагогическое обеспечение:</w:t>
      </w:r>
    </w:p>
    <w:p w14:paraId="7DA6EBE1"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07B40197"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14:paraId="1FADB23C"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659B59FF"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14:paraId="13D8804E"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73BEDCB1"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методическое обеспечение.</w:t>
      </w:r>
    </w:p>
    <w:p w14:paraId="7C256084" w14:textId="77777777" w:rsidR="00C93BFA" w:rsidRPr="001F3893" w:rsidRDefault="00880703">
      <w:pPr>
        <w:pStyle w:val="af3"/>
        <w:ind w:firstLine="709"/>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Программно-методическое обеспечение</w:t>
      </w:r>
    </w:p>
    <w:p w14:paraId="40F4AFA6"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(психолога, педагога), инструментарий, необходимый для осуществления профессиональной деятельности учителя, педагога-психолога.</w:t>
      </w:r>
    </w:p>
    <w:p w14:paraId="06034B59"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14:paraId="476E5938"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
          <w:sz w:val="24"/>
          <w:szCs w:val="24"/>
        </w:rPr>
        <w:t>Материально-техническое обеспечение</w:t>
      </w:r>
      <w:r w:rsidRPr="001F3893">
        <w:rPr>
          <w:rFonts w:ascii="Times New Roman" w:eastAsiaTheme="minorHAnsi" w:hAnsi="Times New Roman" w:cs="Times New Roman"/>
          <w:sz w:val="24"/>
          <w:szCs w:val="24"/>
        </w:rPr>
        <w:t xml:space="preserve"> заключается в создании адаптивной и коррекционно-развивающей среды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ОО и организацию их пребывания и обучения в ОО (специально оборудованные учебные места, специализированное учебное, реабилитационное, медицинское оборудование, комната психологической разгрузки, спортивный зал и зал для занятий корригирующей гимнастикой, столовая).</w:t>
      </w:r>
    </w:p>
    <w:p w14:paraId="6F61828C" w14:textId="54350C2F"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lastRenderedPageBreak/>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рекомендаций по всем направлениям и видам деятельности, наглядных пособий, мультимедийных материалов, аудио­ и видеоматериалов через портал ГИС «Сетевой город» и сайт МОУ «СОШ </w:t>
      </w:r>
      <w:r w:rsidR="008511A2" w:rsidRPr="001F3893">
        <w:rPr>
          <w:rFonts w:ascii="Times New Roman" w:eastAsiaTheme="minorHAnsi" w:hAnsi="Times New Roman" w:cs="Times New Roman"/>
          <w:sz w:val="24"/>
          <w:szCs w:val="24"/>
        </w:rPr>
        <w:t>№13</w:t>
      </w:r>
      <w:r w:rsidRPr="001F3893">
        <w:rPr>
          <w:rFonts w:ascii="Times New Roman" w:eastAsiaTheme="minorHAnsi" w:hAnsi="Times New Roman" w:cs="Times New Roman"/>
          <w:sz w:val="24"/>
          <w:szCs w:val="24"/>
        </w:rPr>
        <w:t>» г. Воркуты.</w:t>
      </w:r>
    </w:p>
    <w:p w14:paraId="0ADA2076"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2"/>
        <w:gridCol w:w="3080"/>
        <w:gridCol w:w="2402"/>
        <w:gridCol w:w="2742"/>
      </w:tblGrid>
      <w:tr w:rsidR="001F3893" w:rsidRPr="001F3893" w14:paraId="5FE9C97A" w14:textId="77777777">
        <w:trPr>
          <w:trHeight w:val="299"/>
        </w:trPr>
        <w:tc>
          <w:tcPr>
            <w:tcW w:w="1350" w:type="pct"/>
          </w:tcPr>
          <w:p w14:paraId="6D1BFC0C" w14:textId="77777777" w:rsidR="00C93BFA" w:rsidRPr="001F3893" w:rsidRDefault="00880703">
            <w:pPr>
              <w:pStyle w:val="af3"/>
              <w:jc w:val="center"/>
              <w:rPr>
                <w:rFonts w:ascii="Times New Roman" w:eastAsia="Times New Roman" w:hAnsi="Times New Roman" w:cs="Times New Roman"/>
                <w:b/>
                <w:sz w:val="24"/>
                <w:szCs w:val="24"/>
                <w:lang w:val="en-US"/>
              </w:rPr>
            </w:pPr>
            <w:r w:rsidRPr="001F3893">
              <w:rPr>
                <w:rFonts w:ascii="Times New Roman" w:eastAsia="Times New Roman" w:hAnsi="Times New Roman" w:cs="Times New Roman"/>
                <w:b/>
                <w:sz w:val="24"/>
                <w:szCs w:val="24"/>
                <w:lang w:val="en-US"/>
              </w:rPr>
              <w:t>Специалист</w:t>
            </w:r>
          </w:p>
        </w:tc>
        <w:tc>
          <w:tcPr>
            <w:tcW w:w="1367" w:type="pct"/>
          </w:tcPr>
          <w:p w14:paraId="65A14681" w14:textId="77777777" w:rsidR="00C93BFA" w:rsidRPr="001F3893" w:rsidRDefault="00880703">
            <w:pPr>
              <w:pStyle w:val="af3"/>
              <w:jc w:val="center"/>
              <w:rPr>
                <w:rFonts w:ascii="Times New Roman" w:eastAsia="Times New Roman" w:hAnsi="Times New Roman" w:cs="Times New Roman"/>
                <w:b/>
                <w:sz w:val="24"/>
                <w:szCs w:val="24"/>
                <w:lang w:bidi="ru-RU"/>
              </w:rPr>
            </w:pPr>
            <w:r w:rsidRPr="001F3893">
              <w:rPr>
                <w:rFonts w:ascii="Times New Roman" w:eastAsia="Times New Roman" w:hAnsi="Times New Roman" w:cs="Times New Roman"/>
                <w:b/>
                <w:sz w:val="24"/>
                <w:szCs w:val="24"/>
                <w:lang w:val="en-US"/>
              </w:rPr>
              <w:t xml:space="preserve">Количество специалистов в </w:t>
            </w:r>
            <w:r w:rsidRPr="001F3893">
              <w:rPr>
                <w:rFonts w:ascii="Times New Roman" w:eastAsia="Times New Roman" w:hAnsi="Times New Roman" w:cs="Times New Roman"/>
                <w:b/>
                <w:sz w:val="24"/>
                <w:szCs w:val="24"/>
                <w:lang w:bidi="ru-RU"/>
              </w:rPr>
              <w:t>школе</w:t>
            </w:r>
          </w:p>
        </w:tc>
        <w:tc>
          <w:tcPr>
            <w:tcW w:w="1066" w:type="pct"/>
          </w:tcPr>
          <w:p w14:paraId="771A9D4C" w14:textId="77777777" w:rsidR="00C93BFA" w:rsidRPr="001F3893" w:rsidRDefault="00880703">
            <w:pPr>
              <w:pStyle w:val="af3"/>
              <w:jc w:val="center"/>
              <w:rPr>
                <w:rFonts w:ascii="Times New Roman" w:eastAsia="Times New Roman" w:hAnsi="Times New Roman" w:cs="Times New Roman"/>
                <w:b/>
                <w:sz w:val="24"/>
                <w:szCs w:val="24"/>
                <w:lang w:val="en-US"/>
              </w:rPr>
            </w:pPr>
            <w:r w:rsidRPr="001F3893">
              <w:rPr>
                <w:rFonts w:ascii="Times New Roman" w:eastAsia="Times New Roman" w:hAnsi="Times New Roman" w:cs="Times New Roman"/>
                <w:b/>
                <w:sz w:val="24"/>
                <w:szCs w:val="24"/>
                <w:lang w:val="en-US"/>
              </w:rPr>
              <w:t>Образование</w:t>
            </w:r>
          </w:p>
        </w:tc>
        <w:tc>
          <w:tcPr>
            <w:tcW w:w="1217" w:type="pct"/>
          </w:tcPr>
          <w:p w14:paraId="53117607" w14:textId="77777777" w:rsidR="00C93BFA" w:rsidRPr="001F3893" w:rsidRDefault="00880703">
            <w:pPr>
              <w:pStyle w:val="af3"/>
              <w:jc w:val="center"/>
              <w:rPr>
                <w:rFonts w:ascii="Times New Roman" w:eastAsia="Times New Roman" w:hAnsi="Times New Roman" w:cs="Times New Roman"/>
                <w:b/>
                <w:sz w:val="24"/>
                <w:szCs w:val="24"/>
                <w:lang w:val="en-US"/>
              </w:rPr>
            </w:pPr>
            <w:r w:rsidRPr="001F3893">
              <w:rPr>
                <w:rFonts w:ascii="Times New Roman" w:eastAsia="Times New Roman" w:hAnsi="Times New Roman" w:cs="Times New Roman"/>
                <w:b/>
                <w:sz w:val="24"/>
                <w:szCs w:val="24"/>
                <w:lang w:val="en-US"/>
              </w:rPr>
              <w:t>Квалификационная категория</w:t>
            </w:r>
          </w:p>
        </w:tc>
      </w:tr>
      <w:tr w:rsidR="001F3893" w:rsidRPr="001F3893" w14:paraId="6CC4815E" w14:textId="77777777">
        <w:trPr>
          <w:trHeight w:val="297"/>
        </w:trPr>
        <w:tc>
          <w:tcPr>
            <w:tcW w:w="1350" w:type="pct"/>
          </w:tcPr>
          <w:p w14:paraId="26E32C7B"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Педагог-психолог</w:t>
            </w:r>
          </w:p>
        </w:tc>
        <w:tc>
          <w:tcPr>
            <w:tcW w:w="1367" w:type="pct"/>
          </w:tcPr>
          <w:p w14:paraId="742E3862" w14:textId="77777777" w:rsidR="00C93BFA" w:rsidRPr="001F3893" w:rsidRDefault="00880703">
            <w:pPr>
              <w:pStyle w:val="af3"/>
              <w:jc w:val="center"/>
              <w:rPr>
                <w:rFonts w:ascii="Times New Roman" w:eastAsia="Times New Roman" w:hAnsi="Times New Roman" w:cs="Times New Roman"/>
                <w:sz w:val="24"/>
                <w:szCs w:val="24"/>
                <w:lang w:bidi="ru-RU"/>
              </w:rPr>
            </w:pPr>
            <w:r w:rsidRPr="001F3893">
              <w:rPr>
                <w:rFonts w:ascii="Times New Roman" w:eastAsia="Times New Roman" w:hAnsi="Times New Roman" w:cs="Times New Roman"/>
                <w:sz w:val="24"/>
                <w:szCs w:val="24"/>
                <w:lang w:bidi="ru-RU"/>
              </w:rPr>
              <w:t>1</w:t>
            </w:r>
          </w:p>
        </w:tc>
        <w:tc>
          <w:tcPr>
            <w:tcW w:w="1066" w:type="pct"/>
          </w:tcPr>
          <w:p w14:paraId="2C35EF4E"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Высшее</w:t>
            </w:r>
          </w:p>
        </w:tc>
        <w:tc>
          <w:tcPr>
            <w:tcW w:w="1217" w:type="pct"/>
          </w:tcPr>
          <w:p w14:paraId="2C2A45CD" w14:textId="19F435F7" w:rsidR="00C93BFA" w:rsidRPr="001F3893" w:rsidRDefault="001F3893">
            <w:pPr>
              <w:pStyle w:val="af3"/>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rPr>
              <w:t>-</w:t>
            </w:r>
          </w:p>
        </w:tc>
      </w:tr>
      <w:tr w:rsidR="001F3893" w:rsidRPr="001F3893" w14:paraId="2E0DD1A7" w14:textId="77777777">
        <w:trPr>
          <w:trHeight w:val="299"/>
        </w:trPr>
        <w:tc>
          <w:tcPr>
            <w:tcW w:w="1350" w:type="pct"/>
          </w:tcPr>
          <w:p w14:paraId="49A3E052" w14:textId="10F3103B" w:rsidR="00C93BFA" w:rsidRPr="001F3893" w:rsidRDefault="001F3893">
            <w:pPr>
              <w:pStyle w:val="af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Социальный п</w:t>
            </w:r>
            <w:r>
              <w:rPr>
                <w:rFonts w:ascii="Times New Roman" w:eastAsia="Times New Roman" w:hAnsi="Times New Roman" w:cs="Times New Roman"/>
                <w:sz w:val="24"/>
                <w:szCs w:val="24"/>
              </w:rPr>
              <w:t>е</w:t>
            </w:r>
            <w:r w:rsidR="00880703" w:rsidRPr="001F3893">
              <w:rPr>
                <w:rFonts w:ascii="Times New Roman" w:eastAsia="Times New Roman" w:hAnsi="Times New Roman" w:cs="Times New Roman"/>
                <w:sz w:val="24"/>
                <w:szCs w:val="24"/>
                <w:lang w:val="en-US"/>
              </w:rPr>
              <w:t>дагог</w:t>
            </w:r>
          </w:p>
        </w:tc>
        <w:tc>
          <w:tcPr>
            <w:tcW w:w="1367" w:type="pct"/>
          </w:tcPr>
          <w:p w14:paraId="2EE1764B"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1</w:t>
            </w:r>
          </w:p>
        </w:tc>
        <w:tc>
          <w:tcPr>
            <w:tcW w:w="1066" w:type="pct"/>
          </w:tcPr>
          <w:p w14:paraId="1A83E02F"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Высшее</w:t>
            </w:r>
          </w:p>
        </w:tc>
        <w:tc>
          <w:tcPr>
            <w:tcW w:w="1217" w:type="pct"/>
          </w:tcPr>
          <w:p w14:paraId="503C22BF" w14:textId="18E144BE" w:rsidR="00C93BFA" w:rsidRPr="001F3893" w:rsidRDefault="001F3893">
            <w:pPr>
              <w:pStyle w:val="af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F3893" w:rsidRPr="001F3893" w14:paraId="024F9CAB" w14:textId="77777777">
        <w:trPr>
          <w:trHeight w:val="299"/>
        </w:trPr>
        <w:tc>
          <w:tcPr>
            <w:tcW w:w="1350" w:type="pct"/>
          </w:tcPr>
          <w:p w14:paraId="6330CC75" w14:textId="7523559F" w:rsidR="00C93BFA" w:rsidRPr="001F3893" w:rsidRDefault="001F3893">
            <w:pPr>
              <w:pStyle w:val="af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дефе</w:t>
            </w:r>
            <w:r w:rsidR="00880703" w:rsidRPr="001F3893">
              <w:rPr>
                <w:rFonts w:ascii="Times New Roman" w:eastAsia="Times New Roman" w:hAnsi="Times New Roman" w:cs="Times New Roman"/>
                <w:sz w:val="24"/>
                <w:szCs w:val="24"/>
              </w:rPr>
              <w:t xml:space="preserve">ктолог </w:t>
            </w:r>
          </w:p>
        </w:tc>
        <w:tc>
          <w:tcPr>
            <w:tcW w:w="1367" w:type="pct"/>
          </w:tcPr>
          <w:p w14:paraId="622087B5" w14:textId="77777777" w:rsidR="00C93BFA" w:rsidRPr="001F3893" w:rsidRDefault="00880703">
            <w:pPr>
              <w:pStyle w:val="af3"/>
              <w:jc w:val="cente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1</w:t>
            </w:r>
          </w:p>
        </w:tc>
        <w:tc>
          <w:tcPr>
            <w:tcW w:w="1066" w:type="pct"/>
          </w:tcPr>
          <w:p w14:paraId="1503177A"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 xml:space="preserve">Среднее </w:t>
            </w:r>
          </w:p>
        </w:tc>
        <w:tc>
          <w:tcPr>
            <w:tcW w:w="1217" w:type="pct"/>
          </w:tcPr>
          <w:p w14:paraId="32A86C4D" w14:textId="77777777" w:rsidR="00C93BFA" w:rsidRPr="001F3893" w:rsidRDefault="00880703">
            <w:pPr>
              <w:pStyle w:val="af3"/>
              <w:jc w:val="cente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w:t>
            </w:r>
          </w:p>
        </w:tc>
      </w:tr>
      <w:tr w:rsidR="001F3893" w:rsidRPr="001F3893" w14:paraId="4779AAEE" w14:textId="77777777">
        <w:trPr>
          <w:trHeight w:val="299"/>
        </w:trPr>
        <w:tc>
          <w:tcPr>
            <w:tcW w:w="1350" w:type="pct"/>
          </w:tcPr>
          <w:p w14:paraId="433A05AB" w14:textId="77777777" w:rsidR="00C93BFA" w:rsidRPr="001F3893" w:rsidRDefault="00880703">
            <w:pPr>
              <w:pStyle w:val="af3"/>
              <w:jc w:val="cente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Учитель логопед</w:t>
            </w:r>
          </w:p>
        </w:tc>
        <w:tc>
          <w:tcPr>
            <w:tcW w:w="1367" w:type="pct"/>
          </w:tcPr>
          <w:p w14:paraId="23F837C8" w14:textId="584A6281" w:rsidR="00C93BFA" w:rsidRPr="001F3893" w:rsidRDefault="001F3893">
            <w:pPr>
              <w:pStyle w:val="af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066" w:type="pct"/>
          </w:tcPr>
          <w:p w14:paraId="0480C927" w14:textId="77777777" w:rsidR="00C93BFA" w:rsidRPr="001F3893" w:rsidRDefault="00880703">
            <w:pPr>
              <w:pStyle w:val="af3"/>
              <w:jc w:val="cente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 xml:space="preserve">Высшее </w:t>
            </w:r>
          </w:p>
        </w:tc>
        <w:tc>
          <w:tcPr>
            <w:tcW w:w="1217" w:type="pct"/>
          </w:tcPr>
          <w:p w14:paraId="5BB19A4F" w14:textId="77777777" w:rsidR="00C93BFA" w:rsidRPr="001F3893" w:rsidRDefault="00880703">
            <w:pPr>
              <w:pStyle w:val="af3"/>
              <w:jc w:val="center"/>
              <w:rPr>
                <w:rFonts w:ascii="Times New Roman" w:eastAsia="Times New Roman" w:hAnsi="Times New Roman" w:cs="Times New Roman"/>
                <w:sz w:val="24"/>
                <w:szCs w:val="24"/>
              </w:rPr>
            </w:pPr>
            <w:r w:rsidRPr="001F3893">
              <w:rPr>
                <w:rFonts w:ascii="Times New Roman" w:eastAsia="Times New Roman" w:hAnsi="Times New Roman" w:cs="Times New Roman"/>
                <w:sz w:val="24"/>
                <w:szCs w:val="24"/>
              </w:rPr>
              <w:t>-</w:t>
            </w:r>
          </w:p>
        </w:tc>
      </w:tr>
      <w:tr w:rsidR="001F3893" w:rsidRPr="001F3893" w14:paraId="0CDE0C4A" w14:textId="77777777">
        <w:trPr>
          <w:trHeight w:val="297"/>
        </w:trPr>
        <w:tc>
          <w:tcPr>
            <w:tcW w:w="1350" w:type="pct"/>
          </w:tcPr>
          <w:p w14:paraId="219F4B53" w14:textId="00AD6BA6" w:rsidR="00C93BFA" w:rsidRPr="001F3893" w:rsidRDefault="001F3893">
            <w:pPr>
              <w:pStyle w:val="af3"/>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Меди</w:t>
            </w:r>
            <w:r w:rsidR="00880703" w:rsidRPr="001F3893">
              <w:rPr>
                <w:rFonts w:ascii="Times New Roman" w:eastAsia="Times New Roman" w:hAnsi="Times New Roman" w:cs="Times New Roman"/>
                <w:sz w:val="24"/>
                <w:szCs w:val="24"/>
                <w:lang w:bidi="ru-RU"/>
              </w:rPr>
              <w:t>цинский работник</w:t>
            </w:r>
          </w:p>
        </w:tc>
        <w:tc>
          <w:tcPr>
            <w:tcW w:w="1367" w:type="pct"/>
          </w:tcPr>
          <w:p w14:paraId="771960FA"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1</w:t>
            </w:r>
          </w:p>
        </w:tc>
        <w:tc>
          <w:tcPr>
            <w:tcW w:w="1066" w:type="pct"/>
          </w:tcPr>
          <w:p w14:paraId="23AA4F02"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 xml:space="preserve">Среднее </w:t>
            </w:r>
          </w:p>
        </w:tc>
        <w:tc>
          <w:tcPr>
            <w:tcW w:w="1217" w:type="pct"/>
          </w:tcPr>
          <w:p w14:paraId="57A5C0B0" w14:textId="77777777" w:rsidR="00C93BFA" w:rsidRPr="001F3893" w:rsidRDefault="00880703">
            <w:pPr>
              <w:pStyle w:val="af3"/>
              <w:jc w:val="center"/>
              <w:rPr>
                <w:rFonts w:ascii="Times New Roman" w:eastAsia="Times New Roman" w:hAnsi="Times New Roman" w:cs="Times New Roman"/>
                <w:sz w:val="24"/>
                <w:szCs w:val="24"/>
                <w:lang w:val="en-US"/>
              </w:rPr>
            </w:pPr>
            <w:r w:rsidRPr="001F3893">
              <w:rPr>
                <w:rFonts w:ascii="Times New Roman" w:eastAsia="Times New Roman" w:hAnsi="Times New Roman" w:cs="Times New Roman"/>
                <w:sz w:val="24"/>
                <w:szCs w:val="24"/>
                <w:lang w:val="en-US"/>
              </w:rPr>
              <w:t>-</w:t>
            </w:r>
          </w:p>
        </w:tc>
      </w:tr>
    </w:tbl>
    <w:p w14:paraId="3D8A1906" w14:textId="77777777" w:rsidR="00C93BFA" w:rsidRPr="001F3893" w:rsidRDefault="00880703">
      <w:pPr>
        <w:pStyle w:val="3"/>
        <w:spacing w:line="240" w:lineRule="auto"/>
        <w:ind w:firstLine="709"/>
        <w:jc w:val="both"/>
        <w:rPr>
          <w:rFonts w:ascii="Times New Roman" w:eastAsia="Times New Roman" w:hAnsi="Times New Roman" w:cs="Times New Roman"/>
          <w:color w:val="auto"/>
          <w:sz w:val="24"/>
          <w:szCs w:val="24"/>
        </w:rPr>
      </w:pPr>
      <w:bookmarkStart w:id="134" w:name="_Toc435412737"/>
      <w:bookmarkStart w:id="135" w:name="_Toc453968212"/>
      <w:bookmarkStart w:id="136" w:name="_Toc485111169"/>
      <w:bookmarkStart w:id="137" w:name="_Toc499582003"/>
      <w:bookmarkStart w:id="138" w:name="_Toc201394606"/>
      <w:bookmarkStart w:id="139" w:name="_Toc435412738"/>
      <w:bookmarkStart w:id="140" w:name="_Toc453968213"/>
      <w:r w:rsidRPr="001F3893">
        <w:rPr>
          <w:rFonts w:ascii="Times New Roman" w:eastAsiaTheme="minorHAnsi" w:hAnsi="Times New Roman" w:cs="Times New Roman"/>
          <w:color w:val="auto"/>
          <w:sz w:val="24"/>
          <w:szCs w:val="24"/>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34"/>
      <w:bookmarkEnd w:id="135"/>
      <w:bookmarkEnd w:id="136"/>
      <w:bookmarkEnd w:id="137"/>
      <w:bookmarkEnd w:id="138"/>
      <w:r w:rsidRPr="001F3893">
        <w:rPr>
          <w:rFonts w:ascii="Times New Roman" w:eastAsiaTheme="minorHAnsi" w:hAnsi="Times New Roman" w:cs="Times New Roman"/>
          <w:color w:val="auto"/>
          <w:sz w:val="24"/>
          <w:szCs w:val="24"/>
        </w:rPr>
        <w:t xml:space="preserve"> </w:t>
      </w:r>
    </w:p>
    <w:p w14:paraId="75EEC01C"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w:t>
      </w:r>
    </w:p>
    <w:p w14:paraId="634CF691"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14:paraId="1A9C1762"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7139C3FE"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учащихся с ОВЗ), использовать специальные методы и приемы.</w:t>
      </w:r>
    </w:p>
    <w:tbl>
      <w:tblPr>
        <w:tblStyle w:val="af5"/>
        <w:tblW w:w="5000" w:type="pct"/>
        <w:tblLook w:val="04A0" w:firstRow="1" w:lastRow="0" w:firstColumn="1" w:lastColumn="0" w:noHBand="0" w:noVBand="1"/>
      </w:tblPr>
      <w:tblGrid>
        <w:gridCol w:w="1859"/>
        <w:gridCol w:w="2826"/>
        <w:gridCol w:w="4479"/>
        <w:gridCol w:w="2102"/>
      </w:tblGrid>
      <w:tr w:rsidR="001F3893" w:rsidRPr="001F3893" w14:paraId="37DA9355" w14:textId="77777777">
        <w:tc>
          <w:tcPr>
            <w:tcW w:w="825" w:type="pct"/>
          </w:tcPr>
          <w:p w14:paraId="5020ECB8" w14:textId="77777777" w:rsidR="00C93BFA" w:rsidRPr="001F3893" w:rsidRDefault="00C93BFA">
            <w:pPr>
              <w:pStyle w:val="af3"/>
              <w:jc w:val="center"/>
              <w:rPr>
                <w:rFonts w:ascii="Times New Roman" w:eastAsia="Times New Roman" w:hAnsi="Times New Roman" w:cs="Times New Roman"/>
                <w:b/>
              </w:rPr>
            </w:pPr>
          </w:p>
        </w:tc>
        <w:tc>
          <w:tcPr>
            <w:tcW w:w="1254" w:type="pct"/>
          </w:tcPr>
          <w:p w14:paraId="1A263C04"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Цели и задачи</w:t>
            </w:r>
          </w:p>
        </w:tc>
        <w:tc>
          <w:tcPr>
            <w:tcW w:w="1988" w:type="pct"/>
          </w:tcPr>
          <w:p w14:paraId="47D931E1"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Содержание</w:t>
            </w:r>
          </w:p>
        </w:tc>
        <w:tc>
          <w:tcPr>
            <w:tcW w:w="934" w:type="pct"/>
          </w:tcPr>
          <w:p w14:paraId="725B6911"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Формы</w:t>
            </w:r>
          </w:p>
        </w:tc>
      </w:tr>
      <w:tr w:rsidR="001F3893" w:rsidRPr="001F3893" w14:paraId="03164911" w14:textId="77777777">
        <w:tc>
          <w:tcPr>
            <w:tcW w:w="825" w:type="pct"/>
          </w:tcPr>
          <w:p w14:paraId="5752FBEB"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Урочная деятельность</w:t>
            </w:r>
          </w:p>
        </w:tc>
        <w:tc>
          <w:tcPr>
            <w:tcW w:w="1254" w:type="pct"/>
          </w:tcPr>
          <w:p w14:paraId="2597509F"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Освоение основной образовательной программы основного общего образования</w:t>
            </w:r>
          </w:p>
        </w:tc>
        <w:tc>
          <w:tcPr>
            <w:tcW w:w="1988" w:type="pct"/>
          </w:tcPr>
          <w:p w14:paraId="38FCACF8"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Адаптированные программы учебных предметов с учётом особых образовательных потребностей детей и категории детей с ОВЗ</w:t>
            </w:r>
          </w:p>
        </w:tc>
        <w:tc>
          <w:tcPr>
            <w:tcW w:w="934" w:type="pct"/>
          </w:tcPr>
          <w:p w14:paraId="50846B5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Урок</w:t>
            </w:r>
          </w:p>
        </w:tc>
      </w:tr>
      <w:tr w:rsidR="001F3893" w:rsidRPr="001F3893" w14:paraId="153E7B52" w14:textId="77777777">
        <w:tc>
          <w:tcPr>
            <w:tcW w:w="825" w:type="pct"/>
          </w:tcPr>
          <w:p w14:paraId="08FDB299"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Внеурочная деятельность</w:t>
            </w:r>
          </w:p>
        </w:tc>
        <w:tc>
          <w:tcPr>
            <w:tcW w:w="1254" w:type="pct"/>
          </w:tcPr>
          <w:p w14:paraId="07B94B83"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Коррекция недостатков в физическом и (или) психическом развитии учащихся</w:t>
            </w:r>
          </w:p>
        </w:tc>
        <w:tc>
          <w:tcPr>
            <w:tcW w:w="1988" w:type="pct"/>
          </w:tcPr>
          <w:p w14:paraId="6A92A656"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Программы внеурочной деятельности, учитывающие недостатки в физическом и (или) психическом развитии учащихся с ОВЗ</w:t>
            </w:r>
          </w:p>
        </w:tc>
        <w:tc>
          <w:tcPr>
            <w:tcW w:w="934" w:type="pct"/>
          </w:tcPr>
          <w:p w14:paraId="1704265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Тренинг, коррекционное занятие</w:t>
            </w:r>
          </w:p>
        </w:tc>
      </w:tr>
      <w:tr w:rsidR="001F3893" w:rsidRPr="001F3893" w14:paraId="4FC335C9" w14:textId="77777777">
        <w:tc>
          <w:tcPr>
            <w:tcW w:w="825" w:type="pct"/>
          </w:tcPr>
          <w:p w14:paraId="190DAB5E"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Внешкольная деятельность</w:t>
            </w:r>
          </w:p>
        </w:tc>
        <w:tc>
          <w:tcPr>
            <w:tcW w:w="1254" w:type="pct"/>
          </w:tcPr>
          <w:p w14:paraId="3C73FFED"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Социализация учащихся</w:t>
            </w:r>
          </w:p>
        </w:tc>
        <w:tc>
          <w:tcPr>
            <w:tcW w:w="1988" w:type="pct"/>
          </w:tcPr>
          <w:p w14:paraId="492E0B9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Организация взаимодействия с социальными партнерами</w:t>
            </w:r>
          </w:p>
        </w:tc>
        <w:tc>
          <w:tcPr>
            <w:tcW w:w="934" w:type="pct"/>
          </w:tcPr>
          <w:p w14:paraId="067EF68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Коррекционное занятие</w:t>
            </w:r>
          </w:p>
        </w:tc>
      </w:tr>
    </w:tbl>
    <w:p w14:paraId="0EF33D15"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247B1909"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lastRenderedPageBreak/>
        <w:t xml:space="preserve">В части, формируемой участниками образовательных отношений, реализация коррекционной работы </w:t>
      </w:r>
      <w:r w:rsidRPr="001F3893">
        <w:rPr>
          <w:rFonts w:ascii="Times New Roman" w:eastAsiaTheme="minorHAnsi" w:hAnsi="Times New Roman" w:cs="Times New Roman"/>
          <w:iCs/>
          <w:sz w:val="24"/>
          <w:szCs w:val="24"/>
        </w:rPr>
        <w:t>в учебной урочной деятельности</w:t>
      </w:r>
      <w:r w:rsidRPr="001F3893">
        <w:rPr>
          <w:rFonts w:ascii="Times New Roman" w:eastAsiaTheme="minorHAnsi" w:hAnsi="Times New Roman" w:cs="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217C2FE9" w14:textId="77777777" w:rsidR="00C93BFA" w:rsidRPr="001F3893" w:rsidRDefault="00880703">
      <w:pPr>
        <w:spacing w:after="42" w:line="240" w:lineRule="exact"/>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b/>
          <w:bCs/>
          <w:sz w:val="24"/>
          <w:szCs w:val="24"/>
        </w:rPr>
        <w:t>Характеристика контингента учащихся с ОВЗ и условия их обучения, развития и воспитания</w:t>
      </w:r>
    </w:p>
    <w:tbl>
      <w:tblPr>
        <w:tblStyle w:val="af5"/>
        <w:tblW w:w="5000" w:type="pct"/>
        <w:tblLook w:val="04A0" w:firstRow="1" w:lastRow="0" w:firstColumn="1" w:lastColumn="0" w:noHBand="0" w:noVBand="1"/>
      </w:tblPr>
      <w:tblGrid>
        <w:gridCol w:w="2398"/>
        <w:gridCol w:w="3953"/>
        <w:gridCol w:w="4915"/>
      </w:tblGrid>
      <w:tr w:rsidR="001F3893" w:rsidRPr="001F3893" w14:paraId="4C5EB55F" w14:textId="77777777">
        <w:tc>
          <w:tcPr>
            <w:tcW w:w="1064" w:type="pct"/>
          </w:tcPr>
          <w:p w14:paraId="3446B59E"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Особенности развития (диагноз)</w:t>
            </w:r>
          </w:p>
        </w:tc>
        <w:tc>
          <w:tcPr>
            <w:tcW w:w="1754" w:type="pct"/>
          </w:tcPr>
          <w:p w14:paraId="17B23C2D"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Психолого-педагогическая характеристика</w:t>
            </w:r>
          </w:p>
        </w:tc>
        <w:tc>
          <w:tcPr>
            <w:tcW w:w="2181" w:type="pct"/>
          </w:tcPr>
          <w:p w14:paraId="2BBB52A8" w14:textId="77777777" w:rsidR="00C93BFA" w:rsidRPr="001F3893" w:rsidRDefault="00880703">
            <w:pPr>
              <w:pStyle w:val="af3"/>
              <w:jc w:val="center"/>
              <w:rPr>
                <w:rFonts w:ascii="Times New Roman" w:eastAsia="Times New Roman" w:hAnsi="Times New Roman" w:cs="Times New Roman"/>
                <w:b/>
              </w:rPr>
            </w:pPr>
            <w:r w:rsidRPr="001F3893">
              <w:rPr>
                <w:rFonts w:ascii="Times New Roman" w:eastAsia="Times New Roman" w:hAnsi="Times New Roman" w:cs="Times New Roman"/>
                <w:b/>
              </w:rPr>
              <w:t>Условия обучения, развития и воспитания</w:t>
            </w:r>
          </w:p>
        </w:tc>
      </w:tr>
      <w:tr w:rsidR="001F3893" w:rsidRPr="001F3893" w14:paraId="5F77F436" w14:textId="77777777">
        <w:tc>
          <w:tcPr>
            <w:tcW w:w="1064" w:type="pct"/>
          </w:tcPr>
          <w:p w14:paraId="6860DC25"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Дети со смешанным специфическим расстройством психологического развития</w:t>
            </w:r>
          </w:p>
        </w:tc>
        <w:tc>
          <w:tcPr>
            <w:tcW w:w="1754" w:type="pct"/>
          </w:tcPr>
          <w:p w14:paraId="66EA6117"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w:t>
            </w:r>
          </w:p>
          <w:p w14:paraId="489B8D8A"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1.Снижение работоспособности</w:t>
            </w:r>
          </w:p>
          <w:p w14:paraId="1291CD57"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2.Системное нарушение речи</w:t>
            </w:r>
          </w:p>
        </w:tc>
        <w:tc>
          <w:tcPr>
            <w:tcW w:w="2181" w:type="pct"/>
          </w:tcPr>
          <w:p w14:paraId="7E7F2CC9"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14:paraId="6FE62556"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2.Малая наполняемость класса (по СП).</w:t>
            </w:r>
          </w:p>
          <w:p w14:paraId="6B333A11"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3.Щадящий режим работы (смена видов учебной деятельности)</w:t>
            </w:r>
          </w:p>
          <w:p w14:paraId="274798AF"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4. Группа продлённого дня</w:t>
            </w:r>
          </w:p>
          <w:p w14:paraId="00B94AD1"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5. Узкие специалисты: педагог-психолог, учитель-логопед.</w:t>
            </w:r>
          </w:p>
        </w:tc>
      </w:tr>
      <w:tr w:rsidR="001F3893" w:rsidRPr="001F3893" w14:paraId="41825F0B" w14:textId="77777777">
        <w:tc>
          <w:tcPr>
            <w:tcW w:w="1064" w:type="pct"/>
          </w:tcPr>
          <w:p w14:paraId="17E0B5FB"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Дети с нарушением слуха</w:t>
            </w:r>
          </w:p>
        </w:tc>
        <w:tc>
          <w:tcPr>
            <w:tcW w:w="1754" w:type="pct"/>
          </w:tcPr>
          <w:p w14:paraId="22B20E8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Замедленное овладение речью, коммуникативные барьеры и своеобразие развития познавательной сферы</w:t>
            </w:r>
          </w:p>
        </w:tc>
        <w:tc>
          <w:tcPr>
            <w:tcW w:w="2181" w:type="pct"/>
          </w:tcPr>
          <w:p w14:paraId="23E3978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1. Раннее выявление нарушения слуха и раннее начало реабилитационных мероприятий.</w:t>
            </w:r>
          </w:p>
          <w:p w14:paraId="6D37D028"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2. Обеспечение достаточной громкости речевых сигналов.</w:t>
            </w:r>
          </w:p>
          <w:p w14:paraId="11397363"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3. Обеспечение интенсивности и систематичности слуховой тренировки, составляющей основу процесса реабилитации.</w:t>
            </w:r>
          </w:p>
          <w:p w14:paraId="640C6352"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4. Естественное речевое окружение ребенка, постоянно общение с людьми, имеющими нормальный слух и нормальную речь.</w:t>
            </w:r>
          </w:p>
          <w:p w14:paraId="4A4B3022"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5. В процессе реабилитации используются индивидуальные и групповые занятия, хоровая декламация с музыкальным сопровождением</w:t>
            </w:r>
          </w:p>
        </w:tc>
      </w:tr>
      <w:tr w:rsidR="001F3893" w:rsidRPr="001F3893" w14:paraId="5F63E88B" w14:textId="77777777">
        <w:tc>
          <w:tcPr>
            <w:tcW w:w="1064" w:type="pct"/>
          </w:tcPr>
          <w:p w14:paraId="418508E8"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Дети с нарушением зрения</w:t>
            </w:r>
          </w:p>
        </w:tc>
        <w:tc>
          <w:tcPr>
            <w:tcW w:w="1754" w:type="pct"/>
          </w:tcPr>
          <w:p w14:paraId="27B372F1"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2181" w:type="pct"/>
          </w:tcPr>
          <w:p w14:paraId="2A4D460B"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1. Обеспечение «тактильной» наглядности в предметно-практической деятельности (раздаточный материал).</w:t>
            </w:r>
          </w:p>
          <w:p w14:paraId="7184DA3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2. Обеспечение обязательности речевого и слухового сопровождения деятельности.</w:t>
            </w:r>
          </w:p>
          <w:p w14:paraId="10B3DE4D"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3. В процессе реабилитации используются пластические и ритмические движения с музыкальным сопровождением.</w:t>
            </w:r>
          </w:p>
        </w:tc>
      </w:tr>
      <w:tr w:rsidR="001F3893" w:rsidRPr="001F3893" w14:paraId="0E31C030" w14:textId="77777777">
        <w:tc>
          <w:tcPr>
            <w:tcW w:w="1064" w:type="pct"/>
          </w:tcPr>
          <w:p w14:paraId="16DCFBA8"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Дети с нарушением опорно-двигательного аппарата</w:t>
            </w:r>
          </w:p>
        </w:tc>
        <w:tc>
          <w:tcPr>
            <w:tcW w:w="1754" w:type="pct"/>
          </w:tcPr>
          <w:p w14:paraId="36AF29BC"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Часть детей с такой патологией не имеют отклонений в развитии познавательной деятельности и не требуют специального обучения и воспитания.</w:t>
            </w:r>
          </w:p>
          <w:p w14:paraId="78E0D2A2"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Могут встречаться психические и речевые нарушения, с нарушения функций других анализаторов (зрения, слуха).</w:t>
            </w:r>
          </w:p>
        </w:tc>
        <w:tc>
          <w:tcPr>
            <w:tcW w:w="2181" w:type="pct"/>
          </w:tcPr>
          <w:p w14:paraId="63FD79AD"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1F3893" w:rsidRPr="001F3893" w14:paraId="1524D388" w14:textId="77777777">
        <w:tc>
          <w:tcPr>
            <w:tcW w:w="1064" w:type="pct"/>
          </w:tcPr>
          <w:p w14:paraId="25A698DA"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Соматически ослабленные дети</w:t>
            </w:r>
          </w:p>
        </w:tc>
        <w:tc>
          <w:tcPr>
            <w:tcW w:w="1754" w:type="pct"/>
          </w:tcPr>
          <w:p w14:paraId="0342AB81"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Имеют ослабленное соматическое здоровье, часто болеют</w:t>
            </w:r>
          </w:p>
        </w:tc>
        <w:tc>
          <w:tcPr>
            <w:tcW w:w="2181" w:type="pct"/>
          </w:tcPr>
          <w:p w14:paraId="2FBA3234"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 xml:space="preserve">Медицинские обследования, психологическое сопровождение, выбор формы получения </w:t>
            </w:r>
            <w:r w:rsidRPr="001F3893">
              <w:rPr>
                <w:rFonts w:ascii="Times New Roman" w:eastAsia="Times New Roman" w:hAnsi="Times New Roman" w:cs="Times New Roman"/>
              </w:rPr>
              <w:lastRenderedPageBreak/>
              <w:t>основного общего образования в соответствии с медицинскими рекомендациями</w:t>
            </w:r>
          </w:p>
        </w:tc>
      </w:tr>
      <w:tr w:rsidR="001F3893" w:rsidRPr="001F3893" w14:paraId="0C28583C" w14:textId="77777777">
        <w:tc>
          <w:tcPr>
            <w:tcW w:w="1064" w:type="pct"/>
          </w:tcPr>
          <w:p w14:paraId="40D3BC55"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lastRenderedPageBreak/>
              <w:t>Дети с нарушениями речи</w:t>
            </w:r>
          </w:p>
        </w:tc>
        <w:tc>
          <w:tcPr>
            <w:tcW w:w="1754" w:type="pct"/>
          </w:tcPr>
          <w:p w14:paraId="15ECDE0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Имеют нарушения речи, отставание в речевом развитии</w:t>
            </w:r>
          </w:p>
        </w:tc>
        <w:tc>
          <w:tcPr>
            <w:tcW w:w="2181" w:type="pct"/>
          </w:tcPr>
          <w:p w14:paraId="3B0D66AA"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Логопедическая коррекция в индивидуальной или групповой форме</w:t>
            </w:r>
          </w:p>
        </w:tc>
      </w:tr>
      <w:tr w:rsidR="001F3893" w:rsidRPr="001F3893" w14:paraId="67A7797C" w14:textId="77777777">
        <w:tc>
          <w:tcPr>
            <w:tcW w:w="1064" w:type="pct"/>
          </w:tcPr>
          <w:p w14:paraId="02CDAC6C"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Дети с нарушениями эмоционально-волевой сферы и поведения</w:t>
            </w:r>
          </w:p>
        </w:tc>
        <w:tc>
          <w:tcPr>
            <w:tcW w:w="1754" w:type="pct"/>
          </w:tcPr>
          <w:p w14:paraId="275C6EAC"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2181" w:type="pct"/>
          </w:tcPr>
          <w:p w14:paraId="200E823F"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1F3893" w:rsidRPr="001F3893" w14:paraId="28804F5A" w14:textId="77777777">
        <w:tc>
          <w:tcPr>
            <w:tcW w:w="1064" w:type="pct"/>
          </w:tcPr>
          <w:p w14:paraId="1EEC78A5"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Дети-инвалиды</w:t>
            </w:r>
          </w:p>
        </w:tc>
        <w:tc>
          <w:tcPr>
            <w:tcW w:w="1754" w:type="pct"/>
          </w:tcPr>
          <w:p w14:paraId="70DD0950"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2181" w:type="pct"/>
          </w:tcPr>
          <w:p w14:paraId="6ABB24D1" w14:textId="77777777" w:rsidR="00C93BFA" w:rsidRPr="001F3893" w:rsidRDefault="00880703">
            <w:pPr>
              <w:pStyle w:val="af3"/>
              <w:jc w:val="both"/>
              <w:rPr>
                <w:rFonts w:ascii="Times New Roman" w:eastAsia="Times New Roman" w:hAnsi="Times New Roman" w:cs="Times New Roman"/>
              </w:rPr>
            </w:pPr>
            <w:r w:rsidRPr="001F3893">
              <w:rPr>
                <w:rFonts w:ascii="Times New Roman" w:eastAsia="Times New Roman" w:hAnsi="Times New Roman" w:cs="Times New Roman"/>
              </w:rPr>
              <w:t>Выбор формы получения основного общего образования в соответствии с медицинскими рекомендациями, без барьерная среда в ОО, сопровождение педагога-тьютора</w:t>
            </w:r>
          </w:p>
        </w:tc>
      </w:tr>
    </w:tbl>
    <w:p w14:paraId="5D70F8F9"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Эта работа также проводится </w:t>
      </w:r>
      <w:r w:rsidRPr="001F3893">
        <w:rPr>
          <w:rFonts w:ascii="Times New Roman" w:eastAsiaTheme="minorHAnsi" w:hAnsi="Times New Roman" w:cs="Times New Roman"/>
          <w:iCs/>
          <w:sz w:val="24"/>
          <w:szCs w:val="24"/>
        </w:rPr>
        <w:t>в учебной внеурочной деятельности</w:t>
      </w:r>
      <w:r w:rsidRPr="001F3893">
        <w:rPr>
          <w:rFonts w:ascii="Times New Roman" w:eastAsiaTheme="minorHAnsi" w:hAnsi="Times New Roman" w:cs="Times New Roman"/>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14:paraId="520C5B06"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для слабовидящих подростков – по специальным предметам: «Социально-бытовая ориентировка», «Развитие мимики и пантомимики»; </w:t>
      </w:r>
    </w:p>
    <w:p w14:paraId="3F0CC49B" w14:textId="77777777" w:rsidR="00C93BFA" w:rsidRPr="001F3893" w:rsidRDefault="00880703" w:rsidP="004B0D9F">
      <w:pPr>
        <w:pStyle w:val="af3"/>
        <w:numPr>
          <w:ilvl w:val="0"/>
          <w:numId w:val="7"/>
        </w:numPr>
        <w:tabs>
          <w:tab w:val="left" w:pos="993"/>
        </w:tabs>
        <w:ind w:left="0"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для учащихся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14:paraId="67DF3676"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793949FF"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Специалисты и педагоги с участием самих учащихся с ОВЗ и их родителей (законных представителей) разрабатывают индивидуальные учебные планы с целью развития потенциала школьников. </w:t>
      </w:r>
    </w:p>
    <w:p w14:paraId="25D8A284" w14:textId="77777777" w:rsidR="00C93BFA" w:rsidRPr="001F3893" w:rsidRDefault="00880703">
      <w:pPr>
        <w:pStyle w:val="3"/>
        <w:spacing w:line="240" w:lineRule="auto"/>
        <w:ind w:firstLine="709"/>
        <w:jc w:val="both"/>
        <w:rPr>
          <w:rFonts w:ascii="Times New Roman" w:eastAsia="Times New Roman" w:hAnsi="Times New Roman" w:cs="Times New Roman"/>
          <w:color w:val="auto"/>
          <w:sz w:val="24"/>
          <w:szCs w:val="24"/>
        </w:rPr>
      </w:pPr>
      <w:bookmarkStart w:id="141" w:name="_Toc485111170"/>
      <w:bookmarkStart w:id="142" w:name="_Toc499582004"/>
      <w:bookmarkStart w:id="143" w:name="_Toc201394607"/>
      <w:bookmarkEnd w:id="139"/>
      <w:bookmarkEnd w:id="140"/>
      <w:r w:rsidRPr="001F3893">
        <w:rPr>
          <w:rFonts w:ascii="Times New Roman" w:eastAsiaTheme="minorHAnsi" w:hAnsi="Times New Roman" w:cs="Times New Roman"/>
          <w:color w:val="auto"/>
          <w:sz w:val="24"/>
          <w:szCs w:val="24"/>
        </w:rPr>
        <w:t xml:space="preserve">2.4.5. Планируемые результаты </w:t>
      </w:r>
      <w:bookmarkEnd w:id="141"/>
      <w:bookmarkEnd w:id="142"/>
      <w:r w:rsidRPr="001F3893">
        <w:rPr>
          <w:rFonts w:ascii="Times New Roman" w:eastAsiaTheme="minorHAnsi" w:hAnsi="Times New Roman" w:cs="Times New Roman"/>
          <w:color w:val="auto"/>
          <w:sz w:val="24"/>
          <w:szCs w:val="24"/>
        </w:rPr>
        <w:t>коррекционной работы и подходы к их оценке с целью корректировки индивидуального плана диагностических и коррекционных мероприятий</w:t>
      </w:r>
      <w:bookmarkEnd w:id="143"/>
    </w:p>
    <w:p w14:paraId="0C63B6C7" w14:textId="77777777" w:rsidR="00464D54" w:rsidRPr="001F3893" w:rsidRDefault="00464D54" w:rsidP="00464D54">
      <w:pPr>
        <w:spacing w:after="42" w:line="240" w:lineRule="exact"/>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14:paraId="6867A2A5" w14:textId="77777777" w:rsidR="00464D54" w:rsidRPr="001F3893" w:rsidRDefault="00464D54" w:rsidP="00464D54">
      <w:pPr>
        <w:spacing w:after="42" w:line="240" w:lineRule="exact"/>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 с трудностями в обучении и социализации.</w:t>
      </w:r>
    </w:p>
    <w:p w14:paraId="6AD7702D" w14:textId="77777777" w:rsidR="00464D54" w:rsidRPr="001F3893" w:rsidRDefault="00464D54" w:rsidP="00464D54">
      <w:pPr>
        <w:spacing w:after="42" w:line="240" w:lineRule="exact"/>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5F75F30" w14:textId="77777777" w:rsidR="00464D54" w:rsidRPr="001F3893" w:rsidRDefault="00464D54" w:rsidP="00464D54">
      <w:pPr>
        <w:spacing w:after="42" w:line="240" w:lineRule="exact"/>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14:paraId="5E0BA38E" w14:textId="77777777" w:rsidR="00464D54" w:rsidRPr="001F3893" w:rsidRDefault="00464D54" w:rsidP="00464D54">
      <w:pPr>
        <w:spacing w:after="42" w:line="240" w:lineRule="exact"/>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w:t>
      </w:r>
      <w:r w:rsidRPr="001F3893">
        <w:rPr>
          <w:rFonts w:ascii="Times New Roman" w:eastAsiaTheme="minorHAnsi" w:hAnsi="Times New Roman" w:cs="Times New Roman"/>
          <w:sz w:val="24"/>
          <w:szCs w:val="24"/>
        </w:rPr>
        <w:lastRenderedPageBreak/>
        <w:t xml:space="preserve">деятельностью; сформированность коммуникативных действий, направленных на сотрудничество и конструктивное общение и т. д. </w:t>
      </w:r>
    </w:p>
    <w:p w14:paraId="7F8E66BC" w14:textId="77777777" w:rsidR="00464D54" w:rsidRPr="001F3893" w:rsidRDefault="00464D54" w:rsidP="00464D54">
      <w:pPr>
        <w:spacing w:after="42" w:line="240" w:lineRule="exact"/>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особенностей разных категорий обучающихся с трудностями в обучении и социализации. </w:t>
      </w:r>
    </w:p>
    <w:p w14:paraId="15082692" w14:textId="77777777" w:rsidR="00464D54" w:rsidRPr="001F3893" w:rsidRDefault="00464D54" w:rsidP="00464D54">
      <w:pPr>
        <w:spacing w:after="42" w:line="240" w:lineRule="exact"/>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Достижения обучающихся с трудностями в обучении и социализации рассматриваются с учетом их предыдущих индивидуальных достижений.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19C2185A" w14:textId="74BC74A5" w:rsidR="00C93BFA" w:rsidRPr="001F3893" w:rsidRDefault="00464D54" w:rsidP="00464D54">
      <w:pPr>
        <w:spacing w:after="42" w:line="240" w:lineRule="exact"/>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462CED57" w14:textId="77777777" w:rsidR="00C93BFA" w:rsidRPr="001F3893" w:rsidRDefault="00C93BFA">
      <w:pPr>
        <w:spacing w:after="42" w:line="240" w:lineRule="exact"/>
        <w:rPr>
          <w:rFonts w:ascii="Times New Roman" w:eastAsia="Times New Roman" w:hAnsi="Times New Roman" w:cs="Times New Roman"/>
          <w:sz w:val="24"/>
          <w:szCs w:val="24"/>
        </w:rPr>
      </w:pPr>
    </w:p>
    <w:p w14:paraId="449A08BC" w14:textId="77777777" w:rsidR="00C93BFA" w:rsidRPr="001F3893" w:rsidRDefault="00880703">
      <w:pPr>
        <w:rPr>
          <w:rFonts w:ascii="Times New Roman" w:eastAsia="Times New Roman" w:hAnsi="Times New Roman" w:cs="Times New Roman"/>
          <w:b/>
          <w:bCs/>
          <w:sz w:val="24"/>
          <w:szCs w:val="24"/>
        </w:rPr>
      </w:pPr>
      <w:r w:rsidRPr="001F3893">
        <w:rPr>
          <w:rFonts w:ascii="Times New Roman" w:eastAsiaTheme="minorHAnsi" w:hAnsi="Times New Roman" w:cs="Times New Roman"/>
          <w:b/>
          <w:bCs/>
          <w:sz w:val="24"/>
          <w:szCs w:val="24"/>
        </w:rPr>
        <w:br w:type="page"/>
      </w:r>
    </w:p>
    <w:p w14:paraId="644DDDE0" w14:textId="7105210A" w:rsidR="00C93BFA" w:rsidRPr="001F3893" w:rsidRDefault="00EE2687" w:rsidP="003226D0">
      <w:pPr>
        <w:pStyle w:val="1"/>
        <w:jc w:val="center"/>
        <w:rPr>
          <w:rFonts w:ascii="Times New Roman" w:hAnsi="Times New Roman" w:cs="Times New Roman"/>
          <w:color w:val="auto"/>
          <w:sz w:val="24"/>
          <w:szCs w:val="24"/>
        </w:rPr>
      </w:pPr>
      <w:bookmarkStart w:id="144" w:name="_Toc201394608"/>
      <w:r w:rsidRPr="001F3893">
        <w:rPr>
          <w:rFonts w:ascii="Times New Roman" w:hAnsi="Times New Roman" w:cs="Times New Roman"/>
          <w:color w:val="auto"/>
          <w:sz w:val="24"/>
          <w:szCs w:val="24"/>
        </w:rPr>
        <w:lastRenderedPageBreak/>
        <w:t>III</w:t>
      </w:r>
      <w:r w:rsidR="00880703" w:rsidRPr="001F3893">
        <w:rPr>
          <w:rFonts w:ascii="Times New Roman" w:hAnsi="Times New Roman" w:cs="Times New Roman"/>
          <w:color w:val="auto"/>
          <w:sz w:val="24"/>
          <w:szCs w:val="24"/>
        </w:rPr>
        <w:t>. Организационный раздел основной образовательной программы основного общего образования</w:t>
      </w:r>
      <w:bookmarkEnd w:id="144"/>
    </w:p>
    <w:p w14:paraId="1A45C274" w14:textId="77777777" w:rsidR="00C93BFA" w:rsidRPr="001F3893" w:rsidRDefault="00880703" w:rsidP="003226D0">
      <w:pPr>
        <w:pStyle w:val="2"/>
        <w:jc w:val="center"/>
        <w:rPr>
          <w:rFonts w:ascii="Times New Roman" w:hAnsi="Times New Roman" w:cs="Times New Roman"/>
          <w:color w:val="auto"/>
          <w:sz w:val="24"/>
          <w:szCs w:val="24"/>
        </w:rPr>
      </w:pPr>
      <w:bookmarkStart w:id="145" w:name="_Toc201394609"/>
      <w:r w:rsidRPr="001F3893">
        <w:rPr>
          <w:rFonts w:ascii="Times New Roman" w:hAnsi="Times New Roman" w:cs="Times New Roman"/>
          <w:color w:val="auto"/>
          <w:sz w:val="24"/>
          <w:szCs w:val="24"/>
        </w:rPr>
        <w:t>3.1. Учебный план основного общего образования</w:t>
      </w:r>
      <w:bookmarkEnd w:id="145"/>
    </w:p>
    <w:p w14:paraId="01419B16" w14:textId="06289B4E" w:rsidR="00C93BFA" w:rsidRPr="001F3893" w:rsidRDefault="00880703">
      <w:pPr>
        <w:pStyle w:val="af3"/>
        <w:ind w:firstLine="709"/>
        <w:jc w:val="both"/>
        <w:rPr>
          <w:rFonts w:ascii="Times New Roman" w:hAnsi="Times New Roman" w:cs="Times New Roman"/>
          <w:sz w:val="24"/>
          <w:szCs w:val="24"/>
        </w:rPr>
      </w:pPr>
      <w:r w:rsidRPr="001F3893">
        <w:rPr>
          <w:rFonts w:ascii="Times New Roman" w:eastAsiaTheme="minorHAnsi" w:hAnsi="Times New Roman" w:cs="Times New Roman"/>
          <w:sz w:val="24"/>
          <w:szCs w:val="24"/>
        </w:rPr>
        <w:t>Учебный план муниципального общеобразовательного учреждения «</w:t>
      </w:r>
      <w:r w:rsidR="008511A2" w:rsidRPr="001F3893">
        <w:rPr>
          <w:rFonts w:ascii="Times New Roman" w:eastAsiaTheme="minorHAnsi" w:hAnsi="Times New Roman" w:cs="Times New Roman"/>
          <w:sz w:val="24"/>
          <w:szCs w:val="24"/>
        </w:rPr>
        <w:t>Средняя общеобразовательная школа №13</w:t>
      </w:r>
      <w:r w:rsidRPr="001F3893">
        <w:rPr>
          <w:rFonts w:ascii="Times New Roman" w:eastAsiaTheme="minorHAnsi" w:hAnsi="Times New Roman" w:cs="Times New Roman"/>
          <w:sz w:val="24"/>
          <w:szCs w:val="24"/>
        </w:rPr>
        <w:t>» г. Воркуты – нормативный документ, который содержит общие цели школьного образования, состав учебных предметов по годам обучения, недельные и годовое распределение времени, отводимое на каждый учебный предмет, определяет максимальный объем учебной нагрузки учащихся.</w:t>
      </w:r>
    </w:p>
    <w:p w14:paraId="427A824B" w14:textId="320FCE6F" w:rsidR="00EE2687" w:rsidRPr="001F3893" w:rsidRDefault="00EE2687">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Учебный план МОУ «СОШ </w:t>
      </w:r>
      <w:r w:rsidR="008511A2" w:rsidRPr="001F3893">
        <w:rPr>
          <w:rFonts w:ascii="Times New Roman" w:eastAsiaTheme="minorHAnsi" w:hAnsi="Times New Roman" w:cs="Times New Roman"/>
          <w:sz w:val="24"/>
          <w:szCs w:val="24"/>
        </w:rPr>
        <w:t>№13</w:t>
      </w:r>
      <w:r w:rsidRPr="001F3893">
        <w:rPr>
          <w:rFonts w:ascii="Times New Roman" w:eastAsiaTheme="minorHAnsi" w:hAnsi="Times New Roman" w:cs="Times New Roman"/>
          <w:sz w:val="24"/>
          <w:szCs w:val="24"/>
        </w:rPr>
        <w:t>» г. Воркуты составлен в соответствии с Федеральным учебным планом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1F3893">
        <w:rPr>
          <w:rStyle w:val="af8"/>
          <w:rFonts w:ascii="Times New Roman" w:eastAsiaTheme="minorHAnsi" w:hAnsi="Times New Roman"/>
          <w:sz w:val="24"/>
          <w:szCs w:val="24"/>
        </w:rPr>
        <w:footnoteReference w:id="5"/>
      </w:r>
    </w:p>
    <w:p w14:paraId="1A5FF503" w14:textId="00BB666B" w:rsidR="00EE2687" w:rsidRPr="001F3893" w:rsidRDefault="00EE2687" w:rsidP="00EE2687">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Учебный план МОУ «СОШ </w:t>
      </w:r>
      <w:r w:rsidR="008511A2" w:rsidRPr="001F3893">
        <w:rPr>
          <w:rFonts w:ascii="Times New Roman" w:eastAsiaTheme="minorHAnsi" w:hAnsi="Times New Roman" w:cs="Times New Roman"/>
          <w:sz w:val="24"/>
          <w:szCs w:val="24"/>
        </w:rPr>
        <w:t>№13</w:t>
      </w:r>
      <w:r w:rsidRPr="001F3893">
        <w:rPr>
          <w:rFonts w:ascii="Times New Roman" w:eastAsiaTheme="minorHAnsi" w:hAnsi="Times New Roman" w:cs="Times New Roman"/>
          <w:sz w:val="24"/>
          <w:szCs w:val="24"/>
        </w:rPr>
        <w:t>» г. Воркуты, реализующей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C517A5A" w14:textId="73C4ED86"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Учебный план:</w:t>
      </w:r>
    </w:p>
    <w:p w14:paraId="7CCF9AB5" w14:textId="764FBC0F"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фиксирует максимальный объем учебной нагрузки обучающихся;</w:t>
      </w:r>
    </w:p>
    <w:p w14:paraId="15C4B4A7" w14:textId="76DD9C19"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определяет (регламентирует) перечень учебных предметов, курсов и время, отводимое на их освоение и организацию;</w:t>
      </w:r>
    </w:p>
    <w:p w14:paraId="365330CD" w14:textId="41E63381"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распределяет учебные предметы, курсы, модули по классам и учебным годам.</w:t>
      </w:r>
    </w:p>
    <w:p w14:paraId="537087B3" w14:textId="7922E92E"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2CE248C9" w14:textId="4B588950"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000F1CF7" w14:textId="61902858"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14:paraId="5ED6F051" w14:textId="7268A570"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61F882FD" w14:textId="05D8E1C6"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20DFE3D" w14:textId="77777777"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Время, отводимое на данную часть федерального учебного плана, может быть использовано на: </w:t>
      </w:r>
    </w:p>
    <w:p w14:paraId="6A566162" w14:textId="0ADE730D"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увеличение учебных часов, предусмотренных на изучение отдельных учебных предметов обязательной части, в том числе на углубленном уровне;</w:t>
      </w:r>
    </w:p>
    <w:p w14:paraId="2E146104" w14:textId="426FF7D5"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EDAA101" w14:textId="3D8CC27D" w:rsidR="00C74229"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другие виды учебной, воспитательной, спортивной и иной деятельности обучающихся.</w:t>
      </w:r>
    </w:p>
    <w:p w14:paraId="6E473739" w14:textId="045F994E" w:rsidR="00EE2687" w:rsidRPr="001F3893" w:rsidRDefault="00C74229" w:rsidP="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lastRenderedPageBreak/>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2A2C694D" w14:textId="4D099D29" w:rsidR="003111B2" w:rsidRPr="003111B2" w:rsidRDefault="003111B2" w:rsidP="003111B2">
      <w:pPr>
        <w:pStyle w:val="afc"/>
        <w:spacing w:before="0" w:beforeAutospacing="0" w:after="0" w:afterAutospacing="0"/>
        <w:jc w:val="both"/>
        <w:rPr>
          <w:rFonts w:ascii="Times New Roman" w:hAnsi="Times New Roman"/>
          <w:color w:val="FF0000"/>
        </w:rPr>
      </w:pPr>
      <w:bookmarkStart w:id="150" w:name="_Hlk135570610"/>
      <w:r>
        <w:rPr>
          <w:rFonts w:ascii="Times New Roman" w:hAnsi="Times New Roman"/>
          <w:color w:val="FF0000"/>
        </w:rPr>
        <w:t xml:space="preserve">          </w:t>
      </w:r>
      <w:r w:rsidRPr="003111B2">
        <w:rPr>
          <w:rFonts w:ascii="Times New Roman" w:hAnsi="Times New Roman"/>
          <w:color w:val="FF0000"/>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04D07AF4" w14:textId="77777777" w:rsidR="003111B2" w:rsidRPr="003111B2" w:rsidRDefault="003111B2" w:rsidP="003111B2">
      <w:pPr>
        <w:pStyle w:val="af3"/>
        <w:ind w:firstLine="709"/>
        <w:jc w:val="both"/>
        <w:rPr>
          <w:rFonts w:ascii="Times New Roman" w:eastAsiaTheme="minorHAnsi" w:hAnsi="Times New Roman" w:cs="Times New Roman"/>
          <w:color w:val="FF0000"/>
          <w:sz w:val="24"/>
          <w:szCs w:val="24"/>
        </w:rPr>
      </w:pPr>
      <w:r w:rsidRPr="003111B2">
        <w:rPr>
          <w:rFonts w:ascii="Times New Roman" w:hAnsi="Times New Roman" w:cs="Times New Roman"/>
          <w:color w:val="FF0000"/>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296FDEA3" w14:textId="3D1E7C52" w:rsidR="00EE2687" w:rsidRPr="001F3893" w:rsidRDefault="00EE2687" w:rsidP="00EE2687">
      <w:pPr>
        <w:pStyle w:val="af3"/>
        <w:ind w:firstLine="709"/>
        <w:jc w:val="both"/>
        <w:rPr>
          <w:rFonts w:ascii="Times New Roman" w:eastAsiaTheme="minorHAnsi" w:hAnsi="Times New Roman" w:cs="Times New Roman"/>
          <w:b/>
          <w:i/>
          <w:sz w:val="24"/>
          <w:szCs w:val="24"/>
        </w:rPr>
      </w:pPr>
      <w:r w:rsidRPr="001F3893">
        <w:rPr>
          <w:rFonts w:ascii="Times New Roman" w:eastAsiaTheme="minorHAnsi" w:hAnsi="Times New Roman" w:cs="Times New Roman"/>
          <w:b/>
          <w:i/>
          <w:sz w:val="24"/>
          <w:szCs w:val="24"/>
        </w:rPr>
        <w:t>Полное изложение Учебного плана и индивидуального учебного плана, приведено в Приложении к данной основной образовательной программе.</w:t>
      </w:r>
    </w:p>
    <w:bookmarkEnd w:id="150"/>
    <w:p w14:paraId="0DD1DB88" w14:textId="46DFB737" w:rsidR="00EE2687" w:rsidRPr="001F3893" w:rsidRDefault="00EE2687">
      <w:pPr>
        <w:pStyle w:val="af3"/>
        <w:ind w:firstLine="709"/>
        <w:jc w:val="both"/>
        <w:rPr>
          <w:rFonts w:ascii="Times New Roman" w:eastAsiaTheme="minorHAnsi" w:hAnsi="Times New Roman" w:cs="Times New Roman"/>
          <w:sz w:val="24"/>
          <w:szCs w:val="24"/>
        </w:rPr>
      </w:pPr>
    </w:p>
    <w:p w14:paraId="38BD9085" w14:textId="77777777" w:rsidR="00C93BFA" w:rsidRPr="001F3893" w:rsidRDefault="00880703">
      <w:pPr>
        <w:pStyle w:val="af3"/>
        <w:ind w:firstLine="709"/>
        <w:jc w:val="center"/>
        <w:rPr>
          <w:rFonts w:ascii="Times New Roman" w:hAnsi="Times New Roman" w:cs="Times New Roman"/>
          <w:b/>
          <w:sz w:val="24"/>
          <w:szCs w:val="24"/>
        </w:rPr>
      </w:pPr>
      <w:r w:rsidRPr="001F3893">
        <w:rPr>
          <w:rFonts w:ascii="Times New Roman" w:eastAsiaTheme="minorHAnsi" w:hAnsi="Times New Roman" w:cs="Times New Roman"/>
          <w:b/>
          <w:sz w:val="24"/>
          <w:szCs w:val="24"/>
        </w:rPr>
        <w:t>Организация учебного плана</w:t>
      </w:r>
    </w:p>
    <w:p w14:paraId="5C258D22" w14:textId="6458883C" w:rsidR="00C74229" w:rsidRPr="001F3893" w:rsidRDefault="00C74229">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5-х классах при 5-дневной учебной неделе и 34 учебных неделях составляет 29 часов. При 6-дневной учебной неделе в 6, 7 классах - 33, 35 часов соответственно, в 8 и 9 классах - 36 часов.</w:t>
      </w:r>
    </w:p>
    <w:p w14:paraId="54167FD8" w14:textId="77777777" w:rsidR="00323E38" w:rsidRPr="001F3893" w:rsidRDefault="00323E38" w:rsidP="00323E38">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14:paraId="632D6509" w14:textId="132885B2" w:rsidR="00C74229" w:rsidRPr="001F3893" w:rsidRDefault="00323E38" w:rsidP="00323E38">
      <w:pPr>
        <w:pStyle w:val="af3"/>
        <w:ind w:firstLine="709"/>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Продолжительность урока на уровне основного общего образования составляет 40 - 45 минут.</w:t>
      </w:r>
    </w:p>
    <w:p w14:paraId="5E6D254B" w14:textId="77777777" w:rsidR="00323E38" w:rsidRPr="001F3893" w:rsidRDefault="00323E38" w:rsidP="00323E38">
      <w:pPr>
        <w:pStyle w:val="af3"/>
        <w:ind w:firstLine="709"/>
        <w:jc w:val="both"/>
        <w:rPr>
          <w:rFonts w:ascii="Times New Roman" w:eastAsiaTheme="minorHAnsi" w:hAnsi="Times New Roman" w:cs="Times New Roman"/>
          <w:b/>
          <w:i/>
          <w:sz w:val="24"/>
          <w:szCs w:val="24"/>
        </w:rPr>
      </w:pPr>
      <w:r w:rsidRPr="001F3893">
        <w:rPr>
          <w:rFonts w:ascii="Times New Roman" w:eastAsiaTheme="minorHAnsi" w:hAnsi="Times New Roman" w:cs="Times New Roman"/>
          <w:b/>
          <w:i/>
          <w:sz w:val="24"/>
          <w:szCs w:val="24"/>
        </w:rPr>
        <w:t>Полное изложение Учебного плана и индивидуального учебного плана, приведено в Приложении к данной основной образовательной программе.</w:t>
      </w:r>
    </w:p>
    <w:p w14:paraId="008F2A16"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Pr>
          <w:rFonts w:ascii="Times New Roman" w:hAnsi="Times New Roman"/>
          <w:color w:val="FF0000"/>
        </w:rPr>
        <w:t xml:space="preserve">  </w:t>
      </w:r>
      <w:r w:rsidRPr="00670725">
        <w:rPr>
          <w:rFonts w:ascii="Times New Roman" w:hAnsi="Times New Roman"/>
          <w:color w:val="FF0000"/>
        </w:rPr>
        <w:t xml:space="preserve">Количество учебных занятий за 5 лет не может составлять менее </w:t>
      </w:r>
      <w:r w:rsidRPr="00670725">
        <w:rPr>
          <w:rFonts w:ascii="Times New Roman" w:hAnsi="Times New Roman"/>
          <w:b/>
          <w:color w:val="FF0000"/>
        </w:rPr>
        <w:t xml:space="preserve">5338 </w:t>
      </w:r>
      <w:r w:rsidRPr="00670725">
        <w:rPr>
          <w:rFonts w:ascii="Times New Roman" w:hAnsi="Times New Roman"/>
          <w:color w:val="FF0000"/>
        </w:rPr>
        <w:t>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F4E3B67"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Объем максимально допустимой нагрузки в течение недели в соответствии с вариантами федеральных учебных планов составляет: </w:t>
      </w:r>
    </w:p>
    <w:p w14:paraId="474994BE"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в 5 классе - 29 часов (варианты № 1</w:t>
      </w:r>
      <w:r w:rsidRPr="00670725">
        <w:rPr>
          <w:rStyle w:val="af8"/>
          <w:rFonts w:ascii="Times New Roman" w:eastAsia="Arial" w:hAnsi="Times New Roman"/>
          <w:color w:val="FF0000"/>
        </w:rPr>
        <w:footnoteReference w:id="6"/>
      </w:r>
      <w:r w:rsidRPr="00670725">
        <w:rPr>
          <w:rFonts w:ascii="Times New Roman" w:hAnsi="Times New Roman"/>
          <w:color w:val="FF0000"/>
        </w:rPr>
        <w:t xml:space="preserve">, № 4), 32 часа (варианты № 2 - 3, № 5 - 6); </w:t>
      </w:r>
    </w:p>
    <w:p w14:paraId="6CDC1673"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6 классе - 30 часов (вариант № 1, № 4), 33 часа (варианты № 2 - 3, № 5 - 6); </w:t>
      </w:r>
    </w:p>
    <w:p w14:paraId="52561EA1"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7 классе - 32 часа (варианты № 1, № 4), 35 часов (варианты № 2 - 3, № 5 - 6); </w:t>
      </w:r>
    </w:p>
    <w:p w14:paraId="4CE1F335"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8 классе - 33 часа (варианты № 1, № 4), 36 часов (варианты № 2 - 3, 3 5 - 6); </w:t>
      </w:r>
    </w:p>
    <w:p w14:paraId="133C279A"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9 классе - 33 часа (варианты № 1, № 4), 36 часов (варианты № 2 - 3, № 5 - 6).; </w:t>
      </w:r>
    </w:p>
    <w:p w14:paraId="05C7EF47"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Объем максимально допустимой нагрузки в течение года составляет: </w:t>
      </w:r>
    </w:p>
    <w:p w14:paraId="62333056"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5 классе - 986 часов (варианты 3 1, № 4), 1088 часов (варианты № 2 - 3, № 5 - 6); </w:t>
      </w:r>
    </w:p>
    <w:p w14:paraId="60D24043"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6 классе - 1020 часов (вариант № 1, № 4), 1122 часа (варианты № 2 - 3, № 5 - 6); </w:t>
      </w:r>
    </w:p>
    <w:p w14:paraId="7CF82F31"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7 классе - 1088 часов (варианты № 1, № 4), 1190 часов (варианты № 2 - 3, № 5 - 6); </w:t>
      </w:r>
    </w:p>
    <w:p w14:paraId="5837575F"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8 классе - 1122 часа (варианты № 1, № 4), 1224 часа (варианты № 2 - 3, № 5 - 6); </w:t>
      </w:r>
    </w:p>
    <w:p w14:paraId="5E1FB8FE" w14:textId="77777777" w:rsidR="003111B2" w:rsidRPr="00670725" w:rsidRDefault="003111B2" w:rsidP="003111B2">
      <w:pPr>
        <w:pStyle w:val="afc"/>
        <w:spacing w:before="0" w:beforeAutospacing="0" w:after="0" w:afterAutospacing="0"/>
        <w:ind w:firstLine="540"/>
        <w:rPr>
          <w:rFonts w:ascii="Times New Roman" w:hAnsi="Times New Roman"/>
          <w:color w:val="FF0000"/>
        </w:rPr>
      </w:pPr>
      <w:r w:rsidRPr="00670725">
        <w:rPr>
          <w:rFonts w:ascii="Times New Roman" w:hAnsi="Times New Roman"/>
          <w:color w:val="FF0000"/>
        </w:rPr>
        <w:t xml:space="preserve">в 9 классе - 1122 часа (варианты № 1, № 4), 1224 часа (варианты № 2 - 3, № 5 - 6). </w:t>
      </w:r>
    </w:p>
    <w:p w14:paraId="0208CE2E" w14:textId="77777777" w:rsidR="003111B2" w:rsidRPr="004C6F7B" w:rsidRDefault="003111B2" w:rsidP="003111B2">
      <w:pPr>
        <w:rPr>
          <w:color w:val="FF0000"/>
        </w:rPr>
      </w:pPr>
      <w:r w:rsidRPr="004C6F7B">
        <w:rPr>
          <w:rFonts w:ascii="Times New Roman" w:hAnsi="Times New Roman" w:cs="Times New Roman"/>
          <w:color w:val="FF0000"/>
          <w:sz w:val="24"/>
          <w:szCs w:val="24"/>
        </w:rPr>
        <w:t xml:space="preserve">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w:t>
      </w:r>
      <w:r w:rsidRPr="004C6F7B">
        <w:rPr>
          <w:rFonts w:ascii="Times New Roman" w:hAnsi="Times New Roman" w:cs="Times New Roman"/>
          <w:color w:val="FF0000"/>
          <w:sz w:val="24"/>
          <w:szCs w:val="24"/>
        </w:rPr>
        <w:lastRenderedPageBreak/>
        <w:t>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21ADA94E" w14:textId="204FA2FC" w:rsidR="00323E38" w:rsidRPr="003111B2" w:rsidRDefault="00323E38" w:rsidP="003111B2">
      <w:pPr>
        <w:pStyle w:val="afc"/>
        <w:spacing w:before="0" w:beforeAutospacing="0" w:after="0" w:afterAutospacing="0"/>
        <w:jc w:val="both"/>
        <w:rPr>
          <w:rFonts w:ascii="Times New Roman" w:eastAsiaTheme="minorHAnsi" w:hAnsi="Times New Roman"/>
          <w:color w:val="FF0000"/>
        </w:rPr>
      </w:pPr>
    </w:p>
    <w:p w14:paraId="1077CB1D" w14:textId="1C3C934A" w:rsidR="00C93BFA" w:rsidRPr="001F3893" w:rsidRDefault="00880703">
      <w:pPr>
        <w:pStyle w:val="af3"/>
        <w:jc w:val="center"/>
        <w:rPr>
          <w:rFonts w:ascii="Times New Roman" w:eastAsiaTheme="minorHAnsi" w:hAnsi="Times New Roman" w:cs="Times New Roman"/>
          <w:b/>
          <w:sz w:val="24"/>
          <w:szCs w:val="24"/>
        </w:rPr>
      </w:pPr>
      <w:r w:rsidRPr="001F3893">
        <w:rPr>
          <w:rFonts w:ascii="Times New Roman" w:eastAsiaTheme="minorHAnsi" w:hAnsi="Times New Roman" w:cs="Times New Roman"/>
          <w:b/>
          <w:sz w:val="24"/>
          <w:szCs w:val="24"/>
        </w:rPr>
        <w:t>Перспективный учебный план ФГОС ООО</w:t>
      </w:r>
    </w:p>
    <w:p w14:paraId="5AEB425E" w14:textId="1F98CCF3" w:rsidR="00323E38" w:rsidRPr="001F3893" w:rsidRDefault="00323E38">
      <w:pPr>
        <w:pStyle w:val="af3"/>
        <w:jc w:val="center"/>
        <w:rPr>
          <w:rFonts w:ascii="Times New Roman" w:hAnsi="Times New Roman" w:cs="Times New Roman"/>
          <w:b/>
          <w:sz w:val="24"/>
          <w:szCs w:val="24"/>
        </w:rPr>
      </w:pPr>
    </w:p>
    <w:p w14:paraId="43FB51E1" w14:textId="77777777" w:rsidR="00323E38" w:rsidRPr="001F3893" w:rsidRDefault="00323E38">
      <w:pPr>
        <w:pStyle w:val="af3"/>
        <w:jc w:val="center"/>
        <w:rPr>
          <w:rFonts w:ascii="Times New Roman" w:hAnsi="Times New Roman" w:cs="Times New Roman"/>
          <w:b/>
          <w:sz w:val="24"/>
          <w:szCs w:val="24"/>
        </w:rPr>
      </w:pPr>
    </w:p>
    <w:p w14:paraId="7B8982C0" w14:textId="77777777" w:rsidR="00C93BFA" w:rsidRPr="001F3893" w:rsidRDefault="00880703">
      <w:pPr>
        <w:pStyle w:val="af3"/>
        <w:ind w:firstLine="709"/>
        <w:jc w:val="both"/>
        <w:rPr>
          <w:rFonts w:ascii="Times New Roman" w:hAnsi="Times New Roman" w:cs="Times New Roman"/>
          <w:sz w:val="24"/>
          <w:szCs w:val="24"/>
        </w:rPr>
      </w:pPr>
      <w:r w:rsidRPr="001F3893">
        <w:rPr>
          <w:rFonts w:ascii="Times New Roman" w:eastAsiaTheme="minorHAnsi" w:hAnsi="Times New Roman" w:cs="Times New Roman"/>
          <w:sz w:val="24"/>
          <w:szCs w:val="24"/>
        </w:rPr>
        <w:t>В интересах детей с участием учащихся и их семей могут разрабатываться индивидуальные учебные планы, в рамках которых формируется индивидуальная траектория развития учащегося.</w:t>
      </w:r>
    </w:p>
    <w:p w14:paraId="6569F011" w14:textId="77777777" w:rsidR="00C93BFA" w:rsidRPr="001F3893" w:rsidRDefault="00880703">
      <w:pPr>
        <w:pStyle w:val="af3"/>
        <w:ind w:firstLine="709"/>
        <w:jc w:val="both"/>
        <w:rPr>
          <w:rFonts w:ascii="Times New Roman" w:eastAsia="Times New Roman" w:hAnsi="Times New Roman" w:cs="Times New Roman"/>
          <w:b/>
          <w:sz w:val="24"/>
          <w:szCs w:val="24"/>
        </w:rPr>
      </w:pPr>
      <w:bookmarkStart w:id="151" w:name="_Toc414553283"/>
      <w:r w:rsidRPr="001F3893">
        <w:rPr>
          <w:rFonts w:ascii="Times New Roman" w:eastAsiaTheme="minorHAnsi" w:hAnsi="Times New Roman" w:cs="Times New Roman"/>
          <w:b/>
          <w:sz w:val="24"/>
          <w:szCs w:val="24"/>
        </w:rPr>
        <w:t>Индивидуальный учебный план для детей с ограниченными возможностями здоровья.</w:t>
      </w:r>
    </w:p>
    <w:p w14:paraId="2C2BA0CE"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Индивиуальный учебный план для детей с ограниченными возможностями здоровья разрабатывается с участием родителей (законных представителей), учащихся.</w:t>
      </w:r>
    </w:p>
    <w:p w14:paraId="20C4D681"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 xml:space="preserve">Форма недельного учебного плана учащегося на дому: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352"/>
        <w:gridCol w:w="2587"/>
        <w:gridCol w:w="3565"/>
      </w:tblGrid>
      <w:tr w:rsidR="001F3893" w:rsidRPr="001F3893" w14:paraId="41BAE4C0" w14:textId="77777777">
        <w:trPr>
          <w:trHeight w:val="365"/>
        </w:trPr>
        <w:tc>
          <w:tcPr>
            <w:tcW w:w="1226" w:type="pct"/>
            <w:tcBorders>
              <w:top w:val="single" w:sz="4" w:space="0" w:color="000000"/>
              <w:left w:val="single" w:sz="4" w:space="0" w:color="000000"/>
              <w:bottom w:val="single" w:sz="4" w:space="0" w:color="000000"/>
              <w:right w:val="single" w:sz="4" w:space="0" w:color="000000"/>
            </w:tcBorders>
          </w:tcPr>
          <w:p w14:paraId="3A65DA45" w14:textId="77777777" w:rsidR="00C93BFA" w:rsidRPr="001F3893" w:rsidRDefault="00880703">
            <w:pPr>
              <w:pStyle w:val="af3"/>
              <w:rPr>
                <w:rFonts w:ascii="Times New Roman" w:eastAsia="Times New Roman" w:hAnsi="Times New Roman" w:cs="Times New Roman"/>
              </w:rPr>
            </w:pPr>
            <w:r w:rsidRPr="001F3893">
              <w:rPr>
                <w:rFonts w:ascii="Times New Roman" w:eastAsia="Times New Roman" w:hAnsi="Times New Roman" w:cs="Times New Roman"/>
              </w:rPr>
              <w:t>Предметные области</w:t>
            </w:r>
          </w:p>
        </w:tc>
        <w:tc>
          <w:tcPr>
            <w:tcW w:w="1044" w:type="pct"/>
            <w:tcBorders>
              <w:top w:val="single" w:sz="4" w:space="0" w:color="000000"/>
              <w:left w:val="single" w:sz="4" w:space="0" w:color="000000"/>
              <w:bottom w:val="single" w:sz="4" w:space="0" w:color="000000"/>
              <w:right w:val="single" w:sz="4" w:space="0" w:color="000000"/>
            </w:tcBorders>
          </w:tcPr>
          <w:p w14:paraId="707366E0" w14:textId="77777777" w:rsidR="00C93BFA" w:rsidRPr="001F3893" w:rsidRDefault="00880703">
            <w:pPr>
              <w:pStyle w:val="af3"/>
              <w:rPr>
                <w:rFonts w:ascii="Times New Roman" w:eastAsia="Times New Roman" w:hAnsi="Times New Roman" w:cs="Times New Roman"/>
              </w:rPr>
            </w:pPr>
            <w:r w:rsidRPr="001F3893">
              <w:rPr>
                <w:rFonts w:ascii="Times New Roman" w:eastAsia="Times New Roman" w:hAnsi="Times New Roman" w:cs="Times New Roman"/>
              </w:rPr>
              <w:t>Учебные предметы</w:t>
            </w:r>
          </w:p>
        </w:tc>
        <w:tc>
          <w:tcPr>
            <w:tcW w:w="1148" w:type="pct"/>
            <w:tcBorders>
              <w:top w:val="single" w:sz="4" w:space="0" w:color="000000"/>
              <w:left w:val="single" w:sz="4" w:space="0" w:color="000000"/>
              <w:bottom w:val="single" w:sz="4" w:space="0" w:color="000000"/>
              <w:right w:val="single" w:sz="4" w:space="0" w:color="000000"/>
            </w:tcBorders>
          </w:tcPr>
          <w:p w14:paraId="163E891A" w14:textId="77777777" w:rsidR="00C93BFA" w:rsidRPr="001F3893" w:rsidRDefault="00880703">
            <w:pPr>
              <w:pStyle w:val="af3"/>
              <w:rPr>
                <w:rFonts w:ascii="Times New Roman" w:eastAsia="Times New Roman" w:hAnsi="Times New Roman" w:cs="Times New Roman"/>
              </w:rPr>
            </w:pPr>
            <w:r w:rsidRPr="001F3893">
              <w:rPr>
                <w:rFonts w:ascii="Times New Roman" w:eastAsia="Times New Roman" w:hAnsi="Times New Roman" w:cs="Times New Roman"/>
              </w:rPr>
              <w:t>Форма обучения</w:t>
            </w:r>
          </w:p>
        </w:tc>
        <w:tc>
          <w:tcPr>
            <w:tcW w:w="1583" w:type="pct"/>
            <w:tcBorders>
              <w:top w:val="single" w:sz="4" w:space="0" w:color="000000"/>
              <w:left w:val="single" w:sz="4" w:space="0" w:color="000000"/>
              <w:bottom w:val="single" w:sz="4" w:space="0" w:color="000000"/>
              <w:right w:val="single" w:sz="4" w:space="0" w:color="000000"/>
            </w:tcBorders>
          </w:tcPr>
          <w:p w14:paraId="781E694F" w14:textId="77777777" w:rsidR="00C93BFA" w:rsidRPr="001F3893" w:rsidRDefault="00880703">
            <w:pPr>
              <w:pStyle w:val="af3"/>
              <w:rPr>
                <w:rFonts w:ascii="Times New Roman" w:eastAsia="Times New Roman" w:hAnsi="Times New Roman" w:cs="Times New Roman"/>
              </w:rPr>
            </w:pPr>
            <w:r w:rsidRPr="001F3893">
              <w:rPr>
                <w:rFonts w:ascii="Times New Roman" w:eastAsia="Times New Roman" w:hAnsi="Times New Roman" w:cs="Times New Roman"/>
              </w:rPr>
              <w:t xml:space="preserve">Количество часов </w:t>
            </w:r>
          </w:p>
        </w:tc>
      </w:tr>
      <w:tr w:rsidR="001F3893" w:rsidRPr="001F3893" w14:paraId="1049BA83" w14:textId="77777777">
        <w:tc>
          <w:tcPr>
            <w:tcW w:w="1226" w:type="pct"/>
            <w:tcBorders>
              <w:top w:val="single" w:sz="4" w:space="0" w:color="000000"/>
              <w:left w:val="single" w:sz="4" w:space="0" w:color="000000"/>
              <w:bottom w:val="single" w:sz="4" w:space="0" w:color="000000"/>
              <w:right w:val="single" w:sz="4" w:space="0" w:color="000000"/>
            </w:tcBorders>
          </w:tcPr>
          <w:p w14:paraId="39E666B4" w14:textId="77777777" w:rsidR="00C93BFA" w:rsidRPr="001F3893" w:rsidRDefault="00C93BFA">
            <w:pPr>
              <w:pStyle w:val="af3"/>
              <w:rPr>
                <w:rFonts w:ascii="Times New Roman" w:eastAsia="Times New Roman" w:hAnsi="Times New Roman" w:cs="Times New Roman"/>
              </w:rPr>
            </w:pPr>
          </w:p>
        </w:tc>
        <w:tc>
          <w:tcPr>
            <w:tcW w:w="1044" w:type="pct"/>
            <w:tcBorders>
              <w:top w:val="single" w:sz="4" w:space="0" w:color="000000"/>
              <w:left w:val="single" w:sz="4" w:space="0" w:color="000000"/>
              <w:bottom w:val="single" w:sz="4" w:space="0" w:color="000000"/>
              <w:right w:val="single" w:sz="4" w:space="0" w:color="000000"/>
            </w:tcBorders>
          </w:tcPr>
          <w:p w14:paraId="56FECFC5" w14:textId="77777777" w:rsidR="00C93BFA" w:rsidRPr="001F3893" w:rsidRDefault="00C93BFA">
            <w:pPr>
              <w:pStyle w:val="af3"/>
              <w:rPr>
                <w:rFonts w:ascii="Times New Roman" w:eastAsia="Times New Roman" w:hAnsi="Times New Roman" w:cs="Times New Roman"/>
              </w:rPr>
            </w:pPr>
          </w:p>
        </w:tc>
        <w:tc>
          <w:tcPr>
            <w:tcW w:w="1148" w:type="pct"/>
            <w:tcBorders>
              <w:top w:val="single" w:sz="4" w:space="0" w:color="000000"/>
              <w:left w:val="single" w:sz="4" w:space="0" w:color="000000"/>
              <w:bottom w:val="single" w:sz="4" w:space="0" w:color="000000"/>
              <w:right w:val="single" w:sz="4" w:space="0" w:color="000000"/>
            </w:tcBorders>
          </w:tcPr>
          <w:p w14:paraId="0875A43E" w14:textId="77777777" w:rsidR="00C93BFA" w:rsidRPr="001F3893" w:rsidRDefault="00C93BFA">
            <w:pPr>
              <w:pStyle w:val="af3"/>
              <w:rPr>
                <w:rFonts w:ascii="Times New Roman" w:eastAsia="Times New Roman" w:hAnsi="Times New Roman" w:cs="Times New Roman"/>
              </w:rPr>
            </w:pPr>
          </w:p>
        </w:tc>
        <w:tc>
          <w:tcPr>
            <w:tcW w:w="1583" w:type="pct"/>
            <w:tcBorders>
              <w:top w:val="single" w:sz="4" w:space="0" w:color="000000"/>
              <w:left w:val="single" w:sz="4" w:space="0" w:color="000000"/>
              <w:bottom w:val="single" w:sz="4" w:space="0" w:color="000000"/>
              <w:right w:val="single" w:sz="4" w:space="0" w:color="000000"/>
            </w:tcBorders>
          </w:tcPr>
          <w:p w14:paraId="242A92AD" w14:textId="77777777" w:rsidR="00C93BFA" w:rsidRPr="001F3893" w:rsidRDefault="00C93BFA">
            <w:pPr>
              <w:pStyle w:val="af3"/>
              <w:rPr>
                <w:rFonts w:ascii="Times New Roman" w:eastAsia="Times New Roman" w:hAnsi="Times New Roman" w:cs="Times New Roman"/>
              </w:rPr>
            </w:pPr>
          </w:p>
        </w:tc>
      </w:tr>
      <w:tr w:rsidR="001F3893" w:rsidRPr="001F3893" w14:paraId="669C7586" w14:textId="77777777">
        <w:tc>
          <w:tcPr>
            <w:tcW w:w="1226" w:type="pct"/>
            <w:tcBorders>
              <w:top w:val="single" w:sz="4" w:space="0" w:color="000000"/>
              <w:left w:val="single" w:sz="4" w:space="0" w:color="000000"/>
              <w:bottom w:val="single" w:sz="4" w:space="0" w:color="000000"/>
              <w:right w:val="single" w:sz="4" w:space="0" w:color="000000"/>
            </w:tcBorders>
          </w:tcPr>
          <w:p w14:paraId="7784E7E3" w14:textId="77777777" w:rsidR="00C93BFA" w:rsidRPr="001F3893" w:rsidRDefault="00C93BFA">
            <w:pPr>
              <w:pStyle w:val="af3"/>
              <w:rPr>
                <w:rFonts w:ascii="Times New Roman" w:eastAsia="Times New Roman" w:hAnsi="Times New Roman" w:cs="Times New Roman"/>
              </w:rPr>
            </w:pPr>
          </w:p>
        </w:tc>
        <w:tc>
          <w:tcPr>
            <w:tcW w:w="1044" w:type="pct"/>
            <w:tcBorders>
              <w:top w:val="single" w:sz="4" w:space="0" w:color="000000"/>
              <w:left w:val="single" w:sz="4" w:space="0" w:color="000000"/>
              <w:bottom w:val="single" w:sz="4" w:space="0" w:color="000000"/>
              <w:right w:val="single" w:sz="4" w:space="0" w:color="000000"/>
            </w:tcBorders>
          </w:tcPr>
          <w:p w14:paraId="40C0E76D" w14:textId="77777777" w:rsidR="00C93BFA" w:rsidRPr="001F3893" w:rsidRDefault="00C93BFA">
            <w:pPr>
              <w:pStyle w:val="af3"/>
              <w:rPr>
                <w:rFonts w:ascii="Times New Roman" w:eastAsia="Times New Roman" w:hAnsi="Times New Roman" w:cs="Times New Roman"/>
              </w:rPr>
            </w:pPr>
          </w:p>
        </w:tc>
        <w:tc>
          <w:tcPr>
            <w:tcW w:w="1148" w:type="pct"/>
            <w:tcBorders>
              <w:top w:val="single" w:sz="4" w:space="0" w:color="000000"/>
              <w:left w:val="single" w:sz="4" w:space="0" w:color="000000"/>
              <w:bottom w:val="single" w:sz="4" w:space="0" w:color="000000"/>
              <w:right w:val="single" w:sz="4" w:space="0" w:color="000000"/>
            </w:tcBorders>
          </w:tcPr>
          <w:p w14:paraId="437B1318" w14:textId="77777777" w:rsidR="00C93BFA" w:rsidRPr="001F3893" w:rsidRDefault="00C93BFA">
            <w:pPr>
              <w:pStyle w:val="af3"/>
              <w:rPr>
                <w:rFonts w:ascii="Times New Roman" w:eastAsia="Times New Roman" w:hAnsi="Times New Roman" w:cs="Times New Roman"/>
              </w:rPr>
            </w:pPr>
          </w:p>
        </w:tc>
        <w:tc>
          <w:tcPr>
            <w:tcW w:w="1583" w:type="pct"/>
            <w:tcBorders>
              <w:top w:val="single" w:sz="4" w:space="0" w:color="000000"/>
              <w:left w:val="single" w:sz="4" w:space="0" w:color="000000"/>
              <w:bottom w:val="single" w:sz="4" w:space="0" w:color="000000"/>
              <w:right w:val="single" w:sz="4" w:space="0" w:color="000000"/>
            </w:tcBorders>
          </w:tcPr>
          <w:p w14:paraId="63985908" w14:textId="77777777" w:rsidR="00C93BFA" w:rsidRPr="001F3893" w:rsidRDefault="00C93BFA">
            <w:pPr>
              <w:pStyle w:val="af3"/>
              <w:rPr>
                <w:rFonts w:ascii="Times New Roman" w:eastAsia="Times New Roman" w:hAnsi="Times New Roman" w:cs="Times New Roman"/>
              </w:rPr>
            </w:pPr>
          </w:p>
        </w:tc>
      </w:tr>
      <w:tr w:rsidR="001F3893" w:rsidRPr="001F3893" w14:paraId="6EB811DC" w14:textId="77777777">
        <w:trPr>
          <w:trHeight w:val="225"/>
        </w:trPr>
        <w:tc>
          <w:tcPr>
            <w:tcW w:w="3417" w:type="pct"/>
            <w:gridSpan w:val="3"/>
            <w:tcBorders>
              <w:top w:val="single" w:sz="4" w:space="0" w:color="000000"/>
              <w:left w:val="single" w:sz="4" w:space="0" w:color="000000"/>
              <w:bottom w:val="single" w:sz="4" w:space="0" w:color="000000"/>
              <w:right w:val="single" w:sz="4" w:space="0" w:color="000000"/>
            </w:tcBorders>
            <w:vAlign w:val="center"/>
          </w:tcPr>
          <w:p w14:paraId="1B558BEB" w14:textId="77777777" w:rsidR="00C93BFA" w:rsidRPr="001F3893" w:rsidRDefault="00880703">
            <w:pPr>
              <w:pStyle w:val="af3"/>
              <w:rPr>
                <w:rFonts w:ascii="Times New Roman" w:eastAsia="Times New Roman" w:hAnsi="Times New Roman" w:cs="Times New Roman"/>
              </w:rPr>
            </w:pPr>
            <w:r w:rsidRPr="001F3893">
              <w:rPr>
                <w:rFonts w:ascii="Times New Roman" w:eastAsia="Times New Roman" w:hAnsi="Times New Roman" w:cs="Times New Roman"/>
              </w:rPr>
              <w:t>Обязательная нагрузка учащегося</w:t>
            </w:r>
          </w:p>
        </w:tc>
        <w:tc>
          <w:tcPr>
            <w:tcW w:w="1583" w:type="pct"/>
            <w:tcBorders>
              <w:top w:val="single" w:sz="4" w:space="0" w:color="000000"/>
              <w:left w:val="single" w:sz="4" w:space="0" w:color="000000"/>
              <w:bottom w:val="single" w:sz="4" w:space="0" w:color="000000"/>
              <w:right w:val="single" w:sz="4" w:space="0" w:color="000000"/>
            </w:tcBorders>
          </w:tcPr>
          <w:p w14:paraId="3BE581F9" w14:textId="77777777" w:rsidR="00C93BFA" w:rsidRPr="001F3893" w:rsidRDefault="00C93BFA">
            <w:pPr>
              <w:pStyle w:val="af3"/>
              <w:rPr>
                <w:rFonts w:ascii="Times New Roman" w:eastAsia="Times New Roman" w:hAnsi="Times New Roman" w:cs="Times New Roman"/>
              </w:rPr>
            </w:pPr>
          </w:p>
        </w:tc>
      </w:tr>
      <w:tr w:rsidR="001F3893" w:rsidRPr="001F3893" w14:paraId="2A27CC8C" w14:textId="77777777">
        <w:trPr>
          <w:trHeight w:val="272"/>
        </w:trPr>
        <w:tc>
          <w:tcPr>
            <w:tcW w:w="3417" w:type="pct"/>
            <w:gridSpan w:val="3"/>
            <w:tcBorders>
              <w:top w:val="single" w:sz="4" w:space="0" w:color="000000"/>
              <w:left w:val="single" w:sz="4" w:space="0" w:color="000000"/>
              <w:bottom w:val="single" w:sz="4" w:space="0" w:color="000000"/>
              <w:right w:val="single" w:sz="4" w:space="0" w:color="000000"/>
            </w:tcBorders>
            <w:vAlign w:val="center"/>
          </w:tcPr>
          <w:p w14:paraId="26920E0C" w14:textId="77777777" w:rsidR="00C93BFA" w:rsidRPr="001F3893" w:rsidRDefault="00880703">
            <w:pPr>
              <w:pStyle w:val="af3"/>
              <w:rPr>
                <w:rFonts w:ascii="Times New Roman" w:eastAsia="Times New Roman" w:hAnsi="Times New Roman" w:cs="Times New Roman"/>
              </w:rPr>
            </w:pPr>
            <w:r w:rsidRPr="001F3893">
              <w:rPr>
                <w:rFonts w:ascii="Times New Roman" w:eastAsia="Times New Roman" w:hAnsi="Times New Roman" w:cs="Times New Roman"/>
              </w:rPr>
              <w:t>Часы самостоятельной работы учащегося</w:t>
            </w:r>
          </w:p>
        </w:tc>
        <w:tc>
          <w:tcPr>
            <w:tcW w:w="1583" w:type="pct"/>
            <w:tcBorders>
              <w:top w:val="single" w:sz="4" w:space="0" w:color="000000"/>
              <w:left w:val="single" w:sz="4" w:space="0" w:color="000000"/>
              <w:bottom w:val="single" w:sz="4" w:space="0" w:color="000000"/>
              <w:right w:val="single" w:sz="4" w:space="0" w:color="000000"/>
            </w:tcBorders>
          </w:tcPr>
          <w:p w14:paraId="4C31B634" w14:textId="77777777" w:rsidR="00C93BFA" w:rsidRPr="001F3893" w:rsidRDefault="00C93BFA">
            <w:pPr>
              <w:pStyle w:val="af3"/>
              <w:rPr>
                <w:rFonts w:ascii="Times New Roman" w:eastAsia="Times New Roman" w:hAnsi="Times New Roman" w:cs="Times New Roman"/>
              </w:rPr>
            </w:pPr>
          </w:p>
        </w:tc>
      </w:tr>
      <w:tr w:rsidR="001F3893" w:rsidRPr="001F3893" w14:paraId="2D442BD1" w14:textId="77777777">
        <w:trPr>
          <w:trHeight w:val="506"/>
        </w:trPr>
        <w:tc>
          <w:tcPr>
            <w:tcW w:w="3417" w:type="pct"/>
            <w:gridSpan w:val="3"/>
            <w:tcBorders>
              <w:top w:val="single" w:sz="4" w:space="0" w:color="000000"/>
              <w:left w:val="single" w:sz="4" w:space="0" w:color="000000"/>
              <w:bottom w:val="single" w:sz="4" w:space="0" w:color="000000"/>
              <w:right w:val="single" w:sz="4" w:space="0" w:color="000000"/>
            </w:tcBorders>
            <w:vAlign w:val="center"/>
          </w:tcPr>
          <w:p w14:paraId="53DEE0AA" w14:textId="77777777" w:rsidR="00C93BFA" w:rsidRPr="001F3893" w:rsidRDefault="00880703">
            <w:pPr>
              <w:pStyle w:val="af3"/>
              <w:rPr>
                <w:rFonts w:ascii="Times New Roman" w:eastAsia="Times New Roman" w:hAnsi="Times New Roman" w:cs="Times New Roman"/>
              </w:rPr>
            </w:pPr>
            <w:r w:rsidRPr="001F3893">
              <w:rPr>
                <w:rFonts w:ascii="Times New Roman" w:eastAsia="Times New Roman" w:hAnsi="Times New Roman" w:cs="Times New Roman"/>
              </w:rPr>
              <w:t>Максимально допустимая нагрузка учащегося, в том числе психолого-педагогическое сопровождение (по необходимости)</w:t>
            </w:r>
          </w:p>
        </w:tc>
        <w:tc>
          <w:tcPr>
            <w:tcW w:w="1583" w:type="pct"/>
            <w:tcBorders>
              <w:top w:val="single" w:sz="4" w:space="0" w:color="000000"/>
              <w:left w:val="single" w:sz="4" w:space="0" w:color="000000"/>
              <w:bottom w:val="single" w:sz="4" w:space="0" w:color="000000"/>
              <w:right w:val="single" w:sz="4" w:space="0" w:color="000000"/>
            </w:tcBorders>
          </w:tcPr>
          <w:p w14:paraId="285DB060" w14:textId="77777777" w:rsidR="00C93BFA" w:rsidRPr="001F3893" w:rsidRDefault="00C93BFA">
            <w:pPr>
              <w:pStyle w:val="af3"/>
              <w:rPr>
                <w:rFonts w:ascii="Times New Roman" w:eastAsia="Times New Roman" w:hAnsi="Times New Roman" w:cs="Times New Roman"/>
              </w:rPr>
            </w:pPr>
          </w:p>
        </w:tc>
      </w:tr>
    </w:tbl>
    <w:p w14:paraId="2B51BBB5" w14:textId="76276AED" w:rsidR="00C93BFA" w:rsidRPr="001F3893" w:rsidRDefault="00880703" w:rsidP="008511A2">
      <w:pPr>
        <w:spacing w:after="0"/>
        <w:ind w:firstLine="709"/>
        <w:jc w:val="both"/>
        <w:rPr>
          <w:rFonts w:ascii="Times New Roman" w:eastAsiaTheme="minorHAnsi" w:hAnsi="Times New Roman" w:cs="Times New Roman"/>
          <w:sz w:val="24"/>
          <w:szCs w:val="24"/>
          <w:lang w:eastAsia="en-US"/>
        </w:rPr>
      </w:pPr>
      <w:bookmarkStart w:id="152" w:name="_Hlk55220923"/>
      <w:r w:rsidRPr="001F3893">
        <w:rPr>
          <w:rFonts w:ascii="Times New Roman" w:eastAsiaTheme="minorHAnsi" w:hAnsi="Times New Roman" w:cs="Times New Roman"/>
          <w:sz w:val="24"/>
          <w:szCs w:val="24"/>
          <w:lang w:eastAsia="en-US"/>
        </w:rPr>
        <w:t xml:space="preserve">Организация образовательного процесса с использованием электронного обучения и дистанционных образовательных технологий в период актированных дней, режима повышенной готовности или действия режима самоизоляции (карантина) </w:t>
      </w:r>
      <w:bookmarkEnd w:id="152"/>
      <w:r w:rsidRPr="001F3893">
        <w:rPr>
          <w:rFonts w:ascii="Times New Roman" w:eastAsiaTheme="minorHAnsi" w:hAnsi="Times New Roman" w:cs="Times New Roman"/>
          <w:sz w:val="24"/>
          <w:szCs w:val="24"/>
          <w:lang w:eastAsia="en-US"/>
        </w:rPr>
        <w:t>регламентирует процесс реализации в МОУ «СОШ № №</w:t>
      </w:r>
      <w:r w:rsidR="008511A2" w:rsidRPr="001F3893">
        <w:rPr>
          <w:rFonts w:ascii="Times New Roman" w:eastAsiaTheme="minorHAnsi" w:hAnsi="Times New Roman" w:cs="Times New Roman"/>
          <w:sz w:val="24"/>
          <w:szCs w:val="24"/>
          <w:lang w:eastAsia="en-US"/>
        </w:rPr>
        <w:t>13</w:t>
      </w:r>
      <w:r w:rsidRPr="001F3893">
        <w:rPr>
          <w:rFonts w:ascii="Times New Roman" w:eastAsiaTheme="minorHAnsi" w:hAnsi="Times New Roman" w:cs="Times New Roman"/>
          <w:sz w:val="24"/>
          <w:szCs w:val="24"/>
          <w:lang w:eastAsia="en-US"/>
        </w:rPr>
        <w:t>» г. Воркуты общеобразовательных программ с использованием дистанционных образовательных технологий и электронного обучения в период актированных дней, режима повышенной готовности или действия режима самоизоляции (карантина).</w:t>
      </w:r>
    </w:p>
    <w:p w14:paraId="799ACCDE"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связи с этим в режим образовательного процесса вносятся необходимые коррективы.</w:t>
      </w:r>
    </w:p>
    <w:p w14:paraId="42B250BE"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Расписание уроков на период дистанционного обучения не регламентируется расписанием звонков. </w:t>
      </w:r>
    </w:p>
    <w:p w14:paraId="4DD058AC"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Расписание уроков каждого класса утверждённое и размещаемое в доступе участников образовательного процесса (в Электронном журнале и на сайте учреждения) содержит информацию:</w:t>
      </w:r>
    </w:p>
    <w:p w14:paraId="4CE69B8B"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о дистанционные оффлайн-занятиях (задания и материалы прикрепляются в ГИС ЭО в домашних заданиях на текущий день, учащимися выполняются в свободном режиме в день расписания, рекомендуемые сроки выполнения - первая половина дня);</w:t>
      </w:r>
    </w:p>
    <w:p w14:paraId="45EA1443" w14:textId="245EBBAE"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-об онлайн-занятиях (консультациях) по основным предметам учебного плана, требующих подключения учащихся в строго определенное расписанием время. В расписании содержится информация о времени проведения онлайн-занятия в системе</w:t>
      </w:r>
      <w:r w:rsidR="00323E38" w:rsidRPr="001F3893">
        <w:rPr>
          <w:rFonts w:ascii="Times New Roman" w:eastAsiaTheme="minorHAnsi" w:hAnsi="Times New Roman" w:cs="Times New Roman"/>
          <w:sz w:val="24"/>
          <w:szCs w:val="24"/>
          <w:lang w:eastAsia="en-US"/>
        </w:rPr>
        <w:t xml:space="preserve"> «Сферум»</w:t>
      </w:r>
      <w:r w:rsidRPr="001F3893">
        <w:rPr>
          <w:rFonts w:ascii="Times New Roman" w:eastAsiaTheme="minorHAnsi" w:hAnsi="Times New Roman" w:cs="Times New Roman"/>
          <w:sz w:val="24"/>
          <w:szCs w:val="24"/>
          <w:lang w:eastAsia="en-US"/>
        </w:rPr>
        <w:t>.</w:t>
      </w:r>
    </w:p>
    <w:p w14:paraId="40183657"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Ежедневно по всем предметам учебного плана в соответствии с расписанием уроков педагоги школы размещают в электронном дневнике задание на учебный день.</w:t>
      </w:r>
    </w:p>
    <w:p w14:paraId="7BE985F0"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Задание включает объяснение и закрепление материала. Порядок организации урока определяется учителем-предметником самостоятельно: возможно работа ребят с учебником, использование оффлайн видеоуроков, онлайн - общение, использование различных (бесплатных) цифровых образовательных ресурсов и платформ, онлайн подключение для общения с детьми (объяснение нового материала, обсуждение возникших затруднений и т.д.).  </w:t>
      </w:r>
    </w:p>
    <w:p w14:paraId="48C43C53"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Педагоги выкладывают задание в электронном дневнике заблаговременно, а именно не позднее, чем в день предшествующий дню проведения урока.</w:t>
      </w:r>
    </w:p>
    <w:p w14:paraId="2B4B2AF9"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Расписание уроков каждого класса, размещаемое на данной странице сайта школа, а также в электронном журнале содержит информацию об онлайн-занятиях (консультациях) по основным предметам учебного плана, требующих подключения учащихся в строго определенное расписанием время.</w:t>
      </w:r>
    </w:p>
    <w:p w14:paraId="7DBC5EBB" w14:textId="2E3F0D7C"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Учащиеся направляют выполненные задания учителю-предметнику, прикрепляя фото или сканкопии заданий в сообщениях электронного дневника. При возникновении технических проблем при работе с электронным журналом возможно осуществление связи учителя с учеником средствами электронной почты. При отсутствии у учащегося проводного Интернета по согласованию с учителем - предметником задание можно отправлять с помощью телефона в мессенджерах (</w:t>
      </w:r>
      <w:r w:rsidR="00323E38" w:rsidRPr="001F3893">
        <w:rPr>
          <w:rFonts w:ascii="Times New Roman" w:eastAsiaTheme="minorHAnsi" w:hAnsi="Times New Roman" w:cs="Times New Roman"/>
          <w:sz w:val="24"/>
          <w:szCs w:val="24"/>
          <w:lang w:eastAsia="en-US"/>
        </w:rPr>
        <w:t>Сферум</w:t>
      </w:r>
      <w:r w:rsidRPr="001F3893">
        <w:rPr>
          <w:rFonts w:ascii="Times New Roman" w:eastAsiaTheme="minorHAnsi" w:hAnsi="Times New Roman" w:cs="Times New Roman"/>
          <w:sz w:val="24"/>
          <w:szCs w:val="24"/>
          <w:lang w:eastAsia="en-US"/>
        </w:rPr>
        <w:t>), через соцсети.</w:t>
      </w:r>
    </w:p>
    <w:p w14:paraId="3E8B28B1"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Информирование (обратная связь) о достигнутых результатах в режиме дистанционного обучения регулярно отражается в электронном журнале. </w:t>
      </w:r>
    </w:p>
    <w:p w14:paraId="7BA4D268"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Длительность дистанционного занятия составляет 25-30 минут.</w:t>
      </w:r>
    </w:p>
    <w:p w14:paraId="7D28E440"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Дозировка заданий должна производится строго в соответствии с длительностью дистанционного занятия.</w:t>
      </w:r>
    </w:p>
    <w:p w14:paraId="24C970D9"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Контроль за организацией дистанционного обучения регулярно осуществляется заместителями директора:</w:t>
      </w:r>
    </w:p>
    <w:p w14:paraId="5EFB0993"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ежедневный - за своевременной выгрузкой педагогами заданий, за осуществление/неосуществление связи с каждым учащимся;</w:t>
      </w:r>
    </w:p>
    <w:p w14:paraId="5FAB36F3"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еженедельный - за накаляемостью оценок.</w:t>
      </w:r>
    </w:p>
    <w:p w14:paraId="6F2B6031" w14:textId="2B89DEA2" w:rsidR="00323E38" w:rsidRPr="001F3893" w:rsidRDefault="00323E38">
      <w:pPr>
        <w:spacing w:after="0" w:line="240" w:lineRule="auto"/>
        <w:ind w:firstLine="709"/>
        <w:jc w:val="both"/>
        <w:rPr>
          <w:rFonts w:ascii="Times New Roman" w:eastAsiaTheme="minorHAnsi" w:hAnsi="Times New Roman" w:cs="Times New Roman"/>
          <w:b/>
          <w:sz w:val="24"/>
          <w:szCs w:val="24"/>
          <w:lang w:eastAsia="en-US"/>
        </w:rPr>
      </w:pPr>
      <w:bookmarkStart w:id="153" w:name="_Hlk59861797"/>
      <w:r w:rsidRPr="001F3893">
        <w:rPr>
          <w:rFonts w:ascii="Times New Roman" w:eastAsiaTheme="minorHAnsi" w:hAnsi="Times New Roman" w:cs="Times New Roman"/>
          <w:b/>
          <w:sz w:val="24"/>
          <w:szCs w:val="24"/>
          <w:lang w:eastAsia="en-US"/>
        </w:rPr>
        <w:t>Формы проведения промежуточной аттестации</w:t>
      </w:r>
    </w:p>
    <w:p w14:paraId="4667ED5B" w14:textId="2D7B52FC"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b/>
          <w:i/>
          <w:sz w:val="24"/>
          <w:szCs w:val="24"/>
          <w:lang w:eastAsia="en-US"/>
        </w:rPr>
        <w:t>Промежуточная аттестация</w:t>
      </w:r>
      <w:r w:rsidRPr="001F3893">
        <w:rPr>
          <w:rFonts w:ascii="Times New Roman" w:eastAsiaTheme="minorHAnsi" w:hAnsi="Times New Roman" w:cs="Times New Roman"/>
          <w:sz w:val="24"/>
          <w:szCs w:val="24"/>
          <w:lang w:eastAsia="en-US"/>
        </w:rPr>
        <w:t xml:space="preserve"> - проверка всех знаний, навыков и умений ученика, полученных при обучении по учебной дисциплине. Промежуточная аттестация предназначена для проверки достижения учеником учебных целей и выполнения учебных задач программы.</w:t>
      </w:r>
    </w:p>
    <w:p w14:paraId="1C09972D"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Контрольные работы (промежуточная аттестация) проводятся по заранее составленному графику, утвержденному директором. Периодичность проведения промежуточной аттестации зависит от особенностей учебного плана школы (четверти, семестры, полугодия и др.).</w:t>
      </w:r>
    </w:p>
    <w:p w14:paraId="36F9480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График контрольных работ включает в себя время, дату, продолжительность проведения контрольной работы; форму проведения работы и место проведения; фамилии обучающихся (группы, классы) и преподавателей; учебный предмет (класс).</w:t>
      </w:r>
    </w:p>
    <w:p w14:paraId="144D149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Режим проведения всех контрольных работ (промежуточной аттестации) - </w:t>
      </w:r>
      <w:r w:rsidRPr="001F3893">
        <w:rPr>
          <w:rFonts w:ascii="Times New Roman" w:eastAsiaTheme="minorHAnsi" w:hAnsi="Times New Roman" w:cs="Times New Roman"/>
          <w:b/>
          <w:i/>
          <w:sz w:val="24"/>
          <w:szCs w:val="24"/>
          <w:lang w:eastAsia="en-US"/>
        </w:rPr>
        <w:t>очное взаимодействие</w:t>
      </w:r>
      <w:r w:rsidRPr="001F3893">
        <w:rPr>
          <w:rFonts w:ascii="Times New Roman" w:eastAsiaTheme="minorHAnsi" w:hAnsi="Times New Roman" w:cs="Times New Roman"/>
          <w:sz w:val="24"/>
          <w:szCs w:val="24"/>
          <w:lang w:eastAsia="en-US"/>
        </w:rPr>
        <w:t xml:space="preserve"> ученика и учителя в форме очного урока или онлайн урока посредством видеоконференции с одновременным предоставлением доступа к экрану компьютера ученика (учитель видит кто выполняет работу и что пишет ученик). Возможно выполнение контрольной работы на бумажном носителе с последующим сканированием работы и пересылкой учителю. Выполнение контрольной работы проводится в режиме реального времени.</w:t>
      </w:r>
    </w:p>
    <w:p w14:paraId="6C1C2C8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Учащимся с низким темпом работы по представлению обучающего педагога контрольная работа может быть разделена на несколько уроков, проводимых в один или разные дни.</w:t>
      </w:r>
    </w:p>
    <w:p w14:paraId="0FE586B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Образовательная организация вправе использовать дистанционные образовательные технологии при проведении различных видов учебных, лабораторных и практических занятий, текущего контроля, промежуточной аттестации обучающихся.</w:t>
      </w:r>
    </w:p>
    <w:p w14:paraId="736F1457" w14:textId="77777777" w:rsidR="00C93BFA" w:rsidRPr="001F3893" w:rsidRDefault="00880703">
      <w:pPr>
        <w:spacing w:after="0" w:line="240" w:lineRule="auto"/>
        <w:ind w:firstLine="709"/>
        <w:jc w:val="both"/>
        <w:rPr>
          <w:rFonts w:ascii="Times New Roman" w:eastAsia="Calibri" w:hAnsi="Times New Roman" w:cs="Times New Roman"/>
          <w:b/>
          <w:i/>
          <w:sz w:val="24"/>
          <w:szCs w:val="24"/>
          <w:lang w:eastAsia="en-US"/>
        </w:rPr>
      </w:pPr>
      <w:r w:rsidRPr="001F3893">
        <w:rPr>
          <w:rFonts w:ascii="Times New Roman" w:eastAsiaTheme="minorHAnsi" w:hAnsi="Times New Roman" w:cs="Times New Roman"/>
          <w:b/>
          <w:i/>
          <w:sz w:val="24"/>
          <w:szCs w:val="24"/>
          <w:lang w:eastAsia="en-US"/>
        </w:rPr>
        <w:t xml:space="preserve">Итоговая аттестация. </w:t>
      </w:r>
      <w:r w:rsidRPr="001F3893">
        <w:rPr>
          <w:rFonts w:ascii="Times New Roman" w:eastAsiaTheme="minorHAnsi" w:hAnsi="Times New Roman" w:cs="Times New Roman"/>
          <w:sz w:val="24"/>
          <w:szCs w:val="24"/>
          <w:lang w:eastAsia="en-US"/>
        </w:rPr>
        <w:t>Проводится по окончании периода обучения. Содержание охватывает весь курс (или, по меньшей мере, узловые аспекты курса обучения).</w:t>
      </w:r>
    </w:p>
    <w:p w14:paraId="076C4E5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Защиту проектов и зачетных работ возможно проводить удаленно при организации видеоконференции между студентом и преподавателем.</w:t>
      </w:r>
    </w:p>
    <w:p w14:paraId="6105EF1D"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 проведении итоговой аттестации с использованием ДОТ должны выполняться следующие требования:</w:t>
      </w:r>
    </w:p>
    <w:p w14:paraId="3BB31C61" w14:textId="632EA62B"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обучающийся использует программы и технические средства, позволяющие в реальном режиме времени (online) передавать видео (посредством Web-камеры с подключенным микрофоном);</w:t>
      </w:r>
    </w:p>
    <w:p w14:paraId="61547DD8" w14:textId="0FA9BE1A"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обучающийся проходит (online) тестирование при обеспечении необходимых мер контроля и идентификации личности.</w:t>
      </w:r>
    </w:p>
    <w:p w14:paraId="016CA1B0"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Ответственное за аттестацию лицо обязано: </w:t>
      </w:r>
    </w:p>
    <w:p w14:paraId="3F8384BA"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 установить личность обучающегося, проходящего аттестацию; контролировать самостоятельность прохождения аттестации;</w:t>
      </w:r>
    </w:p>
    <w:p w14:paraId="3387985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проводить аттестацию в строгом соответствии с выданными заданиями на аттестацию, контролировать временной лимит на прохождение аттестации;</w:t>
      </w:r>
    </w:p>
    <w:p w14:paraId="73ECB69E"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производить контроль за правильностью указываемых личных данных аттестуемыми, при прохождении аттестации.</w:t>
      </w:r>
    </w:p>
    <w:p w14:paraId="5B26CA40"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Проверка результатов аттестации и выставление оценок производятся учителем (комиссией) на основании представленных результатов аттестации. При использовании систем компьютерного тестирования проверка может быть автоматизирована с последующим формированием архивов в электронном и печатном (бумажном носителе) виде в форме ведомости. Тесты, рассчитанные на проверку знаний-представлений и понимания материала в наибольшей степени, подходят для текущего контроля, а также для самоконтроля. При организации итогового контроля тесты разных типов комбинируют. Тем самым итоговый тест может проверить степень усвоения на всех уровнях, заданных целями.</w:t>
      </w:r>
    </w:p>
    <w:p w14:paraId="7A29E70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Тестирование может быть проведено как в очной форме, так и в форме онлайн тестирования: в заранее определенное время студент входит на контрольную страницу курса, где его уже ожидает онлайн тест с короткой инструкцией. Он отвечает на вопросы, не выходя из сети и в режиме реального времени (т.е. преподаватель видит на мониторе ход ответа). Оценка может выставляться автоматически (если в тесте только выбираются ответы или ответ может быть однозначно сопоставлен эталону) или преподавателем (если в тесте есть открытые вопросы). Время ответов строго ограничено - не отвеченный вовремя вопрос сменяется следующим.</w:t>
      </w:r>
    </w:p>
    <w:p w14:paraId="349088A1" w14:textId="2079660B"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Для организации в дистанционном режиме тестирования по предмету необходимо воспользоваться аннотированным списком тренажеров, который можно найти в экспресс-анализе цифровых образовательных ресурсов и сервисов для организации учебного процесса МОУ «СОШ </w:t>
      </w:r>
      <w:r w:rsidR="008511A2" w:rsidRPr="001F3893">
        <w:rPr>
          <w:rFonts w:ascii="Times New Roman" w:eastAsiaTheme="minorHAnsi" w:hAnsi="Times New Roman" w:cs="Times New Roman"/>
          <w:sz w:val="24"/>
          <w:szCs w:val="24"/>
          <w:lang w:eastAsia="en-US"/>
        </w:rPr>
        <w:t>№13</w:t>
      </w:r>
      <w:r w:rsidRPr="001F3893">
        <w:rPr>
          <w:rFonts w:ascii="Times New Roman" w:eastAsiaTheme="minorHAnsi" w:hAnsi="Times New Roman" w:cs="Times New Roman"/>
          <w:sz w:val="24"/>
          <w:szCs w:val="24"/>
          <w:lang w:eastAsia="en-US"/>
        </w:rPr>
        <w:t>» г. Воркуты в дистанционной форме (см. Организационный раздел п. 3.</w:t>
      </w:r>
      <w:r w:rsidR="00547C8F" w:rsidRPr="001F3893">
        <w:rPr>
          <w:rFonts w:ascii="Times New Roman" w:eastAsiaTheme="minorHAnsi" w:hAnsi="Times New Roman" w:cs="Times New Roman"/>
          <w:sz w:val="24"/>
          <w:szCs w:val="24"/>
          <w:lang w:eastAsia="en-US"/>
        </w:rPr>
        <w:t>5</w:t>
      </w:r>
      <w:r w:rsidRPr="001F3893">
        <w:rPr>
          <w:rFonts w:ascii="Times New Roman" w:eastAsiaTheme="minorHAnsi" w:hAnsi="Times New Roman" w:cs="Times New Roman"/>
          <w:sz w:val="24"/>
          <w:szCs w:val="24"/>
          <w:lang w:eastAsia="en-US"/>
        </w:rPr>
        <w:t>.5. Информационно-методические условия реализации основной образовательной программы).</w:t>
      </w:r>
    </w:p>
    <w:p w14:paraId="6328A8FC"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Регламент проведения контрольных работ</w:t>
      </w:r>
    </w:p>
    <w:p w14:paraId="29E7ADA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1. Контрольные работы проводятся по заранее составленному графику, утвержденному директором школы. График контрольных работ включает в себя время, дату, продолжительность проведения контрольной работы; форму проведения работы и место проведения; фамилии обучающихся и преподавателей; учебный предмет (класс);</w:t>
      </w:r>
    </w:p>
    <w:p w14:paraId="37FCCA6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2. Любые изменения в графике проведения контрольных работ возможны только с разрешения заместителя директора.</w:t>
      </w:r>
    </w:p>
    <w:p w14:paraId="77EDFE93" w14:textId="1E31C0C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3. Режим проведения всех контрольных работ - очное взаимодействие ученика и учителя в форме очного урока или онлайн урока посредством видео конференции (программ</w:t>
      </w:r>
      <w:r w:rsidR="00B100BC" w:rsidRPr="001F3893">
        <w:rPr>
          <w:rFonts w:ascii="Times New Roman" w:eastAsiaTheme="minorHAnsi" w:hAnsi="Times New Roman" w:cs="Times New Roman"/>
          <w:sz w:val="24"/>
          <w:szCs w:val="24"/>
          <w:lang w:eastAsia="en-US"/>
        </w:rPr>
        <w:t>а «Сферум»</w:t>
      </w:r>
      <w:r w:rsidRPr="001F3893">
        <w:rPr>
          <w:rFonts w:ascii="Times New Roman" w:eastAsiaTheme="minorHAnsi" w:hAnsi="Times New Roman" w:cs="Times New Roman"/>
          <w:sz w:val="24"/>
          <w:szCs w:val="24"/>
          <w:lang w:eastAsia="en-US"/>
        </w:rPr>
        <w:t>).</w:t>
      </w:r>
    </w:p>
    <w:p w14:paraId="004C44D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4. Ученик должен разместить видеокамеру таким образом, чтобы учитель видел полностью рабочее место и самого ученика, выполняющего работу. Присутствие посторонних во время проведения работы недопустимо.</w:t>
      </w:r>
    </w:p>
    <w:p w14:paraId="08F9B444"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5. Во время проведения контрольной работы учитель находится в здании школы, вне зависимости от формы проведения контрольной работы: очная или видеоконференция.</w:t>
      </w:r>
    </w:p>
    <w:p w14:paraId="6E85451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6. Дни и время проведения контрольных работ ограничены пятидневной рабочей неделей в часы наибольшей работоспособности детей. Рекомендованный интервал с 8.30 до 15.00, если нет других показаний.</w:t>
      </w:r>
    </w:p>
    <w:p w14:paraId="09B9121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7. Допустимо проведение контрольной работы на дому (в другом учреждении, если группа учащихся сформирована из разных образовательных организаций (учреждений), а также в смешанном режиме: часть учащихся выполняют работу очно, некоторые ученики — дистанционно (в этом случае необходимо предусмотреть работу тьютора).</w:t>
      </w:r>
    </w:p>
    <w:p w14:paraId="1BF6C4B5"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8. Учащимся с низким темпом работы по представлению обучающего педагога контрольная работа может быть разделена на несколько уроков, проводимых в один или разные дни.</w:t>
      </w:r>
    </w:p>
    <w:p w14:paraId="64E525E0"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9. Во время проведения контрольных работ недопустимо давать ребенку прямые подсказки, наводящие вопросы, ограничивать его самостоятельную деятельность.</w:t>
      </w:r>
    </w:p>
    <w:p w14:paraId="45EADF3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10. На время проведения контрольной работы учитель обязан предоставить возможность ученику использовать необходимое специальное дополнительное оборудование, обеспечивающее самостоятельную деятельность учащегося.</w:t>
      </w:r>
    </w:p>
    <w:p w14:paraId="5E81F67A"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11. Готовя учащихся к контрольным работам, необходимо учитывать их психофизиологические особенности. Недопустимо нагнетание и преувеличение роли контрольной работы в общем образовательном процессе обучающегося.</w:t>
      </w:r>
    </w:p>
    <w:p w14:paraId="3AD99AA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Для организации формирующего оценивания рекомендуется выбирать те его виды, которые не требуют развернутого устного ответа. Описание приемов формирующего оценивания, которые можно использовать при реализации дистанционного образования, представлены в таблице 2 </w:t>
      </w:r>
    </w:p>
    <w:p w14:paraId="491008C9" w14:textId="77777777" w:rsidR="00C93BFA" w:rsidRPr="001F3893" w:rsidRDefault="00880703">
      <w:pPr>
        <w:spacing w:after="0" w:line="240" w:lineRule="auto"/>
        <w:ind w:firstLine="709"/>
        <w:jc w:val="right"/>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Таблица 2</w:t>
      </w:r>
    </w:p>
    <w:p w14:paraId="072DDF5D" w14:textId="77777777" w:rsidR="00C93BFA" w:rsidRPr="001F3893" w:rsidRDefault="00880703">
      <w:pPr>
        <w:spacing w:after="0" w:line="240" w:lineRule="auto"/>
        <w:ind w:firstLine="709"/>
        <w:jc w:val="center"/>
        <w:rPr>
          <w:rFonts w:ascii="Times New Roman" w:eastAsia="Calibri" w:hAnsi="Times New Roman" w:cs="Times New Roman"/>
          <w:b/>
          <w:sz w:val="24"/>
          <w:szCs w:val="24"/>
          <w:lang w:eastAsia="en-US"/>
        </w:rPr>
      </w:pPr>
      <w:r w:rsidRPr="001F3893">
        <w:rPr>
          <w:rFonts w:ascii="Times New Roman" w:eastAsiaTheme="minorHAnsi" w:hAnsi="Times New Roman" w:cs="Times New Roman"/>
          <w:b/>
          <w:sz w:val="24"/>
          <w:szCs w:val="24"/>
          <w:lang w:eastAsia="en-US"/>
        </w:rPr>
        <w:t>Описание групп методов и приемов формирующего оценивания предметных и метапредметных результатов учащихся</w:t>
      </w:r>
    </w:p>
    <w:tbl>
      <w:tblPr>
        <w:tblStyle w:val="150"/>
        <w:tblW w:w="5000" w:type="pct"/>
        <w:tblLook w:val="04A0" w:firstRow="1" w:lastRow="0" w:firstColumn="1" w:lastColumn="0" w:noHBand="0" w:noVBand="1"/>
      </w:tblPr>
      <w:tblGrid>
        <w:gridCol w:w="4268"/>
        <w:gridCol w:w="6998"/>
      </w:tblGrid>
      <w:tr w:rsidR="001F3893" w:rsidRPr="001F3893" w14:paraId="351C3BD8" w14:textId="77777777">
        <w:tc>
          <w:tcPr>
            <w:tcW w:w="1894" w:type="pct"/>
          </w:tcPr>
          <w:p w14:paraId="05DEAC2F" w14:textId="77777777" w:rsidR="00C93BFA" w:rsidRPr="001F3893" w:rsidRDefault="00880703">
            <w:pPr>
              <w:spacing w:after="160" w:line="259" w:lineRule="auto"/>
              <w:jc w:val="center"/>
              <w:rPr>
                <w:rFonts w:ascii="Times New Roman" w:hAnsi="Times New Roman" w:cs="Times New Roman"/>
                <w:b/>
                <w:sz w:val="24"/>
                <w:szCs w:val="24"/>
              </w:rPr>
            </w:pPr>
            <w:r w:rsidRPr="001F3893">
              <w:rPr>
                <w:rFonts w:ascii="Times New Roman" w:hAnsi="Times New Roman" w:cs="Times New Roman"/>
                <w:b/>
                <w:sz w:val="24"/>
                <w:szCs w:val="24"/>
              </w:rPr>
              <w:t>Наименование группы</w:t>
            </w:r>
          </w:p>
        </w:tc>
        <w:tc>
          <w:tcPr>
            <w:tcW w:w="3106" w:type="pct"/>
          </w:tcPr>
          <w:p w14:paraId="4A803FCB" w14:textId="77777777" w:rsidR="00C93BFA" w:rsidRPr="001F3893" w:rsidRDefault="00880703">
            <w:pPr>
              <w:spacing w:after="160" w:line="259" w:lineRule="auto"/>
              <w:jc w:val="center"/>
              <w:rPr>
                <w:rFonts w:ascii="Times New Roman" w:hAnsi="Times New Roman" w:cs="Times New Roman"/>
                <w:b/>
                <w:sz w:val="24"/>
                <w:szCs w:val="24"/>
              </w:rPr>
            </w:pPr>
            <w:r w:rsidRPr="001F3893">
              <w:rPr>
                <w:rFonts w:ascii="Times New Roman" w:hAnsi="Times New Roman" w:cs="Times New Roman"/>
                <w:b/>
                <w:sz w:val="24"/>
                <w:szCs w:val="24"/>
              </w:rPr>
              <w:t>Описание</w:t>
            </w:r>
          </w:p>
        </w:tc>
      </w:tr>
      <w:tr w:rsidR="001F3893" w:rsidRPr="001F3893" w14:paraId="2AADBAA4" w14:textId="77777777">
        <w:tc>
          <w:tcPr>
            <w:tcW w:w="1894" w:type="pct"/>
          </w:tcPr>
          <w:p w14:paraId="173092EE" w14:textId="77777777" w:rsidR="00C93BFA" w:rsidRPr="001F3893" w:rsidRDefault="00880703">
            <w:pPr>
              <w:spacing w:after="160" w:line="259" w:lineRule="auto"/>
              <w:jc w:val="both"/>
              <w:rPr>
                <w:rFonts w:ascii="Times New Roman" w:hAnsi="Times New Roman" w:cs="Times New Roman"/>
                <w:sz w:val="24"/>
                <w:szCs w:val="24"/>
              </w:rPr>
            </w:pPr>
            <w:r w:rsidRPr="001F3893">
              <w:rPr>
                <w:rFonts w:ascii="Times New Roman" w:hAnsi="Times New Roman" w:cs="Times New Roman"/>
                <w:sz w:val="24"/>
                <w:szCs w:val="24"/>
              </w:rPr>
              <w:t>Сочинения. Эссе. Заметки.</w:t>
            </w:r>
          </w:p>
        </w:tc>
        <w:tc>
          <w:tcPr>
            <w:tcW w:w="3106" w:type="pct"/>
          </w:tcPr>
          <w:p w14:paraId="3D81768C" w14:textId="77777777" w:rsidR="00C93BFA" w:rsidRPr="001F3893" w:rsidRDefault="00880703">
            <w:pPr>
              <w:spacing w:after="160" w:line="259" w:lineRule="auto"/>
              <w:jc w:val="both"/>
              <w:rPr>
                <w:rFonts w:ascii="Times New Roman" w:hAnsi="Times New Roman" w:cs="Times New Roman"/>
                <w:sz w:val="24"/>
                <w:szCs w:val="24"/>
              </w:rPr>
            </w:pPr>
            <w:r w:rsidRPr="001F3893">
              <w:rPr>
                <w:rFonts w:ascii="Times New Roman" w:hAnsi="Times New Roman" w:cs="Times New Roman"/>
                <w:sz w:val="24"/>
                <w:szCs w:val="24"/>
              </w:rPr>
              <w:t>Написание различных видов письменных работ, отражающих процесс понимания учащимися изученного материала. Проводится по итогам изучения тем, разделов, блоков и т.д. Форма работы - письменная, индивидуальная.</w:t>
            </w:r>
          </w:p>
        </w:tc>
      </w:tr>
      <w:tr w:rsidR="001F3893" w:rsidRPr="001F3893" w14:paraId="6A4FC696" w14:textId="77777777">
        <w:tc>
          <w:tcPr>
            <w:tcW w:w="1894" w:type="pct"/>
          </w:tcPr>
          <w:p w14:paraId="65DE00FD" w14:textId="77777777" w:rsidR="00C93BFA" w:rsidRPr="001F3893" w:rsidRDefault="00880703">
            <w:pPr>
              <w:spacing w:after="160" w:line="259" w:lineRule="auto"/>
              <w:jc w:val="both"/>
              <w:rPr>
                <w:rFonts w:ascii="Times New Roman" w:hAnsi="Times New Roman" w:cs="Times New Roman"/>
                <w:sz w:val="24"/>
                <w:szCs w:val="24"/>
              </w:rPr>
            </w:pPr>
            <w:r w:rsidRPr="001F3893">
              <w:rPr>
                <w:rFonts w:ascii="Times New Roman" w:hAnsi="Times New Roman" w:cs="Times New Roman"/>
                <w:sz w:val="24"/>
                <w:szCs w:val="24"/>
              </w:rPr>
              <w:t>Матрицы, Алгоритмы. Карты</w:t>
            </w:r>
          </w:p>
        </w:tc>
        <w:tc>
          <w:tcPr>
            <w:tcW w:w="3106" w:type="pct"/>
          </w:tcPr>
          <w:p w14:paraId="10D8DAD5" w14:textId="77777777" w:rsidR="00C93BFA" w:rsidRPr="001F3893" w:rsidRDefault="00880703">
            <w:pPr>
              <w:spacing w:after="160" w:line="259" w:lineRule="auto"/>
              <w:jc w:val="both"/>
              <w:rPr>
                <w:rFonts w:ascii="Times New Roman" w:hAnsi="Times New Roman" w:cs="Times New Roman"/>
                <w:sz w:val="24"/>
                <w:szCs w:val="24"/>
              </w:rPr>
            </w:pPr>
            <w:r w:rsidRPr="001F3893">
              <w:rPr>
                <w:rFonts w:ascii="Times New Roman" w:hAnsi="Times New Roman" w:cs="Times New Roman"/>
                <w:sz w:val="24"/>
                <w:szCs w:val="24"/>
              </w:rPr>
              <w:t>Заполнение учащимися таблиц, карт понятий, составление алгоритмов по итогам изученного материала. Форма работы письменная, индивидуальная или групповая.</w:t>
            </w:r>
          </w:p>
        </w:tc>
      </w:tr>
      <w:tr w:rsidR="001F3893" w:rsidRPr="001F3893" w14:paraId="69917C19" w14:textId="77777777">
        <w:tc>
          <w:tcPr>
            <w:tcW w:w="1894" w:type="pct"/>
          </w:tcPr>
          <w:p w14:paraId="118264F4" w14:textId="77777777" w:rsidR="00C93BFA" w:rsidRPr="001F3893" w:rsidRDefault="00880703">
            <w:pPr>
              <w:spacing w:after="160" w:line="259" w:lineRule="auto"/>
              <w:jc w:val="both"/>
              <w:rPr>
                <w:rFonts w:ascii="Times New Roman" w:hAnsi="Times New Roman" w:cs="Times New Roman"/>
                <w:sz w:val="24"/>
                <w:szCs w:val="24"/>
              </w:rPr>
            </w:pPr>
            <w:r w:rsidRPr="001F3893">
              <w:rPr>
                <w:rFonts w:ascii="Times New Roman" w:hAnsi="Times New Roman" w:cs="Times New Roman"/>
                <w:sz w:val="24"/>
                <w:szCs w:val="24"/>
              </w:rPr>
              <w:t>Перевод информации</w:t>
            </w:r>
          </w:p>
        </w:tc>
        <w:tc>
          <w:tcPr>
            <w:tcW w:w="3106" w:type="pct"/>
          </w:tcPr>
          <w:p w14:paraId="52678CCD" w14:textId="77777777" w:rsidR="00C93BFA" w:rsidRPr="001F3893" w:rsidRDefault="00880703">
            <w:pPr>
              <w:spacing w:after="160" w:line="259" w:lineRule="auto"/>
              <w:jc w:val="both"/>
              <w:rPr>
                <w:rFonts w:ascii="Times New Roman" w:hAnsi="Times New Roman" w:cs="Times New Roman"/>
                <w:sz w:val="24"/>
                <w:szCs w:val="24"/>
              </w:rPr>
            </w:pPr>
            <w:r w:rsidRPr="001F3893">
              <w:rPr>
                <w:rFonts w:ascii="Times New Roman" w:hAnsi="Times New Roman" w:cs="Times New Roman"/>
                <w:sz w:val="24"/>
                <w:szCs w:val="24"/>
              </w:rPr>
              <w:t>Перевод одного вида информации в другой (таблицы, схемы, тексты, графики, рисунки и т.д.). Форма работы устная или письменная, индивидуальная или групповая.</w:t>
            </w:r>
          </w:p>
        </w:tc>
      </w:tr>
    </w:tbl>
    <w:p w14:paraId="37C15592"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Наименование: «Одноминутное эссе» (возможные варианты: двух, трех-, пятиминутное эссе)</w:t>
      </w:r>
    </w:p>
    <w:p w14:paraId="0EFC887A"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Описание:</w:t>
      </w:r>
      <w:r w:rsidRPr="001F3893">
        <w:rPr>
          <w:rFonts w:ascii="Times New Roman" w:eastAsiaTheme="minorHAnsi" w:hAnsi="Times New Roman" w:cs="Times New Roman"/>
          <w:sz w:val="24"/>
          <w:szCs w:val="24"/>
          <w:lang w:eastAsia="en-US"/>
        </w:rPr>
        <w:t xml:space="preserve"> Написание короткого эссе по вопросам:</w:t>
      </w:r>
    </w:p>
    <w:p w14:paraId="090C59E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Что самое главное ты узнал сегодня на уроке?</w:t>
      </w:r>
    </w:p>
    <w:p w14:paraId="39E1EBDA"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Какой материал остался для тебя непонятным?</w:t>
      </w:r>
    </w:p>
    <w:p w14:paraId="2B21EA7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Оцениваемые результаты: предметные.</w:t>
      </w:r>
    </w:p>
    <w:p w14:paraId="4F2D33D2"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Кто проводит оценивание:</w:t>
      </w:r>
      <w:r w:rsidRPr="001F3893">
        <w:rPr>
          <w:rFonts w:ascii="Times New Roman" w:eastAsiaTheme="minorHAnsi" w:hAnsi="Times New Roman" w:cs="Times New Roman"/>
          <w:sz w:val="24"/>
          <w:szCs w:val="24"/>
          <w:lang w:eastAsia="en-US"/>
        </w:rPr>
        <w:t xml:space="preserve"> учитель, учащиеся посредством самооценки.</w:t>
      </w:r>
    </w:p>
    <w:p w14:paraId="230BA937"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Наименование: «Цепочка заметок»</w:t>
      </w:r>
    </w:p>
    <w:p w14:paraId="116772C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Описание:</w:t>
      </w:r>
      <w:r w:rsidRPr="001F3893">
        <w:rPr>
          <w:rFonts w:ascii="Times New Roman" w:eastAsiaTheme="minorHAnsi" w:hAnsi="Times New Roman" w:cs="Times New Roman"/>
          <w:sz w:val="24"/>
          <w:szCs w:val="24"/>
          <w:lang w:eastAsia="en-US"/>
        </w:rPr>
        <w:t xml:space="preserve"> Ученики передают друг другу листок, на котором учитель написал один вопрос, по поводу происходящего на уроке. Получив листок, ученик находит момент, пишет ответ и кладёт его в конверт. Данный прием может быть реализован с использованием технических средств (передача сообщения в чате, работа в совместном доступе с сетевым документом.</w:t>
      </w:r>
    </w:p>
    <w:p w14:paraId="48AB274A"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Оцениваемые результаты:</w:t>
      </w:r>
      <w:r w:rsidRPr="001F3893">
        <w:rPr>
          <w:rFonts w:ascii="Times New Roman" w:eastAsiaTheme="minorHAnsi" w:hAnsi="Times New Roman" w:cs="Times New Roman"/>
          <w:sz w:val="24"/>
          <w:szCs w:val="24"/>
          <w:lang w:eastAsia="en-US"/>
        </w:rPr>
        <w:t xml:space="preserve"> предметные и метапредметные.</w:t>
      </w:r>
    </w:p>
    <w:p w14:paraId="690F2A6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Кто проводит оценивание:</w:t>
      </w:r>
      <w:r w:rsidRPr="001F3893">
        <w:rPr>
          <w:rFonts w:ascii="Times New Roman" w:eastAsiaTheme="minorHAnsi" w:hAnsi="Times New Roman" w:cs="Times New Roman"/>
          <w:sz w:val="24"/>
          <w:szCs w:val="24"/>
          <w:lang w:eastAsia="en-US"/>
        </w:rPr>
        <w:t xml:space="preserve"> учитель.</w:t>
      </w:r>
    </w:p>
    <w:p w14:paraId="05DAC08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Пример использования:</w:t>
      </w:r>
      <w:r w:rsidRPr="001F3893">
        <w:rPr>
          <w:rFonts w:ascii="Times New Roman" w:eastAsiaTheme="minorHAnsi" w:hAnsi="Times New Roman" w:cs="Times New Roman"/>
          <w:sz w:val="24"/>
          <w:szCs w:val="24"/>
          <w:lang w:eastAsia="en-US"/>
        </w:rPr>
        <w:t xml:space="preserve"> во время выполнения проектной работы учитель на листе пишет вопрос «В чем разница между целями и задачами проекта?» Учащиеся находят свободное время для написания ответа на этот вопрос. Анализ ответов позволит сделать вывод о сформированности у учеников регулятивного УУД - целеполагания. Если ответ на вопрос вызывает затруднения, необходимо повторить определения целей и задач проектной деятельности. Данный прием может быть реализован в дистанционном режиме, например, при обсуждении на блоге проекта. Для организации проекта создается блог или используется специализированные ресурсы (Летописи.ру, GlobalLab.org и др. Вопрос публикуется как пост на блоге, а ответы учащиеся размещают в комментариях к данному посту(сообщению).</w:t>
      </w:r>
    </w:p>
    <w:p w14:paraId="3D09B5F5"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Наименование: «Карты приложения»</w:t>
      </w:r>
    </w:p>
    <w:p w14:paraId="3896440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Описание:</w:t>
      </w:r>
      <w:r w:rsidRPr="001F3893">
        <w:rPr>
          <w:rFonts w:ascii="Times New Roman" w:eastAsiaTheme="minorHAnsi" w:hAnsi="Times New Roman" w:cs="Times New Roman"/>
          <w:sz w:val="24"/>
          <w:szCs w:val="24"/>
          <w:lang w:eastAsia="en-US"/>
        </w:rPr>
        <w:t xml:space="preserve"> после изучения теории, принципа или закона учеников просят написать, по крайней мере, один вариант реального приложения того, что они только что изучили.</w:t>
      </w:r>
    </w:p>
    <w:p w14:paraId="77BDB4E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Данное задание выполняется в письменной форме.</w:t>
      </w:r>
    </w:p>
    <w:p w14:paraId="43D32B9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Оцениваемые результаты:</w:t>
      </w:r>
      <w:r w:rsidRPr="001F3893">
        <w:rPr>
          <w:rFonts w:ascii="Times New Roman" w:eastAsiaTheme="minorHAnsi" w:hAnsi="Times New Roman" w:cs="Times New Roman"/>
          <w:sz w:val="24"/>
          <w:szCs w:val="24"/>
          <w:lang w:eastAsia="en-US"/>
        </w:rPr>
        <w:t xml:space="preserve"> предметные и метапредметные.</w:t>
      </w:r>
    </w:p>
    <w:p w14:paraId="173BEF9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Кто проводит оценивание:</w:t>
      </w:r>
      <w:r w:rsidRPr="001F3893">
        <w:rPr>
          <w:rFonts w:ascii="Times New Roman" w:eastAsiaTheme="minorHAnsi" w:hAnsi="Times New Roman" w:cs="Times New Roman"/>
          <w:sz w:val="24"/>
          <w:szCs w:val="24"/>
          <w:lang w:eastAsia="en-US"/>
        </w:rPr>
        <w:t xml:space="preserve"> учитель.</w:t>
      </w:r>
    </w:p>
    <w:p w14:paraId="71631C0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Пример использования:</w:t>
      </w:r>
      <w:r w:rsidRPr="001F3893">
        <w:rPr>
          <w:rFonts w:ascii="Times New Roman" w:eastAsiaTheme="minorHAnsi" w:hAnsi="Times New Roman" w:cs="Times New Roman"/>
          <w:sz w:val="24"/>
          <w:szCs w:val="24"/>
          <w:lang w:eastAsia="en-US"/>
        </w:rPr>
        <w:t xml:space="preserve"> после прохождения темы «Проценты» на уроках математике, предложить учащимся привести примеры использования полученных теоретических знаний на практике (расчет </w:t>
      </w:r>
      <w:r w:rsidRPr="001F3893">
        <w:rPr>
          <w:rFonts w:ascii="Times New Roman" w:eastAsiaTheme="minorHAnsi" w:hAnsi="Times New Roman" w:cs="Times New Roman"/>
          <w:sz w:val="24"/>
          <w:szCs w:val="24"/>
          <w:lang w:eastAsia="en-US"/>
        </w:rPr>
        <w:lastRenderedPageBreak/>
        <w:t>процентной концентрации растворов в бытовых условиях (например, для консервирования), расчет повышения заработной платы и т.д.).</w:t>
      </w:r>
    </w:p>
    <w:p w14:paraId="069ABA33"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Наименование: «Недельный отчет»</w:t>
      </w:r>
    </w:p>
    <w:p w14:paraId="78E5F98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Описание:</w:t>
      </w:r>
      <w:r w:rsidRPr="001F3893">
        <w:rPr>
          <w:rFonts w:ascii="Times New Roman" w:eastAsiaTheme="minorHAnsi" w:hAnsi="Times New Roman" w:cs="Times New Roman"/>
          <w:sz w:val="24"/>
          <w:szCs w:val="24"/>
          <w:lang w:eastAsia="en-US"/>
        </w:rPr>
        <w:t xml:space="preserve"> Недельные отчеты – это листы, которые ученики заполняют один раз в неделю, отвечая на три вопроса:</w:t>
      </w:r>
    </w:p>
    <w:p w14:paraId="29A21643"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Чему я научился за эту неделю?</w:t>
      </w:r>
    </w:p>
    <w:p w14:paraId="4A3CC076"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Какой изученный материал остался для меня неясными?</w:t>
      </w:r>
    </w:p>
    <w:p w14:paraId="17B04A95"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Какие вопросы я задал бы ученикам, если бы я был учителем, чтобы проверить, поняли ли они изученную тему?</w:t>
      </w:r>
    </w:p>
    <w:p w14:paraId="6129F63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 реализации в дистанционном режиме учащиеся могут записать видеоотчет или создать видеоурок по изученной теме и разместить свое видео в общей коллекции класса (сетевой папке, сайте, блоге, YouTube-канале и др.).</w:t>
      </w:r>
    </w:p>
    <w:p w14:paraId="21D69B4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Оцениваемые результаты:</w:t>
      </w:r>
      <w:r w:rsidRPr="001F3893">
        <w:rPr>
          <w:rFonts w:ascii="Times New Roman" w:eastAsiaTheme="minorHAnsi" w:hAnsi="Times New Roman" w:cs="Times New Roman"/>
          <w:sz w:val="24"/>
          <w:szCs w:val="24"/>
          <w:lang w:eastAsia="en-US"/>
        </w:rPr>
        <w:t xml:space="preserve"> предметные и метапредметные.</w:t>
      </w:r>
    </w:p>
    <w:p w14:paraId="410EE43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Кто проводит оценивание:</w:t>
      </w:r>
      <w:r w:rsidRPr="001F3893">
        <w:rPr>
          <w:rFonts w:ascii="Times New Roman" w:eastAsiaTheme="minorHAnsi" w:hAnsi="Times New Roman" w:cs="Times New Roman"/>
          <w:sz w:val="24"/>
          <w:szCs w:val="24"/>
          <w:lang w:eastAsia="en-US"/>
        </w:rPr>
        <w:t xml:space="preserve"> учитель, самооценка и взаимооценка учащихся.</w:t>
      </w:r>
    </w:p>
    <w:p w14:paraId="32F6B93C" w14:textId="77777777" w:rsidR="00C93BFA" w:rsidRPr="001F3893" w:rsidRDefault="00880703">
      <w:pPr>
        <w:spacing w:after="0" w:line="240" w:lineRule="auto"/>
        <w:ind w:firstLine="709"/>
        <w:jc w:val="both"/>
        <w:rPr>
          <w:rFonts w:ascii="Times New Roman" w:eastAsia="Calibri" w:hAnsi="Times New Roman" w:cs="Times New Roman"/>
          <w:b/>
          <w:i/>
          <w:sz w:val="24"/>
          <w:szCs w:val="24"/>
          <w:lang w:eastAsia="en-US"/>
        </w:rPr>
      </w:pPr>
      <w:r w:rsidRPr="001F3893">
        <w:rPr>
          <w:rFonts w:ascii="Times New Roman" w:eastAsiaTheme="minorHAnsi" w:hAnsi="Times New Roman" w:cs="Times New Roman"/>
          <w:b/>
          <w:i/>
          <w:sz w:val="24"/>
          <w:szCs w:val="24"/>
          <w:lang w:eastAsia="en-US"/>
        </w:rPr>
        <w:t>Матрицы. Алгоритмы. Карты</w:t>
      </w:r>
    </w:p>
    <w:p w14:paraId="3E2CF5DC"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Наименование: «Матрица запоминания»</w:t>
      </w:r>
    </w:p>
    <w:p w14:paraId="5DE0C233"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Описание:</w:t>
      </w:r>
      <w:r w:rsidRPr="001F3893">
        <w:rPr>
          <w:rFonts w:ascii="Times New Roman" w:eastAsiaTheme="minorHAnsi" w:hAnsi="Times New Roman" w:cs="Times New Roman"/>
          <w:sz w:val="24"/>
          <w:szCs w:val="24"/>
          <w:lang w:eastAsia="en-US"/>
        </w:rPr>
        <w:t xml:space="preserve"> Ученикам предлагается заполнить таблицу, имеющие определенные заголовки в вертикальном и горизонтальном столбцах.</w:t>
      </w:r>
    </w:p>
    <w:p w14:paraId="12871119"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sz w:val="24"/>
          <w:szCs w:val="24"/>
          <w:lang w:eastAsia="en-US"/>
        </w:rPr>
        <w:t>Оцениваемые результаты: предметные и метапредметные.</w:t>
      </w:r>
    </w:p>
    <w:p w14:paraId="62A79524"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Кто проводит оценивание:</w:t>
      </w:r>
      <w:r w:rsidRPr="001F3893">
        <w:rPr>
          <w:rFonts w:ascii="Times New Roman" w:eastAsiaTheme="minorHAnsi" w:hAnsi="Times New Roman" w:cs="Times New Roman"/>
          <w:sz w:val="24"/>
          <w:szCs w:val="24"/>
          <w:lang w:eastAsia="en-US"/>
        </w:rPr>
        <w:t xml:space="preserve"> учитель.</w:t>
      </w:r>
    </w:p>
    <w:p w14:paraId="52117499"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Пример использования:</w:t>
      </w:r>
      <w:r w:rsidRPr="001F3893">
        <w:rPr>
          <w:rFonts w:ascii="Times New Roman" w:eastAsiaTheme="minorHAnsi" w:hAnsi="Times New Roman" w:cs="Times New Roman"/>
          <w:sz w:val="24"/>
          <w:szCs w:val="24"/>
          <w:lang w:eastAsia="en-US"/>
        </w:rPr>
        <w:t xml:space="preserve"> на уроке музыки учащимся предлагается внести в таблицу имена композиторов. В горизонтальные столбцы вписываются названию музыкальных стилей, в вертикальные столбцы - названия стран.</w:t>
      </w:r>
    </w:p>
    <w:p w14:paraId="02B2E85A" w14:textId="77777777" w:rsidR="00C93BFA" w:rsidRPr="001F3893" w:rsidRDefault="00880703">
      <w:pPr>
        <w:spacing w:after="0" w:line="240" w:lineRule="auto"/>
        <w:jc w:val="right"/>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Таблица 3</w:t>
      </w:r>
    </w:p>
    <w:p w14:paraId="24888536" w14:textId="77777777" w:rsidR="00C93BFA" w:rsidRPr="001F3893" w:rsidRDefault="00880703">
      <w:pPr>
        <w:spacing w:after="0" w:line="240" w:lineRule="auto"/>
        <w:jc w:val="center"/>
        <w:rPr>
          <w:rFonts w:ascii="Times New Roman" w:eastAsia="Calibri" w:hAnsi="Times New Roman" w:cs="Times New Roman"/>
          <w:b/>
          <w:sz w:val="24"/>
          <w:szCs w:val="24"/>
          <w:lang w:eastAsia="en-US"/>
        </w:rPr>
      </w:pPr>
      <w:r w:rsidRPr="001F3893">
        <w:rPr>
          <w:rFonts w:ascii="Times New Roman" w:eastAsiaTheme="minorHAnsi" w:hAnsi="Times New Roman" w:cs="Times New Roman"/>
          <w:b/>
          <w:sz w:val="24"/>
          <w:szCs w:val="24"/>
          <w:lang w:eastAsia="en-US"/>
        </w:rPr>
        <w:t>«Матрица запоминания» (урок музыки)</w:t>
      </w:r>
    </w:p>
    <w:tbl>
      <w:tblPr>
        <w:tblStyle w:val="150"/>
        <w:tblW w:w="5000" w:type="pct"/>
        <w:tblLook w:val="04A0" w:firstRow="1" w:lastRow="0" w:firstColumn="1" w:lastColumn="0" w:noHBand="0" w:noVBand="1"/>
      </w:tblPr>
      <w:tblGrid>
        <w:gridCol w:w="3756"/>
        <w:gridCol w:w="3756"/>
        <w:gridCol w:w="3754"/>
      </w:tblGrid>
      <w:tr w:rsidR="001F3893" w:rsidRPr="001F3893" w14:paraId="575B7D42" w14:textId="77777777" w:rsidTr="003226D0">
        <w:trPr>
          <w:trHeight w:val="458"/>
        </w:trPr>
        <w:tc>
          <w:tcPr>
            <w:tcW w:w="1667" w:type="pct"/>
          </w:tcPr>
          <w:p w14:paraId="246B2B28" w14:textId="77777777" w:rsidR="00C93BFA" w:rsidRPr="001F3893" w:rsidRDefault="00C93BFA" w:rsidP="003226D0">
            <w:pPr>
              <w:spacing w:line="259" w:lineRule="auto"/>
              <w:jc w:val="both"/>
              <w:rPr>
                <w:rFonts w:ascii="Times New Roman" w:hAnsi="Times New Roman" w:cs="Times New Roman"/>
                <w:sz w:val="24"/>
                <w:szCs w:val="24"/>
              </w:rPr>
            </w:pPr>
          </w:p>
        </w:tc>
        <w:tc>
          <w:tcPr>
            <w:tcW w:w="1667" w:type="pct"/>
          </w:tcPr>
          <w:p w14:paraId="3E637366" w14:textId="77777777" w:rsidR="00C93BFA" w:rsidRPr="001F3893" w:rsidRDefault="00880703" w:rsidP="003226D0">
            <w:pPr>
              <w:spacing w:line="259" w:lineRule="auto"/>
              <w:jc w:val="both"/>
              <w:rPr>
                <w:rFonts w:ascii="Times New Roman" w:hAnsi="Times New Roman" w:cs="Times New Roman"/>
                <w:sz w:val="24"/>
                <w:szCs w:val="24"/>
              </w:rPr>
            </w:pPr>
            <w:r w:rsidRPr="001F3893">
              <w:rPr>
                <w:rFonts w:ascii="Times New Roman" w:hAnsi="Times New Roman" w:cs="Times New Roman"/>
                <w:sz w:val="24"/>
                <w:szCs w:val="24"/>
              </w:rPr>
              <w:t>Барокко</w:t>
            </w:r>
          </w:p>
        </w:tc>
        <w:tc>
          <w:tcPr>
            <w:tcW w:w="1667" w:type="pct"/>
          </w:tcPr>
          <w:p w14:paraId="084EF00B" w14:textId="77777777" w:rsidR="00C93BFA" w:rsidRPr="001F3893" w:rsidRDefault="00880703" w:rsidP="003226D0">
            <w:pPr>
              <w:spacing w:line="259" w:lineRule="auto"/>
              <w:jc w:val="both"/>
              <w:rPr>
                <w:rFonts w:ascii="Times New Roman" w:hAnsi="Times New Roman" w:cs="Times New Roman"/>
                <w:sz w:val="24"/>
                <w:szCs w:val="24"/>
              </w:rPr>
            </w:pPr>
            <w:r w:rsidRPr="001F3893">
              <w:rPr>
                <w:rFonts w:ascii="Times New Roman" w:hAnsi="Times New Roman" w:cs="Times New Roman"/>
                <w:sz w:val="24"/>
                <w:szCs w:val="24"/>
              </w:rPr>
              <w:t>Классицизм</w:t>
            </w:r>
          </w:p>
        </w:tc>
      </w:tr>
      <w:tr w:rsidR="001F3893" w:rsidRPr="001F3893" w14:paraId="519BD814" w14:textId="77777777" w:rsidTr="003226D0">
        <w:trPr>
          <w:trHeight w:val="458"/>
        </w:trPr>
        <w:tc>
          <w:tcPr>
            <w:tcW w:w="1667" w:type="pct"/>
          </w:tcPr>
          <w:p w14:paraId="6BE12DB5" w14:textId="77777777" w:rsidR="00C93BFA" w:rsidRPr="001F3893" w:rsidRDefault="00880703" w:rsidP="003226D0">
            <w:pPr>
              <w:spacing w:line="259" w:lineRule="auto"/>
              <w:jc w:val="both"/>
              <w:rPr>
                <w:rFonts w:ascii="Times New Roman" w:hAnsi="Times New Roman" w:cs="Times New Roman"/>
                <w:sz w:val="24"/>
                <w:szCs w:val="24"/>
              </w:rPr>
            </w:pPr>
            <w:r w:rsidRPr="001F3893">
              <w:rPr>
                <w:rFonts w:ascii="Times New Roman" w:hAnsi="Times New Roman" w:cs="Times New Roman"/>
                <w:sz w:val="24"/>
                <w:szCs w:val="24"/>
              </w:rPr>
              <w:t>Германия</w:t>
            </w:r>
          </w:p>
        </w:tc>
        <w:tc>
          <w:tcPr>
            <w:tcW w:w="1667" w:type="pct"/>
          </w:tcPr>
          <w:p w14:paraId="38A365B3" w14:textId="77777777" w:rsidR="00C93BFA" w:rsidRPr="001F3893" w:rsidRDefault="00C93BFA" w:rsidP="003226D0">
            <w:pPr>
              <w:spacing w:line="259" w:lineRule="auto"/>
              <w:jc w:val="both"/>
              <w:rPr>
                <w:rFonts w:ascii="Times New Roman" w:hAnsi="Times New Roman" w:cs="Times New Roman"/>
                <w:sz w:val="24"/>
                <w:szCs w:val="24"/>
              </w:rPr>
            </w:pPr>
          </w:p>
        </w:tc>
        <w:tc>
          <w:tcPr>
            <w:tcW w:w="1667" w:type="pct"/>
          </w:tcPr>
          <w:p w14:paraId="6F81620F" w14:textId="77777777" w:rsidR="00C93BFA" w:rsidRPr="001F3893" w:rsidRDefault="00880703" w:rsidP="003226D0">
            <w:pPr>
              <w:spacing w:line="259" w:lineRule="auto"/>
              <w:jc w:val="both"/>
              <w:rPr>
                <w:rFonts w:ascii="Times New Roman" w:hAnsi="Times New Roman" w:cs="Times New Roman"/>
                <w:sz w:val="24"/>
                <w:szCs w:val="24"/>
              </w:rPr>
            </w:pPr>
            <w:r w:rsidRPr="001F3893">
              <w:rPr>
                <w:rFonts w:ascii="Times New Roman" w:hAnsi="Times New Roman" w:cs="Times New Roman"/>
                <w:sz w:val="24"/>
                <w:szCs w:val="24"/>
              </w:rPr>
              <w:t>Ф.Мендельсон</w:t>
            </w:r>
          </w:p>
        </w:tc>
      </w:tr>
      <w:tr w:rsidR="001F3893" w:rsidRPr="001F3893" w14:paraId="20EA26B2" w14:textId="77777777" w:rsidTr="003226D0">
        <w:trPr>
          <w:trHeight w:val="458"/>
        </w:trPr>
        <w:tc>
          <w:tcPr>
            <w:tcW w:w="1667" w:type="pct"/>
          </w:tcPr>
          <w:p w14:paraId="62BD5034" w14:textId="77777777" w:rsidR="00C93BFA" w:rsidRPr="001F3893" w:rsidRDefault="00880703" w:rsidP="003226D0">
            <w:pPr>
              <w:spacing w:line="259" w:lineRule="auto"/>
              <w:jc w:val="both"/>
              <w:rPr>
                <w:rFonts w:ascii="Times New Roman" w:hAnsi="Times New Roman" w:cs="Times New Roman"/>
                <w:sz w:val="24"/>
                <w:szCs w:val="24"/>
              </w:rPr>
            </w:pPr>
            <w:r w:rsidRPr="001F3893">
              <w:rPr>
                <w:rFonts w:ascii="Times New Roman" w:hAnsi="Times New Roman" w:cs="Times New Roman"/>
                <w:sz w:val="24"/>
                <w:szCs w:val="24"/>
              </w:rPr>
              <w:t>Франция</w:t>
            </w:r>
          </w:p>
        </w:tc>
        <w:tc>
          <w:tcPr>
            <w:tcW w:w="1667" w:type="pct"/>
          </w:tcPr>
          <w:p w14:paraId="13BACC09" w14:textId="77777777" w:rsidR="00C93BFA" w:rsidRPr="001F3893" w:rsidRDefault="00C93BFA" w:rsidP="003226D0">
            <w:pPr>
              <w:spacing w:line="259" w:lineRule="auto"/>
              <w:jc w:val="both"/>
              <w:rPr>
                <w:rFonts w:ascii="Times New Roman" w:hAnsi="Times New Roman" w:cs="Times New Roman"/>
                <w:sz w:val="24"/>
                <w:szCs w:val="24"/>
              </w:rPr>
            </w:pPr>
          </w:p>
        </w:tc>
        <w:tc>
          <w:tcPr>
            <w:tcW w:w="1667" w:type="pct"/>
          </w:tcPr>
          <w:p w14:paraId="00323364" w14:textId="77777777" w:rsidR="00C93BFA" w:rsidRPr="001F3893" w:rsidRDefault="00C93BFA" w:rsidP="003226D0">
            <w:pPr>
              <w:spacing w:line="259" w:lineRule="auto"/>
              <w:jc w:val="both"/>
              <w:rPr>
                <w:rFonts w:ascii="Times New Roman" w:hAnsi="Times New Roman" w:cs="Times New Roman"/>
                <w:sz w:val="24"/>
                <w:szCs w:val="24"/>
              </w:rPr>
            </w:pPr>
          </w:p>
        </w:tc>
      </w:tr>
      <w:tr w:rsidR="001F3893" w:rsidRPr="001F3893" w14:paraId="7012798C" w14:textId="77777777" w:rsidTr="003226D0">
        <w:trPr>
          <w:trHeight w:val="458"/>
        </w:trPr>
        <w:tc>
          <w:tcPr>
            <w:tcW w:w="1667" w:type="pct"/>
          </w:tcPr>
          <w:p w14:paraId="51DB4A50" w14:textId="77777777" w:rsidR="00C93BFA" w:rsidRPr="001F3893" w:rsidRDefault="00880703" w:rsidP="003226D0">
            <w:pPr>
              <w:spacing w:line="259" w:lineRule="auto"/>
              <w:jc w:val="both"/>
              <w:rPr>
                <w:rFonts w:ascii="Times New Roman" w:hAnsi="Times New Roman" w:cs="Times New Roman"/>
                <w:sz w:val="24"/>
                <w:szCs w:val="24"/>
              </w:rPr>
            </w:pPr>
            <w:r w:rsidRPr="001F3893">
              <w:rPr>
                <w:rFonts w:ascii="Times New Roman" w:hAnsi="Times New Roman" w:cs="Times New Roman"/>
                <w:sz w:val="24"/>
                <w:szCs w:val="24"/>
              </w:rPr>
              <w:t>Италия</w:t>
            </w:r>
          </w:p>
        </w:tc>
        <w:tc>
          <w:tcPr>
            <w:tcW w:w="1667" w:type="pct"/>
          </w:tcPr>
          <w:p w14:paraId="64BECA82" w14:textId="77777777" w:rsidR="00C93BFA" w:rsidRPr="001F3893" w:rsidRDefault="00880703" w:rsidP="003226D0">
            <w:pPr>
              <w:spacing w:line="259" w:lineRule="auto"/>
              <w:jc w:val="both"/>
              <w:rPr>
                <w:rFonts w:ascii="Times New Roman" w:hAnsi="Times New Roman" w:cs="Times New Roman"/>
                <w:sz w:val="24"/>
                <w:szCs w:val="24"/>
              </w:rPr>
            </w:pPr>
            <w:r w:rsidRPr="001F3893">
              <w:rPr>
                <w:rFonts w:ascii="Times New Roman" w:hAnsi="Times New Roman" w:cs="Times New Roman"/>
                <w:sz w:val="24"/>
                <w:szCs w:val="24"/>
              </w:rPr>
              <w:t>А.Вивальди</w:t>
            </w:r>
          </w:p>
        </w:tc>
        <w:tc>
          <w:tcPr>
            <w:tcW w:w="1667" w:type="pct"/>
          </w:tcPr>
          <w:p w14:paraId="066BC934" w14:textId="77777777" w:rsidR="00C93BFA" w:rsidRPr="001F3893" w:rsidRDefault="00C93BFA" w:rsidP="003226D0">
            <w:pPr>
              <w:spacing w:line="259" w:lineRule="auto"/>
              <w:jc w:val="both"/>
              <w:rPr>
                <w:rFonts w:ascii="Times New Roman" w:hAnsi="Times New Roman" w:cs="Times New Roman"/>
                <w:sz w:val="24"/>
                <w:szCs w:val="24"/>
              </w:rPr>
            </w:pPr>
          </w:p>
        </w:tc>
      </w:tr>
    </w:tbl>
    <w:p w14:paraId="6A73E813"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Наименование: «Рассуждение по алгоритму»</w:t>
      </w:r>
    </w:p>
    <w:p w14:paraId="7B9B11BE"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 xml:space="preserve">Описание: </w:t>
      </w:r>
      <w:r w:rsidRPr="001F3893">
        <w:rPr>
          <w:rFonts w:ascii="Times New Roman" w:eastAsiaTheme="minorHAnsi" w:hAnsi="Times New Roman" w:cs="Times New Roman"/>
          <w:sz w:val="24"/>
          <w:szCs w:val="24"/>
          <w:lang w:eastAsia="en-US"/>
        </w:rPr>
        <w:t>на первом этапе работы учитель совместно с учащимися вырабатывает алгоритм выполнения задания. Разработанный алгоритм записывается на доску (выносится на слайд, раздается учащимся и т. д.). На втором этапе - учащиеся выполняют задание самостоятельно. На третьем этапе использую заранее разработанный алгоритм, ученики рассказывают о результатах своей работы, объясняя вслух логику своего рассуждения. При реализации в дистанционном режиме, учитель может разместить таблицу на экране видеоконференции, а учащиеся по очереди вписывают ответы в таблицу. Возможно и предоставление ссылки на сетевой документ с режимом доступа (чтение). В этом случае учащиеся делают копию документа, переименовывают файл под своей фамилией и указывая класс в имени файла. Заполняют таблицу и размещают файл в общей сетевой папке или направляют на почту учителю.</w:t>
      </w:r>
    </w:p>
    <w:p w14:paraId="070494F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Оцениваемые результаты</w:t>
      </w:r>
      <w:r w:rsidRPr="001F3893">
        <w:rPr>
          <w:rFonts w:ascii="Times New Roman" w:eastAsiaTheme="minorHAnsi" w:hAnsi="Times New Roman" w:cs="Times New Roman"/>
          <w:sz w:val="24"/>
          <w:szCs w:val="24"/>
          <w:lang w:eastAsia="en-US"/>
        </w:rPr>
        <w:t xml:space="preserve"> предметные и метапредметные.</w:t>
      </w:r>
    </w:p>
    <w:p w14:paraId="55D4AE90"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Кто проводит оценивание:</w:t>
      </w:r>
      <w:r w:rsidRPr="001F3893">
        <w:rPr>
          <w:rFonts w:ascii="Times New Roman" w:eastAsiaTheme="minorHAnsi" w:hAnsi="Times New Roman" w:cs="Times New Roman"/>
          <w:sz w:val="24"/>
          <w:szCs w:val="24"/>
          <w:lang w:eastAsia="en-US"/>
        </w:rPr>
        <w:t xml:space="preserve"> учитель, взаимооценка учащихся.</w:t>
      </w:r>
    </w:p>
    <w:p w14:paraId="4CA625FD" w14:textId="77777777" w:rsidR="00C93BFA" w:rsidRPr="001F3893" w:rsidRDefault="00880703">
      <w:pPr>
        <w:spacing w:after="0" w:line="240" w:lineRule="auto"/>
        <w:ind w:firstLine="709"/>
        <w:jc w:val="both"/>
        <w:rPr>
          <w:rFonts w:ascii="Times New Roman" w:eastAsia="Calibri" w:hAnsi="Times New Roman" w:cs="Times New Roman"/>
          <w:b/>
          <w:i/>
          <w:sz w:val="24"/>
          <w:szCs w:val="24"/>
          <w:lang w:eastAsia="en-US"/>
        </w:rPr>
      </w:pPr>
      <w:r w:rsidRPr="001F3893">
        <w:rPr>
          <w:rFonts w:ascii="Times New Roman" w:eastAsiaTheme="minorHAnsi" w:hAnsi="Times New Roman" w:cs="Times New Roman"/>
          <w:b/>
          <w:i/>
          <w:sz w:val="24"/>
          <w:szCs w:val="24"/>
          <w:lang w:eastAsia="en-US"/>
        </w:rPr>
        <w:t>Перевод информации</w:t>
      </w:r>
    </w:p>
    <w:p w14:paraId="1D0C2B63"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Наименование: «Перевод информации»</w:t>
      </w:r>
    </w:p>
    <w:p w14:paraId="76E92B9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Описание:</w:t>
      </w:r>
      <w:r w:rsidRPr="001F3893">
        <w:rPr>
          <w:rFonts w:ascii="Times New Roman" w:eastAsiaTheme="minorHAnsi" w:hAnsi="Times New Roman" w:cs="Times New Roman"/>
          <w:sz w:val="24"/>
          <w:szCs w:val="24"/>
          <w:lang w:eastAsia="en-US"/>
        </w:rPr>
        <w:t xml:space="preserve"> Учащимся предлагается перевести один вид информации в другой. Данный вид работы выполняется в письменной форме и устной форме. Возможные варианты перевода информации:</w:t>
      </w:r>
    </w:p>
    <w:p w14:paraId="6A3A034A"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таблицу в текст;</w:t>
      </w:r>
    </w:p>
    <w:p w14:paraId="4E9D1A0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текст в таблицу;</w:t>
      </w:r>
    </w:p>
    <w:p w14:paraId="7BFB7652"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график в таблицу;</w:t>
      </w:r>
    </w:p>
    <w:p w14:paraId="78F71F72"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таблицу в график;</w:t>
      </w:r>
    </w:p>
    <w:p w14:paraId="3B7E5BC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диаграмму в текст и т.д.</w:t>
      </w:r>
    </w:p>
    <w:p w14:paraId="799331B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Выбор варианта зависит от преподаваемого предмета и цели оценивания. Например, для точных наук можно использовать переводы графиков, диаграмм в таблицы и наоборот. Для предметов гуманитарного цикла лучше использовать переводы информации в текст и наоборот. Обязательным этапом работы служит объяснение учащихся, каким образом они проделали работу.</w:t>
      </w:r>
    </w:p>
    <w:p w14:paraId="1EE7063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 реализации в дистанционном режиме учащиеся могут воспользоваться сервисами и редакторами для создания инфографики.</w:t>
      </w:r>
    </w:p>
    <w:p w14:paraId="1FE5F91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Оцениваемые результаты</w:t>
      </w:r>
      <w:r w:rsidRPr="001F3893">
        <w:rPr>
          <w:rFonts w:ascii="Times New Roman" w:eastAsiaTheme="minorHAnsi" w:hAnsi="Times New Roman" w:cs="Times New Roman"/>
          <w:sz w:val="24"/>
          <w:szCs w:val="24"/>
          <w:lang w:eastAsia="en-US"/>
        </w:rPr>
        <w:t xml:space="preserve"> предметные и метапредметные.</w:t>
      </w:r>
    </w:p>
    <w:p w14:paraId="5491DF6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i/>
          <w:sz w:val="24"/>
          <w:szCs w:val="24"/>
          <w:lang w:eastAsia="en-US"/>
        </w:rPr>
        <w:t>Кто проводит оценивание:</w:t>
      </w:r>
      <w:r w:rsidRPr="001F3893">
        <w:rPr>
          <w:rFonts w:ascii="Times New Roman" w:eastAsiaTheme="minorHAnsi" w:hAnsi="Times New Roman" w:cs="Times New Roman"/>
          <w:sz w:val="24"/>
          <w:szCs w:val="24"/>
          <w:lang w:eastAsia="en-US"/>
        </w:rPr>
        <w:t xml:space="preserve"> учитель.</w:t>
      </w:r>
    </w:p>
    <w:p w14:paraId="7B33D8B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качестве приема формирующего оценивания можно использовать рецензирование (комментирование) работ обучающихся при дистанционном образовании. Подробное описание такого вида деятельности учителя представлено в Методических рекомендациях по вопросам внедрения систем электронного дистанционного обучения в деятельность образовательных учреждений Российской Федерации, разработанные Министерством Просвещения РФ.</w:t>
      </w:r>
    </w:p>
    <w:p w14:paraId="0F0DD912"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Согласно данным рекомендациям в дистанционном обучении большое значение приобретает письменная коммуникация участников образовательного процесса. Одним из наиболее значимых видов письменной коммуникации является рецензирование (комментирование) работ учащихся.</w:t>
      </w:r>
    </w:p>
    <w:p w14:paraId="214D534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Рецензирование (комментирование) является обязательным видом профессиональной деятельности учителя дистанционной школы и оплачивается за счет установленной процентной надбавки к педагогической ставке.</w:t>
      </w:r>
    </w:p>
    <w:p w14:paraId="2E81303A"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Основная задача педагога при написании рецензии - помочь учащемуся полностью решить учебную задачу. Однако рецензия предназначена не только для прочтения самим обучающимся, а и для изучения третьими лицами: коллегами-педагогами, кураторами, представителями администрации, родителями. Во втором случае рецензирование способствует решению задач формирования психолого-педагогического портрета учащегося, создания индивидуальной программы его обучения. Возможно написание специальных рецензий, предназначенных для прочтения третьими лицами.</w:t>
      </w:r>
    </w:p>
    <w:p w14:paraId="2D23DB9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Рецензирование работ осуществляется как в специальном интерфейсе электронной учебной среды (поле «Комментарий учителя»), так и в электронных письмах, в форуме, в чате, с использованием технологий интернет-телефонии и потокового видео.</w:t>
      </w:r>
    </w:p>
    <w:p w14:paraId="53AC0460"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Рецензия может быть полной и рассредоточенной. Во втором случае отдельные структурные элементы рецензии (комментарии) могут быть рассредоточены как в однотипных интерфейсах системы (поле «Комментарий учителя»), так и в различных: в форуме, в чате и т. д.</w:t>
      </w:r>
    </w:p>
    <w:p w14:paraId="0930AC86"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Учитель дистанционной школы избирает способ передачи рецензии и ее структуру в зависимости от специфики курса, уровня мотивации учащихся, психолого-педагогических особенностей учащихся, степени усвоения материала учащимися и т. д.</w:t>
      </w:r>
    </w:p>
    <w:p w14:paraId="2B573565"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Структурные элементы рецензии:</w:t>
      </w:r>
    </w:p>
    <w:p w14:paraId="4BA83DAE"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Обращение к ученику по имени. Благодарность за выполненную работу.</w:t>
      </w:r>
    </w:p>
    <w:p w14:paraId="10531BD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Перечисление достижений ученика.</w:t>
      </w:r>
    </w:p>
    <w:p w14:paraId="5F5F186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Анализ ошибок с комментированием.</w:t>
      </w:r>
    </w:p>
    <w:p w14:paraId="5E394FA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Обоснование выставляемой оценки. При наличии ошибок — указание на возможность повысить оценку после внесения в ответ дополнений и исправлений.</w:t>
      </w:r>
    </w:p>
    <w:p w14:paraId="57B1F17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Установка на успех в последующих работах и практическом применении полученных знаний.</w:t>
      </w:r>
    </w:p>
    <w:p w14:paraId="0F110AD7"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Оформление рецензии</w:t>
      </w:r>
    </w:p>
    <w:p w14:paraId="1BD98B6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Рецензию следует помещать над текстом работы ученика с тем, чтобы новую информацию (рецензию) ученик видел раньше, чем старую (свою работу). Соответственно, каждую следующую рецензию следует помещать над предыдущей, отделяя линией одну от другой.</w:t>
      </w:r>
    </w:p>
    <w:p w14:paraId="03C6028E"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Примечание. Если ошибок нет, следует поблагодарить ученика за работу, перечислить его достижения и предложить задания повышенной сложности.</w:t>
      </w:r>
    </w:p>
    <w:p w14:paraId="5E5CB90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Примечание. Оценивать работы предпочтительно по пятибалльной системе. Принципиально важно сохранить в первой рецензии работу ученика в том виде, в каком она была изначально сдана (в частности, для того, чтобы наглядно представить динамику коррекции).</w:t>
      </w:r>
    </w:p>
    <w:p w14:paraId="263351A2"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рецензии приветствуется использование абзацев, нумерованных и маркированных списков — всего, что позволяет сделать учительский комментарий более структурированным.</w:t>
      </w:r>
    </w:p>
    <w:p w14:paraId="19CF72A5"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При написании рецензии необходимо соблюдать технические правила набора текстов. Рекомендуется также единообразно оформлять исправление ученических ошибок, опечаток и т.п.</w:t>
      </w:r>
    </w:p>
    <w:p w14:paraId="466DDFA9" w14:textId="3B954702"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дистанционном режиме стоит воспользоваться инструментом «рецензирование», который имеет широкое распространение при работе в тестовых редакторах. Например, в редакторе MicroSoftWord есть закладка Рецензирование и инструмент «Примечание». В этом случае взаимодействие между учеником и учителем осуществляется по эл.почте или документа пересылается с помощью мессенджеров (</w:t>
      </w:r>
      <w:r w:rsidR="00B100BC" w:rsidRPr="001F3893">
        <w:rPr>
          <w:rFonts w:ascii="Times New Roman" w:eastAsiaTheme="minorHAnsi" w:hAnsi="Times New Roman" w:cs="Times New Roman"/>
          <w:sz w:val="24"/>
          <w:szCs w:val="24"/>
          <w:lang w:eastAsia="en-US"/>
        </w:rPr>
        <w:t>«Сферум»</w:t>
      </w:r>
      <w:r w:rsidRPr="001F3893">
        <w:rPr>
          <w:rFonts w:ascii="Times New Roman" w:eastAsiaTheme="minorHAnsi" w:hAnsi="Times New Roman" w:cs="Times New Roman"/>
          <w:sz w:val="24"/>
          <w:szCs w:val="24"/>
          <w:lang w:eastAsia="en-US"/>
        </w:rPr>
        <w:t>). Удобным инструментом для рецензирования становится режим комментирования сетевых документов.</w:t>
      </w:r>
    </w:p>
    <w:p w14:paraId="002A2752"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Типы рецензий:</w:t>
      </w:r>
    </w:p>
    <w:p w14:paraId="6C332ED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Можно выделить два типа рецензии: обучающую и итоговую.</w:t>
      </w:r>
    </w:p>
    <w:p w14:paraId="02997F00"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Обучающая рецензия создается на первоначальный ответ ученика, содержащий ошибки и недочёты, и последующие ответы, представляющие собой работу над ошибками. Данная рецензия включает объяснение промежуточных оценок (или невозможность оценки), рекомендации по исправлению допущенных ошибок и советы по применению полученных знаний по теме.</w:t>
      </w:r>
    </w:p>
    <w:p w14:paraId="55A9D30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Итоговая рецензия является аргументацией выставления окончательной оценки за выполненную работу и является заключительной в цепочке обучающих рецензий. Алгоритм создания обучающей рецензии</w:t>
      </w:r>
    </w:p>
    <w:p w14:paraId="6F119DF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1. Ознакомиться с заданием.</w:t>
      </w:r>
    </w:p>
    <w:p w14:paraId="11E514B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2. Прочитать ответ ученика и оценить его по всем критериям (на все ли вопросы задания ответил, верно ли применил правила, правильно ли вставил пропущенные буквы и знаки препинания и пр.).</w:t>
      </w:r>
    </w:p>
    <w:p w14:paraId="1C57CB1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3. Приступить к написанию рецензии по следующему плану:</w:t>
      </w:r>
    </w:p>
    <w:p w14:paraId="6F17877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выразить благодарность за выполненную работу; помнить, что рецензия адресована конкретному ученику.</w:t>
      </w:r>
    </w:p>
    <w:p w14:paraId="74B6184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отметить положительные стороны ответа, которые являются важными для данного ответа и данного ученика.</w:t>
      </w:r>
    </w:p>
    <w:p w14:paraId="08CE79D2"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вынести необходимые комментарии и замечания по тексту, используя один из видов комментирования.</w:t>
      </w:r>
    </w:p>
    <w:p w14:paraId="742423E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обосновать оценку.</w:t>
      </w:r>
    </w:p>
    <w:p w14:paraId="29828B72"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Вступительная часть рецензии</w:t>
      </w:r>
    </w:p>
    <w:p w14:paraId="102C5A2D"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Во вступительной части рецензии (после обращения к ученику по имени) для выражения общего впечатления от работы, можно использовать:</w:t>
      </w:r>
    </w:p>
    <w:p w14:paraId="108C27F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1) словосочетания вида «ответ (работа и т.п.) + качественное прилагательное»: </w:t>
      </w:r>
      <w:r w:rsidRPr="001F3893">
        <w:rPr>
          <w:rFonts w:ascii="Times New Roman" w:eastAsiaTheme="minorHAnsi" w:hAnsi="Times New Roman" w:cs="Times New Roman"/>
          <w:i/>
          <w:sz w:val="24"/>
          <w:szCs w:val="24"/>
          <w:lang w:eastAsia="en-US"/>
        </w:rPr>
        <w:t>ответ хороший, толковый, интересный, продуманный</w:t>
      </w:r>
      <w:r w:rsidRPr="001F3893">
        <w:rPr>
          <w:rFonts w:ascii="Times New Roman" w:eastAsiaTheme="minorHAnsi" w:hAnsi="Times New Roman" w:cs="Times New Roman"/>
          <w:sz w:val="24"/>
          <w:szCs w:val="24"/>
          <w:lang w:eastAsia="en-US"/>
        </w:rPr>
        <w:t xml:space="preserve"> и т.п.;</w:t>
      </w:r>
    </w:p>
    <w:p w14:paraId="6BE54035"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2) словосочетания вида «наречие + глагол 3-го лица единственного числа прошедшего времени»: </w:t>
      </w:r>
      <w:r w:rsidRPr="001F3893">
        <w:rPr>
          <w:rFonts w:ascii="Times New Roman" w:eastAsiaTheme="minorHAnsi" w:hAnsi="Times New Roman" w:cs="Times New Roman"/>
          <w:i/>
          <w:sz w:val="24"/>
          <w:szCs w:val="24"/>
          <w:lang w:eastAsia="en-US"/>
        </w:rPr>
        <w:t>хорошо поработал, безошибочно выполнила, отлично ответил, неплохо справилась</w:t>
      </w:r>
      <w:r w:rsidRPr="001F3893">
        <w:rPr>
          <w:rFonts w:ascii="Times New Roman" w:eastAsiaTheme="minorHAnsi" w:hAnsi="Times New Roman" w:cs="Times New Roman"/>
          <w:sz w:val="24"/>
          <w:szCs w:val="24"/>
          <w:lang w:eastAsia="en-US"/>
        </w:rPr>
        <w:t xml:space="preserve"> и т.п.;</w:t>
      </w:r>
    </w:p>
    <w:p w14:paraId="54DD348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3) слова похвалы и одобрения: </w:t>
      </w:r>
      <w:r w:rsidRPr="001F3893">
        <w:rPr>
          <w:rFonts w:ascii="Times New Roman" w:eastAsiaTheme="minorHAnsi" w:hAnsi="Times New Roman" w:cs="Times New Roman"/>
          <w:i/>
          <w:sz w:val="24"/>
          <w:szCs w:val="24"/>
          <w:lang w:eastAsia="en-US"/>
        </w:rPr>
        <w:t>молодец, умница</w:t>
      </w:r>
      <w:r w:rsidRPr="001F3893">
        <w:rPr>
          <w:rFonts w:ascii="Times New Roman" w:eastAsiaTheme="minorHAnsi" w:hAnsi="Times New Roman" w:cs="Times New Roman"/>
          <w:sz w:val="24"/>
          <w:szCs w:val="24"/>
          <w:lang w:eastAsia="en-US"/>
        </w:rPr>
        <w:t xml:space="preserve"> и т.п.;</w:t>
      </w:r>
    </w:p>
    <w:p w14:paraId="453501E0"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4) предложения, нацеленные на повышение уверенности ученика: </w:t>
      </w:r>
      <w:r w:rsidRPr="001F3893">
        <w:rPr>
          <w:rFonts w:ascii="Times New Roman" w:eastAsiaTheme="minorHAnsi" w:hAnsi="Times New Roman" w:cs="Times New Roman"/>
          <w:i/>
          <w:sz w:val="24"/>
          <w:szCs w:val="24"/>
          <w:lang w:eastAsia="en-US"/>
        </w:rPr>
        <w:t>Я тобой горжусь! Ты замечательный рассказчик! Не скрывай свои таланты!</w:t>
      </w:r>
      <w:r w:rsidRPr="001F3893">
        <w:rPr>
          <w:rFonts w:ascii="Times New Roman" w:eastAsiaTheme="minorHAnsi" w:hAnsi="Times New Roman" w:cs="Times New Roman"/>
          <w:sz w:val="24"/>
          <w:szCs w:val="24"/>
          <w:lang w:eastAsia="en-US"/>
        </w:rPr>
        <w:t xml:space="preserve"> и т.п.</w:t>
      </w:r>
    </w:p>
    <w:p w14:paraId="1D95B842"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i/>
          <w:sz w:val="24"/>
          <w:szCs w:val="24"/>
          <w:lang w:eastAsia="en-US"/>
        </w:rPr>
        <w:t>Основная часть рецензии</w:t>
      </w:r>
    </w:p>
    <w:p w14:paraId="13CA733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основной части рецензии целесообразно употреблять:</w:t>
      </w:r>
    </w:p>
    <w:p w14:paraId="58B2405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1. глаголы 2-го лица: раскрываешь/не раскрываешь, сравниваешь/не сравниваешь, допускаешь/не допускаешь, задумываешься/не задумываешься, учитываешь/не учитываешь и т.п.;</w:t>
      </w:r>
    </w:p>
    <w:p w14:paraId="495B617C"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2. глаголы 3-го лица единственного числа прошедшего времени: раскрыл/не раскрыл, опустил, нарушил, использовал/не использовал и т.п.;</w:t>
      </w:r>
    </w:p>
    <w:p w14:paraId="51B7B30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3. глаголы 3-го лица единственного числа прошедшего времени с приставкой недопонял, недоделал и пр.;</w:t>
      </w:r>
    </w:p>
    <w:p w14:paraId="0F5B08DB"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Примечание. При выражении общего впечатления от работы рекомендуется также умеренное (до трех) использование смайликов.</w:t>
      </w:r>
    </w:p>
    <w:p w14:paraId="326F64B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4. вводные слова, выражающие:</w:t>
      </w:r>
    </w:p>
    <w:p w14:paraId="7677B24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чувства говорящего: </w:t>
      </w:r>
      <w:r w:rsidRPr="001F3893">
        <w:rPr>
          <w:rFonts w:ascii="Times New Roman" w:eastAsiaTheme="minorHAnsi" w:hAnsi="Times New Roman" w:cs="Times New Roman"/>
          <w:i/>
          <w:sz w:val="24"/>
          <w:szCs w:val="24"/>
          <w:lang w:eastAsia="en-US"/>
        </w:rPr>
        <w:t>к сожалению, к радости и пр.</w:t>
      </w:r>
      <w:r w:rsidRPr="001F3893">
        <w:rPr>
          <w:rFonts w:ascii="Times New Roman" w:eastAsiaTheme="minorHAnsi" w:hAnsi="Times New Roman" w:cs="Times New Roman"/>
          <w:sz w:val="24"/>
          <w:szCs w:val="24"/>
          <w:lang w:eastAsia="en-US"/>
        </w:rPr>
        <w:t>;</w:t>
      </w:r>
    </w:p>
    <w:p w14:paraId="68FFE41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оценку говорящим степени реальности происходящего: </w:t>
      </w:r>
      <w:r w:rsidRPr="001F3893">
        <w:rPr>
          <w:rFonts w:ascii="Times New Roman" w:eastAsiaTheme="minorHAnsi" w:hAnsi="Times New Roman" w:cs="Times New Roman"/>
          <w:i/>
          <w:sz w:val="24"/>
          <w:szCs w:val="24"/>
          <w:lang w:eastAsia="en-US"/>
        </w:rPr>
        <w:t>конечно, несомненно, возможно, очевидно, по-видимому,</w:t>
      </w:r>
      <w:r w:rsidRPr="001F3893">
        <w:rPr>
          <w:rFonts w:ascii="Times New Roman" w:eastAsiaTheme="minorHAnsi" w:hAnsi="Times New Roman" w:cs="Times New Roman"/>
          <w:sz w:val="24"/>
          <w:szCs w:val="24"/>
          <w:lang w:eastAsia="en-US"/>
        </w:rPr>
        <w:t xml:space="preserve"> и пр.;</w:t>
      </w:r>
    </w:p>
    <w:p w14:paraId="3BDD9E6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указание на источник сообщаемого: </w:t>
      </w:r>
      <w:r w:rsidRPr="001F3893">
        <w:rPr>
          <w:rFonts w:ascii="Times New Roman" w:eastAsiaTheme="minorHAnsi" w:hAnsi="Times New Roman" w:cs="Times New Roman"/>
          <w:i/>
          <w:sz w:val="24"/>
          <w:szCs w:val="24"/>
          <w:lang w:eastAsia="en-US"/>
        </w:rPr>
        <w:t>по-моему, по мнению многих лингвистов</w:t>
      </w:r>
      <w:r w:rsidRPr="001F3893">
        <w:rPr>
          <w:rFonts w:ascii="Times New Roman" w:eastAsiaTheme="minorHAnsi" w:hAnsi="Times New Roman" w:cs="Times New Roman"/>
          <w:sz w:val="24"/>
          <w:szCs w:val="24"/>
          <w:lang w:eastAsia="en-US"/>
        </w:rPr>
        <w:t xml:space="preserve"> и пр.;</w:t>
      </w:r>
    </w:p>
    <w:p w14:paraId="40134FD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последовательность мыслей: </w:t>
      </w:r>
      <w:r w:rsidRPr="001F3893">
        <w:rPr>
          <w:rFonts w:ascii="Times New Roman" w:eastAsiaTheme="minorHAnsi" w:hAnsi="Times New Roman" w:cs="Times New Roman"/>
          <w:i/>
          <w:sz w:val="24"/>
          <w:szCs w:val="24"/>
          <w:lang w:eastAsia="en-US"/>
        </w:rPr>
        <w:t>во-первых, во-вторых, наконец, в частности, например</w:t>
      </w:r>
      <w:r w:rsidRPr="001F3893">
        <w:rPr>
          <w:rFonts w:ascii="Times New Roman" w:eastAsiaTheme="minorHAnsi" w:hAnsi="Times New Roman" w:cs="Times New Roman"/>
          <w:sz w:val="24"/>
          <w:szCs w:val="24"/>
          <w:lang w:eastAsia="en-US"/>
        </w:rPr>
        <w:t>, и пр.;</w:t>
      </w:r>
    </w:p>
    <w:p w14:paraId="3FEA538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 xml:space="preserve">- призыв к собеседнику: </w:t>
      </w:r>
      <w:r w:rsidRPr="001F3893">
        <w:rPr>
          <w:rFonts w:ascii="Times New Roman" w:eastAsiaTheme="minorHAnsi" w:hAnsi="Times New Roman" w:cs="Times New Roman"/>
          <w:i/>
          <w:sz w:val="24"/>
          <w:szCs w:val="24"/>
          <w:lang w:eastAsia="en-US"/>
        </w:rPr>
        <w:t>пожалуйста, скажем, предположим</w:t>
      </w:r>
      <w:r w:rsidRPr="001F3893">
        <w:rPr>
          <w:rFonts w:ascii="Times New Roman" w:eastAsiaTheme="minorHAnsi" w:hAnsi="Times New Roman" w:cs="Times New Roman"/>
          <w:sz w:val="24"/>
          <w:szCs w:val="24"/>
          <w:lang w:eastAsia="en-US"/>
        </w:rPr>
        <w:t xml:space="preserve"> и пр.;</w:t>
      </w:r>
    </w:p>
    <w:p w14:paraId="1B924D6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краткие страдательные причастия: </w:t>
      </w:r>
      <w:r w:rsidRPr="001F3893">
        <w:rPr>
          <w:rFonts w:ascii="Times New Roman" w:eastAsiaTheme="minorHAnsi" w:hAnsi="Times New Roman" w:cs="Times New Roman"/>
          <w:i/>
          <w:sz w:val="24"/>
          <w:szCs w:val="24"/>
          <w:lang w:eastAsia="en-US"/>
        </w:rPr>
        <w:t>(ошибки) допущены, (логика) нарушена, сделан (вывод)</w:t>
      </w:r>
      <w:r w:rsidRPr="001F3893">
        <w:rPr>
          <w:rFonts w:ascii="Times New Roman" w:eastAsiaTheme="minorHAnsi" w:hAnsi="Times New Roman" w:cs="Times New Roman"/>
          <w:sz w:val="24"/>
          <w:szCs w:val="24"/>
          <w:lang w:eastAsia="en-US"/>
        </w:rPr>
        <w:t xml:space="preserve"> и т.п.;</w:t>
      </w:r>
    </w:p>
    <w:p w14:paraId="56AF9A6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качественные наречия: </w:t>
      </w:r>
      <w:r w:rsidRPr="001F3893">
        <w:rPr>
          <w:rFonts w:ascii="Times New Roman" w:eastAsiaTheme="minorHAnsi" w:hAnsi="Times New Roman" w:cs="Times New Roman"/>
          <w:i/>
          <w:sz w:val="24"/>
          <w:szCs w:val="24"/>
          <w:lang w:eastAsia="en-US"/>
        </w:rPr>
        <w:t>хорошо, серьёзно, глубоко, невнимательно, небрежно</w:t>
      </w:r>
      <w:r w:rsidRPr="001F3893">
        <w:rPr>
          <w:rFonts w:ascii="Times New Roman" w:eastAsiaTheme="minorHAnsi" w:hAnsi="Times New Roman" w:cs="Times New Roman"/>
          <w:sz w:val="24"/>
          <w:szCs w:val="24"/>
          <w:lang w:eastAsia="en-US"/>
        </w:rPr>
        <w:t xml:space="preserve"> и т.п.,</w:t>
      </w:r>
    </w:p>
    <w:p w14:paraId="29C3D15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наречия, смягчающие категоричность суждений: </w:t>
      </w:r>
      <w:r w:rsidRPr="001F3893">
        <w:rPr>
          <w:rFonts w:ascii="Times New Roman" w:eastAsiaTheme="minorHAnsi" w:hAnsi="Times New Roman" w:cs="Times New Roman"/>
          <w:i/>
          <w:sz w:val="24"/>
          <w:szCs w:val="24"/>
          <w:lang w:eastAsia="en-US"/>
        </w:rPr>
        <w:t>не совсем, не всегда, иногда</w:t>
      </w:r>
      <w:r w:rsidRPr="001F3893">
        <w:rPr>
          <w:rFonts w:ascii="Times New Roman" w:eastAsiaTheme="minorHAnsi" w:hAnsi="Times New Roman" w:cs="Times New Roman"/>
          <w:sz w:val="24"/>
          <w:szCs w:val="24"/>
          <w:lang w:eastAsia="en-US"/>
        </w:rPr>
        <w:t xml:space="preserve"> и т.п.</w:t>
      </w:r>
    </w:p>
    <w:p w14:paraId="5842C19C"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Заключительная часть рецензии</w:t>
      </w:r>
    </w:p>
    <w:p w14:paraId="140A50B2"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Рекомендации ученику</w:t>
      </w:r>
    </w:p>
    <w:p w14:paraId="6AC67A0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 написании рекомендаций ученику целесообразно использовать:</w:t>
      </w:r>
    </w:p>
    <w:p w14:paraId="5B4455AD"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глаголы повелительного наклонения нейтральной окраски: </w:t>
      </w:r>
      <w:r w:rsidRPr="001F3893">
        <w:rPr>
          <w:rFonts w:ascii="Times New Roman" w:eastAsiaTheme="minorHAnsi" w:hAnsi="Times New Roman" w:cs="Times New Roman"/>
          <w:i/>
          <w:sz w:val="24"/>
          <w:szCs w:val="24"/>
          <w:lang w:eastAsia="en-US"/>
        </w:rPr>
        <w:t>устрани, исправь, доработай, закончи</w:t>
      </w:r>
      <w:r w:rsidRPr="001F3893">
        <w:rPr>
          <w:rFonts w:ascii="Times New Roman" w:eastAsiaTheme="minorHAnsi" w:hAnsi="Times New Roman" w:cs="Times New Roman"/>
          <w:sz w:val="24"/>
          <w:szCs w:val="24"/>
          <w:lang w:eastAsia="en-US"/>
        </w:rPr>
        <w:t xml:space="preserve"> и т.п.;</w:t>
      </w:r>
    </w:p>
    <w:p w14:paraId="6797C6D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советы: </w:t>
      </w:r>
      <w:r w:rsidRPr="001F3893">
        <w:rPr>
          <w:rFonts w:ascii="Times New Roman" w:eastAsiaTheme="minorHAnsi" w:hAnsi="Times New Roman" w:cs="Times New Roman"/>
          <w:i/>
          <w:sz w:val="24"/>
          <w:szCs w:val="24"/>
          <w:lang w:eastAsia="en-US"/>
        </w:rPr>
        <w:t>лучше использовать, больше подходит</w:t>
      </w:r>
      <w:r w:rsidRPr="001F3893">
        <w:rPr>
          <w:rFonts w:ascii="Times New Roman" w:eastAsiaTheme="minorHAnsi" w:hAnsi="Times New Roman" w:cs="Times New Roman"/>
          <w:sz w:val="24"/>
          <w:szCs w:val="24"/>
          <w:lang w:eastAsia="en-US"/>
        </w:rPr>
        <w:t xml:space="preserve"> и т.п.;</w:t>
      </w:r>
    </w:p>
    <w:p w14:paraId="44B4A6C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подсказки (в том случае, если ученик не в силах самостоятельно выполнить задание или неверно его понимает): </w:t>
      </w:r>
      <w:r w:rsidRPr="001F3893">
        <w:rPr>
          <w:rFonts w:ascii="Times New Roman" w:eastAsiaTheme="minorHAnsi" w:hAnsi="Times New Roman" w:cs="Times New Roman"/>
          <w:i/>
          <w:sz w:val="24"/>
          <w:szCs w:val="24"/>
          <w:lang w:eastAsia="en-US"/>
        </w:rPr>
        <w:t>обрати внимание, обрати внимание на подсказку, подумай над значением слова, сначала выдели корень</w:t>
      </w:r>
      <w:r w:rsidRPr="001F3893">
        <w:rPr>
          <w:rFonts w:ascii="Times New Roman" w:eastAsiaTheme="minorHAnsi" w:hAnsi="Times New Roman" w:cs="Times New Roman"/>
          <w:sz w:val="24"/>
          <w:szCs w:val="24"/>
          <w:lang w:eastAsia="en-US"/>
        </w:rPr>
        <w:t xml:space="preserve"> и т.п.;</w:t>
      </w:r>
    </w:p>
    <w:p w14:paraId="6170389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призыв к совместному действию: </w:t>
      </w:r>
      <w:r w:rsidRPr="001F3893">
        <w:rPr>
          <w:rFonts w:ascii="Times New Roman" w:eastAsiaTheme="minorHAnsi" w:hAnsi="Times New Roman" w:cs="Times New Roman"/>
          <w:i/>
          <w:sz w:val="24"/>
          <w:szCs w:val="24"/>
          <w:lang w:eastAsia="en-US"/>
        </w:rPr>
        <w:t>давай постараемся разобраться, попробуем вспомнить</w:t>
      </w:r>
      <w:r w:rsidRPr="001F3893">
        <w:rPr>
          <w:rFonts w:ascii="Times New Roman" w:eastAsiaTheme="minorHAnsi" w:hAnsi="Times New Roman" w:cs="Times New Roman"/>
          <w:sz w:val="24"/>
          <w:szCs w:val="24"/>
          <w:lang w:eastAsia="en-US"/>
        </w:rPr>
        <w:t xml:space="preserve"> и т.п.;</w:t>
      </w:r>
    </w:p>
    <w:p w14:paraId="2937566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рекомендации по использованию словарей (желательно со ссылкой на электронную версию): </w:t>
      </w:r>
      <w:r w:rsidRPr="001F3893">
        <w:rPr>
          <w:rFonts w:ascii="Times New Roman" w:eastAsiaTheme="minorHAnsi" w:hAnsi="Times New Roman" w:cs="Times New Roman"/>
          <w:i/>
          <w:sz w:val="24"/>
          <w:szCs w:val="24"/>
          <w:lang w:eastAsia="en-US"/>
        </w:rPr>
        <w:t>обратись к толковому словарю, узнай (уточни) значение слова в толковом словаре, воспользуйся словариком морфем</w:t>
      </w:r>
      <w:r w:rsidRPr="001F3893">
        <w:rPr>
          <w:rFonts w:ascii="Times New Roman" w:eastAsiaTheme="minorHAnsi" w:hAnsi="Times New Roman" w:cs="Times New Roman"/>
          <w:sz w:val="24"/>
          <w:szCs w:val="24"/>
          <w:lang w:eastAsia="en-US"/>
        </w:rPr>
        <w:t xml:space="preserve"> и т.п. оценку работы.</w:t>
      </w:r>
    </w:p>
    <w:p w14:paraId="4AF9FEE3"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Обоснование оценки</w:t>
      </w:r>
    </w:p>
    <w:p w14:paraId="73B42C05"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 обосновании оценки целесообразно использовать:</w:t>
      </w:r>
    </w:p>
    <w:p w14:paraId="6209A8AF"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краткие страдательные причастия: </w:t>
      </w:r>
      <w:r w:rsidRPr="001F3893">
        <w:rPr>
          <w:rFonts w:ascii="Times New Roman" w:eastAsiaTheme="minorHAnsi" w:hAnsi="Times New Roman" w:cs="Times New Roman"/>
          <w:i/>
          <w:sz w:val="24"/>
          <w:szCs w:val="24"/>
          <w:lang w:eastAsia="en-US"/>
        </w:rPr>
        <w:t>работа оценена, ответ может не может быть оценен</w:t>
      </w:r>
      <w:r w:rsidRPr="001F3893">
        <w:rPr>
          <w:rFonts w:ascii="Times New Roman" w:eastAsiaTheme="minorHAnsi" w:hAnsi="Times New Roman" w:cs="Times New Roman"/>
          <w:sz w:val="24"/>
          <w:szCs w:val="24"/>
          <w:lang w:eastAsia="en-US"/>
        </w:rPr>
        <w:t xml:space="preserve"> и т.п.;</w:t>
      </w:r>
    </w:p>
    <w:p w14:paraId="27993EEE"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указание на возможность повышения оценки: </w:t>
      </w:r>
      <w:r w:rsidRPr="001F3893">
        <w:rPr>
          <w:rFonts w:ascii="Times New Roman" w:eastAsiaTheme="minorHAnsi" w:hAnsi="Times New Roman" w:cs="Times New Roman"/>
          <w:i/>
          <w:sz w:val="24"/>
          <w:szCs w:val="24"/>
          <w:lang w:eastAsia="en-US"/>
        </w:rPr>
        <w:t>внеси дополнения, пожалуйста, и оценка будет повышена</w:t>
      </w:r>
      <w:r w:rsidRPr="001F3893">
        <w:rPr>
          <w:rFonts w:ascii="Times New Roman" w:eastAsiaTheme="minorHAnsi" w:hAnsi="Times New Roman" w:cs="Times New Roman"/>
          <w:sz w:val="24"/>
          <w:szCs w:val="24"/>
          <w:lang w:eastAsia="en-US"/>
        </w:rPr>
        <w:t xml:space="preserve"> и т.п.;</w:t>
      </w:r>
    </w:p>
    <w:p w14:paraId="3D1005E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подчинительные союзы: причинные: </w:t>
      </w:r>
      <w:r w:rsidRPr="001F3893">
        <w:rPr>
          <w:rFonts w:ascii="Times New Roman" w:eastAsiaTheme="minorHAnsi" w:hAnsi="Times New Roman" w:cs="Times New Roman"/>
          <w:i/>
          <w:sz w:val="24"/>
          <w:szCs w:val="24"/>
          <w:lang w:eastAsia="en-US"/>
        </w:rPr>
        <w:t xml:space="preserve">потому что; так как; в виду того, что; благодаря тому, что; вследствие того, что; в связи с тем, что </w:t>
      </w:r>
      <w:r w:rsidRPr="001F3893">
        <w:rPr>
          <w:rFonts w:ascii="Times New Roman" w:eastAsiaTheme="minorHAnsi" w:hAnsi="Times New Roman" w:cs="Times New Roman"/>
          <w:sz w:val="24"/>
          <w:szCs w:val="24"/>
          <w:lang w:eastAsia="en-US"/>
        </w:rPr>
        <w:t xml:space="preserve">и др.; целевые: </w:t>
      </w:r>
      <w:r w:rsidRPr="001F3893">
        <w:rPr>
          <w:rFonts w:ascii="Times New Roman" w:eastAsiaTheme="minorHAnsi" w:hAnsi="Times New Roman" w:cs="Times New Roman"/>
          <w:i/>
          <w:sz w:val="24"/>
          <w:szCs w:val="24"/>
          <w:lang w:eastAsia="en-US"/>
        </w:rPr>
        <w:t>чтобы; для того, чтобы</w:t>
      </w:r>
      <w:r w:rsidRPr="001F3893">
        <w:rPr>
          <w:rFonts w:ascii="Times New Roman" w:eastAsiaTheme="minorHAnsi" w:hAnsi="Times New Roman" w:cs="Times New Roman"/>
          <w:sz w:val="24"/>
          <w:szCs w:val="24"/>
          <w:lang w:eastAsia="en-US"/>
        </w:rPr>
        <w:t xml:space="preserve"> и др. условные: </w:t>
      </w:r>
      <w:r w:rsidRPr="001F3893">
        <w:rPr>
          <w:rFonts w:ascii="Times New Roman" w:eastAsiaTheme="minorHAnsi" w:hAnsi="Times New Roman" w:cs="Times New Roman"/>
          <w:i/>
          <w:sz w:val="24"/>
          <w:szCs w:val="24"/>
          <w:lang w:eastAsia="en-US"/>
        </w:rPr>
        <w:t>если; если бы</w:t>
      </w:r>
      <w:r w:rsidRPr="001F3893">
        <w:rPr>
          <w:rFonts w:ascii="Times New Roman" w:eastAsiaTheme="minorHAnsi" w:hAnsi="Times New Roman" w:cs="Times New Roman"/>
          <w:sz w:val="24"/>
          <w:szCs w:val="24"/>
          <w:lang w:eastAsia="en-US"/>
        </w:rPr>
        <w:t xml:space="preserve"> и др.;</w:t>
      </w:r>
    </w:p>
    <w:p w14:paraId="2ABE6547"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уступительные: </w:t>
      </w:r>
      <w:r w:rsidRPr="001F3893">
        <w:rPr>
          <w:rFonts w:ascii="Times New Roman" w:eastAsiaTheme="minorHAnsi" w:hAnsi="Times New Roman" w:cs="Times New Roman"/>
          <w:i/>
          <w:sz w:val="24"/>
          <w:szCs w:val="24"/>
          <w:lang w:eastAsia="en-US"/>
        </w:rPr>
        <w:t>несмотря на то, что; хотя</w:t>
      </w:r>
      <w:r w:rsidRPr="001F3893">
        <w:rPr>
          <w:rFonts w:ascii="Times New Roman" w:eastAsiaTheme="minorHAnsi" w:hAnsi="Times New Roman" w:cs="Times New Roman"/>
          <w:sz w:val="24"/>
          <w:szCs w:val="24"/>
          <w:lang w:eastAsia="en-US"/>
        </w:rPr>
        <w:t xml:space="preserve"> и др.; следственные: </w:t>
      </w:r>
      <w:r w:rsidRPr="001F3893">
        <w:rPr>
          <w:rFonts w:ascii="Times New Roman" w:eastAsiaTheme="minorHAnsi" w:hAnsi="Times New Roman" w:cs="Times New Roman"/>
          <w:i/>
          <w:sz w:val="24"/>
          <w:szCs w:val="24"/>
          <w:lang w:eastAsia="en-US"/>
        </w:rPr>
        <w:t>так что</w:t>
      </w:r>
      <w:r w:rsidRPr="001F3893">
        <w:rPr>
          <w:rFonts w:ascii="Times New Roman" w:eastAsiaTheme="minorHAnsi" w:hAnsi="Times New Roman" w:cs="Times New Roman"/>
          <w:sz w:val="24"/>
          <w:szCs w:val="24"/>
          <w:lang w:eastAsia="en-US"/>
        </w:rPr>
        <w:t>. Категорически запрещаются:</w:t>
      </w:r>
    </w:p>
    <w:p w14:paraId="654014C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риторические вопросы типа: </w:t>
      </w:r>
      <w:r w:rsidRPr="001F3893">
        <w:rPr>
          <w:rFonts w:ascii="Times New Roman" w:eastAsiaTheme="minorHAnsi" w:hAnsi="Times New Roman" w:cs="Times New Roman"/>
          <w:i/>
          <w:sz w:val="24"/>
          <w:szCs w:val="24"/>
          <w:lang w:eastAsia="en-US"/>
        </w:rPr>
        <w:t>Почему не реагируешь на мои замечания? Сколько раз тебе повторять? А где ответ? Это и весь ответ?</w:t>
      </w:r>
      <w:r w:rsidRPr="001F3893">
        <w:rPr>
          <w:rFonts w:ascii="Times New Roman" w:eastAsiaTheme="minorHAnsi" w:hAnsi="Times New Roman" w:cs="Times New Roman"/>
          <w:sz w:val="24"/>
          <w:szCs w:val="24"/>
          <w:lang w:eastAsia="en-US"/>
        </w:rPr>
        <w:t xml:space="preserve"> и т.п.;</w:t>
      </w:r>
    </w:p>
    <w:p w14:paraId="666A1B24"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предложения с угрозой: </w:t>
      </w:r>
      <w:r w:rsidRPr="001F3893">
        <w:rPr>
          <w:rFonts w:ascii="Times New Roman" w:eastAsiaTheme="minorHAnsi" w:hAnsi="Times New Roman" w:cs="Times New Roman"/>
          <w:i/>
          <w:sz w:val="24"/>
          <w:szCs w:val="24"/>
          <w:lang w:eastAsia="en-US"/>
        </w:rPr>
        <w:t>Если не исправишь ошибки, ответ не будет оценён; Если не сделаешь вовремя, поставлю «два»</w:t>
      </w:r>
      <w:r w:rsidRPr="001F3893">
        <w:rPr>
          <w:rFonts w:ascii="Times New Roman" w:eastAsiaTheme="minorHAnsi" w:hAnsi="Times New Roman" w:cs="Times New Roman"/>
          <w:sz w:val="24"/>
          <w:szCs w:val="24"/>
          <w:lang w:eastAsia="en-US"/>
        </w:rPr>
        <w:t xml:space="preserve"> и т.п.;</w:t>
      </w:r>
    </w:p>
    <w:p w14:paraId="0FA00FCB"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 некорректные выражения типа </w:t>
      </w:r>
      <w:r w:rsidRPr="001F3893">
        <w:rPr>
          <w:rFonts w:ascii="Times New Roman" w:eastAsiaTheme="minorHAnsi" w:hAnsi="Times New Roman" w:cs="Times New Roman"/>
          <w:i/>
          <w:sz w:val="24"/>
          <w:szCs w:val="24"/>
          <w:lang w:eastAsia="en-US"/>
        </w:rPr>
        <w:t>можешь, когда хочешь; не знаешь — не надо было делать; наконец-то ты ответила; лучше бы не отвечал</w:t>
      </w:r>
      <w:r w:rsidRPr="001F3893">
        <w:rPr>
          <w:rFonts w:ascii="Times New Roman" w:eastAsiaTheme="minorHAnsi" w:hAnsi="Times New Roman" w:cs="Times New Roman"/>
          <w:sz w:val="24"/>
          <w:szCs w:val="24"/>
          <w:lang w:eastAsia="en-US"/>
        </w:rPr>
        <w:t xml:space="preserve"> и т.п.;</w:t>
      </w:r>
    </w:p>
    <w:p w14:paraId="0A8A9ED0" w14:textId="77777777" w:rsidR="00C93BFA" w:rsidRPr="001F3893" w:rsidRDefault="00880703">
      <w:pPr>
        <w:spacing w:after="0" w:line="240" w:lineRule="auto"/>
        <w:ind w:firstLine="709"/>
        <w:jc w:val="both"/>
        <w:rPr>
          <w:rFonts w:ascii="Times New Roman" w:eastAsia="Calibri" w:hAnsi="Times New Roman" w:cs="Times New Roman"/>
          <w:i/>
          <w:sz w:val="24"/>
          <w:szCs w:val="24"/>
          <w:lang w:eastAsia="en-US"/>
        </w:rPr>
      </w:pPr>
      <w:r w:rsidRPr="001F3893">
        <w:rPr>
          <w:rFonts w:ascii="Times New Roman" w:eastAsiaTheme="minorHAnsi" w:hAnsi="Times New Roman" w:cs="Times New Roman"/>
          <w:sz w:val="24"/>
          <w:szCs w:val="24"/>
          <w:lang w:eastAsia="en-US"/>
        </w:rPr>
        <w:t xml:space="preserve">- словосочетания вида </w:t>
      </w:r>
      <w:r w:rsidRPr="001F3893">
        <w:rPr>
          <w:rFonts w:ascii="Times New Roman" w:eastAsiaTheme="minorHAnsi" w:hAnsi="Times New Roman" w:cs="Times New Roman"/>
          <w:i/>
          <w:sz w:val="24"/>
          <w:szCs w:val="24"/>
          <w:lang w:eastAsia="en-US"/>
        </w:rPr>
        <w:t xml:space="preserve">«ответ (работа и т.п.) + </w:t>
      </w:r>
      <w:r w:rsidRPr="001F3893">
        <w:rPr>
          <w:rFonts w:ascii="Times New Roman" w:eastAsiaTheme="minorHAnsi" w:hAnsi="Times New Roman" w:cs="Times New Roman"/>
          <w:sz w:val="24"/>
          <w:szCs w:val="24"/>
          <w:lang w:eastAsia="en-US"/>
        </w:rPr>
        <w:t>негативно окрашенные прилагательные</w:t>
      </w:r>
      <w:r w:rsidRPr="001F3893">
        <w:rPr>
          <w:rFonts w:ascii="Times New Roman" w:eastAsiaTheme="minorHAnsi" w:hAnsi="Times New Roman" w:cs="Times New Roman"/>
          <w:i/>
          <w:sz w:val="24"/>
          <w:szCs w:val="24"/>
          <w:lang w:eastAsia="en-US"/>
        </w:rPr>
        <w:t>»: ответ плохой, непродуманный, сумбурный</w:t>
      </w:r>
      <w:r w:rsidRPr="001F3893">
        <w:rPr>
          <w:rFonts w:ascii="Times New Roman" w:eastAsiaTheme="minorHAnsi" w:hAnsi="Times New Roman" w:cs="Times New Roman"/>
          <w:sz w:val="24"/>
          <w:szCs w:val="24"/>
          <w:lang w:eastAsia="en-US"/>
        </w:rPr>
        <w:t xml:space="preserve"> и т.п.;</w:t>
      </w:r>
    </w:p>
    <w:p w14:paraId="02FB50A8"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сложные синтаксические конструкции; обилие вводных и вставных конструкций (особенно в 5-7 классах);</w:t>
      </w:r>
    </w:p>
    <w:p w14:paraId="7E51EE41"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употребление терминов без разъяснения их значения.</w:t>
      </w:r>
      <w:bookmarkEnd w:id="153"/>
    </w:p>
    <w:p w14:paraId="282E40C8" w14:textId="77777777" w:rsidR="00C93BFA" w:rsidRPr="001F3893" w:rsidRDefault="00C93BFA">
      <w:pPr>
        <w:pStyle w:val="af3"/>
        <w:ind w:firstLine="709"/>
        <w:jc w:val="both"/>
        <w:rPr>
          <w:rFonts w:ascii="Times New Roman" w:eastAsia="Times New Roman" w:hAnsi="Times New Roman" w:cs="Times New Roman"/>
          <w:sz w:val="24"/>
          <w:szCs w:val="24"/>
        </w:rPr>
      </w:pPr>
    </w:p>
    <w:p w14:paraId="11780B4E" w14:textId="77777777" w:rsidR="00C93BFA" w:rsidRPr="001F3893" w:rsidRDefault="00880703">
      <w:pPr>
        <w:pStyle w:val="af3"/>
        <w:ind w:firstLine="709"/>
        <w:jc w:val="both"/>
        <w:rPr>
          <w:rFonts w:ascii="Times New Roman" w:eastAsia="Times New Roman" w:hAnsi="Times New Roman" w:cs="Times New Roman"/>
          <w:b/>
          <w:i/>
          <w:sz w:val="24"/>
          <w:szCs w:val="24"/>
        </w:rPr>
      </w:pPr>
      <w:bookmarkStart w:id="154" w:name="_Hlk135575090"/>
      <w:r w:rsidRPr="001F3893">
        <w:rPr>
          <w:rFonts w:ascii="Times New Roman" w:eastAsiaTheme="minorHAnsi" w:hAnsi="Times New Roman" w:cs="Times New Roman"/>
          <w:b/>
          <w:i/>
          <w:sz w:val="24"/>
          <w:szCs w:val="24"/>
        </w:rPr>
        <w:t>Полное изложение Учебного плана и индивидуального учебного плана, приведено в Приложении к данной основной образовательной программе.</w:t>
      </w:r>
    </w:p>
    <w:bookmarkEnd w:id="154"/>
    <w:p w14:paraId="45567039" w14:textId="44697971" w:rsidR="00C93BFA" w:rsidRPr="001F3893" w:rsidRDefault="00C93BFA">
      <w:pPr>
        <w:pStyle w:val="af3"/>
        <w:ind w:firstLine="709"/>
        <w:jc w:val="both"/>
        <w:rPr>
          <w:rFonts w:ascii="Times New Roman" w:eastAsia="Times New Roman" w:hAnsi="Times New Roman" w:cs="Times New Roman"/>
          <w:sz w:val="24"/>
          <w:szCs w:val="24"/>
        </w:rPr>
      </w:pPr>
    </w:p>
    <w:p w14:paraId="0858F1AE" w14:textId="77777777" w:rsidR="006D3AEE" w:rsidRPr="001F3893" w:rsidRDefault="006D3AEE" w:rsidP="003226D0">
      <w:pPr>
        <w:pStyle w:val="2"/>
        <w:jc w:val="center"/>
        <w:rPr>
          <w:rFonts w:ascii="Times New Roman" w:eastAsia="Times New Roman" w:hAnsi="Times New Roman" w:cs="Times New Roman"/>
          <w:color w:val="auto"/>
          <w:sz w:val="24"/>
          <w:szCs w:val="24"/>
        </w:rPr>
      </w:pPr>
      <w:bookmarkStart w:id="155" w:name="_Toc114470415"/>
      <w:bookmarkStart w:id="156" w:name="_Toc201394610"/>
      <w:bookmarkStart w:id="157" w:name="_Hlk134967642"/>
      <w:r w:rsidRPr="001F3893">
        <w:rPr>
          <w:rFonts w:ascii="Times New Roman" w:hAnsi="Times New Roman" w:cs="Times New Roman"/>
          <w:color w:val="auto"/>
          <w:sz w:val="24"/>
          <w:szCs w:val="24"/>
        </w:rPr>
        <w:t>3.2. Календарный учебный график</w:t>
      </w:r>
      <w:bookmarkEnd w:id="155"/>
      <w:bookmarkEnd w:id="156"/>
    </w:p>
    <w:bookmarkEnd w:id="157"/>
    <w:p w14:paraId="066AB059" w14:textId="45FC063F" w:rsidR="003111B2" w:rsidRPr="003111B2" w:rsidRDefault="003111B2" w:rsidP="003111B2">
      <w:pPr>
        <w:spacing w:after="160" w:line="259" w:lineRule="auto"/>
        <w:rPr>
          <w:rFonts w:ascii="Times New Roman" w:eastAsia="Calibri" w:hAnsi="Times New Roman" w:cs="Times New Roman"/>
          <w:color w:val="FF0000"/>
          <w:sz w:val="24"/>
          <w:szCs w:val="24"/>
          <w:lang w:eastAsia="en-US"/>
        </w:rPr>
      </w:pPr>
      <w:r>
        <w:rPr>
          <w:rFonts w:ascii="Times New Roman" w:eastAsia="Calibri" w:hAnsi="Times New Roman" w:cs="Times New Roman"/>
          <w:color w:val="FF0000"/>
          <w:sz w:val="24"/>
          <w:szCs w:val="24"/>
          <w:lang w:eastAsia="en-US"/>
        </w:rPr>
        <w:t xml:space="preserve">          </w:t>
      </w:r>
      <w:r w:rsidRPr="003111B2">
        <w:rPr>
          <w:rFonts w:ascii="Times New Roman" w:eastAsia="Calibri" w:hAnsi="Times New Roman" w:cs="Times New Roman"/>
          <w:color w:val="FF0000"/>
          <w:sz w:val="24"/>
          <w:szCs w:val="24"/>
          <w:lang w:eastAsia="en-US"/>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29E74575" w14:textId="77777777" w:rsidR="007A7B69" w:rsidRPr="001F3893" w:rsidRDefault="006D3AEE" w:rsidP="006D3AEE">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Календарный учебный график составлен в соответствии с Федеральным календарным учебным графиком</w:t>
      </w:r>
      <w:r w:rsidRPr="001F3893">
        <w:rPr>
          <w:rFonts w:ascii="Calibri" w:eastAsia="Calibri" w:hAnsi="Calibri" w:cs="Times New Roman"/>
          <w:lang w:eastAsia="en-US"/>
        </w:rPr>
        <w:t xml:space="preserve"> </w:t>
      </w:r>
      <w:r w:rsidRPr="001F3893">
        <w:rPr>
          <w:rFonts w:ascii="Times New Roman" w:eastAsia="Calibri" w:hAnsi="Times New Roman" w:cs="Times New Roman"/>
          <w:sz w:val="24"/>
          <w:szCs w:val="24"/>
        </w:rPr>
        <w:t xml:space="preserve">Федеральной образовательной программы основного общего образования утверждённой приказом Министерства просвещения Российской Федерации </w:t>
      </w:r>
      <w:r w:rsidR="007A7B69" w:rsidRPr="001F3893">
        <w:rPr>
          <w:rFonts w:ascii="Times New Roman" w:eastAsia="Calibri" w:hAnsi="Times New Roman" w:cs="Times New Roman"/>
          <w:sz w:val="24"/>
          <w:szCs w:val="24"/>
        </w:rPr>
        <w:t>№993 от 16 ноября 2022 г.</w:t>
      </w:r>
    </w:p>
    <w:p w14:paraId="408E76AB" w14:textId="3219CFCD" w:rsidR="006D3AEE" w:rsidRPr="001F3893" w:rsidRDefault="006D3AEE" w:rsidP="006D3AEE">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w:t>
      </w:r>
      <w:r w:rsidR="007A7B69" w:rsidRPr="001F3893">
        <w:rPr>
          <w:rFonts w:ascii="Times New Roman" w:eastAsia="Calibri" w:hAnsi="Times New Roman" w:cs="Times New Roman"/>
          <w:sz w:val="24"/>
          <w:szCs w:val="24"/>
        </w:rPr>
        <w:t xml:space="preserve">5 и </w:t>
      </w:r>
      <w:r w:rsidRPr="001F3893">
        <w:rPr>
          <w:rFonts w:ascii="Times New Roman" w:eastAsia="Calibri" w:hAnsi="Times New Roman" w:cs="Times New Roman"/>
          <w:sz w:val="24"/>
          <w:szCs w:val="24"/>
        </w:rPr>
        <w:t>6-дневная учебная неделя) с учетом законодательства Российской Федерации.</w:t>
      </w:r>
    </w:p>
    <w:p w14:paraId="78C34D2B"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lastRenderedPageBreak/>
        <w:t>Продолжительность учебного года при получении основного общего образования составляет 34 недели.</w:t>
      </w:r>
    </w:p>
    <w:p w14:paraId="777466ED" w14:textId="22B36DBD"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79D7920" w14:textId="5885A54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5F4FB59" w14:textId="77777777" w:rsidR="003111B2" w:rsidRDefault="003111B2" w:rsidP="003111B2">
      <w:pPr>
        <w:spacing w:after="0" w:line="240" w:lineRule="auto"/>
        <w:ind w:firstLine="709"/>
        <w:jc w:val="both"/>
        <w:rPr>
          <w:rFonts w:ascii="Times New Roman" w:eastAsia="Times New Roman" w:hAnsi="Times New Roman" w:cs="Times New Roman"/>
          <w:color w:val="FF0000"/>
          <w:sz w:val="24"/>
          <w:szCs w:val="24"/>
        </w:rPr>
      </w:pPr>
      <w:r w:rsidRPr="003111B2">
        <w:rPr>
          <w:rFonts w:ascii="Times New Roman" w:eastAsia="Times New Roman" w:hAnsi="Times New Roman" w:cs="Times New Roman"/>
          <w:color w:val="FF0000"/>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14:paraId="59E3A2A7" w14:textId="2345AA14" w:rsidR="003111B2" w:rsidRPr="003111B2" w:rsidRDefault="003111B2" w:rsidP="003111B2">
      <w:pPr>
        <w:spacing w:after="0" w:line="240" w:lineRule="auto"/>
        <w:ind w:firstLine="540"/>
        <w:rPr>
          <w:rFonts w:ascii="Times New Roman" w:eastAsia="Times New Roman" w:hAnsi="Times New Roman" w:cs="Times New Roman"/>
          <w:color w:val="FF0000"/>
          <w:sz w:val="24"/>
          <w:szCs w:val="24"/>
        </w:rPr>
      </w:pPr>
      <w:r w:rsidRPr="003111B2">
        <w:rPr>
          <w:rFonts w:ascii="Times New Roman" w:eastAsia="Times New Roman" w:hAnsi="Times New Roman" w:cs="Times New Roman"/>
          <w:color w:val="FF0000"/>
          <w:sz w:val="24"/>
          <w:szCs w:val="24"/>
        </w:rPr>
        <w:t>Продолжительность каникул составляет:</w:t>
      </w:r>
    </w:p>
    <w:p w14:paraId="0CE3B4D1" w14:textId="77777777" w:rsidR="003111B2" w:rsidRPr="003111B2" w:rsidRDefault="003111B2" w:rsidP="003111B2">
      <w:pPr>
        <w:spacing w:before="168" w:after="0" w:line="240" w:lineRule="auto"/>
        <w:ind w:firstLine="540"/>
        <w:rPr>
          <w:rFonts w:ascii="Times New Roman" w:eastAsia="Times New Roman" w:hAnsi="Times New Roman" w:cs="Times New Roman"/>
          <w:color w:val="FF0000"/>
          <w:sz w:val="24"/>
          <w:szCs w:val="24"/>
        </w:rPr>
      </w:pPr>
      <w:r w:rsidRPr="003111B2">
        <w:rPr>
          <w:rFonts w:ascii="Times New Roman" w:eastAsia="Times New Roman" w:hAnsi="Times New Roman" w:cs="Times New Roman"/>
          <w:color w:val="FF0000"/>
          <w:sz w:val="24"/>
          <w:szCs w:val="24"/>
        </w:rPr>
        <w:t xml:space="preserve">по окончании I четверти (осенние каникулы) - 9 календарных дней (для 5 - 9 классов); </w:t>
      </w:r>
    </w:p>
    <w:p w14:paraId="169C68BB" w14:textId="77777777" w:rsidR="003111B2" w:rsidRPr="003111B2" w:rsidRDefault="003111B2" w:rsidP="003111B2">
      <w:pPr>
        <w:spacing w:before="168" w:after="0" w:line="240" w:lineRule="auto"/>
        <w:ind w:firstLine="540"/>
        <w:rPr>
          <w:rFonts w:ascii="Times New Roman" w:eastAsia="Times New Roman" w:hAnsi="Times New Roman" w:cs="Times New Roman"/>
          <w:color w:val="FF0000"/>
          <w:sz w:val="24"/>
          <w:szCs w:val="24"/>
        </w:rPr>
      </w:pPr>
      <w:r w:rsidRPr="003111B2">
        <w:rPr>
          <w:rFonts w:ascii="Times New Roman" w:eastAsia="Times New Roman" w:hAnsi="Times New Roman" w:cs="Times New Roman"/>
          <w:color w:val="FF0000"/>
          <w:sz w:val="24"/>
          <w:szCs w:val="24"/>
        </w:rPr>
        <w:t xml:space="preserve">по окончании II четверти (зимние каникулы) - 9 календарных дней (для 5 - 9 классов); </w:t>
      </w:r>
    </w:p>
    <w:p w14:paraId="096A8742" w14:textId="77777777" w:rsidR="003111B2" w:rsidRPr="003111B2" w:rsidRDefault="003111B2" w:rsidP="003111B2">
      <w:pPr>
        <w:spacing w:before="168" w:after="0" w:line="240" w:lineRule="auto"/>
        <w:ind w:firstLine="540"/>
        <w:rPr>
          <w:rFonts w:ascii="Times New Roman" w:eastAsia="Times New Roman" w:hAnsi="Times New Roman" w:cs="Times New Roman"/>
          <w:color w:val="FF0000"/>
          <w:sz w:val="24"/>
          <w:szCs w:val="24"/>
        </w:rPr>
      </w:pPr>
      <w:r w:rsidRPr="003111B2">
        <w:rPr>
          <w:rFonts w:ascii="Times New Roman" w:eastAsia="Times New Roman" w:hAnsi="Times New Roman" w:cs="Times New Roman"/>
          <w:color w:val="FF0000"/>
          <w:sz w:val="24"/>
          <w:szCs w:val="24"/>
        </w:rPr>
        <w:t xml:space="preserve">по окончании III четверти (весенние каникулы) - 9 календарных дней (для 5 - 9 классов); </w:t>
      </w:r>
    </w:p>
    <w:p w14:paraId="56D3A0BA" w14:textId="77777777" w:rsidR="003111B2" w:rsidRPr="003111B2" w:rsidRDefault="003111B2" w:rsidP="003111B2">
      <w:pPr>
        <w:spacing w:before="168" w:after="0" w:line="240" w:lineRule="auto"/>
        <w:ind w:firstLine="540"/>
        <w:rPr>
          <w:rFonts w:ascii="Times New Roman" w:eastAsia="Times New Roman" w:hAnsi="Times New Roman" w:cs="Times New Roman"/>
          <w:color w:val="FF0000"/>
          <w:sz w:val="24"/>
          <w:szCs w:val="24"/>
        </w:rPr>
      </w:pPr>
      <w:r w:rsidRPr="003111B2">
        <w:rPr>
          <w:rFonts w:ascii="Times New Roman" w:eastAsia="Times New Roman" w:hAnsi="Times New Roman" w:cs="Times New Roman"/>
          <w:color w:val="FF0000"/>
          <w:sz w:val="24"/>
          <w:szCs w:val="24"/>
        </w:rPr>
        <w:t xml:space="preserve">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 </w:t>
      </w:r>
    </w:p>
    <w:p w14:paraId="0FC9F0CA" w14:textId="429A7EBF" w:rsidR="003111B2" w:rsidRPr="003111B2" w:rsidRDefault="003111B2" w:rsidP="003111B2">
      <w:pPr>
        <w:spacing w:after="0" w:line="240" w:lineRule="auto"/>
        <w:ind w:firstLine="540"/>
        <w:rPr>
          <w:rFonts w:ascii="Times New Roman" w:eastAsia="Times New Roman" w:hAnsi="Times New Roman" w:cs="Times New Roman"/>
          <w:color w:val="FF0000"/>
          <w:sz w:val="24"/>
          <w:szCs w:val="24"/>
        </w:rPr>
      </w:pPr>
      <w:r w:rsidRPr="003111B2">
        <w:rPr>
          <w:rFonts w:ascii="Times New Roman" w:eastAsia="Times New Roman" w:hAnsi="Times New Roman" w:cs="Times New Roman"/>
          <w:color w:val="FF0000"/>
          <w:sz w:val="24"/>
          <w:szCs w:val="24"/>
        </w:rP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p>
    <w:p w14:paraId="7460ACB1" w14:textId="77777777" w:rsidR="003111B2" w:rsidRDefault="003111B2" w:rsidP="003111B2">
      <w:pPr>
        <w:spacing w:after="0" w:line="240" w:lineRule="auto"/>
        <w:jc w:val="both"/>
        <w:rPr>
          <w:rFonts w:ascii="Times New Roman" w:eastAsia="Calibri" w:hAnsi="Times New Roman" w:cs="Times New Roman"/>
          <w:sz w:val="24"/>
          <w:szCs w:val="24"/>
        </w:rPr>
      </w:pPr>
    </w:p>
    <w:p w14:paraId="7F3C912B" w14:textId="1A2288C9"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F796ABD"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Продолжительность учебных четвертей составляет:</w:t>
      </w:r>
    </w:p>
    <w:p w14:paraId="3645FCDC"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I четверть - 8 учебных недель (для 5 - 9 классов),</w:t>
      </w:r>
    </w:p>
    <w:p w14:paraId="32F6C86D"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II четверть - 8 учебных недель (для 5 - 9 классов),</w:t>
      </w:r>
    </w:p>
    <w:p w14:paraId="753F1706"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III четверть - 10 учебных недель (для 5 - 9 классов),</w:t>
      </w:r>
    </w:p>
    <w:p w14:paraId="519A28F0" w14:textId="365EFDE5"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IV четверть - 8 учебных недель (для 5 - 9 классов).</w:t>
      </w:r>
    </w:p>
    <w:p w14:paraId="22216504" w14:textId="10634369"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Продолжительность каникул составляет:</w:t>
      </w:r>
    </w:p>
    <w:p w14:paraId="762D1E85"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по окончании I четверти (осенние каникулы) - 9 календарных дней (для 5 - 9 классов);</w:t>
      </w:r>
    </w:p>
    <w:p w14:paraId="3BF8CCE0"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по окончании II четверти (зимние каникулы) - 9 календарных дней (для 5 - 9 классов);</w:t>
      </w:r>
    </w:p>
    <w:p w14:paraId="52D89141"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по окончании III четверти (весенние каникулы) - 9 календарных дней (для 5 - 9 классов);</w:t>
      </w:r>
    </w:p>
    <w:p w14:paraId="59494952"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по окончании учебного года (летние каникулы) - не менее 8 недель.</w:t>
      </w:r>
    </w:p>
    <w:p w14:paraId="6B8EBF67" w14:textId="4B1DBAEE"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Продолжительность урока не должна превышать 45 минут.</w:t>
      </w:r>
    </w:p>
    <w:p w14:paraId="5E51D2D8" w14:textId="4E99279C"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4128F33" w14:textId="77777777"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570C4C20" w14:textId="64915BC5"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2BA6205" w14:textId="171285D5"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5 и 6 классов - не более 6 уроков, для обучающихся 7 - 9 классов - не более 7 уроков.</w:t>
      </w:r>
    </w:p>
    <w:p w14:paraId="334F2DAA" w14:textId="6FEA31F1"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Занятия начинаются не ранее 8 часов утра и заканчиваются не позднее 19 часов.</w:t>
      </w:r>
    </w:p>
    <w:p w14:paraId="7F97900C" w14:textId="3CA4E930"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6BB0E7F" w14:textId="1D92A1BE" w:rsidR="007A7B69" w:rsidRPr="001F3893" w:rsidRDefault="007A7B69" w:rsidP="007A7B69">
      <w:pPr>
        <w:spacing w:after="0" w:line="240" w:lineRule="auto"/>
        <w:ind w:firstLine="709"/>
        <w:jc w:val="both"/>
        <w:rPr>
          <w:rFonts w:ascii="Times New Roman" w:eastAsia="Calibri" w:hAnsi="Times New Roman" w:cs="Times New Roman"/>
          <w:sz w:val="24"/>
          <w:szCs w:val="24"/>
        </w:rPr>
      </w:pPr>
      <w:r w:rsidRPr="001F3893">
        <w:rPr>
          <w:rFonts w:ascii="Times New Roman" w:eastAsia="Calibri" w:hAnsi="Times New Roman" w:cs="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1063A57" w14:textId="77777777" w:rsidR="003226D0" w:rsidRPr="001F3893" w:rsidRDefault="003226D0" w:rsidP="006D3AEE">
      <w:pPr>
        <w:spacing w:after="0" w:line="240" w:lineRule="auto"/>
        <w:ind w:firstLine="709"/>
        <w:jc w:val="both"/>
        <w:rPr>
          <w:rFonts w:ascii="Times New Roman" w:eastAsia="Calibri" w:hAnsi="Times New Roman" w:cs="Times New Roman"/>
          <w:b/>
          <w:i/>
          <w:sz w:val="24"/>
          <w:szCs w:val="24"/>
        </w:rPr>
      </w:pPr>
    </w:p>
    <w:p w14:paraId="2BBEC765" w14:textId="6899D827" w:rsidR="006D3AEE" w:rsidRPr="001F3893" w:rsidRDefault="006D3AEE" w:rsidP="006D3AEE">
      <w:pPr>
        <w:spacing w:after="0" w:line="240" w:lineRule="auto"/>
        <w:ind w:firstLine="709"/>
        <w:jc w:val="both"/>
        <w:rPr>
          <w:rFonts w:ascii="Times New Roman" w:eastAsia="Arial" w:hAnsi="Times New Roman" w:cs="Times New Roman"/>
          <w:b/>
          <w:i/>
          <w:sz w:val="24"/>
          <w:szCs w:val="24"/>
        </w:rPr>
      </w:pPr>
      <w:r w:rsidRPr="001F3893">
        <w:rPr>
          <w:rFonts w:ascii="Times New Roman" w:eastAsia="Calibri" w:hAnsi="Times New Roman" w:cs="Times New Roman"/>
          <w:b/>
          <w:i/>
          <w:sz w:val="24"/>
          <w:szCs w:val="24"/>
        </w:rPr>
        <w:t>Полное изложение Календарного графика, приведено в Приложении к данной основной образовательной программе.</w:t>
      </w:r>
    </w:p>
    <w:p w14:paraId="7EC5C03D" w14:textId="338F0045" w:rsidR="00C93BFA" w:rsidRPr="001F3893" w:rsidRDefault="00880703" w:rsidP="003226D0">
      <w:pPr>
        <w:pStyle w:val="2"/>
        <w:jc w:val="center"/>
        <w:rPr>
          <w:rFonts w:ascii="Times New Roman" w:eastAsia="Times New Roman" w:hAnsi="Times New Roman" w:cs="Times New Roman"/>
          <w:color w:val="auto"/>
          <w:sz w:val="24"/>
          <w:szCs w:val="24"/>
        </w:rPr>
      </w:pPr>
      <w:bookmarkStart w:id="158" w:name="_Toc201394611"/>
      <w:bookmarkEnd w:id="151"/>
      <w:r w:rsidRPr="001F3893">
        <w:rPr>
          <w:rFonts w:ascii="Times New Roman" w:hAnsi="Times New Roman" w:cs="Times New Roman"/>
          <w:color w:val="auto"/>
          <w:sz w:val="24"/>
          <w:szCs w:val="24"/>
        </w:rPr>
        <w:t>3.</w:t>
      </w:r>
      <w:r w:rsidR="003226D0" w:rsidRPr="001F3893">
        <w:rPr>
          <w:rFonts w:ascii="Times New Roman" w:hAnsi="Times New Roman" w:cs="Times New Roman"/>
          <w:color w:val="auto"/>
          <w:sz w:val="24"/>
          <w:szCs w:val="24"/>
        </w:rPr>
        <w:t>3</w:t>
      </w:r>
      <w:r w:rsidRPr="001F3893">
        <w:rPr>
          <w:rFonts w:ascii="Times New Roman" w:hAnsi="Times New Roman" w:cs="Times New Roman"/>
          <w:color w:val="auto"/>
          <w:sz w:val="24"/>
          <w:szCs w:val="24"/>
        </w:rPr>
        <w:t>.</w:t>
      </w:r>
      <w:r w:rsidRPr="001F3893">
        <w:rPr>
          <w:rFonts w:ascii="Times New Roman" w:hAnsi="Times New Roman" w:cs="Times New Roman"/>
          <w:color w:val="auto"/>
          <w:spacing w:val="60"/>
          <w:sz w:val="24"/>
          <w:szCs w:val="24"/>
        </w:rPr>
        <w:t xml:space="preserve"> </w:t>
      </w:r>
      <w:r w:rsidRPr="001F3893">
        <w:rPr>
          <w:rFonts w:ascii="Times New Roman" w:hAnsi="Times New Roman" w:cs="Times New Roman"/>
          <w:color w:val="auto"/>
          <w:sz w:val="24"/>
          <w:szCs w:val="24"/>
        </w:rPr>
        <w:t>План в</w:t>
      </w:r>
      <w:r w:rsidRPr="001F3893">
        <w:rPr>
          <w:rFonts w:ascii="Times New Roman" w:hAnsi="Times New Roman" w:cs="Times New Roman"/>
          <w:color w:val="auto"/>
          <w:spacing w:val="1"/>
          <w:sz w:val="24"/>
          <w:szCs w:val="24"/>
        </w:rPr>
        <w:t>н</w:t>
      </w:r>
      <w:r w:rsidRPr="001F3893">
        <w:rPr>
          <w:rFonts w:ascii="Times New Roman" w:hAnsi="Times New Roman" w:cs="Times New Roman"/>
          <w:color w:val="auto"/>
          <w:sz w:val="24"/>
          <w:szCs w:val="24"/>
        </w:rPr>
        <w:t>еурочн</w:t>
      </w:r>
      <w:r w:rsidRPr="001F3893">
        <w:rPr>
          <w:rFonts w:ascii="Times New Roman" w:hAnsi="Times New Roman" w:cs="Times New Roman"/>
          <w:color w:val="auto"/>
          <w:spacing w:val="-2"/>
          <w:sz w:val="24"/>
          <w:szCs w:val="24"/>
        </w:rPr>
        <w:t>о</w:t>
      </w:r>
      <w:r w:rsidRPr="001F3893">
        <w:rPr>
          <w:rFonts w:ascii="Times New Roman" w:hAnsi="Times New Roman" w:cs="Times New Roman"/>
          <w:color w:val="auto"/>
          <w:sz w:val="24"/>
          <w:szCs w:val="24"/>
        </w:rPr>
        <w:t xml:space="preserve">й </w:t>
      </w:r>
      <w:r w:rsidRPr="001F3893">
        <w:rPr>
          <w:rFonts w:ascii="Times New Roman" w:hAnsi="Times New Roman" w:cs="Times New Roman"/>
          <w:color w:val="auto"/>
          <w:spacing w:val="1"/>
          <w:sz w:val="24"/>
          <w:szCs w:val="24"/>
        </w:rPr>
        <w:t>д</w:t>
      </w:r>
      <w:r w:rsidRPr="001F3893">
        <w:rPr>
          <w:rFonts w:ascii="Times New Roman" w:hAnsi="Times New Roman" w:cs="Times New Roman"/>
          <w:color w:val="auto"/>
          <w:sz w:val="24"/>
          <w:szCs w:val="24"/>
        </w:rPr>
        <w:t>еятельно</w:t>
      </w:r>
      <w:r w:rsidRPr="001F3893">
        <w:rPr>
          <w:rFonts w:ascii="Times New Roman" w:hAnsi="Times New Roman" w:cs="Times New Roman"/>
          <w:color w:val="auto"/>
          <w:spacing w:val="-2"/>
          <w:sz w:val="24"/>
          <w:szCs w:val="24"/>
        </w:rPr>
        <w:t>с</w:t>
      </w:r>
      <w:r w:rsidRPr="001F3893">
        <w:rPr>
          <w:rFonts w:ascii="Times New Roman" w:hAnsi="Times New Roman" w:cs="Times New Roman"/>
          <w:color w:val="auto"/>
          <w:spacing w:val="1"/>
          <w:sz w:val="24"/>
          <w:szCs w:val="24"/>
        </w:rPr>
        <w:t>т</w:t>
      </w:r>
      <w:r w:rsidRPr="001F3893">
        <w:rPr>
          <w:rFonts w:ascii="Times New Roman" w:hAnsi="Times New Roman" w:cs="Times New Roman"/>
          <w:color w:val="auto"/>
          <w:sz w:val="24"/>
          <w:szCs w:val="24"/>
        </w:rPr>
        <w:t>и</w:t>
      </w:r>
      <w:bookmarkEnd w:id="158"/>
    </w:p>
    <w:p w14:paraId="641B4CD0"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65EB4E3"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Внеурочная деятельность является неотъемлемой и обязательной частью основной общеобразовательной программы.</w:t>
      </w:r>
    </w:p>
    <w:p w14:paraId="7A4E1C76"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1A6DD52"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9854F69"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A442099"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2A362EE"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116F3AB"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088EAB3C"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44BD48B"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C25B7BB"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w:t>
      </w:r>
      <w:r w:rsidRPr="001F3893">
        <w:rPr>
          <w:rFonts w:ascii="Times New Roman" w:eastAsiaTheme="minorHAnsi" w:hAnsi="Times New Roman" w:cs="Times New Roman"/>
          <w:spacing w:val="-1"/>
          <w:sz w:val="24"/>
          <w:szCs w:val="24"/>
        </w:rPr>
        <w:lastRenderedPageBreak/>
        <w:t>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E06559A"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40ED887" w14:textId="77777777"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8D8137A" w14:textId="4495623B" w:rsidR="007A7B69" w:rsidRPr="001F3893" w:rsidRDefault="007A7B69" w:rsidP="007A7B69">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08EB5DC5" w14:textId="3944EC1E" w:rsidR="007A7B69" w:rsidRPr="003111B2" w:rsidRDefault="007A7B69" w:rsidP="007A7B69">
      <w:pPr>
        <w:spacing w:after="18" w:line="240" w:lineRule="auto"/>
        <w:ind w:firstLine="709"/>
        <w:jc w:val="both"/>
        <w:rPr>
          <w:rFonts w:ascii="Times New Roman" w:eastAsiaTheme="minorHAnsi" w:hAnsi="Times New Roman" w:cs="Times New Roman"/>
          <w:color w:val="FF0000"/>
          <w:spacing w:val="-1"/>
          <w:sz w:val="24"/>
          <w:szCs w:val="24"/>
        </w:rPr>
      </w:pPr>
      <w:r w:rsidRPr="003111B2">
        <w:rPr>
          <w:rFonts w:ascii="Times New Roman" w:eastAsiaTheme="minorHAnsi" w:hAnsi="Times New Roman" w:cs="Times New Roman"/>
          <w:color w:val="FF0000"/>
          <w:spacing w:val="-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т. д.).</w:t>
      </w:r>
    </w:p>
    <w:p w14:paraId="66F3DB6C" w14:textId="77777777" w:rsidR="003111B2" w:rsidRPr="003111B2" w:rsidRDefault="003111B2" w:rsidP="003111B2">
      <w:pPr>
        <w:jc w:val="both"/>
        <w:rPr>
          <w:rFonts w:ascii="Times New Roman" w:hAnsi="Times New Roman" w:cs="Times New Roman"/>
          <w:color w:val="FF0000"/>
          <w:sz w:val="24"/>
          <w:szCs w:val="24"/>
        </w:rPr>
      </w:pPr>
      <w:r w:rsidRPr="003111B2">
        <w:rPr>
          <w:rFonts w:ascii="Times New Roman" w:hAnsi="Times New Roman" w:cs="Times New Roman"/>
          <w:color w:val="FF0000"/>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14:paraId="3435B380" w14:textId="77777777" w:rsidR="003111B2" w:rsidRPr="003111B2" w:rsidRDefault="003111B2" w:rsidP="003111B2">
      <w:pPr>
        <w:jc w:val="both"/>
        <w:rPr>
          <w:rFonts w:ascii="Times New Roman" w:hAnsi="Times New Roman" w:cs="Times New Roman"/>
          <w:color w:val="FF0000"/>
          <w:sz w:val="24"/>
          <w:szCs w:val="24"/>
        </w:rPr>
      </w:pPr>
      <w:r w:rsidRPr="003111B2">
        <w:rPr>
          <w:rFonts w:ascii="Times New Roman" w:hAnsi="Times New Roman" w:cs="Times New Roman"/>
          <w:color w:val="FF0000"/>
          <w:sz w:val="24"/>
          <w:szCs w:val="24"/>
        </w:rPr>
        <w:t>При этом расходы времени на отдельные направления плана внеурочной деятельности могут отличаться:</w:t>
      </w:r>
    </w:p>
    <w:p w14:paraId="0B340A3F" w14:textId="77777777" w:rsidR="003111B2" w:rsidRPr="003111B2" w:rsidRDefault="003111B2" w:rsidP="003111B2">
      <w:pPr>
        <w:jc w:val="both"/>
        <w:rPr>
          <w:rFonts w:ascii="Times New Roman" w:hAnsi="Times New Roman" w:cs="Times New Roman"/>
          <w:color w:val="FF0000"/>
          <w:sz w:val="24"/>
          <w:szCs w:val="24"/>
        </w:rPr>
      </w:pPr>
      <w:r w:rsidRPr="003111B2">
        <w:rPr>
          <w:rFonts w:ascii="Times New Roman" w:hAnsi="Times New Roman" w:cs="Times New Roman"/>
          <w:color w:val="FF0000"/>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14:paraId="6679D712" w14:textId="77777777" w:rsidR="003111B2" w:rsidRPr="003111B2" w:rsidRDefault="003111B2" w:rsidP="003111B2">
      <w:pPr>
        <w:jc w:val="both"/>
        <w:rPr>
          <w:rFonts w:ascii="Times New Roman" w:hAnsi="Times New Roman" w:cs="Times New Roman"/>
          <w:color w:val="FF0000"/>
          <w:sz w:val="24"/>
          <w:szCs w:val="24"/>
        </w:rPr>
      </w:pPr>
      <w:r w:rsidRPr="003111B2">
        <w:rPr>
          <w:rFonts w:ascii="Times New Roman" w:hAnsi="Times New Roman" w:cs="Times New Roman"/>
          <w:color w:val="FF0000"/>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6B3CB29D" w14:textId="77777777" w:rsidR="003111B2" w:rsidRDefault="003111B2" w:rsidP="003111B2">
      <w:pPr>
        <w:jc w:val="both"/>
        <w:rPr>
          <w:rFonts w:ascii="Times New Roman" w:hAnsi="Times New Roman" w:cs="Times New Roman"/>
          <w:sz w:val="24"/>
          <w:szCs w:val="24"/>
        </w:rPr>
      </w:pPr>
      <w:r w:rsidRPr="003111B2">
        <w:rPr>
          <w:rFonts w:ascii="Times New Roman" w:hAnsi="Times New Roman" w:cs="Times New Roman"/>
          <w:color w:val="FF0000"/>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r>
        <w:rPr>
          <w:rFonts w:ascii="Times New Roman" w:hAnsi="Times New Roman" w:cs="Times New Roman"/>
          <w:sz w:val="24"/>
          <w:szCs w:val="24"/>
        </w:rPr>
        <w:t>.</w:t>
      </w:r>
    </w:p>
    <w:p w14:paraId="252F33FA" w14:textId="129D3284" w:rsidR="007A7B69" w:rsidRPr="001F3893" w:rsidRDefault="003111B2" w:rsidP="003111B2">
      <w:pPr>
        <w:spacing w:after="18" w:line="240" w:lineRule="auto"/>
        <w:jc w:val="both"/>
        <w:rPr>
          <w:rFonts w:ascii="Times New Roman" w:eastAsiaTheme="minorHAnsi" w:hAnsi="Times New Roman" w:cs="Times New Roman"/>
          <w:spacing w:val="-1"/>
          <w:sz w:val="24"/>
          <w:szCs w:val="24"/>
        </w:rPr>
      </w:pPr>
      <w:r>
        <w:rPr>
          <w:rFonts w:ascii="Times New Roman" w:eastAsiaTheme="minorHAnsi" w:hAnsi="Times New Roman" w:cs="Times New Roman"/>
          <w:spacing w:val="-1"/>
          <w:sz w:val="24"/>
          <w:szCs w:val="24"/>
        </w:rPr>
        <w:t xml:space="preserve">          </w:t>
      </w:r>
      <w:r w:rsidR="007A7B69" w:rsidRPr="001F3893">
        <w:rPr>
          <w:rFonts w:ascii="Times New Roman" w:eastAsiaTheme="minorHAnsi" w:hAnsi="Times New Roman" w:cs="Times New Roman"/>
          <w:spacing w:val="-1"/>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7EBF4CD9" w14:textId="77777777"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Концептуальные основы, тематика и содержание направлений внеурочной деятельности представлены в основной образовательной программе основного общего образования ОО, в подпрограммах концепции воспитательной работы ОО.</w:t>
      </w:r>
    </w:p>
    <w:p w14:paraId="0BF42FCC" w14:textId="1242476B"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 xml:space="preserve">План внеурочной деятельности является частью образовательной программы МОУ «СОШ </w:t>
      </w:r>
      <w:r w:rsidR="008511A2" w:rsidRPr="001F3893">
        <w:rPr>
          <w:rFonts w:ascii="Times New Roman" w:eastAsiaTheme="minorHAnsi" w:hAnsi="Times New Roman" w:cs="Times New Roman"/>
          <w:spacing w:val="-1"/>
          <w:sz w:val="24"/>
          <w:szCs w:val="24"/>
        </w:rPr>
        <w:t>№13</w:t>
      </w:r>
      <w:r w:rsidRPr="001F3893">
        <w:rPr>
          <w:rFonts w:ascii="Times New Roman" w:eastAsiaTheme="minorHAnsi" w:hAnsi="Times New Roman" w:cs="Times New Roman"/>
          <w:spacing w:val="-1"/>
          <w:sz w:val="24"/>
          <w:szCs w:val="24"/>
        </w:rPr>
        <w:t xml:space="preserve">» г. Воркуты </w:t>
      </w:r>
    </w:p>
    <w:p w14:paraId="31DA6E77" w14:textId="77777777"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План внеурочной деятельности является частью организационного раздела основной образовательной программы основного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23CC9E67" w14:textId="433727BA"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 xml:space="preserve">план организации деятельности ученических сообществ (групп учащихся 5-9 классов), в том числе ученических классов, объединений по интересам Школьное научное общество «Дети будущего», клубов </w:t>
      </w:r>
      <w:r w:rsidRPr="001F3893">
        <w:rPr>
          <w:rFonts w:ascii="Times New Roman" w:eastAsiaTheme="minorHAnsi" w:hAnsi="Times New Roman" w:cs="Times New Roman"/>
          <w:spacing w:val="-1"/>
          <w:sz w:val="24"/>
          <w:szCs w:val="24"/>
        </w:rPr>
        <w:lastRenderedPageBreak/>
        <w:t>ГПК «Арктика», ШСК «Атлант»; юношеских общественных объединений школьная республика «Совет школьников», организаций (в том числе и в рамках «Российского движения школьников»);</w:t>
      </w:r>
    </w:p>
    <w:p w14:paraId="7BE5A0B8" w14:textId="1AE98828"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план реализации курсов внеурочной деятельности по выбору учащихся (предметные кружки, факультативы, школьные олимпиады по предметам программы основной школы);</w:t>
      </w:r>
    </w:p>
    <w:p w14:paraId="3353A1BD" w14:textId="3B7A5FB7"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2A70A2E8" w14:textId="6016B7CB"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14:paraId="3E26708E" w14:textId="2A9637CA"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2B385F34" w14:textId="3CEC10A7" w:rsidR="002607AA" w:rsidRPr="001F3893" w:rsidRDefault="002607AA" w:rsidP="002607AA">
      <w:pPr>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план воспитательных мероприятий.</w:t>
      </w:r>
    </w:p>
    <w:p w14:paraId="58ADC9ED" w14:textId="77777777" w:rsidR="007A7B69" w:rsidRPr="001F3893" w:rsidRDefault="007A7B69" w:rsidP="007A7B69">
      <w:pPr>
        <w:spacing w:after="18" w:line="240" w:lineRule="auto"/>
        <w:ind w:firstLine="709"/>
        <w:jc w:val="both"/>
        <w:rPr>
          <w:rFonts w:ascii="Times New Roman" w:eastAsiaTheme="minorHAnsi" w:hAnsi="Times New Roman" w:cs="Times New Roman"/>
          <w:b/>
          <w:spacing w:val="-1"/>
          <w:sz w:val="24"/>
          <w:szCs w:val="24"/>
        </w:rPr>
      </w:pPr>
      <w:r w:rsidRPr="001F3893">
        <w:rPr>
          <w:rFonts w:ascii="Times New Roman" w:eastAsiaTheme="minorHAnsi" w:hAnsi="Times New Roman" w:cs="Times New Roman"/>
          <w:b/>
          <w:spacing w:val="-1"/>
          <w:sz w:val="24"/>
          <w:szCs w:val="24"/>
        </w:rPr>
        <w:t>Формы реализации внеурочной деятельности образовательная организация определяет самостоятельно.</w:t>
      </w:r>
    </w:p>
    <w:p w14:paraId="68ED3F1B" w14:textId="77777777" w:rsidR="00C93BFA" w:rsidRPr="001F3893" w:rsidRDefault="00880703">
      <w:pPr>
        <w:spacing w:after="18" w:line="240" w:lineRule="auto"/>
        <w:ind w:firstLine="709"/>
        <w:jc w:val="both"/>
        <w:rPr>
          <w:rFonts w:ascii="Times New Roman" w:eastAsia="Times New Roman" w:hAnsi="Times New Roman" w:cs="Times New Roman"/>
          <w:b/>
          <w:i/>
          <w:spacing w:val="-1"/>
          <w:sz w:val="24"/>
          <w:szCs w:val="24"/>
        </w:rPr>
      </w:pPr>
      <w:r w:rsidRPr="001F3893">
        <w:rPr>
          <w:rFonts w:ascii="Times New Roman" w:eastAsiaTheme="minorHAnsi" w:hAnsi="Times New Roman" w:cs="Times New Roman"/>
          <w:b/>
          <w:i/>
          <w:spacing w:val="-1"/>
          <w:sz w:val="24"/>
          <w:szCs w:val="24"/>
        </w:rPr>
        <w:t>Занятия школьных курсов внеурочной деятельности осуществляется преимущественно через:</w:t>
      </w:r>
    </w:p>
    <w:p w14:paraId="709AE006" w14:textId="77777777" w:rsidR="00C93BFA" w:rsidRPr="001F3893" w:rsidRDefault="00880703">
      <w:pPr>
        <w:tabs>
          <w:tab w:val="left" w:pos="993"/>
        </w:tabs>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w:t>
      </w:r>
      <w:r w:rsidRPr="001F3893">
        <w:rPr>
          <w:rFonts w:ascii="Times New Roman" w:eastAsiaTheme="minorHAnsi" w:hAnsi="Times New Roman" w:cs="Times New Roman"/>
          <w:spacing w:val="-1"/>
          <w:sz w:val="24"/>
          <w:szCs w:val="24"/>
        </w:rPr>
        <w:tab/>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09131A2" w14:textId="77777777" w:rsidR="00C93BFA" w:rsidRPr="001F3893" w:rsidRDefault="00880703">
      <w:pPr>
        <w:tabs>
          <w:tab w:val="left" w:pos="993"/>
        </w:tabs>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w:t>
      </w:r>
      <w:r w:rsidRPr="001F3893">
        <w:rPr>
          <w:rFonts w:ascii="Times New Roman" w:eastAsiaTheme="minorHAnsi" w:hAnsi="Times New Roman" w:cs="Times New Roman"/>
          <w:spacing w:val="-1"/>
          <w:sz w:val="24"/>
          <w:szCs w:val="24"/>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D29B33F" w14:textId="77777777" w:rsidR="00C93BFA" w:rsidRPr="001F3893" w:rsidRDefault="00880703">
      <w:pPr>
        <w:tabs>
          <w:tab w:val="left" w:pos="993"/>
        </w:tabs>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w:t>
      </w:r>
      <w:r w:rsidRPr="001F3893">
        <w:rPr>
          <w:rFonts w:ascii="Times New Roman" w:eastAsiaTheme="minorHAnsi" w:hAnsi="Times New Roman" w:cs="Times New Roman"/>
          <w:spacing w:val="-1"/>
          <w:sz w:val="24"/>
          <w:szCs w:val="24"/>
        </w:rPr>
        <w:tab/>
        <w:t>создание в детских объединениях традиций, задающих их членам определенные социально значимые формы поведения;</w:t>
      </w:r>
    </w:p>
    <w:p w14:paraId="23CE55DA" w14:textId="77777777" w:rsidR="00C93BFA" w:rsidRPr="001F3893" w:rsidRDefault="00880703">
      <w:pPr>
        <w:tabs>
          <w:tab w:val="left" w:pos="993"/>
        </w:tabs>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w:t>
      </w:r>
      <w:r w:rsidRPr="001F3893">
        <w:rPr>
          <w:rFonts w:ascii="Times New Roman" w:eastAsiaTheme="minorHAnsi" w:hAnsi="Times New Roman" w:cs="Times New Roman"/>
          <w:spacing w:val="-1"/>
          <w:sz w:val="24"/>
          <w:szCs w:val="24"/>
        </w:rPr>
        <w:tab/>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3DC04298" w14:textId="77777777" w:rsidR="00C93BFA" w:rsidRDefault="00880703">
      <w:pPr>
        <w:tabs>
          <w:tab w:val="left" w:pos="993"/>
        </w:tabs>
        <w:spacing w:after="18" w:line="240" w:lineRule="auto"/>
        <w:ind w:firstLine="709"/>
        <w:jc w:val="both"/>
        <w:rPr>
          <w:rFonts w:ascii="Times New Roman" w:eastAsiaTheme="minorHAnsi" w:hAnsi="Times New Roman" w:cs="Times New Roman"/>
          <w:spacing w:val="-1"/>
          <w:sz w:val="24"/>
          <w:szCs w:val="24"/>
        </w:rPr>
      </w:pPr>
      <w:r w:rsidRPr="001F3893">
        <w:rPr>
          <w:rFonts w:ascii="Times New Roman" w:eastAsiaTheme="minorHAnsi" w:hAnsi="Times New Roman" w:cs="Times New Roman"/>
          <w:spacing w:val="-1"/>
          <w:sz w:val="24"/>
          <w:szCs w:val="24"/>
        </w:rPr>
        <w:t>−</w:t>
      </w:r>
      <w:r w:rsidRPr="001F3893">
        <w:rPr>
          <w:rFonts w:ascii="Times New Roman" w:eastAsiaTheme="minorHAnsi" w:hAnsi="Times New Roman" w:cs="Times New Roman"/>
          <w:spacing w:val="-1"/>
          <w:sz w:val="24"/>
          <w:szCs w:val="24"/>
        </w:rPr>
        <w:tab/>
        <w:t>поощрение педагогами детских инициатив и детского самоуправления.</w:t>
      </w:r>
    </w:p>
    <w:p w14:paraId="4291947D" w14:textId="77777777" w:rsidR="003111B2" w:rsidRPr="003111B2" w:rsidRDefault="003111B2" w:rsidP="003111B2">
      <w:pPr>
        <w:jc w:val="both"/>
        <w:rPr>
          <w:rFonts w:ascii="Times New Roman" w:hAnsi="Times New Roman" w:cs="Times New Roman"/>
          <w:color w:val="FF0000"/>
          <w:sz w:val="24"/>
        </w:rPr>
      </w:pPr>
      <w:r w:rsidRPr="003111B2">
        <w:rPr>
          <w:rFonts w:ascii="Times New Roman" w:hAnsi="Times New Roman" w:cs="Times New Roman"/>
          <w:color w:val="FF0000"/>
          <w:sz w:val="24"/>
        </w:rPr>
        <w:t>«Один час в неделю для обучающихся 6 - 9 классов рекомендуется отводить на внеурочное занятие "Россия - мои горизонты".</w:t>
      </w:r>
    </w:p>
    <w:p w14:paraId="65FA5D85" w14:textId="77777777" w:rsidR="003111B2" w:rsidRPr="003111B2" w:rsidRDefault="003111B2" w:rsidP="003111B2">
      <w:pPr>
        <w:jc w:val="both"/>
        <w:rPr>
          <w:rFonts w:ascii="Times New Roman" w:hAnsi="Times New Roman" w:cs="Times New Roman"/>
          <w:color w:val="FF0000"/>
          <w:sz w:val="24"/>
        </w:rPr>
      </w:pPr>
      <w:r w:rsidRPr="003111B2">
        <w:rPr>
          <w:rFonts w:ascii="Times New Roman" w:hAnsi="Times New Roman" w:cs="Times New Roman"/>
          <w:color w:val="FF0000"/>
          <w:sz w:val="24"/>
        </w:rPr>
        <w:t>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124029D5" w14:textId="50E2968D" w:rsidR="003111B2" w:rsidRPr="003111B2" w:rsidRDefault="003111B2" w:rsidP="003111B2">
      <w:pPr>
        <w:tabs>
          <w:tab w:val="left" w:pos="993"/>
        </w:tabs>
        <w:spacing w:after="18" w:line="240" w:lineRule="auto"/>
        <w:ind w:firstLine="709"/>
        <w:jc w:val="both"/>
        <w:rPr>
          <w:rFonts w:ascii="Times New Roman" w:hAnsi="Times New Roman" w:cs="Times New Roman"/>
          <w:color w:val="FF0000"/>
          <w:sz w:val="24"/>
        </w:rPr>
      </w:pPr>
      <w:r w:rsidRPr="003111B2">
        <w:rPr>
          <w:rFonts w:ascii="Times New Roman" w:hAnsi="Times New Roman" w:cs="Times New Roman"/>
          <w:color w:val="FF0000"/>
          <w:sz w:val="24"/>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1FB673E5" w14:textId="77777777" w:rsidR="003111B2" w:rsidRPr="001F3893" w:rsidRDefault="003111B2" w:rsidP="003111B2">
      <w:pPr>
        <w:tabs>
          <w:tab w:val="left" w:pos="993"/>
        </w:tabs>
        <w:spacing w:after="18" w:line="240" w:lineRule="auto"/>
        <w:ind w:firstLine="709"/>
        <w:jc w:val="both"/>
        <w:rPr>
          <w:rFonts w:ascii="Times New Roman" w:eastAsia="Times New Roman" w:hAnsi="Times New Roman" w:cs="Times New Roman"/>
          <w:spacing w:val="-1"/>
          <w:sz w:val="24"/>
          <w:szCs w:val="24"/>
        </w:rPr>
      </w:pPr>
    </w:p>
    <w:p w14:paraId="13C7961E" w14:textId="77777777" w:rsidR="00C93BFA" w:rsidRPr="001F3893" w:rsidRDefault="00880703">
      <w:pPr>
        <w:tabs>
          <w:tab w:val="left" w:pos="993"/>
        </w:tabs>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14:paraId="6AD6A8A7"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b/>
          <w:spacing w:val="-1"/>
          <w:sz w:val="24"/>
          <w:szCs w:val="24"/>
        </w:rPr>
        <w:t>Познавательная деятельность.</w:t>
      </w:r>
      <w:r w:rsidRPr="001F3893">
        <w:rPr>
          <w:rFonts w:ascii="Times New Roman" w:eastAsiaTheme="minorHAnsi" w:hAnsi="Times New Roman" w:cs="Times New Roman"/>
          <w:spacing w:val="-1"/>
          <w:sz w:val="24"/>
          <w:szCs w:val="24"/>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81111DE"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b/>
          <w:spacing w:val="-1"/>
          <w:sz w:val="24"/>
          <w:szCs w:val="24"/>
        </w:rPr>
        <w:t>Художественное творчество.</w:t>
      </w:r>
      <w:r w:rsidRPr="001F3893">
        <w:rPr>
          <w:rFonts w:ascii="Times New Roman" w:eastAsiaTheme="minorHAnsi" w:hAnsi="Times New Roman" w:cs="Times New Roman"/>
          <w:spacing w:val="-1"/>
          <w:sz w:val="24"/>
          <w:szCs w:val="24"/>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1E74D96"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b/>
          <w:spacing w:val="-1"/>
          <w:sz w:val="24"/>
          <w:szCs w:val="24"/>
        </w:rPr>
        <w:lastRenderedPageBreak/>
        <w:t>Проблемно-ценностное общение.</w:t>
      </w:r>
      <w:r w:rsidRPr="001F3893">
        <w:rPr>
          <w:rFonts w:ascii="Times New Roman" w:eastAsiaTheme="minorHAnsi" w:hAnsi="Times New Roman" w:cs="Times New Roman"/>
          <w:spacing w:val="-1"/>
          <w:sz w:val="24"/>
          <w:szCs w:val="24"/>
        </w:rPr>
        <w:t xml:space="preserve"> Курсы внеурочной деятельности (проектная деятельность, исследовательская деятельность),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984876"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b/>
          <w:spacing w:val="-1"/>
          <w:sz w:val="24"/>
          <w:szCs w:val="24"/>
        </w:rPr>
        <w:t>Туристско-краеведческая деятельность.</w:t>
      </w:r>
      <w:r w:rsidRPr="001F3893">
        <w:rPr>
          <w:rFonts w:ascii="Times New Roman" w:eastAsiaTheme="minorHAnsi" w:hAnsi="Times New Roman" w:cs="Times New Roman"/>
          <w:spacing w:val="-1"/>
          <w:sz w:val="24"/>
          <w:szCs w:val="24"/>
        </w:rPr>
        <w:t xml:space="preserve">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14:paraId="3A20AFF5"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b/>
          <w:spacing w:val="-1"/>
          <w:sz w:val="24"/>
          <w:szCs w:val="24"/>
        </w:rPr>
        <w:t>Спортивно-оздоровительная деятельность.</w:t>
      </w:r>
      <w:r w:rsidRPr="001F3893">
        <w:rPr>
          <w:rFonts w:ascii="Times New Roman" w:eastAsiaTheme="minorHAnsi" w:hAnsi="Times New Roman" w:cs="Times New Roman"/>
          <w:spacing w:val="-1"/>
          <w:sz w:val="24"/>
          <w:szCs w:val="24"/>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130B22B9"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b/>
          <w:spacing w:val="-1"/>
          <w:sz w:val="24"/>
          <w:szCs w:val="24"/>
        </w:rPr>
        <w:t>Трудовая деятельность.</w:t>
      </w:r>
      <w:r w:rsidRPr="001F3893">
        <w:rPr>
          <w:rFonts w:ascii="Times New Roman" w:eastAsiaTheme="minorHAnsi" w:hAnsi="Times New Roman" w:cs="Times New Roman"/>
          <w:spacing w:val="-1"/>
          <w:sz w:val="24"/>
          <w:szCs w:val="24"/>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14:paraId="2D3FC915"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b/>
          <w:spacing w:val="-1"/>
          <w:sz w:val="24"/>
          <w:szCs w:val="24"/>
        </w:rPr>
        <w:t>Игровая деятельность.</w:t>
      </w:r>
      <w:r w:rsidRPr="001F3893">
        <w:rPr>
          <w:rFonts w:ascii="Times New Roman" w:eastAsiaTheme="minorHAnsi" w:hAnsi="Times New Roman" w:cs="Times New Roman"/>
          <w:spacing w:val="-1"/>
          <w:sz w:val="24"/>
          <w:szCs w:val="24"/>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0311F51D"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w:t>
      </w:r>
    </w:p>
    <w:p w14:paraId="62F4FBC7" w14:textId="77777777" w:rsidR="00C93BFA" w:rsidRPr="001F3893" w:rsidRDefault="00880703">
      <w:pPr>
        <w:spacing w:after="18" w:line="240" w:lineRule="auto"/>
        <w:ind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 xml:space="preserve">Координирующую роль выполняет классный руководитель, который в соответствии со своими функциями и задачами: </w:t>
      </w:r>
    </w:p>
    <w:p w14:paraId="6B6BDB82" w14:textId="77777777" w:rsidR="00C93BFA" w:rsidRPr="001F3893" w:rsidRDefault="00880703" w:rsidP="004B0D9F">
      <w:pPr>
        <w:numPr>
          <w:ilvl w:val="0"/>
          <w:numId w:val="8"/>
        </w:numPr>
        <w:tabs>
          <w:tab w:val="left" w:pos="993"/>
        </w:tabs>
        <w:spacing w:after="18" w:line="240" w:lineRule="auto"/>
        <w:ind w:left="0"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 xml:space="preserve">взаимодействует с педагогическими работниками, а также учебно-вспомогательным персоналом общеобразовательного учреждения; </w:t>
      </w:r>
    </w:p>
    <w:p w14:paraId="23D0EF62" w14:textId="77777777" w:rsidR="00C93BFA" w:rsidRPr="001F3893" w:rsidRDefault="00880703" w:rsidP="004B0D9F">
      <w:pPr>
        <w:numPr>
          <w:ilvl w:val="0"/>
          <w:numId w:val="8"/>
        </w:numPr>
        <w:tabs>
          <w:tab w:val="left" w:pos="993"/>
        </w:tabs>
        <w:spacing w:after="18" w:line="240" w:lineRule="auto"/>
        <w:ind w:left="0"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 xml:space="preserve">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 </w:t>
      </w:r>
    </w:p>
    <w:p w14:paraId="217C3E79" w14:textId="77777777" w:rsidR="00C93BFA" w:rsidRPr="001F3893" w:rsidRDefault="00880703" w:rsidP="004B0D9F">
      <w:pPr>
        <w:numPr>
          <w:ilvl w:val="0"/>
          <w:numId w:val="8"/>
        </w:numPr>
        <w:tabs>
          <w:tab w:val="left" w:pos="993"/>
        </w:tabs>
        <w:spacing w:after="18" w:line="240" w:lineRule="auto"/>
        <w:ind w:left="0"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14:paraId="36756074" w14:textId="77777777" w:rsidR="00C93BFA" w:rsidRPr="001F3893" w:rsidRDefault="00880703" w:rsidP="004B0D9F">
      <w:pPr>
        <w:numPr>
          <w:ilvl w:val="0"/>
          <w:numId w:val="8"/>
        </w:numPr>
        <w:tabs>
          <w:tab w:val="left" w:pos="993"/>
        </w:tabs>
        <w:spacing w:after="18" w:line="240" w:lineRule="auto"/>
        <w:ind w:left="0"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 xml:space="preserve">организует социально значимую, творческую деятельность учащихся; </w:t>
      </w:r>
    </w:p>
    <w:p w14:paraId="50021A55" w14:textId="77777777" w:rsidR="00C93BFA" w:rsidRPr="001F3893" w:rsidRDefault="00880703" w:rsidP="004B0D9F">
      <w:pPr>
        <w:numPr>
          <w:ilvl w:val="0"/>
          <w:numId w:val="8"/>
        </w:numPr>
        <w:tabs>
          <w:tab w:val="left" w:pos="993"/>
        </w:tabs>
        <w:spacing w:after="18" w:line="240" w:lineRule="auto"/>
        <w:ind w:left="0" w:firstLine="709"/>
        <w:jc w:val="both"/>
        <w:rPr>
          <w:rFonts w:ascii="Times New Roman" w:eastAsia="Times New Roman" w:hAnsi="Times New Roman" w:cs="Times New Roman"/>
          <w:spacing w:val="-1"/>
          <w:sz w:val="24"/>
          <w:szCs w:val="24"/>
        </w:rPr>
      </w:pPr>
      <w:r w:rsidRPr="001F3893">
        <w:rPr>
          <w:rFonts w:ascii="Times New Roman" w:eastAsiaTheme="minorHAnsi" w:hAnsi="Times New Roman" w:cs="Times New Roman"/>
          <w:spacing w:val="-1"/>
          <w:sz w:val="24"/>
          <w:szCs w:val="24"/>
        </w:rPr>
        <w:t>ведёт учёт посещаемости занятий внеурочной деятельности.</w:t>
      </w:r>
    </w:p>
    <w:p w14:paraId="519AAAA5" w14:textId="75108564" w:rsidR="002607AA" w:rsidRPr="001F3893" w:rsidRDefault="002607AA" w:rsidP="002607AA">
      <w:pPr>
        <w:spacing w:after="18" w:line="240" w:lineRule="auto"/>
        <w:ind w:firstLine="709"/>
        <w:jc w:val="both"/>
        <w:rPr>
          <w:rFonts w:ascii="Times New Roman" w:eastAsiaTheme="minorHAnsi" w:hAnsi="Times New Roman" w:cs="Times New Roman"/>
          <w:bCs/>
          <w:spacing w:val="-1"/>
          <w:sz w:val="24"/>
          <w:szCs w:val="24"/>
        </w:rPr>
      </w:pPr>
      <w:r w:rsidRPr="001F3893">
        <w:rPr>
          <w:rFonts w:ascii="Times New Roman" w:eastAsiaTheme="minorHAnsi" w:hAnsi="Times New Roman" w:cs="Times New Roman"/>
          <w:bCs/>
          <w:spacing w:val="-1"/>
          <w:sz w:val="24"/>
          <w:szCs w:val="24"/>
        </w:rPr>
        <w:t>Формы внеурочной деятельности предусматривают активность и самостоятельность обучающихся, сочетая индивидуальную и групповую работу; обеспечивая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пр.</w:t>
      </w:r>
    </w:p>
    <w:p w14:paraId="35914C0A" w14:textId="77777777" w:rsidR="002607AA" w:rsidRPr="001F3893" w:rsidRDefault="002607AA" w:rsidP="002607AA">
      <w:pPr>
        <w:spacing w:after="18" w:line="240" w:lineRule="auto"/>
        <w:ind w:firstLine="709"/>
        <w:jc w:val="both"/>
        <w:rPr>
          <w:rFonts w:ascii="Times New Roman" w:eastAsiaTheme="minorHAnsi" w:hAnsi="Times New Roman" w:cs="Times New Roman"/>
          <w:bCs/>
          <w:spacing w:val="-1"/>
          <w:sz w:val="24"/>
          <w:szCs w:val="24"/>
        </w:rPr>
      </w:pPr>
      <w:r w:rsidRPr="001F3893">
        <w:rPr>
          <w:rFonts w:ascii="Times New Roman" w:eastAsiaTheme="minorHAnsi" w:hAnsi="Times New Roman" w:cs="Times New Roman"/>
          <w:bCs/>
          <w:spacing w:val="-1"/>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4ECA421" w14:textId="566AD753" w:rsidR="007A7B69" w:rsidRDefault="002607AA" w:rsidP="002607AA">
      <w:pPr>
        <w:spacing w:after="18" w:line="240" w:lineRule="auto"/>
        <w:ind w:firstLine="709"/>
        <w:jc w:val="both"/>
        <w:rPr>
          <w:rFonts w:ascii="Times New Roman" w:eastAsiaTheme="minorHAnsi" w:hAnsi="Times New Roman" w:cs="Times New Roman"/>
          <w:bCs/>
          <w:spacing w:val="-1"/>
          <w:sz w:val="24"/>
          <w:szCs w:val="24"/>
        </w:rPr>
      </w:pPr>
      <w:r w:rsidRPr="001F3893">
        <w:rPr>
          <w:rFonts w:ascii="Times New Roman" w:eastAsiaTheme="minorHAnsi" w:hAnsi="Times New Roman" w:cs="Times New Roman"/>
          <w:bCs/>
          <w:spacing w:val="-1"/>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77871AE" w14:textId="77777777" w:rsidR="00E9520D" w:rsidRPr="00E9520D" w:rsidRDefault="00E9520D" w:rsidP="00E9520D">
      <w:pPr>
        <w:suppressAutoHyphens/>
        <w:spacing w:after="160" w:line="259" w:lineRule="auto"/>
        <w:rPr>
          <w:rFonts w:ascii="Times New Roman" w:eastAsia="Calibri" w:hAnsi="Times New Roman" w:cs="Times New Roman"/>
          <w:sz w:val="24"/>
          <w:szCs w:val="24"/>
          <w:lang w:eastAsia="en-US"/>
        </w:rPr>
      </w:pPr>
      <w:r w:rsidRPr="00E9520D">
        <w:rPr>
          <w:rFonts w:ascii="Times New Roman" w:eastAsia="Calibri" w:hAnsi="Times New Roman" w:cs="Times New Roman"/>
          <w:b/>
          <w:sz w:val="24"/>
          <w:szCs w:val="24"/>
          <w:lang w:eastAsia="en-US"/>
        </w:rPr>
        <w:t>План внеурочной деятельности (недельный)</w:t>
      </w:r>
    </w:p>
    <w:p w14:paraId="12AE0FB5" w14:textId="77777777" w:rsidR="00E9520D" w:rsidRDefault="00E9520D" w:rsidP="00E9520D">
      <w:pPr>
        <w:suppressAutoHyphens/>
        <w:spacing w:after="160" w:line="259" w:lineRule="auto"/>
        <w:rPr>
          <w:rFonts w:ascii="Times New Roman" w:eastAsia="Calibri" w:hAnsi="Times New Roman" w:cs="Times New Roman"/>
          <w:sz w:val="24"/>
          <w:szCs w:val="24"/>
          <w:lang w:eastAsia="en-US"/>
        </w:rPr>
      </w:pPr>
      <w:r w:rsidRPr="00E9520D">
        <w:rPr>
          <w:rFonts w:ascii="Times New Roman" w:eastAsia="Calibri" w:hAnsi="Times New Roman" w:cs="Times New Roman"/>
          <w:sz w:val="24"/>
          <w:szCs w:val="24"/>
          <w:lang w:eastAsia="en-US"/>
        </w:rPr>
        <w:t>Муниципальное общеобразовательное учреждение ``Средняя общеобразовательная школа № 13`` г.Воркуты</w:t>
      </w:r>
    </w:p>
    <w:p w14:paraId="60D71F2B" w14:textId="37D39235" w:rsidR="00E9520D" w:rsidRPr="00E9520D" w:rsidRDefault="00E9520D" w:rsidP="00E9520D">
      <w:pPr>
        <w:suppressAutoHyphens/>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5е классы</w:t>
      </w:r>
    </w:p>
    <w:tbl>
      <w:tblPr>
        <w:tblStyle w:val="190"/>
        <w:tblW w:w="0" w:type="auto"/>
        <w:tblLook w:val="04A0" w:firstRow="1" w:lastRow="0" w:firstColumn="1" w:lastColumn="0" w:noHBand="0" w:noVBand="1"/>
      </w:tblPr>
      <w:tblGrid>
        <w:gridCol w:w="2654"/>
        <w:gridCol w:w="1231"/>
        <w:gridCol w:w="1231"/>
        <w:gridCol w:w="1230"/>
        <w:gridCol w:w="1230"/>
        <w:gridCol w:w="1230"/>
        <w:gridCol w:w="1230"/>
        <w:gridCol w:w="1230"/>
      </w:tblGrid>
      <w:tr w:rsidR="00E9520D" w:rsidRPr="00E9520D" w14:paraId="5BABCFF3" w14:textId="77777777" w:rsidTr="00E9549B">
        <w:tc>
          <w:tcPr>
            <w:tcW w:w="3234" w:type="dxa"/>
            <w:vMerge w:val="restart"/>
            <w:shd w:val="clear" w:color="auto" w:fill="D9D9D9"/>
          </w:tcPr>
          <w:p w14:paraId="3A9D5105"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b/>
              </w:rPr>
              <w:t>Учебные курсы</w:t>
            </w:r>
          </w:p>
          <w:p w14:paraId="403A047C" w14:textId="77777777" w:rsidR="00E9520D" w:rsidRPr="00E9520D" w:rsidRDefault="00E9520D" w:rsidP="00E9520D">
            <w:pPr>
              <w:spacing w:line="259" w:lineRule="auto"/>
              <w:rPr>
                <w:rFonts w:ascii="Times New Roman" w:hAnsi="Times New Roman" w:cs="Times New Roman"/>
              </w:rPr>
            </w:pPr>
          </w:p>
        </w:tc>
        <w:tc>
          <w:tcPr>
            <w:tcW w:w="11319" w:type="dxa"/>
            <w:gridSpan w:val="7"/>
            <w:shd w:val="clear" w:color="auto" w:fill="D9D9D9"/>
          </w:tcPr>
          <w:p w14:paraId="0CCAD075"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lastRenderedPageBreak/>
              <w:t>Количество часов в неделю</w:t>
            </w:r>
          </w:p>
        </w:tc>
      </w:tr>
      <w:tr w:rsidR="00E9520D" w:rsidRPr="00E9520D" w14:paraId="04F49BA3" w14:textId="77777777" w:rsidTr="00E9549B">
        <w:tc>
          <w:tcPr>
            <w:tcW w:w="3234" w:type="dxa"/>
            <w:vMerge/>
          </w:tcPr>
          <w:p w14:paraId="69558700" w14:textId="77777777" w:rsidR="00E9520D" w:rsidRPr="00E9520D" w:rsidRDefault="00E9520D" w:rsidP="00E9520D">
            <w:pPr>
              <w:spacing w:line="259" w:lineRule="auto"/>
              <w:rPr>
                <w:rFonts w:ascii="Times New Roman" w:hAnsi="Times New Roman" w:cs="Times New Roman"/>
              </w:rPr>
            </w:pPr>
          </w:p>
        </w:tc>
        <w:tc>
          <w:tcPr>
            <w:tcW w:w="1617" w:type="dxa"/>
            <w:shd w:val="clear" w:color="auto" w:fill="D9D9D9"/>
          </w:tcPr>
          <w:p w14:paraId="1128F028"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t>5а</w:t>
            </w:r>
          </w:p>
        </w:tc>
        <w:tc>
          <w:tcPr>
            <w:tcW w:w="1617" w:type="dxa"/>
            <w:shd w:val="clear" w:color="auto" w:fill="D9D9D9"/>
          </w:tcPr>
          <w:p w14:paraId="6A91EA3F"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t>5б</w:t>
            </w:r>
          </w:p>
        </w:tc>
        <w:tc>
          <w:tcPr>
            <w:tcW w:w="1617" w:type="dxa"/>
            <w:shd w:val="clear" w:color="auto" w:fill="D9D9D9"/>
          </w:tcPr>
          <w:p w14:paraId="7AD46A2B"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t>5в</w:t>
            </w:r>
          </w:p>
        </w:tc>
        <w:tc>
          <w:tcPr>
            <w:tcW w:w="1617" w:type="dxa"/>
            <w:shd w:val="clear" w:color="auto" w:fill="D9D9D9"/>
          </w:tcPr>
          <w:p w14:paraId="41F9FA6B"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t>6</w:t>
            </w:r>
          </w:p>
        </w:tc>
        <w:tc>
          <w:tcPr>
            <w:tcW w:w="1617" w:type="dxa"/>
            <w:shd w:val="clear" w:color="auto" w:fill="D9D9D9"/>
          </w:tcPr>
          <w:p w14:paraId="2E08AC05"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t>7</w:t>
            </w:r>
          </w:p>
        </w:tc>
        <w:tc>
          <w:tcPr>
            <w:tcW w:w="1617" w:type="dxa"/>
            <w:shd w:val="clear" w:color="auto" w:fill="D9D9D9"/>
          </w:tcPr>
          <w:p w14:paraId="1DBC0ACB"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t>8</w:t>
            </w:r>
          </w:p>
        </w:tc>
        <w:tc>
          <w:tcPr>
            <w:tcW w:w="1617" w:type="dxa"/>
            <w:shd w:val="clear" w:color="auto" w:fill="D9D9D9"/>
          </w:tcPr>
          <w:p w14:paraId="51F6D274"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b/>
              </w:rPr>
              <w:t>9</w:t>
            </w:r>
          </w:p>
        </w:tc>
      </w:tr>
      <w:tr w:rsidR="00E9520D" w:rsidRPr="00E9520D" w14:paraId="653B9DA0" w14:textId="77777777" w:rsidTr="00E9549B">
        <w:tc>
          <w:tcPr>
            <w:tcW w:w="3234" w:type="dxa"/>
          </w:tcPr>
          <w:p w14:paraId="37037A7B"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rPr>
              <w:lastRenderedPageBreak/>
              <w:t>Разговоры о важном</w:t>
            </w:r>
          </w:p>
        </w:tc>
        <w:tc>
          <w:tcPr>
            <w:tcW w:w="1617" w:type="dxa"/>
          </w:tcPr>
          <w:p w14:paraId="1B7E985A"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62A77C1A"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4E50CF41"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0D2BDA57"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6663FA65"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2489D6C6"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57013ADA"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r>
      <w:tr w:rsidR="00E9520D" w:rsidRPr="00E9520D" w14:paraId="1695B5E9" w14:textId="77777777" w:rsidTr="00E9549B">
        <w:tc>
          <w:tcPr>
            <w:tcW w:w="3234" w:type="dxa"/>
          </w:tcPr>
          <w:p w14:paraId="3B1AFA90"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rPr>
              <w:t>Финансовая грамотность</w:t>
            </w:r>
          </w:p>
        </w:tc>
        <w:tc>
          <w:tcPr>
            <w:tcW w:w="1617" w:type="dxa"/>
          </w:tcPr>
          <w:p w14:paraId="150B2E52"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68FCC89E"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44A94484"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2CB6641B"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6C2B25B7"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4E52C960"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5904574B"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r>
      <w:tr w:rsidR="00E9520D" w:rsidRPr="00E9520D" w14:paraId="5C7B65F1" w14:textId="77777777" w:rsidTr="00E9549B">
        <w:tc>
          <w:tcPr>
            <w:tcW w:w="3234" w:type="dxa"/>
          </w:tcPr>
          <w:p w14:paraId="08706112"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rPr>
              <w:t>Я в мире профессий</w:t>
            </w:r>
          </w:p>
        </w:tc>
        <w:tc>
          <w:tcPr>
            <w:tcW w:w="1617" w:type="dxa"/>
          </w:tcPr>
          <w:p w14:paraId="5A48B692"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3290E05F"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7AFC7479"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420D4F9A"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13B39459"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6B4EE628"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4CE085D7"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r>
      <w:tr w:rsidR="00E9520D" w:rsidRPr="00E9520D" w14:paraId="11FEFF19" w14:textId="77777777" w:rsidTr="00E9549B">
        <w:tc>
          <w:tcPr>
            <w:tcW w:w="3234" w:type="dxa"/>
          </w:tcPr>
          <w:p w14:paraId="0502AA6B"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rPr>
              <w:t>Россия – мои горизонты</w:t>
            </w:r>
          </w:p>
        </w:tc>
        <w:tc>
          <w:tcPr>
            <w:tcW w:w="1617" w:type="dxa"/>
          </w:tcPr>
          <w:p w14:paraId="52507282"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7345C26F"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56411B07"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1AB6BB61"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6F3F37ED"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67516812"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c>
          <w:tcPr>
            <w:tcW w:w="1617" w:type="dxa"/>
          </w:tcPr>
          <w:p w14:paraId="391266D0"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1</w:t>
            </w:r>
          </w:p>
        </w:tc>
      </w:tr>
      <w:tr w:rsidR="00E9520D" w:rsidRPr="00E9520D" w14:paraId="3D590171" w14:textId="77777777" w:rsidTr="00E9549B">
        <w:tc>
          <w:tcPr>
            <w:tcW w:w="3234" w:type="dxa"/>
          </w:tcPr>
          <w:p w14:paraId="7E8D2B22"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rPr>
              <w:t>Семьеведение</w:t>
            </w:r>
          </w:p>
        </w:tc>
        <w:tc>
          <w:tcPr>
            <w:tcW w:w="1617" w:type="dxa"/>
          </w:tcPr>
          <w:p w14:paraId="08BCBB61"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4B6D2DD0"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36835988"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680E8F7E"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11A3D3DB"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55032E6E"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c>
          <w:tcPr>
            <w:tcW w:w="1617" w:type="dxa"/>
          </w:tcPr>
          <w:p w14:paraId="761922CD"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w:t>
            </w:r>
          </w:p>
        </w:tc>
      </w:tr>
      <w:tr w:rsidR="00E9520D" w:rsidRPr="00E9520D" w14:paraId="1291C0A9" w14:textId="77777777" w:rsidTr="00E9549B">
        <w:tc>
          <w:tcPr>
            <w:tcW w:w="3234" w:type="dxa"/>
          </w:tcPr>
          <w:p w14:paraId="1A992658"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rPr>
              <w:t>Азбука юного пешехода</w:t>
            </w:r>
          </w:p>
        </w:tc>
        <w:tc>
          <w:tcPr>
            <w:tcW w:w="1617" w:type="dxa"/>
          </w:tcPr>
          <w:p w14:paraId="0060ACBA"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17CF1C3C"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7F7AFA45"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2BE0146C"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4E7C39BE"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0EC004F2"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c>
          <w:tcPr>
            <w:tcW w:w="1617" w:type="dxa"/>
          </w:tcPr>
          <w:p w14:paraId="778A5FFF"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0.5</w:t>
            </w:r>
          </w:p>
        </w:tc>
      </w:tr>
      <w:tr w:rsidR="00E9520D" w:rsidRPr="00E9520D" w14:paraId="681FB5D2" w14:textId="77777777" w:rsidTr="00E9549B">
        <w:tc>
          <w:tcPr>
            <w:tcW w:w="3234" w:type="dxa"/>
            <w:shd w:val="clear" w:color="auto" w:fill="00FF00"/>
          </w:tcPr>
          <w:p w14:paraId="7C98D328" w14:textId="77777777" w:rsidR="00E9520D" w:rsidRPr="00E9520D" w:rsidRDefault="00E9520D" w:rsidP="00E9520D">
            <w:pPr>
              <w:spacing w:line="259" w:lineRule="auto"/>
              <w:rPr>
                <w:rFonts w:ascii="Times New Roman" w:hAnsi="Times New Roman" w:cs="Times New Roman"/>
              </w:rPr>
            </w:pPr>
            <w:r w:rsidRPr="00E9520D">
              <w:rPr>
                <w:rFonts w:ascii="Times New Roman" w:hAnsi="Times New Roman" w:cs="Times New Roman"/>
              </w:rPr>
              <w:t>ИТОГО недельная нагрузка</w:t>
            </w:r>
          </w:p>
        </w:tc>
        <w:tc>
          <w:tcPr>
            <w:tcW w:w="1617" w:type="dxa"/>
            <w:shd w:val="clear" w:color="auto" w:fill="00FF00"/>
          </w:tcPr>
          <w:p w14:paraId="0DE9957A"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4</w:t>
            </w:r>
          </w:p>
        </w:tc>
        <w:tc>
          <w:tcPr>
            <w:tcW w:w="1617" w:type="dxa"/>
            <w:shd w:val="clear" w:color="auto" w:fill="00FF00"/>
          </w:tcPr>
          <w:p w14:paraId="55182B2E"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4</w:t>
            </w:r>
          </w:p>
        </w:tc>
        <w:tc>
          <w:tcPr>
            <w:tcW w:w="1617" w:type="dxa"/>
            <w:shd w:val="clear" w:color="auto" w:fill="00FF00"/>
          </w:tcPr>
          <w:p w14:paraId="1B3D76F4"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4</w:t>
            </w:r>
          </w:p>
        </w:tc>
        <w:tc>
          <w:tcPr>
            <w:tcW w:w="1617" w:type="dxa"/>
            <w:shd w:val="clear" w:color="auto" w:fill="00FF00"/>
          </w:tcPr>
          <w:p w14:paraId="2009300E"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3,5</w:t>
            </w:r>
          </w:p>
        </w:tc>
        <w:tc>
          <w:tcPr>
            <w:tcW w:w="1617" w:type="dxa"/>
            <w:shd w:val="clear" w:color="auto" w:fill="00FF00"/>
          </w:tcPr>
          <w:p w14:paraId="1B855285"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3,5</w:t>
            </w:r>
          </w:p>
        </w:tc>
        <w:tc>
          <w:tcPr>
            <w:tcW w:w="1617" w:type="dxa"/>
            <w:shd w:val="clear" w:color="auto" w:fill="00FF00"/>
          </w:tcPr>
          <w:p w14:paraId="64BB6C17"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3,5</w:t>
            </w:r>
          </w:p>
        </w:tc>
        <w:tc>
          <w:tcPr>
            <w:tcW w:w="1617" w:type="dxa"/>
            <w:shd w:val="clear" w:color="auto" w:fill="00FF00"/>
          </w:tcPr>
          <w:p w14:paraId="052E9BE8" w14:textId="77777777" w:rsidR="00E9520D" w:rsidRPr="00E9520D" w:rsidRDefault="00E9520D" w:rsidP="00E9520D">
            <w:pPr>
              <w:spacing w:line="259" w:lineRule="auto"/>
              <w:jc w:val="center"/>
              <w:rPr>
                <w:rFonts w:ascii="Times New Roman" w:hAnsi="Times New Roman" w:cs="Times New Roman"/>
              </w:rPr>
            </w:pPr>
            <w:r w:rsidRPr="00E9520D">
              <w:rPr>
                <w:rFonts w:ascii="Times New Roman" w:hAnsi="Times New Roman" w:cs="Times New Roman"/>
              </w:rPr>
              <w:t>3,5</w:t>
            </w:r>
          </w:p>
        </w:tc>
      </w:tr>
    </w:tbl>
    <w:p w14:paraId="238F2F61" w14:textId="77777777" w:rsidR="00E9520D" w:rsidRPr="00E9520D" w:rsidRDefault="00E9520D" w:rsidP="00E9520D">
      <w:pPr>
        <w:suppressAutoHyphens/>
        <w:spacing w:after="160" w:line="259" w:lineRule="auto"/>
        <w:rPr>
          <w:rFonts w:ascii="Calibri" w:eastAsia="Calibri" w:hAnsi="Calibri" w:cs="Calibri"/>
          <w:lang w:eastAsia="en-US"/>
        </w:rPr>
      </w:pPr>
    </w:p>
    <w:p w14:paraId="59387F4C" w14:textId="7CE7340D" w:rsidR="00E9520D" w:rsidRDefault="00E9520D" w:rsidP="002607AA">
      <w:pPr>
        <w:spacing w:after="18" w:line="240" w:lineRule="auto"/>
        <w:ind w:firstLine="709"/>
        <w:jc w:val="both"/>
        <w:rPr>
          <w:rFonts w:ascii="Times New Roman" w:eastAsiaTheme="minorHAnsi" w:hAnsi="Times New Roman" w:cs="Times New Roman"/>
          <w:bCs/>
          <w:spacing w:val="-1"/>
          <w:sz w:val="24"/>
          <w:szCs w:val="24"/>
        </w:rPr>
      </w:pPr>
      <w:r>
        <w:rPr>
          <w:rFonts w:ascii="Times New Roman" w:eastAsiaTheme="minorHAnsi" w:hAnsi="Times New Roman" w:cs="Times New Roman"/>
          <w:bCs/>
          <w:spacing w:val="-1"/>
          <w:sz w:val="24"/>
          <w:szCs w:val="24"/>
        </w:rPr>
        <w:t>6е классы</w:t>
      </w:r>
    </w:p>
    <w:p w14:paraId="4CC4DE0B" w14:textId="77777777" w:rsidR="00E9520D" w:rsidRPr="00C348E0" w:rsidRDefault="00E9520D" w:rsidP="00E9520D">
      <w:pPr>
        <w:rPr>
          <w:rFonts w:ascii="Times New Roman" w:hAnsi="Times New Roman" w:cs="Times New Roman"/>
          <w:sz w:val="24"/>
          <w:szCs w:val="24"/>
        </w:rPr>
      </w:pPr>
      <w:r w:rsidRPr="00C348E0">
        <w:rPr>
          <w:rFonts w:ascii="Times New Roman" w:hAnsi="Times New Roman" w:cs="Times New Roman"/>
          <w:sz w:val="24"/>
          <w:szCs w:val="24"/>
        </w:rPr>
        <w:t>Муниципальное общеобразовательное учреждение ``Средняя общеобразовательная школа № 13`` г.Воркуты</w:t>
      </w:r>
    </w:p>
    <w:tbl>
      <w:tblPr>
        <w:tblStyle w:val="af5"/>
        <w:tblW w:w="0" w:type="auto"/>
        <w:tblLook w:val="04A0" w:firstRow="1" w:lastRow="0" w:firstColumn="1" w:lastColumn="0" w:noHBand="0" w:noVBand="1"/>
      </w:tblPr>
      <w:tblGrid>
        <w:gridCol w:w="2855"/>
        <w:gridCol w:w="1386"/>
        <w:gridCol w:w="1486"/>
        <w:gridCol w:w="1381"/>
        <w:gridCol w:w="1386"/>
        <w:gridCol w:w="1386"/>
        <w:gridCol w:w="1386"/>
      </w:tblGrid>
      <w:tr w:rsidR="00E9520D" w:rsidRPr="00C348E0" w14:paraId="07E9ADA6" w14:textId="77777777" w:rsidTr="00E9549B">
        <w:tc>
          <w:tcPr>
            <w:tcW w:w="3234" w:type="dxa"/>
            <w:vMerge w:val="restart"/>
            <w:shd w:val="clear" w:color="auto" w:fill="D9D9D9"/>
          </w:tcPr>
          <w:p w14:paraId="378727A2" w14:textId="77777777" w:rsidR="00E9520D" w:rsidRPr="00C348E0" w:rsidRDefault="00E9520D" w:rsidP="00E9549B">
            <w:pPr>
              <w:rPr>
                <w:rFonts w:ascii="Times New Roman" w:hAnsi="Times New Roman" w:cs="Times New Roman"/>
              </w:rPr>
            </w:pPr>
            <w:r w:rsidRPr="00C348E0">
              <w:rPr>
                <w:rFonts w:ascii="Times New Roman" w:hAnsi="Times New Roman" w:cs="Times New Roman"/>
                <w:b/>
              </w:rPr>
              <w:t>Учебные курсы</w:t>
            </w:r>
          </w:p>
          <w:p w14:paraId="5708514F" w14:textId="77777777" w:rsidR="00E9520D" w:rsidRPr="00C348E0" w:rsidRDefault="00E9520D" w:rsidP="00E9549B">
            <w:pPr>
              <w:rPr>
                <w:rFonts w:ascii="Times New Roman" w:hAnsi="Times New Roman" w:cs="Times New Roman"/>
              </w:rPr>
            </w:pPr>
          </w:p>
        </w:tc>
        <w:tc>
          <w:tcPr>
            <w:tcW w:w="9696" w:type="dxa"/>
            <w:gridSpan w:val="6"/>
            <w:shd w:val="clear" w:color="auto" w:fill="D9D9D9"/>
          </w:tcPr>
          <w:p w14:paraId="75242D45" w14:textId="77777777" w:rsidR="00E9520D" w:rsidRPr="00C348E0" w:rsidRDefault="00E9520D" w:rsidP="00E9549B">
            <w:pPr>
              <w:rPr>
                <w:rFonts w:ascii="Times New Roman" w:hAnsi="Times New Roman" w:cs="Times New Roman"/>
              </w:rPr>
            </w:pPr>
            <w:r w:rsidRPr="00C348E0">
              <w:rPr>
                <w:rFonts w:ascii="Times New Roman" w:hAnsi="Times New Roman" w:cs="Times New Roman"/>
                <w:b/>
              </w:rPr>
              <w:t>Количество часов в неделю</w:t>
            </w:r>
          </w:p>
        </w:tc>
      </w:tr>
      <w:tr w:rsidR="00E9520D" w:rsidRPr="00C348E0" w14:paraId="63066CE5" w14:textId="77777777" w:rsidTr="00E9549B">
        <w:tc>
          <w:tcPr>
            <w:tcW w:w="3234" w:type="dxa"/>
            <w:vMerge/>
          </w:tcPr>
          <w:p w14:paraId="2AB77D44" w14:textId="77777777" w:rsidR="00E9520D" w:rsidRPr="00C348E0" w:rsidRDefault="00E9520D" w:rsidP="00E9549B">
            <w:pPr>
              <w:rPr>
                <w:rFonts w:ascii="Times New Roman" w:hAnsi="Times New Roman" w:cs="Times New Roman"/>
              </w:rPr>
            </w:pPr>
          </w:p>
        </w:tc>
        <w:tc>
          <w:tcPr>
            <w:tcW w:w="1617" w:type="dxa"/>
            <w:shd w:val="clear" w:color="auto" w:fill="D9D9D9"/>
          </w:tcPr>
          <w:p w14:paraId="5C4D69E0"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b/>
              </w:rPr>
              <w:t>6а</w:t>
            </w:r>
          </w:p>
        </w:tc>
        <w:tc>
          <w:tcPr>
            <w:tcW w:w="1617" w:type="dxa"/>
            <w:shd w:val="clear" w:color="auto" w:fill="D9D9D9"/>
          </w:tcPr>
          <w:p w14:paraId="20E39DDA" w14:textId="77777777" w:rsidR="00E9520D" w:rsidRPr="00C348E0" w:rsidRDefault="00E9520D" w:rsidP="00E9549B">
            <w:pPr>
              <w:tabs>
                <w:tab w:val="left" w:pos="540"/>
                <w:tab w:val="center" w:pos="700"/>
              </w:tabs>
              <w:rPr>
                <w:rFonts w:ascii="Times New Roman" w:hAnsi="Times New Roman" w:cs="Times New Roman"/>
              </w:rPr>
            </w:pPr>
            <w:r w:rsidRPr="00C348E0">
              <w:rPr>
                <w:rFonts w:ascii="Times New Roman" w:hAnsi="Times New Roman" w:cs="Times New Roman"/>
                <w:b/>
              </w:rPr>
              <w:tab/>
              <w:t>бб</w:t>
            </w:r>
          </w:p>
        </w:tc>
        <w:tc>
          <w:tcPr>
            <w:tcW w:w="1611" w:type="dxa"/>
            <w:shd w:val="clear" w:color="auto" w:fill="D9D9D9"/>
          </w:tcPr>
          <w:p w14:paraId="572B881D"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b/>
              </w:rPr>
              <w:t>6в</w:t>
            </w:r>
          </w:p>
        </w:tc>
        <w:tc>
          <w:tcPr>
            <w:tcW w:w="1617" w:type="dxa"/>
            <w:shd w:val="clear" w:color="auto" w:fill="D9D9D9"/>
          </w:tcPr>
          <w:p w14:paraId="3C11AB29"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b/>
              </w:rPr>
              <w:t>7</w:t>
            </w:r>
          </w:p>
        </w:tc>
        <w:tc>
          <w:tcPr>
            <w:tcW w:w="1617" w:type="dxa"/>
            <w:shd w:val="clear" w:color="auto" w:fill="D9D9D9"/>
          </w:tcPr>
          <w:p w14:paraId="0CE00995"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b/>
              </w:rPr>
              <w:t>8</w:t>
            </w:r>
          </w:p>
        </w:tc>
        <w:tc>
          <w:tcPr>
            <w:tcW w:w="1617" w:type="dxa"/>
            <w:shd w:val="clear" w:color="auto" w:fill="D9D9D9"/>
          </w:tcPr>
          <w:p w14:paraId="09DC49C3"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b/>
              </w:rPr>
              <w:t>9</w:t>
            </w:r>
          </w:p>
        </w:tc>
      </w:tr>
      <w:tr w:rsidR="00E9520D" w:rsidRPr="00C348E0" w14:paraId="29BAD430" w14:textId="77777777" w:rsidTr="00E9549B">
        <w:tc>
          <w:tcPr>
            <w:tcW w:w="3234" w:type="dxa"/>
          </w:tcPr>
          <w:p w14:paraId="088C69BB"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Разговоры о важном</w:t>
            </w:r>
          </w:p>
        </w:tc>
        <w:tc>
          <w:tcPr>
            <w:tcW w:w="1617" w:type="dxa"/>
          </w:tcPr>
          <w:p w14:paraId="0DC0EAED"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3D013E38"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1" w:type="dxa"/>
          </w:tcPr>
          <w:p w14:paraId="73BCC60E"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2C06ED84"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20D2A01F"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4B557D75"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r>
      <w:tr w:rsidR="00E9520D" w:rsidRPr="00C348E0" w14:paraId="24E715D2" w14:textId="77777777" w:rsidTr="00E9549B">
        <w:tc>
          <w:tcPr>
            <w:tcW w:w="3234" w:type="dxa"/>
          </w:tcPr>
          <w:p w14:paraId="7F6AF160"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Финансовая грамотность</w:t>
            </w:r>
          </w:p>
        </w:tc>
        <w:tc>
          <w:tcPr>
            <w:tcW w:w="1617" w:type="dxa"/>
          </w:tcPr>
          <w:p w14:paraId="44BAFC11"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5464EC52"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1" w:type="dxa"/>
          </w:tcPr>
          <w:p w14:paraId="3ECADEF4"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07D81654"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07DD4646"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4EDD8FEB"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r>
      <w:tr w:rsidR="00E9520D" w:rsidRPr="00C348E0" w14:paraId="5B3556C4" w14:textId="77777777" w:rsidTr="00E9549B">
        <w:tc>
          <w:tcPr>
            <w:tcW w:w="3234" w:type="dxa"/>
          </w:tcPr>
          <w:p w14:paraId="503CDEE6"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 xml:space="preserve">Россия – мои горизонты </w:t>
            </w:r>
          </w:p>
        </w:tc>
        <w:tc>
          <w:tcPr>
            <w:tcW w:w="1617" w:type="dxa"/>
          </w:tcPr>
          <w:p w14:paraId="4A3FED94"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118A204F"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1" w:type="dxa"/>
          </w:tcPr>
          <w:p w14:paraId="7B062C7F"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36E5EE03"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2DE8B5E5"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c>
          <w:tcPr>
            <w:tcW w:w="1617" w:type="dxa"/>
          </w:tcPr>
          <w:p w14:paraId="5396CCA2"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1</w:t>
            </w:r>
          </w:p>
        </w:tc>
      </w:tr>
      <w:tr w:rsidR="00E9520D" w:rsidRPr="00C348E0" w14:paraId="0D34EF99" w14:textId="77777777" w:rsidTr="00E9549B">
        <w:tc>
          <w:tcPr>
            <w:tcW w:w="3234" w:type="dxa"/>
          </w:tcPr>
          <w:p w14:paraId="284E76F8"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Азбука юного пешехода</w:t>
            </w:r>
          </w:p>
        </w:tc>
        <w:tc>
          <w:tcPr>
            <w:tcW w:w="1617" w:type="dxa"/>
          </w:tcPr>
          <w:p w14:paraId="6536D2CC"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0.5</w:t>
            </w:r>
          </w:p>
        </w:tc>
        <w:tc>
          <w:tcPr>
            <w:tcW w:w="1617" w:type="dxa"/>
          </w:tcPr>
          <w:p w14:paraId="0341B9A0"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0.5</w:t>
            </w:r>
          </w:p>
        </w:tc>
        <w:tc>
          <w:tcPr>
            <w:tcW w:w="1611" w:type="dxa"/>
          </w:tcPr>
          <w:p w14:paraId="0B7AD69E"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0.5</w:t>
            </w:r>
          </w:p>
        </w:tc>
        <w:tc>
          <w:tcPr>
            <w:tcW w:w="1617" w:type="dxa"/>
          </w:tcPr>
          <w:p w14:paraId="02881451"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0.5</w:t>
            </w:r>
          </w:p>
        </w:tc>
        <w:tc>
          <w:tcPr>
            <w:tcW w:w="1617" w:type="dxa"/>
          </w:tcPr>
          <w:p w14:paraId="39801247"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0.5</w:t>
            </w:r>
          </w:p>
        </w:tc>
        <w:tc>
          <w:tcPr>
            <w:tcW w:w="1617" w:type="dxa"/>
          </w:tcPr>
          <w:p w14:paraId="0149F47C"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0.5</w:t>
            </w:r>
          </w:p>
        </w:tc>
      </w:tr>
      <w:tr w:rsidR="00E9520D" w:rsidRPr="00C348E0" w14:paraId="681978AA" w14:textId="77777777" w:rsidTr="00E9549B">
        <w:tc>
          <w:tcPr>
            <w:tcW w:w="3234" w:type="dxa"/>
            <w:shd w:val="clear" w:color="auto" w:fill="00FF00"/>
          </w:tcPr>
          <w:p w14:paraId="42D87D0D"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ИТОГО недельная нагрузка</w:t>
            </w:r>
          </w:p>
        </w:tc>
        <w:tc>
          <w:tcPr>
            <w:tcW w:w="1617" w:type="dxa"/>
            <w:shd w:val="clear" w:color="auto" w:fill="00FF00"/>
          </w:tcPr>
          <w:p w14:paraId="0642311B" w14:textId="77777777" w:rsidR="00E9520D" w:rsidRPr="00C348E0" w:rsidRDefault="00E9520D" w:rsidP="00E9549B">
            <w:pPr>
              <w:jc w:val="center"/>
              <w:rPr>
                <w:rFonts w:ascii="Times New Roman" w:hAnsi="Times New Roman" w:cs="Times New Roman"/>
              </w:rPr>
            </w:pPr>
            <w:r w:rsidRPr="00C348E0">
              <w:rPr>
                <w:rFonts w:ascii="Times New Roman" w:hAnsi="Times New Roman" w:cs="Times New Roman"/>
              </w:rPr>
              <w:t>3,5</w:t>
            </w:r>
          </w:p>
        </w:tc>
        <w:tc>
          <w:tcPr>
            <w:tcW w:w="1617" w:type="dxa"/>
            <w:shd w:val="clear" w:color="auto" w:fill="00FF00"/>
          </w:tcPr>
          <w:p w14:paraId="34629EA5"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3,5</w:t>
            </w:r>
          </w:p>
        </w:tc>
        <w:tc>
          <w:tcPr>
            <w:tcW w:w="1611" w:type="dxa"/>
            <w:shd w:val="clear" w:color="auto" w:fill="00FF00"/>
          </w:tcPr>
          <w:p w14:paraId="466CDE82"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3,5</w:t>
            </w:r>
          </w:p>
        </w:tc>
        <w:tc>
          <w:tcPr>
            <w:tcW w:w="1617" w:type="dxa"/>
            <w:shd w:val="clear" w:color="auto" w:fill="00FF00"/>
          </w:tcPr>
          <w:p w14:paraId="59A0EE67"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3,5</w:t>
            </w:r>
          </w:p>
        </w:tc>
        <w:tc>
          <w:tcPr>
            <w:tcW w:w="1617" w:type="dxa"/>
            <w:shd w:val="clear" w:color="auto" w:fill="00FF00"/>
          </w:tcPr>
          <w:p w14:paraId="0DE6C2B5"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3,5</w:t>
            </w:r>
          </w:p>
        </w:tc>
        <w:tc>
          <w:tcPr>
            <w:tcW w:w="1617" w:type="dxa"/>
            <w:shd w:val="clear" w:color="auto" w:fill="00FF00"/>
          </w:tcPr>
          <w:p w14:paraId="68C852B2" w14:textId="77777777" w:rsidR="00E9520D" w:rsidRPr="00C348E0" w:rsidRDefault="00E9520D" w:rsidP="00E9549B">
            <w:pPr>
              <w:rPr>
                <w:rFonts w:ascii="Times New Roman" w:hAnsi="Times New Roman" w:cs="Times New Roman"/>
              </w:rPr>
            </w:pPr>
            <w:r w:rsidRPr="00C348E0">
              <w:rPr>
                <w:rFonts w:ascii="Times New Roman" w:hAnsi="Times New Roman" w:cs="Times New Roman"/>
              </w:rPr>
              <w:t>3,5</w:t>
            </w:r>
          </w:p>
        </w:tc>
      </w:tr>
    </w:tbl>
    <w:p w14:paraId="4A9CD013" w14:textId="77777777" w:rsidR="00E9520D" w:rsidRPr="001F3893" w:rsidRDefault="00E9520D" w:rsidP="002607AA">
      <w:pPr>
        <w:spacing w:after="18" w:line="240" w:lineRule="auto"/>
        <w:ind w:firstLine="709"/>
        <w:jc w:val="both"/>
        <w:rPr>
          <w:rFonts w:ascii="Times New Roman" w:eastAsiaTheme="minorHAnsi" w:hAnsi="Times New Roman" w:cs="Times New Roman"/>
          <w:bCs/>
          <w:spacing w:val="-1"/>
          <w:sz w:val="24"/>
          <w:szCs w:val="24"/>
        </w:rPr>
      </w:pPr>
    </w:p>
    <w:p w14:paraId="5BD37D31" w14:textId="7BDC9CB3" w:rsidR="003226D0" w:rsidRPr="001F3893" w:rsidRDefault="003226D0" w:rsidP="003226D0">
      <w:pPr>
        <w:pStyle w:val="2"/>
        <w:jc w:val="center"/>
        <w:rPr>
          <w:rFonts w:ascii="Times New Roman" w:hAnsi="Times New Roman" w:cs="Times New Roman"/>
          <w:color w:val="auto"/>
          <w:sz w:val="24"/>
          <w:szCs w:val="24"/>
        </w:rPr>
      </w:pPr>
      <w:bookmarkStart w:id="159" w:name="_Toc201394612"/>
      <w:r w:rsidRPr="001F3893">
        <w:rPr>
          <w:rFonts w:ascii="Times New Roman" w:hAnsi="Times New Roman" w:cs="Times New Roman"/>
          <w:color w:val="auto"/>
          <w:sz w:val="24"/>
          <w:szCs w:val="24"/>
        </w:rPr>
        <w:t>3.4. Календарный план воспитательной работы</w:t>
      </w:r>
      <w:bookmarkEnd w:id="159"/>
    </w:p>
    <w:p w14:paraId="62BFE9D7" w14:textId="5A4013E0" w:rsidR="003226D0" w:rsidRPr="001F3893" w:rsidRDefault="003226D0" w:rsidP="003226D0">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Календарный план воспитательной работы составлен в соответствии с Федеральным календарным планом воспитательной работы Федеральной образовательной программы основного общего образования утверждённой приказом Министерства просвещения Российской Федерации №993 от 16 ноября 2022 г.</w:t>
      </w:r>
    </w:p>
    <w:p w14:paraId="702BE8F8" w14:textId="6A232E9B" w:rsidR="003226D0" w:rsidRPr="001F3893" w:rsidRDefault="003226D0" w:rsidP="003226D0">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14:paraId="5F95645C" w14:textId="77777777" w:rsidR="003226D0" w:rsidRPr="001F3893" w:rsidRDefault="003226D0" w:rsidP="003226D0">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План обновляется ежегодно к началу очередного учебного года.</w:t>
      </w:r>
    </w:p>
    <w:p w14:paraId="0137F76A" w14:textId="67475AFB" w:rsidR="003226D0" w:rsidRPr="001F3893" w:rsidRDefault="003226D0" w:rsidP="003226D0">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w:t>
      </w:r>
    </w:p>
    <w:p w14:paraId="5B1B56C0" w14:textId="377A2A86" w:rsidR="003226D0" w:rsidRPr="001F3893" w:rsidRDefault="003226D0" w:rsidP="003226D0">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План может разрабатываться один для всей общеобразовательной организации или отдельно по каждому уровню общего образования.</w:t>
      </w:r>
    </w:p>
    <w:p w14:paraId="42DBFB43" w14:textId="77777777" w:rsidR="003226D0" w:rsidRPr="001F3893" w:rsidRDefault="003226D0" w:rsidP="003226D0">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Приведена структура плана. Возможно построение плана по основным направлениям воспитания, по календарным периодам — месяцам, четвертям, триместрам — или в иной форме.</w:t>
      </w:r>
    </w:p>
    <w:p w14:paraId="0C4313C8" w14:textId="64BE1A43" w:rsidR="003226D0" w:rsidRPr="001F3893" w:rsidRDefault="003226D0" w:rsidP="003226D0">
      <w:pPr>
        <w:spacing w:after="0" w:line="240" w:lineRule="auto"/>
        <w:ind w:firstLine="709"/>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рабочих программ по учебным предметам, курсам, модулям, форм и видов воспитательной деятельности.</w:t>
      </w:r>
    </w:p>
    <w:p w14:paraId="045A9C5A" w14:textId="77777777" w:rsidR="003226D0" w:rsidRPr="001F3893" w:rsidRDefault="003226D0" w:rsidP="003226D0">
      <w:pPr>
        <w:widowControl w:val="0"/>
        <w:spacing w:after="0"/>
        <w:rPr>
          <w:rFonts w:ascii="Times New Roman" w:eastAsia="OfficinaSansBoldITC" w:hAnsi="Times New Roman" w:cs="Times New Roman"/>
          <w:b/>
          <w:sz w:val="24"/>
          <w:szCs w:val="24"/>
          <w:lang w:eastAsia="en-US"/>
        </w:rPr>
      </w:pPr>
    </w:p>
    <w:p w14:paraId="232CE11E" w14:textId="77777777" w:rsidR="003226D0" w:rsidRPr="001F3893" w:rsidRDefault="003226D0" w:rsidP="003226D0">
      <w:pPr>
        <w:spacing w:after="0" w:line="240" w:lineRule="auto"/>
        <w:ind w:firstLine="425"/>
        <w:jc w:val="both"/>
        <w:rPr>
          <w:rFonts w:ascii="Times New Roman" w:eastAsia="OfficinaSansBoldITC" w:hAnsi="Times New Roman" w:cs="Times New Roman"/>
          <w:b/>
          <w:sz w:val="24"/>
          <w:szCs w:val="24"/>
          <w:lang w:eastAsia="en-US"/>
        </w:rPr>
      </w:pPr>
      <w:bookmarkStart w:id="160" w:name="_Hlk135575114"/>
      <w:r w:rsidRPr="001F3893">
        <w:rPr>
          <w:rFonts w:ascii="Times New Roman" w:eastAsia="OfficinaSansBoldITC" w:hAnsi="Times New Roman" w:cs="Times New Roman"/>
          <w:b/>
          <w:sz w:val="24"/>
          <w:szCs w:val="24"/>
          <w:lang w:eastAsia="en-US"/>
        </w:rPr>
        <w:t>Календарный план воспитательной работы</w:t>
      </w:r>
      <w:bookmarkEnd w:id="160"/>
      <w:r w:rsidRPr="001F3893">
        <w:rPr>
          <w:rFonts w:ascii="Times New Roman" w:eastAsia="OfficinaSansBoldITC" w:hAnsi="Times New Roman" w:cs="Times New Roman"/>
          <w:b/>
          <w:sz w:val="24"/>
          <w:szCs w:val="24"/>
          <w:lang w:eastAsia="en-US"/>
        </w:rPr>
        <w:t xml:space="preserve"> организации на ______ учебный год</w:t>
      </w:r>
    </w:p>
    <w:tbl>
      <w:tblPr>
        <w:tblW w:w="5000" w:type="pct"/>
        <w:tblCellMar>
          <w:left w:w="0" w:type="dxa"/>
          <w:right w:w="0" w:type="dxa"/>
        </w:tblCellMar>
        <w:tblLook w:val="01E0" w:firstRow="1" w:lastRow="1" w:firstColumn="1" w:lastColumn="1" w:noHBand="0" w:noVBand="0"/>
      </w:tblPr>
      <w:tblGrid>
        <w:gridCol w:w="660"/>
        <w:gridCol w:w="5074"/>
        <w:gridCol w:w="1402"/>
        <w:gridCol w:w="1334"/>
        <w:gridCol w:w="2590"/>
      </w:tblGrid>
      <w:tr w:rsidR="001F3893" w:rsidRPr="001F3893" w14:paraId="7EE0CFD4"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21953435"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b/>
                <w:bCs/>
                <w:sz w:val="24"/>
                <w:szCs w:val="24"/>
                <w:lang w:val="en-US" w:eastAsia="en-US"/>
              </w:rPr>
              <w:t>№</w:t>
            </w:r>
          </w:p>
        </w:tc>
        <w:tc>
          <w:tcPr>
            <w:tcW w:w="2294" w:type="pct"/>
            <w:tcBorders>
              <w:top w:val="single" w:sz="4" w:space="0" w:color="231F20"/>
              <w:left w:val="single" w:sz="4" w:space="0" w:color="231F20"/>
              <w:bottom w:val="single" w:sz="4" w:space="0" w:color="231F20"/>
              <w:right w:val="single" w:sz="4" w:space="0" w:color="231F20"/>
            </w:tcBorders>
          </w:tcPr>
          <w:p w14:paraId="740095D7"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b/>
                <w:bCs/>
                <w:sz w:val="24"/>
                <w:szCs w:val="24"/>
                <w:lang w:val="en-US" w:eastAsia="en-US"/>
              </w:rPr>
              <w:t>Дела, события, мероприятия</w:t>
            </w:r>
          </w:p>
        </w:tc>
        <w:tc>
          <w:tcPr>
            <w:tcW w:w="634" w:type="pct"/>
            <w:tcBorders>
              <w:top w:val="single" w:sz="4" w:space="0" w:color="231F20"/>
              <w:left w:val="single" w:sz="4" w:space="0" w:color="231F20"/>
              <w:bottom w:val="single" w:sz="4" w:space="0" w:color="231F20"/>
              <w:right w:val="single" w:sz="4" w:space="0" w:color="231F20"/>
            </w:tcBorders>
          </w:tcPr>
          <w:p w14:paraId="558148F9"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b/>
                <w:bCs/>
                <w:sz w:val="24"/>
                <w:szCs w:val="24"/>
                <w:lang w:val="en-US" w:eastAsia="en-US"/>
              </w:rPr>
              <w:t>Классы</w:t>
            </w:r>
          </w:p>
        </w:tc>
        <w:tc>
          <w:tcPr>
            <w:tcW w:w="603" w:type="pct"/>
            <w:tcBorders>
              <w:top w:val="single" w:sz="4" w:space="0" w:color="231F20"/>
              <w:left w:val="single" w:sz="4" w:space="0" w:color="231F20"/>
              <w:bottom w:val="single" w:sz="4" w:space="0" w:color="231F20"/>
              <w:right w:val="single" w:sz="4" w:space="0" w:color="231F20"/>
            </w:tcBorders>
          </w:tcPr>
          <w:p w14:paraId="5BD959A3"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b/>
                <w:bCs/>
                <w:sz w:val="24"/>
                <w:szCs w:val="24"/>
                <w:lang w:val="en-US" w:eastAsia="en-US"/>
              </w:rPr>
              <w:t>Сроки</w:t>
            </w:r>
          </w:p>
        </w:tc>
        <w:tc>
          <w:tcPr>
            <w:tcW w:w="1170" w:type="pct"/>
            <w:tcBorders>
              <w:top w:val="single" w:sz="4" w:space="0" w:color="231F20"/>
              <w:left w:val="single" w:sz="4" w:space="0" w:color="231F20"/>
              <w:bottom w:val="single" w:sz="4" w:space="0" w:color="231F20"/>
              <w:right w:val="single" w:sz="4" w:space="0" w:color="231F20"/>
            </w:tcBorders>
          </w:tcPr>
          <w:p w14:paraId="3C50B29C"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b/>
                <w:bCs/>
                <w:sz w:val="24"/>
                <w:szCs w:val="24"/>
                <w:lang w:val="en-US" w:eastAsia="en-US"/>
              </w:rPr>
              <w:t>Ответственные</w:t>
            </w:r>
          </w:p>
        </w:tc>
      </w:tr>
      <w:tr w:rsidR="001F3893" w:rsidRPr="001F3893" w14:paraId="70D051EF"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1191EAF5"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25EF850F"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1. Урочная деятельность</w:t>
            </w:r>
          </w:p>
        </w:tc>
      </w:tr>
      <w:tr w:rsidR="001F3893" w:rsidRPr="001F3893" w14:paraId="2CEB89F7"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02E43497"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07C23497"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40682D05"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7793F112"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01942F69"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16CFF0C4"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631892C2"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40C31380"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2. Внеурочная деятельность</w:t>
            </w:r>
          </w:p>
        </w:tc>
      </w:tr>
      <w:tr w:rsidR="001F3893" w:rsidRPr="001F3893" w14:paraId="27555AAE"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42544BD2"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36ED8F1B"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5297D427"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25B2B1BD"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535963C5"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1A0F0731"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10847E16"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45E5C04C"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3. Классное руководство</w:t>
            </w:r>
          </w:p>
        </w:tc>
      </w:tr>
      <w:tr w:rsidR="001F3893" w:rsidRPr="001F3893" w14:paraId="367FCC8E"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4D93A5A3"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344638F4"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0503C136"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7C17DC8D"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3A75064F"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18BB33A2"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5FD744D7"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6078E377"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4. Основные школьные дела</w:t>
            </w:r>
          </w:p>
        </w:tc>
      </w:tr>
      <w:tr w:rsidR="001F3893" w:rsidRPr="001F3893" w14:paraId="4A0E3BF6"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60B89ACD"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25179938"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155DBEA8"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4867E72E"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551CB9BC"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6CC82D83"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1F1F1DF7"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07CD5F28"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5. Внешкольные мероприятия</w:t>
            </w:r>
          </w:p>
        </w:tc>
      </w:tr>
      <w:tr w:rsidR="001F3893" w:rsidRPr="001F3893" w14:paraId="11A274BC"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5686EC54"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11254888"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5E5C401A"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14141637"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61A4FD9E"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3A32E0F5"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20651E13"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623F8735"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6. Организация предметно-пространственной среды</w:t>
            </w:r>
          </w:p>
        </w:tc>
      </w:tr>
      <w:tr w:rsidR="001F3893" w:rsidRPr="001F3893" w14:paraId="39F646FC"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4CECF5A3"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399857DD"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246F9779"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6812BCCB"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31E1AEA9"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3495EF55"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380E173A"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0F9DD235"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7. Взаимодействие с родителями</w:t>
            </w:r>
          </w:p>
        </w:tc>
      </w:tr>
      <w:tr w:rsidR="001F3893" w:rsidRPr="001F3893" w14:paraId="078899F3"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770B4C91"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07855BD4"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22207EF4"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53B30D30"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170DCD45"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6C4F11F1"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1E86B680"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31142152"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8. Самоуправление</w:t>
            </w:r>
          </w:p>
        </w:tc>
      </w:tr>
      <w:tr w:rsidR="001F3893" w:rsidRPr="001F3893" w14:paraId="1B13986F"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30702B82"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5A41F5DD"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2F81FEBF"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2916A899"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654ECCCC"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66A2A7F4"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59CBAA7F"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7558B19C"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9. Профилактика и безопасность</w:t>
            </w:r>
          </w:p>
        </w:tc>
      </w:tr>
      <w:tr w:rsidR="001F3893" w:rsidRPr="001F3893" w14:paraId="38F4B6FE"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09122644"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1852C464"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3A44E0F5"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7F76EC6B"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1058C7C6"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15E271B3"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1F1D13BB"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398A9E2A"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10. Социальное партнёрство</w:t>
            </w:r>
          </w:p>
        </w:tc>
      </w:tr>
      <w:tr w:rsidR="001F3893" w:rsidRPr="001F3893" w14:paraId="16EBF1A0"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2B309B99"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02CDFF92"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33D2465A"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24E1BB06"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02D094DF"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r w:rsidR="001F3893" w:rsidRPr="001F3893" w14:paraId="386B1173"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74A14CF5"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4702" w:type="pct"/>
            <w:gridSpan w:val="4"/>
            <w:tcBorders>
              <w:top w:val="single" w:sz="4" w:space="0" w:color="231F20"/>
              <w:left w:val="single" w:sz="4" w:space="0" w:color="231F20"/>
              <w:bottom w:val="single" w:sz="4" w:space="0" w:color="231F20"/>
              <w:right w:val="single" w:sz="4" w:space="0" w:color="231F20"/>
            </w:tcBorders>
          </w:tcPr>
          <w:p w14:paraId="6B124EEF"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11. Профориентация</w:t>
            </w:r>
          </w:p>
        </w:tc>
      </w:tr>
      <w:tr w:rsidR="001F3893" w:rsidRPr="001F3893" w14:paraId="5E8FA8A6" w14:textId="77777777" w:rsidTr="003226D0">
        <w:trPr>
          <w:trHeight w:hRule="exact" w:val="363"/>
        </w:trPr>
        <w:tc>
          <w:tcPr>
            <w:tcW w:w="298" w:type="pct"/>
            <w:tcBorders>
              <w:top w:val="single" w:sz="4" w:space="0" w:color="231F20"/>
              <w:left w:val="single" w:sz="4" w:space="0" w:color="231F20"/>
              <w:bottom w:val="single" w:sz="4" w:space="0" w:color="231F20"/>
              <w:right w:val="single" w:sz="4" w:space="0" w:color="231F20"/>
            </w:tcBorders>
          </w:tcPr>
          <w:p w14:paraId="7E892E88"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p>
        </w:tc>
        <w:tc>
          <w:tcPr>
            <w:tcW w:w="2294" w:type="pct"/>
            <w:tcBorders>
              <w:top w:val="single" w:sz="4" w:space="0" w:color="231F20"/>
              <w:left w:val="single" w:sz="4" w:space="0" w:color="231F20"/>
              <w:bottom w:val="single" w:sz="4" w:space="0" w:color="231F20"/>
              <w:right w:val="single" w:sz="4" w:space="0" w:color="231F20"/>
            </w:tcBorders>
          </w:tcPr>
          <w:p w14:paraId="6FCB1BBA" w14:textId="77777777" w:rsidR="003226D0" w:rsidRPr="001F3893" w:rsidRDefault="003226D0" w:rsidP="003226D0">
            <w:pPr>
              <w:spacing w:after="0" w:line="240" w:lineRule="auto"/>
              <w:rPr>
                <w:rFonts w:ascii="Times New Roman" w:eastAsia="SchoolBookSanPin" w:hAnsi="Times New Roman" w:cs="Times New Roman"/>
                <w:sz w:val="24"/>
                <w:szCs w:val="24"/>
                <w:lang w:val="en-US" w:eastAsia="en-US"/>
              </w:rPr>
            </w:pPr>
            <w:r w:rsidRPr="001F3893">
              <w:rPr>
                <w:rFonts w:ascii="Times New Roman" w:eastAsia="SchoolBookSanPin" w:hAnsi="Times New Roman" w:cs="Times New Roman"/>
                <w:sz w:val="24"/>
                <w:szCs w:val="24"/>
                <w:lang w:val="en-US" w:eastAsia="en-US"/>
              </w:rPr>
              <w:t>…</w:t>
            </w:r>
          </w:p>
        </w:tc>
        <w:tc>
          <w:tcPr>
            <w:tcW w:w="634" w:type="pct"/>
            <w:tcBorders>
              <w:top w:val="single" w:sz="4" w:space="0" w:color="231F20"/>
              <w:left w:val="single" w:sz="4" w:space="0" w:color="231F20"/>
              <w:bottom w:val="single" w:sz="4" w:space="0" w:color="231F20"/>
              <w:right w:val="single" w:sz="4" w:space="0" w:color="231F20"/>
            </w:tcBorders>
          </w:tcPr>
          <w:p w14:paraId="5DF3A661"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603" w:type="pct"/>
            <w:tcBorders>
              <w:top w:val="single" w:sz="4" w:space="0" w:color="231F20"/>
              <w:left w:val="single" w:sz="4" w:space="0" w:color="231F20"/>
              <w:bottom w:val="single" w:sz="4" w:space="0" w:color="231F20"/>
              <w:right w:val="single" w:sz="4" w:space="0" w:color="231F20"/>
            </w:tcBorders>
          </w:tcPr>
          <w:p w14:paraId="6742C229"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c>
          <w:tcPr>
            <w:tcW w:w="1170" w:type="pct"/>
            <w:tcBorders>
              <w:top w:val="single" w:sz="4" w:space="0" w:color="231F20"/>
              <w:left w:val="single" w:sz="4" w:space="0" w:color="231F20"/>
              <w:bottom w:val="single" w:sz="4" w:space="0" w:color="231F20"/>
              <w:right w:val="single" w:sz="4" w:space="0" w:color="231F20"/>
            </w:tcBorders>
          </w:tcPr>
          <w:p w14:paraId="071F8074" w14:textId="77777777" w:rsidR="003226D0" w:rsidRPr="001F3893" w:rsidRDefault="003226D0" w:rsidP="003226D0">
            <w:pPr>
              <w:spacing w:after="0" w:line="240" w:lineRule="auto"/>
              <w:rPr>
                <w:rFonts w:ascii="Times New Roman" w:eastAsia="Calibri" w:hAnsi="Times New Roman" w:cs="Times New Roman"/>
                <w:sz w:val="24"/>
                <w:szCs w:val="24"/>
                <w:lang w:val="en-US" w:eastAsia="en-US"/>
              </w:rPr>
            </w:pPr>
          </w:p>
        </w:tc>
      </w:tr>
    </w:tbl>
    <w:p w14:paraId="4845BF39" w14:textId="77777777" w:rsidR="003226D0" w:rsidRPr="001F3893" w:rsidRDefault="003226D0" w:rsidP="003226D0">
      <w:pPr>
        <w:widowControl w:val="0"/>
        <w:spacing w:after="0"/>
        <w:rPr>
          <w:rFonts w:ascii="Times New Roman" w:eastAsia="OfficinaSansBoldITC" w:hAnsi="Times New Roman" w:cs="Times New Roman"/>
          <w:b/>
          <w:sz w:val="24"/>
          <w:szCs w:val="24"/>
          <w:lang w:eastAsia="en-US"/>
        </w:rPr>
      </w:pPr>
    </w:p>
    <w:p w14:paraId="36C5BC28" w14:textId="6C027665" w:rsidR="003226D0" w:rsidRPr="001F3893" w:rsidRDefault="003226D0" w:rsidP="003226D0">
      <w:pPr>
        <w:spacing w:after="0" w:line="240" w:lineRule="auto"/>
        <w:ind w:firstLine="425"/>
        <w:jc w:val="both"/>
        <w:rPr>
          <w:rFonts w:ascii="Times New Roman" w:eastAsia="OfficinaSansBoldITC" w:hAnsi="Times New Roman" w:cs="Times New Roman"/>
          <w:b/>
          <w:sz w:val="24"/>
          <w:szCs w:val="24"/>
          <w:lang w:eastAsia="en-US"/>
        </w:rPr>
      </w:pPr>
      <w:r w:rsidRPr="001F3893">
        <w:rPr>
          <w:rFonts w:ascii="Times New Roman" w:eastAsia="OfficinaSansBoldITC" w:hAnsi="Times New Roman" w:cs="Times New Roman"/>
          <w:b/>
          <w:sz w:val="24"/>
          <w:szCs w:val="24"/>
          <w:lang w:eastAsia="en-US"/>
        </w:rPr>
        <w:t>Перечень основных государственных и народных праздников, памятных дат в календарном плане воспитательной работы</w:t>
      </w:r>
    </w:p>
    <w:p w14:paraId="7F15B669"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7F03E283"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Сентябрь:</w:t>
      </w:r>
    </w:p>
    <w:p w14:paraId="5315ABE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 сентября: День знаний;</w:t>
      </w:r>
    </w:p>
    <w:p w14:paraId="0170C7EA"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3 сентября: День окончания Второй мировой войны, День солидарности в борьбе с терроризмом.</w:t>
      </w:r>
    </w:p>
    <w:p w14:paraId="5EB20D4F"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Октябрь:</w:t>
      </w:r>
    </w:p>
    <w:p w14:paraId="6FB57D7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 октября: Международный день пожилых людей;</w:t>
      </w:r>
    </w:p>
    <w:p w14:paraId="209B4DDF"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4 октября: День защиты животных;</w:t>
      </w:r>
    </w:p>
    <w:p w14:paraId="01071F6F"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5 октября: День учителя;</w:t>
      </w:r>
    </w:p>
    <w:p w14:paraId="094D9A61"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Третье воскресенье октября: День отца;</w:t>
      </w:r>
    </w:p>
    <w:p w14:paraId="01281F6F"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30 октября: День памяти жертв политических репрессий.</w:t>
      </w:r>
    </w:p>
    <w:p w14:paraId="7B4A9A0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Ноябрь:</w:t>
      </w:r>
    </w:p>
    <w:p w14:paraId="78043002"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4 ноября: День народного единства.</w:t>
      </w:r>
    </w:p>
    <w:p w14:paraId="53B2BD87"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Декабрь:</w:t>
      </w:r>
    </w:p>
    <w:p w14:paraId="0B1DC72D"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3 декабря: Международный день инвалидов;</w:t>
      </w:r>
    </w:p>
    <w:p w14:paraId="106EC8BD"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5 декабря: Битва за Москву, Международный день добровольцев;</w:t>
      </w:r>
    </w:p>
    <w:p w14:paraId="0517C7C4"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6 декабря: День Александра Невского;</w:t>
      </w:r>
    </w:p>
    <w:p w14:paraId="7C575A27"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9 декабря: День Героев Отечества;</w:t>
      </w:r>
    </w:p>
    <w:p w14:paraId="3E2A93F6"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10 декабря: День прав человека;</w:t>
      </w:r>
    </w:p>
    <w:p w14:paraId="027B1FB5"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12 декабря: День Конституции Российской Федерации;</w:t>
      </w:r>
    </w:p>
    <w:p w14:paraId="487C2657"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27 декабря: День спасателя.</w:t>
      </w:r>
    </w:p>
    <w:p w14:paraId="5DD7AB4D"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Январь:</w:t>
      </w:r>
    </w:p>
    <w:p w14:paraId="35D395B2"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lastRenderedPageBreak/>
        <w:t>1 января: Новый год;</w:t>
      </w:r>
    </w:p>
    <w:p w14:paraId="112296A6"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7 января: Рождество Христово;</w:t>
      </w:r>
    </w:p>
    <w:p w14:paraId="76FA0EA1"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25 января: «Татьянин день» (праздник студентов);</w:t>
      </w:r>
    </w:p>
    <w:p w14:paraId="72103CC2"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27 января: День снятия блокады Ленинграда.</w:t>
      </w:r>
    </w:p>
    <w:p w14:paraId="73F7CB7F"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Февраль:</w:t>
      </w:r>
    </w:p>
    <w:p w14:paraId="0446AC12"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 февраля: День воинской славы России;</w:t>
      </w:r>
    </w:p>
    <w:p w14:paraId="2643D56E"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8 февраля: День русской науки;</w:t>
      </w:r>
    </w:p>
    <w:p w14:paraId="135F9ADB" w14:textId="77777777" w:rsidR="003226D0" w:rsidRPr="001F3893" w:rsidRDefault="003226D0" w:rsidP="003226D0">
      <w:pPr>
        <w:spacing w:after="0" w:line="240" w:lineRule="auto"/>
        <w:ind w:firstLine="425"/>
        <w:jc w:val="both"/>
        <w:rPr>
          <w:rFonts w:ascii="Times New Roman" w:eastAsia="SchoolBookSanPin" w:hAnsi="Times New Roman" w:cs="Times New Roman"/>
          <w:position w:val="1"/>
          <w:sz w:val="24"/>
          <w:szCs w:val="24"/>
          <w:lang w:eastAsia="en-US"/>
        </w:rPr>
      </w:pPr>
      <w:r w:rsidRPr="001F3893">
        <w:rPr>
          <w:rFonts w:ascii="Times New Roman" w:eastAsia="SchoolBookSanPin" w:hAnsi="Times New Roman" w:cs="Times New Roman"/>
          <w:position w:val="1"/>
          <w:sz w:val="24"/>
          <w:szCs w:val="24"/>
          <w:lang w:eastAsia="en-US"/>
        </w:rPr>
        <w:t>21 февраля: Международный день родного языка;</w:t>
      </w:r>
    </w:p>
    <w:p w14:paraId="55C47862"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23 февраля: День защитника Отечества.</w:t>
      </w:r>
    </w:p>
    <w:p w14:paraId="6D4B239C"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Март:</w:t>
      </w:r>
    </w:p>
    <w:p w14:paraId="76A219F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8 марта: Международный женский день;</w:t>
      </w:r>
    </w:p>
    <w:p w14:paraId="43CB3A80"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18 марта: День воссоединения Крыма с Россией.</w:t>
      </w:r>
    </w:p>
    <w:p w14:paraId="669020A2"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Апрель:</w:t>
      </w:r>
    </w:p>
    <w:p w14:paraId="4240C26A"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12 апреля: День космонавтики.</w:t>
      </w:r>
    </w:p>
    <w:p w14:paraId="496F34FF"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Май:</w:t>
      </w:r>
    </w:p>
    <w:p w14:paraId="4A510855"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 мая: Праздник Весны и Труда;</w:t>
      </w:r>
    </w:p>
    <w:p w14:paraId="21B97BB9"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9 мая: День Победы;</w:t>
      </w:r>
    </w:p>
    <w:p w14:paraId="63CC2FB0"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24 мая: День славянской письменности и культуры.</w:t>
      </w:r>
    </w:p>
    <w:p w14:paraId="2B4E57B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Июнь:</w:t>
      </w:r>
    </w:p>
    <w:p w14:paraId="7787ED15"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 июня: Международный день защиты детей;</w:t>
      </w:r>
    </w:p>
    <w:p w14:paraId="349F242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5 июня: День эколога;</w:t>
      </w:r>
    </w:p>
    <w:p w14:paraId="583AF12A"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6 июня: Пушкинский день России;</w:t>
      </w:r>
    </w:p>
    <w:p w14:paraId="6842C1E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12 июня: День России;</w:t>
      </w:r>
    </w:p>
    <w:p w14:paraId="6415BF77"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22 июня: День памяти и скорби;</w:t>
      </w:r>
    </w:p>
    <w:p w14:paraId="315F1E6F"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27 июня: День молодёжи.</w:t>
      </w:r>
    </w:p>
    <w:p w14:paraId="291F58E0"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Июль:</w:t>
      </w:r>
    </w:p>
    <w:p w14:paraId="32A146F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8 июля: День семьи, любви и верности.</w:t>
      </w:r>
    </w:p>
    <w:p w14:paraId="702C5768"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sz w:val="24"/>
          <w:szCs w:val="24"/>
          <w:lang w:eastAsia="en-US"/>
        </w:rPr>
        <w:t>Август:</w:t>
      </w:r>
    </w:p>
    <w:p w14:paraId="70221D46"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22 августа: День Государственного флага Российской Федерации;</w:t>
      </w:r>
    </w:p>
    <w:p w14:paraId="67CA073B" w14:textId="77777777" w:rsidR="003226D0" w:rsidRPr="001F3893" w:rsidRDefault="003226D0" w:rsidP="003226D0">
      <w:pPr>
        <w:spacing w:after="0" w:line="240" w:lineRule="auto"/>
        <w:ind w:firstLine="425"/>
        <w:jc w:val="both"/>
        <w:rPr>
          <w:rFonts w:ascii="Times New Roman" w:eastAsia="SchoolBookSanPin" w:hAnsi="Times New Roman" w:cs="Times New Roman"/>
          <w:sz w:val="24"/>
          <w:szCs w:val="24"/>
          <w:lang w:eastAsia="en-US"/>
        </w:rPr>
      </w:pPr>
      <w:r w:rsidRPr="001F3893">
        <w:rPr>
          <w:rFonts w:ascii="Times New Roman" w:eastAsia="SchoolBookSanPin" w:hAnsi="Times New Roman" w:cs="Times New Roman"/>
          <w:position w:val="1"/>
          <w:sz w:val="24"/>
          <w:szCs w:val="24"/>
          <w:lang w:eastAsia="en-US"/>
        </w:rPr>
        <w:t>25 августа: День воинской славы России</w:t>
      </w:r>
    </w:p>
    <w:p w14:paraId="7788CCAE" w14:textId="77777777" w:rsidR="00547C8F" w:rsidRPr="001F3893" w:rsidRDefault="00547C8F" w:rsidP="002607AA">
      <w:pPr>
        <w:spacing w:after="18" w:line="240" w:lineRule="auto"/>
        <w:ind w:firstLine="709"/>
        <w:jc w:val="both"/>
        <w:rPr>
          <w:rFonts w:ascii="Times New Roman" w:eastAsiaTheme="minorHAnsi" w:hAnsi="Times New Roman" w:cs="Times New Roman"/>
          <w:bCs/>
          <w:spacing w:val="-1"/>
          <w:sz w:val="24"/>
          <w:szCs w:val="24"/>
        </w:rPr>
      </w:pPr>
    </w:p>
    <w:p w14:paraId="713BB053" w14:textId="4601864F" w:rsidR="003226D0" w:rsidRPr="001F3893" w:rsidRDefault="00547C8F" w:rsidP="002607AA">
      <w:pPr>
        <w:spacing w:after="18" w:line="240" w:lineRule="auto"/>
        <w:ind w:firstLine="709"/>
        <w:jc w:val="both"/>
        <w:rPr>
          <w:rFonts w:ascii="Times New Roman" w:eastAsiaTheme="minorHAnsi" w:hAnsi="Times New Roman" w:cs="Times New Roman"/>
          <w:b/>
          <w:bCs/>
          <w:i/>
          <w:spacing w:val="-1"/>
          <w:sz w:val="24"/>
          <w:szCs w:val="24"/>
        </w:rPr>
      </w:pPr>
      <w:r w:rsidRPr="001F3893">
        <w:rPr>
          <w:rFonts w:ascii="Times New Roman" w:eastAsiaTheme="minorHAnsi" w:hAnsi="Times New Roman" w:cs="Times New Roman"/>
          <w:b/>
          <w:bCs/>
          <w:i/>
          <w:spacing w:val="-1"/>
          <w:sz w:val="24"/>
          <w:szCs w:val="24"/>
        </w:rPr>
        <w:t>Полное изложение Календарного плана воспитательной работы, приведено в Приложении к данной основной образовательной программе.</w:t>
      </w:r>
    </w:p>
    <w:p w14:paraId="67AB6A8A" w14:textId="77777777" w:rsidR="00547C8F" w:rsidRPr="001F3893" w:rsidRDefault="00547C8F" w:rsidP="002607AA">
      <w:pPr>
        <w:spacing w:after="18" w:line="240" w:lineRule="auto"/>
        <w:ind w:firstLine="709"/>
        <w:jc w:val="both"/>
        <w:rPr>
          <w:rFonts w:ascii="Times New Roman" w:eastAsiaTheme="minorHAnsi" w:hAnsi="Times New Roman" w:cs="Times New Roman"/>
          <w:bCs/>
          <w:spacing w:val="-1"/>
          <w:sz w:val="24"/>
          <w:szCs w:val="24"/>
        </w:rPr>
      </w:pPr>
    </w:p>
    <w:p w14:paraId="46354376" w14:textId="238758E9" w:rsidR="00C93BFA" w:rsidRPr="001F3893" w:rsidRDefault="00880703">
      <w:pPr>
        <w:pStyle w:val="2"/>
        <w:spacing w:line="240" w:lineRule="auto"/>
        <w:jc w:val="center"/>
        <w:rPr>
          <w:rFonts w:ascii="Times New Roman" w:eastAsia="Times New Roman" w:hAnsi="Times New Roman" w:cs="Times New Roman"/>
          <w:color w:val="auto"/>
          <w:sz w:val="24"/>
          <w:szCs w:val="24"/>
        </w:rPr>
      </w:pPr>
      <w:bookmarkStart w:id="161" w:name="_Toc201394613"/>
      <w:r w:rsidRPr="001F3893">
        <w:rPr>
          <w:rFonts w:ascii="Times New Roman" w:eastAsiaTheme="minorHAnsi" w:hAnsi="Times New Roman" w:cs="Times New Roman"/>
          <w:color w:val="auto"/>
          <w:sz w:val="24"/>
          <w:szCs w:val="24"/>
        </w:rPr>
        <w:t>3.</w:t>
      </w:r>
      <w:r w:rsidR="00C74A6F" w:rsidRPr="001F3893">
        <w:rPr>
          <w:rFonts w:ascii="Times New Roman" w:eastAsiaTheme="minorHAnsi" w:hAnsi="Times New Roman" w:cs="Times New Roman"/>
          <w:color w:val="auto"/>
          <w:sz w:val="24"/>
          <w:szCs w:val="24"/>
        </w:rPr>
        <w:t>5</w:t>
      </w:r>
      <w:r w:rsidRPr="001F3893">
        <w:rPr>
          <w:rFonts w:ascii="Times New Roman" w:eastAsiaTheme="minorHAnsi" w:hAnsi="Times New Roman" w:cs="Times New Roman"/>
          <w:color w:val="auto"/>
          <w:sz w:val="24"/>
          <w:szCs w:val="24"/>
        </w:rPr>
        <w:t>. Сис</w:t>
      </w:r>
      <w:r w:rsidRPr="001F3893">
        <w:rPr>
          <w:rFonts w:ascii="Times New Roman" w:eastAsiaTheme="minorHAnsi" w:hAnsi="Times New Roman" w:cs="Times New Roman"/>
          <w:color w:val="auto"/>
          <w:spacing w:val="1"/>
          <w:sz w:val="24"/>
          <w:szCs w:val="24"/>
        </w:rPr>
        <w:t>т</w:t>
      </w:r>
      <w:r w:rsidRPr="001F3893">
        <w:rPr>
          <w:rFonts w:ascii="Times New Roman" w:eastAsiaTheme="minorHAnsi" w:hAnsi="Times New Roman" w:cs="Times New Roman"/>
          <w:color w:val="auto"/>
          <w:sz w:val="24"/>
          <w:szCs w:val="24"/>
        </w:rPr>
        <w:t>ема у</w:t>
      </w:r>
      <w:r w:rsidRPr="001F3893">
        <w:rPr>
          <w:rFonts w:ascii="Times New Roman" w:eastAsiaTheme="minorHAnsi" w:hAnsi="Times New Roman" w:cs="Times New Roman"/>
          <w:color w:val="auto"/>
          <w:spacing w:val="-1"/>
          <w:sz w:val="24"/>
          <w:szCs w:val="24"/>
        </w:rPr>
        <w:t>с</w:t>
      </w:r>
      <w:r w:rsidRPr="001F3893">
        <w:rPr>
          <w:rFonts w:ascii="Times New Roman" w:eastAsiaTheme="minorHAnsi" w:hAnsi="Times New Roman" w:cs="Times New Roman"/>
          <w:color w:val="auto"/>
          <w:sz w:val="24"/>
          <w:szCs w:val="24"/>
        </w:rPr>
        <w:t>ловий</w:t>
      </w:r>
      <w:r w:rsidRPr="001F3893">
        <w:rPr>
          <w:rFonts w:ascii="Times New Roman" w:eastAsiaTheme="minorHAnsi" w:hAnsi="Times New Roman" w:cs="Times New Roman"/>
          <w:color w:val="auto"/>
          <w:spacing w:val="60"/>
          <w:sz w:val="24"/>
          <w:szCs w:val="24"/>
        </w:rPr>
        <w:t xml:space="preserve"> </w:t>
      </w:r>
      <w:r w:rsidRPr="001F3893">
        <w:rPr>
          <w:rFonts w:ascii="Times New Roman" w:eastAsiaTheme="minorHAnsi" w:hAnsi="Times New Roman" w:cs="Times New Roman"/>
          <w:color w:val="auto"/>
          <w:spacing w:val="1"/>
          <w:sz w:val="24"/>
          <w:szCs w:val="24"/>
        </w:rPr>
        <w:t>р</w:t>
      </w:r>
      <w:r w:rsidRPr="001F3893">
        <w:rPr>
          <w:rFonts w:ascii="Times New Roman" w:eastAsiaTheme="minorHAnsi" w:hAnsi="Times New Roman" w:cs="Times New Roman"/>
          <w:color w:val="auto"/>
          <w:sz w:val="24"/>
          <w:szCs w:val="24"/>
        </w:rPr>
        <w:t>еализац</w:t>
      </w:r>
      <w:r w:rsidRPr="001F3893">
        <w:rPr>
          <w:rFonts w:ascii="Times New Roman" w:eastAsiaTheme="minorHAnsi" w:hAnsi="Times New Roman" w:cs="Times New Roman"/>
          <w:color w:val="auto"/>
          <w:spacing w:val="1"/>
          <w:sz w:val="24"/>
          <w:szCs w:val="24"/>
        </w:rPr>
        <w:t>и</w:t>
      </w:r>
      <w:r w:rsidRPr="001F3893">
        <w:rPr>
          <w:rFonts w:ascii="Times New Roman" w:eastAsiaTheme="minorHAnsi" w:hAnsi="Times New Roman" w:cs="Times New Roman"/>
          <w:color w:val="auto"/>
          <w:sz w:val="24"/>
          <w:szCs w:val="24"/>
        </w:rPr>
        <w:t>и</w:t>
      </w:r>
      <w:r w:rsidRPr="001F3893">
        <w:rPr>
          <w:rFonts w:ascii="Times New Roman" w:eastAsiaTheme="minorHAnsi" w:hAnsi="Times New Roman" w:cs="Times New Roman"/>
          <w:color w:val="auto"/>
          <w:spacing w:val="60"/>
          <w:sz w:val="24"/>
          <w:szCs w:val="24"/>
        </w:rPr>
        <w:t xml:space="preserve"> </w:t>
      </w:r>
      <w:r w:rsidRPr="001F3893">
        <w:rPr>
          <w:rFonts w:ascii="Times New Roman" w:eastAsiaTheme="minorHAnsi" w:hAnsi="Times New Roman" w:cs="Times New Roman"/>
          <w:color w:val="auto"/>
          <w:sz w:val="24"/>
          <w:szCs w:val="24"/>
        </w:rPr>
        <w:t>осно</w:t>
      </w:r>
      <w:r w:rsidRPr="001F3893">
        <w:rPr>
          <w:rFonts w:ascii="Times New Roman" w:eastAsiaTheme="minorHAnsi" w:hAnsi="Times New Roman" w:cs="Times New Roman"/>
          <w:color w:val="auto"/>
          <w:spacing w:val="-1"/>
          <w:sz w:val="24"/>
          <w:szCs w:val="24"/>
        </w:rPr>
        <w:t>в</w:t>
      </w:r>
      <w:r w:rsidRPr="001F3893">
        <w:rPr>
          <w:rFonts w:ascii="Times New Roman" w:eastAsiaTheme="minorHAnsi" w:hAnsi="Times New Roman" w:cs="Times New Roman"/>
          <w:color w:val="auto"/>
          <w:sz w:val="24"/>
          <w:szCs w:val="24"/>
        </w:rPr>
        <w:t>ной</w:t>
      </w:r>
      <w:r w:rsidRPr="001F3893">
        <w:rPr>
          <w:rFonts w:ascii="Times New Roman" w:eastAsiaTheme="minorHAnsi" w:hAnsi="Times New Roman" w:cs="Times New Roman"/>
          <w:color w:val="auto"/>
          <w:spacing w:val="-1"/>
          <w:sz w:val="24"/>
          <w:szCs w:val="24"/>
        </w:rPr>
        <w:t xml:space="preserve"> </w:t>
      </w:r>
      <w:r w:rsidRPr="001F3893">
        <w:rPr>
          <w:rFonts w:ascii="Times New Roman" w:eastAsiaTheme="minorHAnsi" w:hAnsi="Times New Roman" w:cs="Times New Roman"/>
          <w:color w:val="auto"/>
          <w:sz w:val="24"/>
          <w:szCs w:val="24"/>
        </w:rPr>
        <w:t>образова</w:t>
      </w:r>
      <w:r w:rsidRPr="001F3893">
        <w:rPr>
          <w:rFonts w:ascii="Times New Roman" w:eastAsiaTheme="minorHAnsi" w:hAnsi="Times New Roman" w:cs="Times New Roman"/>
          <w:color w:val="auto"/>
          <w:spacing w:val="1"/>
          <w:sz w:val="24"/>
          <w:szCs w:val="24"/>
        </w:rPr>
        <w:t>т</w:t>
      </w:r>
      <w:r w:rsidRPr="001F3893">
        <w:rPr>
          <w:rFonts w:ascii="Times New Roman" w:eastAsiaTheme="minorHAnsi" w:hAnsi="Times New Roman" w:cs="Times New Roman"/>
          <w:color w:val="auto"/>
          <w:sz w:val="24"/>
          <w:szCs w:val="24"/>
        </w:rPr>
        <w:t>ельной</w:t>
      </w:r>
      <w:r w:rsidRPr="001F3893">
        <w:rPr>
          <w:rFonts w:ascii="Times New Roman" w:eastAsiaTheme="minorHAnsi" w:hAnsi="Times New Roman" w:cs="Times New Roman"/>
          <w:color w:val="auto"/>
          <w:spacing w:val="-1"/>
          <w:sz w:val="24"/>
          <w:szCs w:val="24"/>
        </w:rPr>
        <w:t xml:space="preserve"> </w:t>
      </w:r>
      <w:r w:rsidRPr="001F3893">
        <w:rPr>
          <w:rFonts w:ascii="Times New Roman" w:eastAsiaTheme="minorHAnsi" w:hAnsi="Times New Roman" w:cs="Times New Roman"/>
          <w:color w:val="auto"/>
          <w:sz w:val="24"/>
          <w:szCs w:val="24"/>
        </w:rPr>
        <w:t>про</w:t>
      </w:r>
      <w:r w:rsidRPr="001F3893">
        <w:rPr>
          <w:rFonts w:ascii="Times New Roman" w:eastAsiaTheme="minorHAnsi" w:hAnsi="Times New Roman" w:cs="Times New Roman"/>
          <w:color w:val="auto"/>
          <w:spacing w:val="-2"/>
          <w:sz w:val="24"/>
          <w:szCs w:val="24"/>
        </w:rPr>
        <w:t>г</w:t>
      </w:r>
      <w:r w:rsidRPr="001F3893">
        <w:rPr>
          <w:rFonts w:ascii="Times New Roman" w:eastAsiaTheme="minorHAnsi" w:hAnsi="Times New Roman" w:cs="Times New Roman"/>
          <w:color w:val="auto"/>
          <w:sz w:val="24"/>
          <w:szCs w:val="24"/>
        </w:rPr>
        <w:t>раммы</w:t>
      </w:r>
      <w:bookmarkEnd w:id="161"/>
    </w:p>
    <w:p w14:paraId="0469EABA"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Орг</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из</w:t>
      </w:r>
      <w:r w:rsidRPr="001F3893">
        <w:rPr>
          <w:rFonts w:ascii="Times New Roman" w:eastAsiaTheme="minorHAnsi" w:hAnsi="Times New Roman" w:cs="Times New Roman"/>
          <w:sz w:val="24"/>
          <w:szCs w:val="24"/>
        </w:rPr>
        <w:t>ац</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pacing w:val="-1"/>
          <w:sz w:val="24"/>
          <w:szCs w:val="24"/>
        </w:rPr>
        <w:t>о</w:t>
      </w:r>
      <w:r w:rsidRPr="001F3893">
        <w:rPr>
          <w:rFonts w:ascii="Times New Roman" w:eastAsiaTheme="minorHAnsi" w:hAnsi="Times New Roman" w:cs="Times New Roman"/>
          <w:sz w:val="24"/>
          <w:szCs w:val="24"/>
        </w:rPr>
        <w:t>нн</w:t>
      </w:r>
      <w:r w:rsidRPr="001F3893">
        <w:rPr>
          <w:rFonts w:ascii="Times New Roman" w:eastAsiaTheme="minorHAnsi" w:hAnsi="Times New Roman" w:cs="Times New Roman"/>
          <w:spacing w:val="-1"/>
          <w:sz w:val="24"/>
          <w:szCs w:val="24"/>
        </w:rPr>
        <w:t>ы</w:t>
      </w:r>
      <w:r w:rsidRPr="001F3893">
        <w:rPr>
          <w:rFonts w:ascii="Times New Roman" w:eastAsiaTheme="minorHAnsi" w:hAnsi="Times New Roman" w:cs="Times New Roman"/>
          <w:sz w:val="24"/>
          <w:szCs w:val="24"/>
        </w:rPr>
        <w:t>й</w:t>
      </w:r>
      <w:r w:rsidRPr="001F3893">
        <w:rPr>
          <w:rFonts w:ascii="Times New Roman" w:eastAsiaTheme="minorHAnsi" w:hAnsi="Times New Roman" w:cs="Times New Roman"/>
          <w:spacing w:val="174"/>
          <w:sz w:val="24"/>
          <w:szCs w:val="24"/>
        </w:rPr>
        <w:t xml:space="preserve"> </w:t>
      </w:r>
      <w:r w:rsidRPr="001F3893">
        <w:rPr>
          <w:rFonts w:ascii="Times New Roman" w:eastAsiaTheme="minorHAnsi" w:hAnsi="Times New Roman" w:cs="Times New Roman"/>
          <w:sz w:val="24"/>
          <w:szCs w:val="24"/>
        </w:rPr>
        <w:t>ра</w:t>
      </w:r>
      <w:r w:rsidRPr="001F3893">
        <w:rPr>
          <w:rFonts w:ascii="Times New Roman" w:eastAsiaTheme="minorHAnsi" w:hAnsi="Times New Roman" w:cs="Times New Roman"/>
          <w:spacing w:val="-1"/>
          <w:sz w:val="24"/>
          <w:szCs w:val="24"/>
        </w:rPr>
        <w:t>з</w:t>
      </w:r>
      <w:r w:rsidRPr="001F3893">
        <w:rPr>
          <w:rFonts w:ascii="Times New Roman" w:eastAsiaTheme="minorHAnsi" w:hAnsi="Times New Roman" w:cs="Times New Roman"/>
          <w:sz w:val="24"/>
          <w:szCs w:val="24"/>
        </w:rPr>
        <w:t>дел</w:t>
      </w:r>
      <w:r w:rsidRPr="001F3893">
        <w:rPr>
          <w:rFonts w:ascii="Times New Roman" w:eastAsiaTheme="minorHAnsi" w:hAnsi="Times New Roman" w:cs="Times New Roman"/>
          <w:spacing w:val="174"/>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рогра</w:t>
      </w:r>
      <w:r w:rsidRPr="001F3893">
        <w:rPr>
          <w:rFonts w:ascii="Times New Roman" w:eastAsiaTheme="minorHAnsi" w:hAnsi="Times New Roman" w:cs="Times New Roman"/>
          <w:spacing w:val="-1"/>
          <w:sz w:val="24"/>
          <w:szCs w:val="24"/>
        </w:rPr>
        <w:t>мм</w:t>
      </w:r>
      <w:r w:rsidRPr="001F3893">
        <w:rPr>
          <w:rFonts w:ascii="Times New Roman" w:eastAsiaTheme="minorHAnsi" w:hAnsi="Times New Roman" w:cs="Times New Roman"/>
          <w:sz w:val="24"/>
          <w:szCs w:val="24"/>
        </w:rPr>
        <w:t>ы</w:t>
      </w:r>
      <w:r w:rsidRPr="001F3893">
        <w:rPr>
          <w:rFonts w:ascii="Times New Roman" w:eastAsiaTheme="minorHAnsi" w:hAnsi="Times New Roman" w:cs="Times New Roman"/>
          <w:spacing w:val="174"/>
          <w:sz w:val="24"/>
          <w:szCs w:val="24"/>
        </w:rPr>
        <w:t xml:space="preserve"> </w:t>
      </w:r>
      <w:r w:rsidRPr="001F3893">
        <w:rPr>
          <w:rFonts w:ascii="Times New Roman" w:eastAsiaTheme="minorHAnsi" w:hAnsi="Times New Roman" w:cs="Times New Roman"/>
          <w:sz w:val="24"/>
          <w:szCs w:val="24"/>
        </w:rPr>
        <w:t>вкл</w:t>
      </w:r>
      <w:r w:rsidRPr="001F3893">
        <w:rPr>
          <w:rFonts w:ascii="Times New Roman" w:eastAsiaTheme="minorHAnsi" w:hAnsi="Times New Roman" w:cs="Times New Roman"/>
          <w:spacing w:val="1"/>
          <w:sz w:val="24"/>
          <w:szCs w:val="24"/>
        </w:rPr>
        <w:t>ю</w:t>
      </w:r>
      <w:r w:rsidRPr="001F3893">
        <w:rPr>
          <w:rFonts w:ascii="Times New Roman" w:eastAsiaTheme="minorHAnsi" w:hAnsi="Times New Roman" w:cs="Times New Roman"/>
          <w:sz w:val="24"/>
          <w:szCs w:val="24"/>
        </w:rPr>
        <w:t>ч</w:t>
      </w:r>
      <w:r w:rsidRPr="001F3893">
        <w:rPr>
          <w:rFonts w:ascii="Times New Roman" w:eastAsiaTheme="minorHAnsi" w:hAnsi="Times New Roman" w:cs="Times New Roman"/>
          <w:spacing w:val="-1"/>
          <w:sz w:val="24"/>
          <w:szCs w:val="24"/>
        </w:rPr>
        <w:t>ае</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175"/>
          <w:sz w:val="24"/>
          <w:szCs w:val="24"/>
        </w:rPr>
        <w:t xml:space="preserve"> </w:t>
      </w:r>
      <w:r w:rsidRPr="001F3893">
        <w:rPr>
          <w:rFonts w:ascii="Times New Roman" w:eastAsiaTheme="minorHAnsi" w:hAnsi="Times New Roman" w:cs="Times New Roman"/>
          <w:sz w:val="24"/>
          <w:szCs w:val="24"/>
        </w:rPr>
        <w:t>в</w:t>
      </w:r>
      <w:r w:rsidRPr="001F3893">
        <w:rPr>
          <w:rFonts w:ascii="Times New Roman" w:eastAsiaTheme="minorHAnsi" w:hAnsi="Times New Roman" w:cs="Times New Roman"/>
          <w:spacing w:val="174"/>
          <w:sz w:val="24"/>
          <w:szCs w:val="24"/>
        </w:rPr>
        <w:t xml:space="preserve"> </w:t>
      </w:r>
      <w:r w:rsidRPr="001F3893">
        <w:rPr>
          <w:rFonts w:ascii="Times New Roman" w:eastAsiaTheme="minorHAnsi" w:hAnsi="Times New Roman" w:cs="Times New Roman"/>
          <w:sz w:val="24"/>
          <w:szCs w:val="24"/>
        </w:rPr>
        <w:t>с</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бя</w:t>
      </w:r>
      <w:r w:rsidRPr="001F3893">
        <w:rPr>
          <w:rFonts w:ascii="Times New Roman" w:eastAsiaTheme="minorHAnsi" w:hAnsi="Times New Roman" w:cs="Times New Roman"/>
          <w:spacing w:val="174"/>
          <w:sz w:val="24"/>
          <w:szCs w:val="24"/>
        </w:rPr>
        <w:t xml:space="preserve"> </w:t>
      </w:r>
      <w:r w:rsidRPr="001F3893">
        <w:rPr>
          <w:rFonts w:ascii="Times New Roman" w:eastAsiaTheme="minorHAnsi" w:hAnsi="Times New Roman" w:cs="Times New Roman"/>
          <w:sz w:val="24"/>
          <w:szCs w:val="24"/>
        </w:rPr>
        <w:t>сист</w:t>
      </w:r>
      <w:r w:rsidRPr="001F3893">
        <w:rPr>
          <w:rFonts w:ascii="Times New Roman" w:eastAsiaTheme="minorHAnsi" w:hAnsi="Times New Roman" w:cs="Times New Roman"/>
          <w:spacing w:val="1"/>
          <w:sz w:val="24"/>
          <w:szCs w:val="24"/>
        </w:rPr>
        <w:t>ем</w:t>
      </w:r>
      <w:r w:rsidRPr="001F3893">
        <w:rPr>
          <w:rFonts w:ascii="Times New Roman" w:eastAsiaTheme="minorHAnsi" w:hAnsi="Times New Roman" w:cs="Times New Roman"/>
          <w:sz w:val="24"/>
          <w:szCs w:val="24"/>
        </w:rPr>
        <w:t xml:space="preserve">у </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слов</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й</w:t>
      </w:r>
      <w:r w:rsidRPr="001F3893">
        <w:rPr>
          <w:rFonts w:ascii="Times New Roman" w:eastAsiaTheme="minorHAnsi" w:hAnsi="Times New Roman" w:cs="Times New Roman"/>
          <w:spacing w:val="176"/>
          <w:sz w:val="24"/>
          <w:szCs w:val="24"/>
        </w:rPr>
        <w:t xml:space="preserve"> </w:t>
      </w:r>
      <w:r w:rsidRPr="001F3893">
        <w:rPr>
          <w:rFonts w:ascii="Times New Roman" w:eastAsiaTheme="minorHAnsi" w:hAnsi="Times New Roman" w:cs="Times New Roman"/>
          <w:sz w:val="24"/>
          <w:szCs w:val="24"/>
        </w:rPr>
        <w:t>и м</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ропр</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ятий,</w:t>
      </w:r>
      <w:r w:rsidRPr="001F3893">
        <w:rPr>
          <w:rFonts w:ascii="Times New Roman" w:eastAsiaTheme="minorHAnsi" w:hAnsi="Times New Roman" w:cs="Times New Roman"/>
          <w:spacing w:val="137"/>
          <w:sz w:val="24"/>
          <w:szCs w:val="24"/>
        </w:rPr>
        <w:t xml:space="preserve"> </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еоб</w:t>
      </w:r>
      <w:r w:rsidRPr="001F3893">
        <w:rPr>
          <w:rFonts w:ascii="Times New Roman" w:eastAsiaTheme="minorHAnsi" w:hAnsi="Times New Roman" w:cs="Times New Roman"/>
          <w:spacing w:val="1"/>
          <w:sz w:val="24"/>
          <w:szCs w:val="24"/>
        </w:rPr>
        <w:t>х</w:t>
      </w:r>
      <w:r w:rsidRPr="001F3893">
        <w:rPr>
          <w:rFonts w:ascii="Times New Roman" w:eastAsiaTheme="minorHAnsi" w:hAnsi="Times New Roman" w:cs="Times New Roman"/>
          <w:spacing w:val="-1"/>
          <w:sz w:val="24"/>
          <w:szCs w:val="24"/>
        </w:rPr>
        <w:t>о</w:t>
      </w:r>
      <w:r w:rsidRPr="001F3893">
        <w:rPr>
          <w:rFonts w:ascii="Times New Roman" w:eastAsiaTheme="minorHAnsi" w:hAnsi="Times New Roman" w:cs="Times New Roman"/>
          <w:spacing w:val="-3"/>
          <w:sz w:val="24"/>
          <w:szCs w:val="24"/>
        </w:rPr>
        <w:t>д</w:t>
      </w:r>
      <w:r w:rsidRPr="001F3893">
        <w:rPr>
          <w:rFonts w:ascii="Times New Roman" w:eastAsiaTheme="minorHAnsi" w:hAnsi="Times New Roman" w:cs="Times New Roman"/>
          <w:sz w:val="24"/>
          <w:szCs w:val="24"/>
        </w:rPr>
        <w:t>имых</w:t>
      </w:r>
      <w:r w:rsidRPr="001F3893">
        <w:rPr>
          <w:rFonts w:ascii="Times New Roman" w:eastAsiaTheme="minorHAnsi" w:hAnsi="Times New Roman" w:cs="Times New Roman"/>
          <w:spacing w:val="138"/>
          <w:sz w:val="24"/>
          <w:szCs w:val="24"/>
        </w:rPr>
        <w:t xml:space="preserve"> </w:t>
      </w:r>
      <w:r w:rsidRPr="001F3893">
        <w:rPr>
          <w:rFonts w:ascii="Times New Roman" w:eastAsiaTheme="minorHAnsi" w:hAnsi="Times New Roman" w:cs="Times New Roman"/>
          <w:sz w:val="24"/>
          <w:szCs w:val="24"/>
        </w:rPr>
        <w:t>для</w:t>
      </w:r>
      <w:r w:rsidRPr="001F3893">
        <w:rPr>
          <w:rFonts w:ascii="Times New Roman" w:eastAsiaTheme="minorHAnsi" w:hAnsi="Times New Roman" w:cs="Times New Roman"/>
          <w:spacing w:val="137"/>
          <w:sz w:val="24"/>
          <w:szCs w:val="24"/>
        </w:rPr>
        <w:t xml:space="preserve"> </w:t>
      </w:r>
      <w:r w:rsidRPr="001F3893">
        <w:rPr>
          <w:rFonts w:ascii="Times New Roman" w:eastAsiaTheme="minorHAnsi" w:hAnsi="Times New Roman" w:cs="Times New Roman"/>
          <w:sz w:val="24"/>
          <w:szCs w:val="24"/>
        </w:rPr>
        <w:t>ре</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ли</w:t>
      </w:r>
      <w:r w:rsidRPr="001F3893">
        <w:rPr>
          <w:rFonts w:ascii="Times New Roman" w:eastAsiaTheme="minorHAnsi" w:hAnsi="Times New Roman" w:cs="Times New Roman"/>
          <w:spacing w:val="1"/>
          <w:sz w:val="24"/>
          <w:szCs w:val="24"/>
        </w:rPr>
        <w:t>з</w:t>
      </w:r>
      <w:r w:rsidRPr="001F3893">
        <w:rPr>
          <w:rFonts w:ascii="Times New Roman" w:eastAsiaTheme="minorHAnsi" w:hAnsi="Times New Roman" w:cs="Times New Roman"/>
          <w:sz w:val="24"/>
          <w:szCs w:val="24"/>
        </w:rPr>
        <w:t>ации</w:t>
      </w:r>
      <w:r w:rsidRPr="001F3893">
        <w:rPr>
          <w:rFonts w:ascii="Times New Roman" w:eastAsiaTheme="minorHAnsi" w:hAnsi="Times New Roman" w:cs="Times New Roman"/>
          <w:spacing w:val="136"/>
          <w:sz w:val="24"/>
          <w:szCs w:val="24"/>
        </w:rPr>
        <w:t xml:space="preserve"> </w:t>
      </w:r>
      <w:r w:rsidRPr="001F3893">
        <w:rPr>
          <w:rFonts w:ascii="Times New Roman" w:eastAsiaTheme="minorHAnsi" w:hAnsi="Times New Roman" w:cs="Times New Roman"/>
          <w:sz w:val="24"/>
          <w:szCs w:val="24"/>
        </w:rPr>
        <w:t>основ</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ой</w:t>
      </w:r>
      <w:r w:rsidRPr="001F3893">
        <w:rPr>
          <w:rFonts w:ascii="Times New Roman" w:eastAsiaTheme="minorHAnsi" w:hAnsi="Times New Roman" w:cs="Times New Roman"/>
          <w:spacing w:val="137"/>
          <w:sz w:val="24"/>
          <w:szCs w:val="24"/>
        </w:rPr>
        <w:t xml:space="preserve"> </w:t>
      </w:r>
      <w:r w:rsidRPr="001F3893">
        <w:rPr>
          <w:rFonts w:ascii="Times New Roman" w:eastAsiaTheme="minorHAnsi" w:hAnsi="Times New Roman" w:cs="Times New Roman"/>
          <w:sz w:val="24"/>
          <w:szCs w:val="24"/>
        </w:rPr>
        <w:t>обра</w:t>
      </w:r>
      <w:r w:rsidRPr="001F3893">
        <w:rPr>
          <w:rFonts w:ascii="Times New Roman" w:eastAsiaTheme="minorHAnsi" w:hAnsi="Times New Roman" w:cs="Times New Roman"/>
          <w:spacing w:val="1"/>
          <w:sz w:val="24"/>
          <w:szCs w:val="24"/>
        </w:rPr>
        <w:t>з</w:t>
      </w:r>
      <w:r w:rsidRPr="001F3893">
        <w:rPr>
          <w:rFonts w:ascii="Times New Roman" w:eastAsiaTheme="minorHAnsi" w:hAnsi="Times New Roman" w:cs="Times New Roman"/>
          <w:sz w:val="24"/>
          <w:szCs w:val="24"/>
        </w:rPr>
        <w:t>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тель</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ой</w:t>
      </w:r>
      <w:r w:rsidRPr="001F3893">
        <w:rPr>
          <w:rFonts w:ascii="Times New Roman" w:eastAsiaTheme="minorHAnsi" w:hAnsi="Times New Roman" w:cs="Times New Roman"/>
          <w:spacing w:val="135"/>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рогра</w:t>
      </w:r>
      <w:r w:rsidRPr="001F3893">
        <w:rPr>
          <w:rFonts w:ascii="Times New Roman" w:eastAsiaTheme="minorHAnsi" w:hAnsi="Times New Roman" w:cs="Times New Roman"/>
          <w:spacing w:val="-1"/>
          <w:sz w:val="24"/>
          <w:szCs w:val="24"/>
        </w:rPr>
        <w:t>мм</w:t>
      </w:r>
      <w:r w:rsidRPr="001F3893">
        <w:rPr>
          <w:rFonts w:ascii="Times New Roman" w:eastAsiaTheme="minorHAnsi" w:hAnsi="Times New Roman" w:cs="Times New Roman"/>
          <w:sz w:val="24"/>
          <w:szCs w:val="24"/>
        </w:rPr>
        <w:t>ы основного общего образов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w:t>
      </w:r>
    </w:p>
    <w:p w14:paraId="6E5E816A" w14:textId="77777777"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Интегративным</w:t>
      </w:r>
      <w:r w:rsidRPr="001F3893">
        <w:rPr>
          <w:rFonts w:ascii="Times New Roman" w:eastAsiaTheme="minorHAnsi" w:hAnsi="Times New Roman" w:cs="Times New Roman"/>
          <w:spacing w:val="162"/>
          <w:sz w:val="24"/>
          <w:szCs w:val="24"/>
        </w:rPr>
        <w:t xml:space="preserve"> </w:t>
      </w:r>
      <w:r w:rsidRPr="001F3893">
        <w:rPr>
          <w:rFonts w:ascii="Times New Roman" w:eastAsiaTheme="minorHAnsi" w:hAnsi="Times New Roman" w:cs="Times New Roman"/>
          <w:sz w:val="24"/>
          <w:szCs w:val="24"/>
        </w:rPr>
        <w:t>ре</w:t>
      </w:r>
      <w:r w:rsidRPr="001F3893">
        <w:rPr>
          <w:rFonts w:ascii="Times New Roman" w:eastAsiaTheme="minorHAnsi" w:hAnsi="Times New Roman" w:cs="Times New Roman"/>
          <w:spacing w:val="3"/>
          <w:sz w:val="24"/>
          <w:szCs w:val="24"/>
        </w:rPr>
        <w:t>з</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pacing w:val="1"/>
          <w:sz w:val="24"/>
          <w:szCs w:val="24"/>
        </w:rPr>
        <w:t>ль</w:t>
      </w:r>
      <w:r w:rsidRPr="001F3893">
        <w:rPr>
          <w:rFonts w:ascii="Times New Roman" w:eastAsiaTheme="minorHAnsi" w:hAnsi="Times New Roman" w:cs="Times New Roman"/>
          <w:sz w:val="24"/>
          <w:szCs w:val="24"/>
        </w:rPr>
        <w:t>татом</w:t>
      </w:r>
      <w:r w:rsidRPr="001F3893">
        <w:rPr>
          <w:rFonts w:ascii="Times New Roman" w:eastAsiaTheme="minorHAnsi" w:hAnsi="Times New Roman" w:cs="Times New Roman"/>
          <w:spacing w:val="162"/>
          <w:sz w:val="24"/>
          <w:szCs w:val="24"/>
        </w:rPr>
        <w:t xml:space="preserve"> </w:t>
      </w:r>
      <w:r w:rsidRPr="001F3893">
        <w:rPr>
          <w:rFonts w:ascii="Times New Roman" w:eastAsiaTheme="minorHAnsi" w:hAnsi="Times New Roman" w:cs="Times New Roman"/>
          <w:sz w:val="24"/>
          <w:szCs w:val="24"/>
        </w:rPr>
        <w:t>выпол</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ен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w:t>
      </w:r>
      <w:r w:rsidRPr="001F3893">
        <w:rPr>
          <w:rFonts w:ascii="Times New Roman" w:eastAsiaTheme="minorHAnsi" w:hAnsi="Times New Roman" w:cs="Times New Roman"/>
          <w:spacing w:val="161"/>
          <w:sz w:val="24"/>
          <w:szCs w:val="24"/>
        </w:rPr>
        <w:t xml:space="preserve"> </w:t>
      </w:r>
      <w:r w:rsidRPr="001F3893">
        <w:rPr>
          <w:rFonts w:ascii="Times New Roman" w:eastAsiaTheme="minorHAnsi" w:hAnsi="Times New Roman" w:cs="Times New Roman"/>
          <w:sz w:val="24"/>
          <w:szCs w:val="24"/>
        </w:rPr>
        <w:t>требов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й</w:t>
      </w:r>
      <w:r w:rsidRPr="001F3893">
        <w:rPr>
          <w:rFonts w:ascii="Times New Roman" w:eastAsiaTheme="minorHAnsi" w:hAnsi="Times New Roman" w:cs="Times New Roman"/>
          <w:spacing w:val="164"/>
          <w:sz w:val="24"/>
          <w:szCs w:val="24"/>
        </w:rPr>
        <w:t xml:space="preserve"> </w:t>
      </w:r>
      <w:r w:rsidRPr="001F3893">
        <w:rPr>
          <w:rFonts w:ascii="Times New Roman" w:eastAsiaTheme="minorHAnsi" w:hAnsi="Times New Roman" w:cs="Times New Roman"/>
          <w:sz w:val="24"/>
          <w:szCs w:val="24"/>
        </w:rPr>
        <w:t>к</w:t>
      </w:r>
      <w:r w:rsidRPr="001F3893">
        <w:rPr>
          <w:rFonts w:ascii="Times New Roman" w:eastAsiaTheme="minorHAnsi" w:hAnsi="Times New Roman" w:cs="Times New Roman"/>
          <w:spacing w:val="166"/>
          <w:sz w:val="24"/>
          <w:szCs w:val="24"/>
        </w:rPr>
        <w:t xml:space="preserve"> </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лов</w:t>
      </w:r>
      <w:r w:rsidRPr="001F3893">
        <w:rPr>
          <w:rFonts w:ascii="Times New Roman" w:eastAsiaTheme="minorHAnsi" w:hAnsi="Times New Roman" w:cs="Times New Roman"/>
          <w:spacing w:val="2"/>
          <w:sz w:val="24"/>
          <w:szCs w:val="24"/>
        </w:rPr>
        <w:t>и</w:t>
      </w:r>
      <w:r w:rsidRPr="001F3893">
        <w:rPr>
          <w:rFonts w:ascii="Times New Roman" w:eastAsiaTheme="minorHAnsi" w:hAnsi="Times New Roman" w:cs="Times New Roman"/>
          <w:sz w:val="24"/>
          <w:szCs w:val="24"/>
        </w:rPr>
        <w:t>ям</w:t>
      </w:r>
      <w:r w:rsidRPr="001F3893">
        <w:rPr>
          <w:rFonts w:ascii="Times New Roman" w:eastAsiaTheme="minorHAnsi" w:hAnsi="Times New Roman" w:cs="Times New Roman"/>
          <w:spacing w:val="162"/>
          <w:sz w:val="24"/>
          <w:szCs w:val="24"/>
        </w:rPr>
        <w:t xml:space="preserve"> </w:t>
      </w:r>
      <w:r w:rsidRPr="001F3893">
        <w:rPr>
          <w:rFonts w:ascii="Times New Roman" w:eastAsiaTheme="minorHAnsi" w:hAnsi="Times New Roman" w:cs="Times New Roman"/>
          <w:sz w:val="24"/>
          <w:szCs w:val="24"/>
        </w:rPr>
        <w:t>ре</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л</w:t>
      </w:r>
      <w:r w:rsidRPr="001F3893">
        <w:rPr>
          <w:rFonts w:ascii="Times New Roman" w:eastAsiaTheme="minorHAnsi" w:hAnsi="Times New Roman" w:cs="Times New Roman"/>
          <w:spacing w:val="1"/>
          <w:sz w:val="24"/>
          <w:szCs w:val="24"/>
        </w:rPr>
        <w:t>из</w:t>
      </w:r>
      <w:r w:rsidRPr="001F3893">
        <w:rPr>
          <w:rFonts w:ascii="Times New Roman" w:eastAsiaTheme="minorHAnsi" w:hAnsi="Times New Roman" w:cs="Times New Roman"/>
          <w:sz w:val="24"/>
          <w:szCs w:val="24"/>
        </w:rPr>
        <w:t>ац</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и основной</w:t>
      </w:r>
      <w:r w:rsidRPr="001F3893">
        <w:rPr>
          <w:rFonts w:ascii="Times New Roman" w:eastAsiaTheme="minorHAnsi" w:hAnsi="Times New Roman" w:cs="Times New Roman"/>
          <w:spacing w:val="42"/>
          <w:sz w:val="24"/>
          <w:szCs w:val="24"/>
        </w:rPr>
        <w:t xml:space="preserve"> </w:t>
      </w:r>
      <w:r w:rsidRPr="001F3893">
        <w:rPr>
          <w:rFonts w:ascii="Times New Roman" w:eastAsiaTheme="minorHAnsi" w:hAnsi="Times New Roman" w:cs="Times New Roman"/>
          <w:sz w:val="24"/>
          <w:szCs w:val="24"/>
        </w:rPr>
        <w:t>образов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тел</w:t>
      </w:r>
      <w:r w:rsidRPr="001F3893">
        <w:rPr>
          <w:rFonts w:ascii="Times New Roman" w:eastAsiaTheme="minorHAnsi" w:hAnsi="Times New Roman" w:cs="Times New Roman"/>
          <w:spacing w:val="-1"/>
          <w:sz w:val="24"/>
          <w:szCs w:val="24"/>
        </w:rPr>
        <w:t>ь</w:t>
      </w:r>
      <w:r w:rsidRPr="001F3893">
        <w:rPr>
          <w:rFonts w:ascii="Times New Roman" w:eastAsiaTheme="minorHAnsi" w:hAnsi="Times New Roman" w:cs="Times New Roman"/>
          <w:sz w:val="24"/>
          <w:szCs w:val="24"/>
        </w:rPr>
        <w:t>ной</w:t>
      </w:r>
      <w:r w:rsidRPr="001F3893">
        <w:rPr>
          <w:rFonts w:ascii="Times New Roman" w:eastAsiaTheme="minorHAnsi" w:hAnsi="Times New Roman" w:cs="Times New Roman"/>
          <w:spacing w:val="39"/>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рогра</w:t>
      </w:r>
      <w:r w:rsidRPr="001F3893">
        <w:rPr>
          <w:rFonts w:ascii="Times New Roman" w:eastAsiaTheme="minorHAnsi" w:hAnsi="Times New Roman" w:cs="Times New Roman"/>
          <w:spacing w:val="-1"/>
          <w:sz w:val="24"/>
          <w:szCs w:val="24"/>
        </w:rPr>
        <w:t>мм</w:t>
      </w:r>
      <w:r w:rsidRPr="001F3893">
        <w:rPr>
          <w:rFonts w:ascii="Times New Roman" w:eastAsiaTheme="minorHAnsi" w:hAnsi="Times New Roman" w:cs="Times New Roman"/>
          <w:sz w:val="24"/>
          <w:szCs w:val="24"/>
        </w:rPr>
        <w:t>ы</w:t>
      </w:r>
      <w:r w:rsidRPr="001F3893">
        <w:rPr>
          <w:rFonts w:ascii="Times New Roman" w:eastAsiaTheme="minorHAnsi" w:hAnsi="Times New Roman" w:cs="Times New Roman"/>
          <w:spacing w:val="140"/>
          <w:sz w:val="24"/>
          <w:szCs w:val="24"/>
        </w:rPr>
        <w:t xml:space="preserve"> </w:t>
      </w:r>
      <w:r w:rsidRPr="001F3893">
        <w:rPr>
          <w:rFonts w:ascii="Times New Roman" w:eastAsiaTheme="minorHAnsi" w:hAnsi="Times New Roman" w:cs="Times New Roman"/>
          <w:sz w:val="24"/>
          <w:szCs w:val="24"/>
        </w:rPr>
        <w:t>орган</w:t>
      </w:r>
      <w:r w:rsidRPr="001F3893">
        <w:rPr>
          <w:rFonts w:ascii="Times New Roman" w:eastAsiaTheme="minorHAnsi" w:hAnsi="Times New Roman" w:cs="Times New Roman"/>
          <w:spacing w:val="1"/>
          <w:sz w:val="24"/>
          <w:szCs w:val="24"/>
        </w:rPr>
        <w:t>из</w:t>
      </w:r>
      <w:r w:rsidRPr="001F3893">
        <w:rPr>
          <w:rFonts w:ascii="Times New Roman" w:eastAsiaTheme="minorHAnsi" w:hAnsi="Times New Roman" w:cs="Times New Roman"/>
          <w:sz w:val="24"/>
          <w:szCs w:val="24"/>
        </w:rPr>
        <w:t>а</w:t>
      </w:r>
      <w:r w:rsidRPr="001F3893">
        <w:rPr>
          <w:rFonts w:ascii="Times New Roman" w:eastAsiaTheme="minorHAnsi" w:hAnsi="Times New Roman" w:cs="Times New Roman"/>
          <w:spacing w:val="-1"/>
          <w:sz w:val="24"/>
          <w:szCs w:val="24"/>
        </w:rPr>
        <w:t>ц</w:t>
      </w:r>
      <w:r w:rsidRPr="001F3893">
        <w:rPr>
          <w:rFonts w:ascii="Times New Roman" w:eastAsiaTheme="minorHAnsi" w:hAnsi="Times New Roman" w:cs="Times New Roman"/>
          <w:sz w:val="24"/>
          <w:szCs w:val="24"/>
        </w:rPr>
        <w:t>и</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w:t>
      </w:r>
      <w:r w:rsidRPr="001F3893">
        <w:rPr>
          <w:rFonts w:ascii="Times New Roman" w:eastAsiaTheme="minorHAnsi" w:hAnsi="Times New Roman" w:cs="Times New Roman"/>
          <w:spacing w:val="40"/>
          <w:sz w:val="24"/>
          <w:szCs w:val="24"/>
        </w:rPr>
        <w:t xml:space="preserve"> </w:t>
      </w:r>
      <w:r w:rsidRPr="001F3893">
        <w:rPr>
          <w:rFonts w:ascii="Times New Roman" w:eastAsiaTheme="minorHAnsi" w:hAnsi="Times New Roman" w:cs="Times New Roman"/>
          <w:sz w:val="24"/>
          <w:szCs w:val="24"/>
        </w:rPr>
        <w:t>о</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pacing w:val="1"/>
          <w:sz w:val="24"/>
          <w:szCs w:val="24"/>
        </w:rPr>
        <w:t>щ</w:t>
      </w:r>
      <w:r w:rsidRPr="001F3893">
        <w:rPr>
          <w:rFonts w:ascii="Times New Roman" w:eastAsiaTheme="minorHAnsi" w:hAnsi="Times New Roman" w:cs="Times New Roman"/>
          <w:sz w:val="24"/>
          <w:szCs w:val="24"/>
        </w:rPr>
        <w:t>е</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твляющей</w:t>
      </w:r>
      <w:r w:rsidRPr="001F3893">
        <w:rPr>
          <w:rFonts w:ascii="Times New Roman" w:eastAsiaTheme="minorHAnsi" w:hAnsi="Times New Roman" w:cs="Times New Roman"/>
          <w:spacing w:val="41"/>
          <w:sz w:val="24"/>
          <w:szCs w:val="24"/>
        </w:rPr>
        <w:t xml:space="preserve"> </w:t>
      </w:r>
      <w:r w:rsidRPr="001F3893">
        <w:rPr>
          <w:rFonts w:ascii="Times New Roman" w:eastAsiaTheme="minorHAnsi" w:hAnsi="Times New Roman" w:cs="Times New Roman"/>
          <w:sz w:val="24"/>
          <w:szCs w:val="24"/>
        </w:rPr>
        <w:t>образо</w:t>
      </w:r>
      <w:r w:rsidRPr="001F3893">
        <w:rPr>
          <w:rFonts w:ascii="Times New Roman" w:eastAsiaTheme="minorHAnsi" w:hAnsi="Times New Roman" w:cs="Times New Roman"/>
          <w:spacing w:val="7"/>
          <w:sz w:val="24"/>
          <w:szCs w:val="24"/>
        </w:rPr>
        <w:t>в</w:t>
      </w:r>
      <w:r w:rsidRPr="001F3893">
        <w:rPr>
          <w:rFonts w:ascii="Times New Roman" w:eastAsiaTheme="minorHAnsi" w:hAnsi="Times New Roman" w:cs="Times New Roman"/>
          <w:sz w:val="24"/>
          <w:szCs w:val="24"/>
        </w:rPr>
        <w:t>атель</w:t>
      </w:r>
      <w:r w:rsidRPr="001F3893">
        <w:rPr>
          <w:rFonts w:ascii="Times New Roman" w:eastAsiaTheme="minorHAnsi" w:hAnsi="Times New Roman" w:cs="Times New Roman"/>
          <w:spacing w:val="3"/>
          <w:sz w:val="24"/>
          <w:szCs w:val="24"/>
        </w:rPr>
        <w:t>н</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z w:val="24"/>
          <w:szCs w:val="24"/>
        </w:rPr>
        <w:t>ю деят</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ль</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ость</w:t>
      </w:r>
      <w:r w:rsidRPr="001F3893">
        <w:rPr>
          <w:rFonts w:ascii="Times New Roman" w:eastAsiaTheme="minorHAnsi" w:hAnsi="Times New Roman" w:cs="Times New Roman"/>
          <w:spacing w:val="65"/>
          <w:sz w:val="24"/>
          <w:szCs w:val="24"/>
        </w:rPr>
        <w:t xml:space="preserve"> </w:t>
      </w:r>
      <w:r w:rsidRPr="001F3893">
        <w:rPr>
          <w:rFonts w:ascii="Times New Roman" w:eastAsiaTheme="minorHAnsi" w:hAnsi="Times New Roman" w:cs="Times New Roman"/>
          <w:sz w:val="24"/>
          <w:szCs w:val="24"/>
        </w:rPr>
        <w:t>является</w:t>
      </w:r>
      <w:r w:rsidRPr="001F3893">
        <w:rPr>
          <w:rFonts w:ascii="Times New Roman" w:eastAsiaTheme="minorHAnsi" w:hAnsi="Times New Roman" w:cs="Times New Roman"/>
          <w:spacing w:val="2"/>
          <w:sz w:val="24"/>
          <w:szCs w:val="24"/>
        </w:rPr>
        <w:t xml:space="preserve"> </w:t>
      </w:r>
      <w:r w:rsidRPr="001F3893">
        <w:rPr>
          <w:rFonts w:ascii="Times New Roman" w:eastAsiaTheme="minorHAnsi" w:hAnsi="Times New Roman" w:cs="Times New Roman"/>
          <w:sz w:val="24"/>
          <w:szCs w:val="24"/>
        </w:rPr>
        <w:t>создан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е и</w:t>
      </w:r>
      <w:r w:rsidRPr="001F3893">
        <w:rPr>
          <w:rFonts w:ascii="Times New Roman" w:eastAsiaTheme="minorHAnsi" w:hAnsi="Times New Roman" w:cs="Times New Roman"/>
          <w:spacing w:val="2"/>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одде</w:t>
      </w:r>
      <w:r w:rsidRPr="001F3893">
        <w:rPr>
          <w:rFonts w:ascii="Times New Roman" w:eastAsiaTheme="minorHAnsi" w:hAnsi="Times New Roman" w:cs="Times New Roman"/>
          <w:spacing w:val="-2"/>
          <w:sz w:val="24"/>
          <w:szCs w:val="24"/>
        </w:rPr>
        <w:t>р</w:t>
      </w:r>
      <w:r w:rsidRPr="001F3893">
        <w:rPr>
          <w:rFonts w:ascii="Times New Roman" w:eastAsiaTheme="minorHAnsi" w:hAnsi="Times New Roman" w:cs="Times New Roman"/>
          <w:sz w:val="24"/>
          <w:szCs w:val="24"/>
        </w:rPr>
        <w:t>ж</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е</w:t>
      </w:r>
      <w:r w:rsidRPr="001F3893">
        <w:rPr>
          <w:rFonts w:ascii="Times New Roman" w:eastAsiaTheme="minorHAnsi" w:hAnsi="Times New Roman" w:cs="Times New Roman"/>
          <w:spacing w:val="1"/>
          <w:sz w:val="24"/>
          <w:szCs w:val="24"/>
        </w:rPr>
        <w:t xml:space="preserve"> </w:t>
      </w:r>
      <w:r w:rsidRPr="001F3893">
        <w:rPr>
          <w:rFonts w:ascii="Times New Roman" w:eastAsiaTheme="minorHAnsi" w:hAnsi="Times New Roman" w:cs="Times New Roman"/>
          <w:sz w:val="24"/>
          <w:szCs w:val="24"/>
        </w:rPr>
        <w:t>разв</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ющей</w:t>
      </w:r>
      <w:r w:rsidRPr="001F3893">
        <w:rPr>
          <w:rFonts w:ascii="Times New Roman" w:eastAsiaTheme="minorHAnsi" w:hAnsi="Times New Roman" w:cs="Times New Roman"/>
          <w:spacing w:val="2"/>
          <w:sz w:val="24"/>
          <w:szCs w:val="24"/>
        </w:rPr>
        <w:t xml:space="preserve"> </w:t>
      </w:r>
      <w:r w:rsidRPr="001F3893">
        <w:rPr>
          <w:rFonts w:ascii="Times New Roman" w:eastAsiaTheme="minorHAnsi" w:hAnsi="Times New Roman" w:cs="Times New Roman"/>
          <w:sz w:val="24"/>
          <w:szCs w:val="24"/>
        </w:rPr>
        <w:t>о</w:t>
      </w:r>
      <w:r w:rsidRPr="001F3893">
        <w:rPr>
          <w:rFonts w:ascii="Times New Roman" w:eastAsiaTheme="minorHAnsi" w:hAnsi="Times New Roman" w:cs="Times New Roman"/>
          <w:spacing w:val="-1"/>
          <w:sz w:val="24"/>
          <w:szCs w:val="24"/>
        </w:rPr>
        <w:t>б</w:t>
      </w:r>
      <w:r w:rsidRPr="001F3893">
        <w:rPr>
          <w:rFonts w:ascii="Times New Roman" w:eastAsiaTheme="minorHAnsi" w:hAnsi="Times New Roman" w:cs="Times New Roman"/>
          <w:sz w:val="24"/>
          <w:szCs w:val="24"/>
        </w:rPr>
        <w:t>р</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зов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тель</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ой</w:t>
      </w:r>
      <w:r w:rsidRPr="001F3893">
        <w:rPr>
          <w:rFonts w:ascii="Times New Roman" w:eastAsiaTheme="minorHAnsi" w:hAnsi="Times New Roman" w:cs="Times New Roman"/>
          <w:spacing w:val="3"/>
          <w:sz w:val="24"/>
          <w:szCs w:val="24"/>
        </w:rPr>
        <w:t xml:space="preserve"> </w:t>
      </w:r>
      <w:r w:rsidRPr="001F3893">
        <w:rPr>
          <w:rFonts w:ascii="Times New Roman" w:eastAsiaTheme="minorHAnsi" w:hAnsi="Times New Roman" w:cs="Times New Roman"/>
          <w:sz w:val="24"/>
          <w:szCs w:val="24"/>
        </w:rPr>
        <w:t>ср</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ды, ад</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кв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ой зада</w:t>
      </w:r>
      <w:r w:rsidRPr="001F3893">
        <w:rPr>
          <w:rFonts w:ascii="Times New Roman" w:eastAsiaTheme="minorHAnsi" w:hAnsi="Times New Roman" w:cs="Times New Roman"/>
          <w:spacing w:val="-1"/>
          <w:sz w:val="24"/>
          <w:szCs w:val="24"/>
        </w:rPr>
        <w:t>ча</w:t>
      </w:r>
      <w:r w:rsidRPr="001F3893">
        <w:rPr>
          <w:rFonts w:ascii="Times New Roman" w:eastAsiaTheme="minorHAnsi" w:hAnsi="Times New Roman" w:cs="Times New Roman"/>
          <w:sz w:val="24"/>
          <w:szCs w:val="24"/>
        </w:rPr>
        <w:t>м достижен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 л</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ч</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тного, социаль</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w:t>
      </w:r>
      <w:r w:rsidRPr="001F3893">
        <w:rPr>
          <w:rFonts w:ascii="Times New Roman" w:eastAsiaTheme="minorHAnsi" w:hAnsi="Times New Roman" w:cs="Times New Roman"/>
          <w:spacing w:val="-1"/>
          <w:sz w:val="24"/>
          <w:szCs w:val="24"/>
        </w:rPr>
        <w:t>г</w:t>
      </w:r>
      <w:r w:rsidRPr="001F3893">
        <w:rPr>
          <w:rFonts w:ascii="Times New Roman" w:eastAsiaTheme="minorHAnsi" w:hAnsi="Times New Roman" w:cs="Times New Roman"/>
          <w:sz w:val="24"/>
          <w:szCs w:val="24"/>
        </w:rPr>
        <w:t>о, по</w:t>
      </w:r>
      <w:r w:rsidRPr="001F3893">
        <w:rPr>
          <w:rFonts w:ascii="Times New Roman" w:eastAsiaTheme="minorHAnsi" w:hAnsi="Times New Roman" w:cs="Times New Roman"/>
          <w:spacing w:val="1"/>
          <w:sz w:val="24"/>
          <w:szCs w:val="24"/>
        </w:rPr>
        <w:t>зн</w:t>
      </w:r>
      <w:r w:rsidRPr="001F3893">
        <w:rPr>
          <w:rFonts w:ascii="Times New Roman" w:eastAsiaTheme="minorHAnsi" w:hAnsi="Times New Roman" w:cs="Times New Roman"/>
          <w:sz w:val="24"/>
          <w:szCs w:val="24"/>
        </w:rPr>
        <w:t>ав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тельно</w:t>
      </w:r>
      <w:r w:rsidRPr="001F3893">
        <w:rPr>
          <w:rFonts w:ascii="Times New Roman" w:eastAsiaTheme="minorHAnsi" w:hAnsi="Times New Roman" w:cs="Times New Roman"/>
          <w:spacing w:val="-1"/>
          <w:sz w:val="24"/>
          <w:szCs w:val="24"/>
        </w:rPr>
        <w:t>г</w:t>
      </w:r>
      <w:r w:rsidRPr="001F3893">
        <w:rPr>
          <w:rFonts w:ascii="Times New Roman" w:eastAsiaTheme="minorHAnsi" w:hAnsi="Times New Roman" w:cs="Times New Roman"/>
          <w:sz w:val="24"/>
          <w:szCs w:val="24"/>
        </w:rPr>
        <w:t>о (и</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теллек</w:t>
      </w:r>
      <w:r w:rsidRPr="001F3893">
        <w:rPr>
          <w:rFonts w:ascii="Times New Roman" w:eastAsiaTheme="minorHAnsi" w:hAnsi="Times New Roman" w:cs="Times New Roman"/>
          <w:spacing w:val="3"/>
          <w:sz w:val="24"/>
          <w:szCs w:val="24"/>
        </w:rPr>
        <w:t>т</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ль</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ого),</w:t>
      </w:r>
      <w:r w:rsidRPr="001F3893">
        <w:rPr>
          <w:rFonts w:ascii="Times New Roman" w:eastAsiaTheme="minorHAnsi" w:hAnsi="Times New Roman" w:cs="Times New Roman"/>
          <w:spacing w:val="11"/>
          <w:sz w:val="24"/>
          <w:szCs w:val="24"/>
        </w:rPr>
        <w:t xml:space="preserve"> </w:t>
      </w:r>
      <w:r w:rsidRPr="001F3893">
        <w:rPr>
          <w:rFonts w:ascii="Times New Roman" w:eastAsiaTheme="minorHAnsi" w:hAnsi="Times New Roman" w:cs="Times New Roman"/>
          <w:sz w:val="24"/>
          <w:szCs w:val="24"/>
        </w:rPr>
        <w:t>ком</w:t>
      </w:r>
      <w:r w:rsidRPr="001F3893">
        <w:rPr>
          <w:rFonts w:ascii="Times New Roman" w:eastAsiaTheme="minorHAnsi" w:hAnsi="Times New Roman" w:cs="Times New Roman"/>
          <w:spacing w:val="3"/>
          <w:sz w:val="24"/>
          <w:szCs w:val="24"/>
        </w:rPr>
        <w:t>м</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ик</w:t>
      </w:r>
      <w:r w:rsidRPr="001F3893">
        <w:rPr>
          <w:rFonts w:ascii="Times New Roman" w:eastAsiaTheme="minorHAnsi" w:hAnsi="Times New Roman" w:cs="Times New Roman"/>
          <w:sz w:val="24"/>
          <w:szCs w:val="24"/>
        </w:rPr>
        <w:t>атив</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ого,</w:t>
      </w:r>
      <w:r w:rsidRPr="001F3893">
        <w:rPr>
          <w:rFonts w:ascii="Times New Roman" w:eastAsiaTheme="minorHAnsi" w:hAnsi="Times New Roman" w:cs="Times New Roman"/>
          <w:spacing w:val="12"/>
          <w:sz w:val="24"/>
          <w:szCs w:val="24"/>
        </w:rPr>
        <w:t xml:space="preserve"> </w:t>
      </w:r>
      <w:r w:rsidRPr="001F3893">
        <w:rPr>
          <w:rFonts w:ascii="Times New Roman" w:eastAsiaTheme="minorHAnsi" w:hAnsi="Times New Roman" w:cs="Times New Roman"/>
          <w:sz w:val="24"/>
          <w:szCs w:val="24"/>
        </w:rPr>
        <w:t>эст</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ч</w:t>
      </w:r>
      <w:r w:rsidRPr="001F3893">
        <w:rPr>
          <w:rFonts w:ascii="Times New Roman" w:eastAsiaTheme="minorHAnsi" w:hAnsi="Times New Roman" w:cs="Times New Roman"/>
          <w:spacing w:val="-1"/>
          <w:sz w:val="24"/>
          <w:szCs w:val="24"/>
        </w:rPr>
        <w:t>ес</w:t>
      </w:r>
      <w:r w:rsidRPr="001F3893">
        <w:rPr>
          <w:rFonts w:ascii="Times New Roman" w:eastAsiaTheme="minorHAnsi" w:hAnsi="Times New Roman" w:cs="Times New Roman"/>
          <w:sz w:val="24"/>
          <w:szCs w:val="24"/>
        </w:rPr>
        <w:t>кого,</w:t>
      </w:r>
      <w:r w:rsidRPr="001F3893">
        <w:rPr>
          <w:rFonts w:ascii="Times New Roman" w:eastAsiaTheme="minorHAnsi" w:hAnsi="Times New Roman" w:cs="Times New Roman"/>
          <w:spacing w:val="12"/>
          <w:sz w:val="24"/>
          <w:szCs w:val="24"/>
        </w:rPr>
        <w:t xml:space="preserve"> </w:t>
      </w:r>
      <w:r w:rsidRPr="001F3893">
        <w:rPr>
          <w:rFonts w:ascii="Times New Roman" w:eastAsiaTheme="minorHAnsi" w:hAnsi="Times New Roman" w:cs="Times New Roman"/>
          <w:sz w:val="24"/>
          <w:szCs w:val="24"/>
        </w:rPr>
        <w:t>ф</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зич</w:t>
      </w:r>
      <w:r w:rsidRPr="001F3893">
        <w:rPr>
          <w:rFonts w:ascii="Times New Roman" w:eastAsiaTheme="minorHAnsi" w:hAnsi="Times New Roman" w:cs="Times New Roman"/>
          <w:spacing w:val="-1"/>
          <w:sz w:val="24"/>
          <w:szCs w:val="24"/>
        </w:rPr>
        <w:t>ес</w:t>
      </w:r>
      <w:r w:rsidRPr="001F3893">
        <w:rPr>
          <w:rFonts w:ascii="Times New Roman" w:eastAsiaTheme="minorHAnsi" w:hAnsi="Times New Roman" w:cs="Times New Roman"/>
          <w:sz w:val="24"/>
          <w:szCs w:val="24"/>
        </w:rPr>
        <w:t>кого,</w:t>
      </w:r>
      <w:r w:rsidRPr="001F3893">
        <w:rPr>
          <w:rFonts w:ascii="Times New Roman" w:eastAsiaTheme="minorHAnsi" w:hAnsi="Times New Roman" w:cs="Times New Roman"/>
          <w:spacing w:val="12"/>
          <w:sz w:val="24"/>
          <w:szCs w:val="24"/>
        </w:rPr>
        <w:t xml:space="preserve"> </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2"/>
          <w:sz w:val="24"/>
          <w:szCs w:val="24"/>
        </w:rPr>
        <w:t>р</w:t>
      </w:r>
      <w:r w:rsidRPr="001F3893">
        <w:rPr>
          <w:rFonts w:ascii="Times New Roman" w:eastAsiaTheme="minorHAnsi" w:hAnsi="Times New Roman" w:cs="Times New Roman"/>
          <w:spacing w:val="-3"/>
          <w:sz w:val="24"/>
          <w:szCs w:val="24"/>
        </w:rPr>
        <w:t>у</w:t>
      </w:r>
      <w:r w:rsidRPr="001F3893">
        <w:rPr>
          <w:rFonts w:ascii="Times New Roman" w:eastAsiaTheme="minorHAnsi" w:hAnsi="Times New Roman" w:cs="Times New Roman"/>
          <w:sz w:val="24"/>
          <w:szCs w:val="24"/>
        </w:rPr>
        <w:t>дового</w:t>
      </w:r>
      <w:r w:rsidRPr="001F3893">
        <w:rPr>
          <w:rFonts w:ascii="Times New Roman" w:eastAsiaTheme="minorHAnsi" w:hAnsi="Times New Roman" w:cs="Times New Roman"/>
          <w:spacing w:val="10"/>
          <w:sz w:val="24"/>
          <w:szCs w:val="24"/>
        </w:rPr>
        <w:t xml:space="preserve"> </w:t>
      </w:r>
      <w:r w:rsidRPr="001F3893">
        <w:rPr>
          <w:rFonts w:ascii="Times New Roman" w:eastAsiaTheme="minorHAnsi" w:hAnsi="Times New Roman" w:cs="Times New Roman"/>
          <w:sz w:val="24"/>
          <w:szCs w:val="24"/>
        </w:rPr>
        <w:t>разв</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 xml:space="preserve">я </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ч</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щ</w:t>
      </w:r>
      <w:r w:rsidRPr="001F3893">
        <w:rPr>
          <w:rFonts w:ascii="Times New Roman" w:eastAsiaTheme="minorHAnsi" w:hAnsi="Times New Roman" w:cs="Times New Roman"/>
          <w:spacing w:val="2"/>
          <w:sz w:val="24"/>
          <w:szCs w:val="24"/>
        </w:rPr>
        <w:t>их</w:t>
      </w:r>
      <w:r w:rsidRPr="001F3893">
        <w:rPr>
          <w:rFonts w:ascii="Times New Roman" w:eastAsiaTheme="minorHAnsi" w:hAnsi="Times New Roman" w:cs="Times New Roman"/>
          <w:sz w:val="24"/>
          <w:szCs w:val="24"/>
        </w:rPr>
        <w:t>ся.</w:t>
      </w:r>
    </w:p>
    <w:p w14:paraId="3A97A0EA" w14:textId="3D59E73C" w:rsidR="00C93BFA" w:rsidRPr="001F3893" w:rsidRDefault="00880703">
      <w:pPr>
        <w:pStyle w:val="af3"/>
        <w:ind w:firstLine="709"/>
        <w:jc w:val="both"/>
        <w:rPr>
          <w:rFonts w:ascii="Times New Roman" w:eastAsia="Times New Roman" w:hAnsi="Times New Roman" w:cs="Times New Roman"/>
          <w:sz w:val="24"/>
          <w:szCs w:val="24"/>
        </w:rPr>
      </w:pPr>
      <w:r w:rsidRPr="001F3893">
        <w:rPr>
          <w:rFonts w:ascii="Times New Roman" w:eastAsiaTheme="minorHAnsi" w:hAnsi="Times New Roman" w:cs="Times New Roman"/>
          <w:sz w:val="24"/>
          <w:szCs w:val="24"/>
        </w:rPr>
        <w:t>Со</w:t>
      </w:r>
      <w:r w:rsidRPr="001F3893">
        <w:rPr>
          <w:rFonts w:ascii="Times New Roman" w:eastAsiaTheme="minorHAnsi" w:hAnsi="Times New Roman" w:cs="Times New Roman"/>
          <w:spacing w:val="1"/>
          <w:sz w:val="24"/>
          <w:szCs w:val="24"/>
        </w:rPr>
        <w:t>з</w:t>
      </w:r>
      <w:r w:rsidRPr="001F3893">
        <w:rPr>
          <w:rFonts w:ascii="Times New Roman" w:eastAsiaTheme="minorHAnsi" w:hAnsi="Times New Roman" w:cs="Times New Roman"/>
          <w:sz w:val="24"/>
          <w:szCs w:val="24"/>
        </w:rPr>
        <w:t>дан</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ые</w:t>
      </w:r>
      <w:r w:rsidRPr="001F3893">
        <w:rPr>
          <w:rFonts w:ascii="Times New Roman" w:eastAsiaTheme="minorHAnsi" w:hAnsi="Times New Roman" w:cs="Times New Roman"/>
          <w:spacing w:val="157"/>
          <w:sz w:val="24"/>
          <w:szCs w:val="24"/>
        </w:rPr>
        <w:t xml:space="preserve"> </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ловия</w:t>
      </w:r>
      <w:r w:rsidRPr="001F3893">
        <w:rPr>
          <w:rFonts w:ascii="Times New Roman" w:eastAsiaTheme="minorHAnsi" w:hAnsi="Times New Roman" w:cs="Times New Roman"/>
          <w:spacing w:val="158"/>
          <w:sz w:val="24"/>
          <w:szCs w:val="24"/>
        </w:rPr>
        <w:t xml:space="preserve"> </w:t>
      </w:r>
      <w:r w:rsidRPr="001F3893">
        <w:rPr>
          <w:rFonts w:ascii="Times New Roman" w:eastAsiaTheme="minorHAnsi" w:hAnsi="Times New Roman" w:cs="Times New Roman"/>
          <w:sz w:val="24"/>
          <w:szCs w:val="24"/>
        </w:rPr>
        <w:t>в</w:t>
      </w:r>
      <w:r w:rsidRPr="001F3893">
        <w:rPr>
          <w:rFonts w:ascii="Times New Roman" w:eastAsiaTheme="minorHAnsi" w:hAnsi="Times New Roman" w:cs="Times New Roman"/>
          <w:spacing w:val="155"/>
          <w:sz w:val="24"/>
          <w:szCs w:val="24"/>
        </w:rPr>
        <w:t xml:space="preserve"> </w:t>
      </w:r>
      <w:r w:rsidRPr="001F3893">
        <w:rPr>
          <w:rFonts w:ascii="Times New Roman" w:eastAsiaTheme="minorHAnsi" w:hAnsi="Times New Roman" w:cs="Times New Roman"/>
          <w:sz w:val="24"/>
          <w:szCs w:val="24"/>
        </w:rPr>
        <w:t xml:space="preserve">МОУ «СОШ </w:t>
      </w:r>
      <w:r w:rsidR="008511A2" w:rsidRPr="001F3893">
        <w:rPr>
          <w:rFonts w:ascii="Times New Roman" w:eastAsiaTheme="minorHAnsi" w:hAnsi="Times New Roman" w:cs="Times New Roman"/>
          <w:sz w:val="24"/>
          <w:szCs w:val="24"/>
        </w:rPr>
        <w:t>№13</w:t>
      </w:r>
      <w:r w:rsidRPr="001F3893">
        <w:rPr>
          <w:rFonts w:ascii="Times New Roman" w:eastAsiaTheme="minorHAnsi" w:hAnsi="Times New Roman" w:cs="Times New Roman"/>
          <w:sz w:val="24"/>
          <w:szCs w:val="24"/>
        </w:rPr>
        <w:t>» г. Воркуты, ре</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ли</w:t>
      </w:r>
      <w:r w:rsidRPr="001F3893">
        <w:rPr>
          <w:rFonts w:ascii="Times New Roman" w:eastAsiaTheme="minorHAnsi" w:hAnsi="Times New Roman" w:cs="Times New Roman"/>
          <w:spacing w:val="3"/>
          <w:sz w:val="24"/>
          <w:szCs w:val="24"/>
        </w:rPr>
        <w:t>з</w:t>
      </w:r>
      <w:r w:rsidRPr="001F3893">
        <w:rPr>
          <w:rFonts w:ascii="Times New Roman" w:eastAsiaTheme="minorHAnsi" w:hAnsi="Times New Roman" w:cs="Times New Roman"/>
          <w:spacing w:val="-1"/>
          <w:sz w:val="24"/>
          <w:szCs w:val="24"/>
        </w:rPr>
        <w:t>у</w:t>
      </w:r>
      <w:r w:rsidRPr="001F3893">
        <w:rPr>
          <w:rFonts w:ascii="Times New Roman" w:eastAsiaTheme="minorHAnsi" w:hAnsi="Times New Roman" w:cs="Times New Roman"/>
          <w:sz w:val="24"/>
          <w:szCs w:val="24"/>
        </w:rPr>
        <w:t>ющ</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м</w:t>
      </w:r>
      <w:r w:rsidRPr="001F3893">
        <w:rPr>
          <w:rFonts w:ascii="Times New Roman" w:eastAsiaTheme="minorHAnsi" w:hAnsi="Times New Roman" w:cs="Times New Roman"/>
          <w:spacing w:val="154"/>
          <w:sz w:val="24"/>
          <w:szCs w:val="24"/>
        </w:rPr>
        <w:t xml:space="preserve"> </w:t>
      </w:r>
      <w:r w:rsidRPr="001F3893">
        <w:rPr>
          <w:rFonts w:ascii="Times New Roman" w:eastAsiaTheme="minorHAnsi" w:hAnsi="Times New Roman" w:cs="Times New Roman"/>
          <w:sz w:val="24"/>
          <w:szCs w:val="24"/>
        </w:rPr>
        <w:t>основ</w:t>
      </w:r>
      <w:r w:rsidRPr="001F3893">
        <w:rPr>
          <w:rFonts w:ascii="Times New Roman" w:eastAsiaTheme="minorHAnsi" w:hAnsi="Times New Roman" w:cs="Times New Roman"/>
          <w:spacing w:val="3"/>
          <w:sz w:val="24"/>
          <w:szCs w:val="24"/>
        </w:rPr>
        <w:t>н</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ю образов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тель</w:t>
      </w:r>
      <w:r w:rsidRPr="001F3893">
        <w:rPr>
          <w:rFonts w:ascii="Times New Roman" w:eastAsiaTheme="minorHAnsi" w:hAnsi="Times New Roman" w:cs="Times New Roman"/>
          <w:spacing w:val="3"/>
          <w:sz w:val="24"/>
          <w:szCs w:val="24"/>
        </w:rPr>
        <w:t>н</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z w:val="24"/>
          <w:szCs w:val="24"/>
        </w:rPr>
        <w:t>ю</w:t>
      </w:r>
      <w:r w:rsidRPr="001F3893">
        <w:rPr>
          <w:rFonts w:ascii="Times New Roman" w:eastAsiaTheme="minorHAnsi" w:hAnsi="Times New Roman" w:cs="Times New Roman"/>
          <w:spacing w:val="14"/>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рогра</w:t>
      </w:r>
      <w:r w:rsidRPr="001F3893">
        <w:rPr>
          <w:rFonts w:ascii="Times New Roman" w:eastAsiaTheme="minorHAnsi" w:hAnsi="Times New Roman" w:cs="Times New Roman"/>
          <w:spacing w:val="-1"/>
          <w:sz w:val="24"/>
          <w:szCs w:val="24"/>
        </w:rPr>
        <w:t>м</w:t>
      </w:r>
      <w:r w:rsidRPr="001F3893">
        <w:rPr>
          <w:rFonts w:ascii="Times New Roman" w:eastAsiaTheme="minorHAnsi" w:hAnsi="Times New Roman" w:cs="Times New Roman"/>
          <w:spacing w:val="3"/>
          <w:sz w:val="24"/>
          <w:szCs w:val="24"/>
        </w:rPr>
        <w:t>м</w:t>
      </w:r>
      <w:r w:rsidRPr="001F3893">
        <w:rPr>
          <w:rFonts w:ascii="Times New Roman" w:eastAsiaTheme="minorHAnsi" w:hAnsi="Times New Roman" w:cs="Times New Roman"/>
          <w:sz w:val="24"/>
          <w:szCs w:val="24"/>
        </w:rPr>
        <w:t>у</w:t>
      </w:r>
      <w:r w:rsidRPr="001F3893">
        <w:rPr>
          <w:rFonts w:ascii="Times New Roman" w:eastAsiaTheme="minorHAnsi" w:hAnsi="Times New Roman" w:cs="Times New Roman"/>
          <w:spacing w:val="9"/>
          <w:sz w:val="24"/>
          <w:szCs w:val="24"/>
        </w:rPr>
        <w:t xml:space="preserve"> </w:t>
      </w:r>
      <w:r w:rsidRPr="001F3893">
        <w:rPr>
          <w:rFonts w:ascii="Times New Roman" w:eastAsiaTheme="minorHAnsi" w:hAnsi="Times New Roman" w:cs="Times New Roman"/>
          <w:sz w:val="24"/>
          <w:szCs w:val="24"/>
        </w:rPr>
        <w:t>основ</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ого</w:t>
      </w:r>
      <w:r w:rsidRPr="001F3893">
        <w:rPr>
          <w:rFonts w:ascii="Times New Roman" w:eastAsiaTheme="minorHAnsi" w:hAnsi="Times New Roman" w:cs="Times New Roman"/>
          <w:spacing w:val="14"/>
          <w:sz w:val="24"/>
          <w:szCs w:val="24"/>
        </w:rPr>
        <w:t xml:space="preserve"> </w:t>
      </w:r>
      <w:r w:rsidRPr="001F3893">
        <w:rPr>
          <w:rFonts w:ascii="Times New Roman" w:eastAsiaTheme="minorHAnsi" w:hAnsi="Times New Roman" w:cs="Times New Roman"/>
          <w:sz w:val="24"/>
          <w:szCs w:val="24"/>
        </w:rPr>
        <w:t>общего</w:t>
      </w:r>
      <w:r w:rsidRPr="001F3893">
        <w:rPr>
          <w:rFonts w:ascii="Times New Roman" w:eastAsiaTheme="minorHAnsi" w:hAnsi="Times New Roman" w:cs="Times New Roman"/>
          <w:spacing w:val="13"/>
          <w:sz w:val="24"/>
          <w:szCs w:val="24"/>
        </w:rPr>
        <w:t xml:space="preserve"> </w:t>
      </w:r>
      <w:r w:rsidRPr="001F3893">
        <w:rPr>
          <w:rFonts w:ascii="Times New Roman" w:eastAsiaTheme="minorHAnsi" w:hAnsi="Times New Roman" w:cs="Times New Roman"/>
          <w:sz w:val="24"/>
          <w:szCs w:val="24"/>
        </w:rPr>
        <w:t>образован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w:t>
      </w:r>
      <w:r w:rsidRPr="001F3893">
        <w:rPr>
          <w:rFonts w:ascii="Times New Roman" w:eastAsiaTheme="minorHAnsi" w:hAnsi="Times New Roman" w:cs="Times New Roman"/>
          <w:spacing w:val="14"/>
          <w:sz w:val="24"/>
          <w:szCs w:val="24"/>
        </w:rPr>
        <w:t xml:space="preserve"> </w:t>
      </w:r>
      <w:r w:rsidRPr="001F3893">
        <w:rPr>
          <w:rFonts w:ascii="Times New Roman" w:eastAsiaTheme="minorHAnsi" w:hAnsi="Times New Roman" w:cs="Times New Roman"/>
          <w:sz w:val="24"/>
          <w:szCs w:val="24"/>
        </w:rPr>
        <w:t>соотв</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pacing w:val="-2"/>
          <w:sz w:val="24"/>
          <w:szCs w:val="24"/>
        </w:rPr>
        <w:t>т</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2"/>
          <w:sz w:val="24"/>
          <w:szCs w:val="24"/>
        </w:rPr>
        <w:t>в</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ют</w:t>
      </w:r>
      <w:r w:rsidRPr="001F3893">
        <w:rPr>
          <w:rFonts w:ascii="Times New Roman" w:eastAsiaTheme="minorHAnsi" w:hAnsi="Times New Roman" w:cs="Times New Roman"/>
          <w:spacing w:val="88"/>
          <w:sz w:val="24"/>
          <w:szCs w:val="24"/>
        </w:rPr>
        <w:t xml:space="preserve"> </w:t>
      </w:r>
      <w:r w:rsidRPr="001F3893">
        <w:rPr>
          <w:rFonts w:ascii="Times New Roman" w:eastAsiaTheme="minorHAnsi" w:hAnsi="Times New Roman" w:cs="Times New Roman"/>
          <w:spacing w:val="1"/>
          <w:sz w:val="24"/>
          <w:szCs w:val="24"/>
        </w:rPr>
        <w:t>т</w:t>
      </w:r>
      <w:r w:rsidRPr="001F3893">
        <w:rPr>
          <w:rFonts w:ascii="Times New Roman" w:eastAsiaTheme="minorHAnsi" w:hAnsi="Times New Roman" w:cs="Times New Roman"/>
          <w:sz w:val="24"/>
          <w:szCs w:val="24"/>
        </w:rPr>
        <w:t>ребов</w:t>
      </w:r>
      <w:r w:rsidRPr="001F3893">
        <w:rPr>
          <w:rFonts w:ascii="Times New Roman" w:eastAsiaTheme="minorHAnsi" w:hAnsi="Times New Roman" w:cs="Times New Roman"/>
          <w:spacing w:val="-2"/>
          <w:sz w:val="24"/>
          <w:szCs w:val="24"/>
        </w:rPr>
        <w:t>а</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ям Стандарта;</w:t>
      </w:r>
      <w:r w:rsidRPr="001F3893">
        <w:rPr>
          <w:rFonts w:ascii="Times New Roman" w:eastAsiaTheme="minorHAnsi" w:hAnsi="Times New Roman" w:cs="Times New Roman"/>
          <w:spacing w:val="1"/>
          <w:sz w:val="24"/>
          <w:szCs w:val="24"/>
        </w:rPr>
        <w:t xml:space="preserve"> </w:t>
      </w:r>
      <w:r w:rsidRPr="001F3893">
        <w:rPr>
          <w:rFonts w:ascii="Times New Roman" w:eastAsiaTheme="minorHAnsi" w:hAnsi="Times New Roman" w:cs="Times New Roman"/>
          <w:sz w:val="24"/>
          <w:szCs w:val="24"/>
        </w:rPr>
        <w:t>обе</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пе</w:t>
      </w:r>
      <w:r w:rsidRPr="001F3893">
        <w:rPr>
          <w:rFonts w:ascii="Times New Roman" w:eastAsiaTheme="minorHAnsi" w:hAnsi="Times New Roman" w:cs="Times New Roman"/>
          <w:spacing w:val="-1"/>
          <w:sz w:val="24"/>
          <w:szCs w:val="24"/>
        </w:rPr>
        <w:t>ч</w:t>
      </w:r>
      <w:r w:rsidRPr="001F3893">
        <w:rPr>
          <w:rFonts w:ascii="Times New Roman" w:eastAsiaTheme="minorHAnsi" w:hAnsi="Times New Roman" w:cs="Times New Roman"/>
          <w:sz w:val="24"/>
          <w:szCs w:val="24"/>
        </w:rPr>
        <w:t>ивают</w:t>
      </w:r>
      <w:r w:rsidRPr="001F3893">
        <w:rPr>
          <w:rFonts w:ascii="Times New Roman" w:eastAsiaTheme="minorHAnsi" w:hAnsi="Times New Roman" w:cs="Times New Roman"/>
          <w:spacing w:val="139"/>
          <w:sz w:val="24"/>
          <w:szCs w:val="24"/>
        </w:rPr>
        <w:t xml:space="preserve"> </w:t>
      </w:r>
      <w:r w:rsidRPr="001F3893">
        <w:rPr>
          <w:rFonts w:ascii="Times New Roman" w:eastAsiaTheme="minorHAnsi" w:hAnsi="Times New Roman" w:cs="Times New Roman"/>
          <w:sz w:val="24"/>
          <w:szCs w:val="24"/>
        </w:rPr>
        <w:t>достижен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е</w:t>
      </w:r>
      <w:r w:rsidRPr="001F3893">
        <w:rPr>
          <w:rFonts w:ascii="Times New Roman" w:eastAsiaTheme="minorHAnsi" w:hAnsi="Times New Roman" w:cs="Times New Roman"/>
          <w:spacing w:val="138"/>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ла</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и</w:t>
      </w:r>
      <w:r w:rsidRPr="001F3893">
        <w:rPr>
          <w:rFonts w:ascii="Times New Roman" w:eastAsiaTheme="minorHAnsi" w:hAnsi="Times New Roman" w:cs="Times New Roman"/>
          <w:spacing w:val="2"/>
          <w:sz w:val="24"/>
          <w:szCs w:val="24"/>
        </w:rPr>
        <w:t>р</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е</w:t>
      </w:r>
      <w:r w:rsidRPr="001F3893">
        <w:rPr>
          <w:rFonts w:ascii="Times New Roman" w:eastAsiaTheme="minorHAnsi" w:hAnsi="Times New Roman" w:cs="Times New Roman"/>
          <w:spacing w:val="-1"/>
          <w:sz w:val="24"/>
          <w:szCs w:val="24"/>
        </w:rPr>
        <w:t>м</w:t>
      </w:r>
      <w:r w:rsidRPr="001F3893">
        <w:rPr>
          <w:rFonts w:ascii="Times New Roman" w:eastAsiaTheme="minorHAnsi" w:hAnsi="Times New Roman" w:cs="Times New Roman"/>
          <w:sz w:val="24"/>
          <w:szCs w:val="24"/>
        </w:rPr>
        <w:t>ых</w:t>
      </w:r>
      <w:r w:rsidRPr="001F3893">
        <w:rPr>
          <w:rFonts w:ascii="Times New Roman" w:eastAsiaTheme="minorHAnsi" w:hAnsi="Times New Roman" w:cs="Times New Roman"/>
          <w:spacing w:val="139"/>
          <w:sz w:val="24"/>
          <w:szCs w:val="24"/>
        </w:rPr>
        <w:t xml:space="preserve"> </w:t>
      </w:r>
      <w:r w:rsidRPr="001F3893">
        <w:rPr>
          <w:rFonts w:ascii="Times New Roman" w:eastAsiaTheme="minorHAnsi" w:hAnsi="Times New Roman" w:cs="Times New Roman"/>
          <w:sz w:val="24"/>
          <w:szCs w:val="24"/>
        </w:rPr>
        <w:t>ре</w:t>
      </w:r>
      <w:r w:rsidRPr="001F3893">
        <w:rPr>
          <w:rFonts w:ascii="Times New Roman" w:eastAsiaTheme="minorHAnsi" w:hAnsi="Times New Roman" w:cs="Times New Roman"/>
          <w:spacing w:val="5"/>
          <w:sz w:val="24"/>
          <w:szCs w:val="24"/>
        </w:rPr>
        <w:t>з</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ль</w:t>
      </w:r>
      <w:r w:rsidRPr="001F3893">
        <w:rPr>
          <w:rFonts w:ascii="Times New Roman" w:eastAsiaTheme="minorHAnsi" w:hAnsi="Times New Roman" w:cs="Times New Roman"/>
          <w:spacing w:val="1"/>
          <w:sz w:val="24"/>
          <w:szCs w:val="24"/>
        </w:rPr>
        <w:t>т</w:t>
      </w:r>
      <w:r w:rsidRPr="001F3893">
        <w:rPr>
          <w:rFonts w:ascii="Times New Roman" w:eastAsiaTheme="minorHAnsi" w:hAnsi="Times New Roman" w:cs="Times New Roman"/>
          <w:sz w:val="24"/>
          <w:szCs w:val="24"/>
        </w:rPr>
        <w:t>атов</w:t>
      </w:r>
      <w:r w:rsidRPr="001F3893">
        <w:rPr>
          <w:rFonts w:ascii="Times New Roman" w:eastAsiaTheme="minorHAnsi" w:hAnsi="Times New Roman" w:cs="Times New Roman"/>
          <w:spacing w:val="138"/>
          <w:sz w:val="24"/>
          <w:szCs w:val="24"/>
        </w:rPr>
        <w:t xml:space="preserve"> </w:t>
      </w:r>
      <w:r w:rsidRPr="001F3893">
        <w:rPr>
          <w:rFonts w:ascii="Times New Roman" w:eastAsiaTheme="minorHAnsi" w:hAnsi="Times New Roman" w:cs="Times New Roman"/>
          <w:sz w:val="24"/>
          <w:szCs w:val="24"/>
        </w:rPr>
        <w:t>осво</w:t>
      </w:r>
      <w:r w:rsidRPr="001F3893">
        <w:rPr>
          <w:rFonts w:ascii="Times New Roman" w:eastAsiaTheme="minorHAnsi" w:hAnsi="Times New Roman" w:cs="Times New Roman"/>
          <w:spacing w:val="-2"/>
          <w:sz w:val="24"/>
          <w:szCs w:val="24"/>
        </w:rPr>
        <w:t>е</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w:t>
      </w:r>
      <w:r w:rsidRPr="001F3893">
        <w:rPr>
          <w:rFonts w:ascii="Times New Roman" w:eastAsiaTheme="minorHAnsi" w:hAnsi="Times New Roman" w:cs="Times New Roman"/>
          <w:spacing w:val="139"/>
          <w:sz w:val="24"/>
          <w:szCs w:val="24"/>
        </w:rPr>
        <w:t xml:space="preserve"> </w:t>
      </w:r>
      <w:r w:rsidRPr="001F3893">
        <w:rPr>
          <w:rFonts w:ascii="Times New Roman" w:eastAsiaTheme="minorHAnsi" w:hAnsi="Times New Roman" w:cs="Times New Roman"/>
          <w:sz w:val="24"/>
          <w:szCs w:val="24"/>
        </w:rPr>
        <w:t>основ</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ой образов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тель</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ой</w:t>
      </w:r>
      <w:r w:rsidRPr="001F3893">
        <w:rPr>
          <w:rFonts w:ascii="Times New Roman" w:eastAsiaTheme="minorHAnsi" w:hAnsi="Times New Roman" w:cs="Times New Roman"/>
          <w:spacing w:val="137"/>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ро</w:t>
      </w:r>
      <w:r w:rsidRPr="001F3893">
        <w:rPr>
          <w:rFonts w:ascii="Times New Roman" w:eastAsiaTheme="minorHAnsi" w:hAnsi="Times New Roman" w:cs="Times New Roman"/>
          <w:spacing w:val="-1"/>
          <w:sz w:val="24"/>
          <w:szCs w:val="24"/>
        </w:rPr>
        <w:t>г</w:t>
      </w:r>
      <w:r w:rsidRPr="001F3893">
        <w:rPr>
          <w:rFonts w:ascii="Times New Roman" w:eastAsiaTheme="minorHAnsi" w:hAnsi="Times New Roman" w:cs="Times New Roman"/>
          <w:sz w:val="24"/>
          <w:szCs w:val="24"/>
        </w:rPr>
        <w:t>р</w:t>
      </w:r>
      <w:r w:rsidRPr="001F3893">
        <w:rPr>
          <w:rFonts w:ascii="Times New Roman" w:eastAsiaTheme="minorHAnsi" w:hAnsi="Times New Roman" w:cs="Times New Roman"/>
          <w:spacing w:val="-1"/>
          <w:sz w:val="24"/>
          <w:szCs w:val="24"/>
        </w:rPr>
        <w:t>амм</w:t>
      </w:r>
      <w:r w:rsidRPr="001F3893">
        <w:rPr>
          <w:rFonts w:ascii="Times New Roman" w:eastAsiaTheme="minorHAnsi" w:hAnsi="Times New Roman" w:cs="Times New Roman"/>
          <w:sz w:val="24"/>
          <w:szCs w:val="24"/>
        </w:rPr>
        <w:t>ы</w:t>
      </w:r>
      <w:r w:rsidRPr="001F3893">
        <w:rPr>
          <w:rFonts w:ascii="Times New Roman" w:eastAsiaTheme="minorHAnsi" w:hAnsi="Times New Roman" w:cs="Times New Roman"/>
          <w:spacing w:val="136"/>
          <w:sz w:val="24"/>
          <w:szCs w:val="24"/>
        </w:rPr>
        <w:t xml:space="preserve"> </w:t>
      </w:r>
      <w:r w:rsidRPr="001F3893">
        <w:rPr>
          <w:rFonts w:ascii="Times New Roman" w:eastAsiaTheme="minorHAnsi" w:hAnsi="Times New Roman" w:cs="Times New Roman"/>
          <w:spacing w:val="2"/>
          <w:sz w:val="24"/>
          <w:szCs w:val="24"/>
        </w:rPr>
        <w:t>р</w:t>
      </w:r>
      <w:r w:rsidRPr="001F3893">
        <w:rPr>
          <w:rFonts w:ascii="Times New Roman" w:eastAsiaTheme="minorHAnsi" w:hAnsi="Times New Roman" w:cs="Times New Roman"/>
          <w:sz w:val="24"/>
          <w:szCs w:val="24"/>
        </w:rPr>
        <w:t>е</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pacing w:val="2"/>
          <w:sz w:val="24"/>
          <w:szCs w:val="24"/>
        </w:rPr>
        <w:t>л</w:t>
      </w:r>
      <w:r w:rsidRPr="001F3893">
        <w:rPr>
          <w:rFonts w:ascii="Times New Roman" w:eastAsiaTheme="minorHAnsi" w:hAnsi="Times New Roman" w:cs="Times New Roman"/>
          <w:spacing w:val="1"/>
          <w:sz w:val="24"/>
          <w:szCs w:val="24"/>
        </w:rPr>
        <w:t>из</w:t>
      </w:r>
      <w:r w:rsidRPr="001F3893">
        <w:rPr>
          <w:rFonts w:ascii="Times New Roman" w:eastAsiaTheme="minorHAnsi" w:hAnsi="Times New Roman" w:cs="Times New Roman"/>
          <w:sz w:val="24"/>
          <w:szCs w:val="24"/>
        </w:rPr>
        <w:t>ац</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ю</w:t>
      </w:r>
      <w:r w:rsidRPr="001F3893">
        <w:rPr>
          <w:rFonts w:ascii="Times New Roman" w:eastAsiaTheme="minorHAnsi" w:hAnsi="Times New Roman" w:cs="Times New Roman"/>
          <w:spacing w:val="137"/>
          <w:sz w:val="24"/>
          <w:szCs w:val="24"/>
        </w:rPr>
        <w:t xml:space="preserve"> </w:t>
      </w:r>
      <w:r w:rsidRPr="001F3893">
        <w:rPr>
          <w:rFonts w:ascii="Times New Roman" w:eastAsiaTheme="minorHAnsi" w:hAnsi="Times New Roman" w:cs="Times New Roman"/>
          <w:sz w:val="24"/>
          <w:szCs w:val="24"/>
        </w:rPr>
        <w:t>пр</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pacing w:val="1"/>
          <w:sz w:val="24"/>
          <w:szCs w:val="24"/>
        </w:rPr>
        <w:t>д</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мотр</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ых</w:t>
      </w:r>
      <w:r w:rsidRPr="001F3893">
        <w:rPr>
          <w:rFonts w:ascii="Times New Roman" w:eastAsiaTheme="minorHAnsi" w:hAnsi="Times New Roman" w:cs="Times New Roman"/>
          <w:spacing w:val="139"/>
          <w:sz w:val="24"/>
          <w:szCs w:val="24"/>
        </w:rPr>
        <w:t xml:space="preserve"> </w:t>
      </w:r>
      <w:r w:rsidRPr="001F3893">
        <w:rPr>
          <w:rFonts w:ascii="Times New Roman" w:eastAsiaTheme="minorHAnsi" w:hAnsi="Times New Roman" w:cs="Times New Roman"/>
          <w:sz w:val="24"/>
          <w:szCs w:val="24"/>
        </w:rPr>
        <w:t>в</w:t>
      </w:r>
      <w:r w:rsidRPr="001F3893">
        <w:rPr>
          <w:rFonts w:ascii="Times New Roman" w:eastAsiaTheme="minorHAnsi" w:hAnsi="Times New Roman" w:cs="Times New Roman"/>
          <w:spacing w:val="136"/>
          <w:sz w:val="24"/>
          <w:szCs w:val="24"/>
        </w:rPr>
        <w:t xml:space="preserve"> </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ей</w:t>
      </w:r>
      <w:r w:rsidRPr="001F3893">
        <w:rPr>
          <w:rFonts w:ascii="Times New Roman" w:eastAsiaTheme="minorHAnsi" w:hAnsi="Times New Roman" w:cs="Times New Roman"/>
          <w:spacing w:val="136"/>
          <w:sz w:val="24"/>
          <w:szCs w:val="24"/>
        </w:rPr>
        <w:t xml:space="preserve"> </w:t>
      </w:r>
      <w:r w:rsidRPr="001F3893">
        <w:rPr>
          <w:rFonts w:ascii="Times New Roman" w:eastAsiaTheme="minorHAnsi" w:hAnsi="Times New Roman" w:cs="Times New Roman"/>
          <w:sz w:val="24"/>
          <w:szCs w:val="24"/>
        </w:rPr>
        <w:t>образовательн</w:t>
      </w:r>
      <w:r w:rsidRPr="001F3893">
        <w:rPr>
          <w:rFonts w:ascii="Times New Roman" w:eastAsiaTheme="minorHAnsi" w:hAnsi="Times New Roman" w:cs="Times New Roman"/>
          <w:spacing w:val="-1"/>
          <w:sz w:val="24"/>
          <w:szCs w:val="24"/>
        </w:rPr>
        <w:t>ы</w:t>
      </w:r>
      <w:r w:rsidRPr="001F3893">
        <w:rPr>
          <w:rFonts w:ascii="Times New Roman" w:eastAsiaTheme="minorHAnsi" w:hAnsi="Times New Roman" w:cs="Times New Roman"/>
          <w:sz w:val="24"/>
          <w:szCs w:val="24"/>
        </w:rPr>
        <w:t>х програм</w:t>
      </w:r>
      <w:r w:rsidRPr="001F3893">
        <w:rPr>
          <w:rFonts w:ascii="Times New Roman" w:eastAsiaTheme="minorHAnsi" w:hAnsi="Times New Roman" w:cs="Times New Roman"/>
          <w:spacing w:val="-1"/>
          <w:sz w:val="24"/>
          <w:szCs w:val="24"/>
        </w:rPr>
        <w:t>м</w:t>
      </w:r>
      <w:r w:rsidRPr="001F3893">
        <w:rPr>
          <w:rFonts w:ascii="Times New Roman" w:eastAsiaTheme="minorHAnsi" w:hAnsi="Times New Roman" w:cs="Times New Roman"/>
          <w:sz w:val="24"/>
          <w:szCs w:val="24"/>
        </w:rPr>
        <w:t xml:space="preserve">; </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pacing w:val="-1"/>
          <w:sz w:val="24"/>
          <w:szCs w:val="24"/>
        </w:rPr>
        <w:t>ч</w:t>
      </w:r>
      <w:r w:rsidRPr="001F3893">
        <w:rPr>
          <w:rFonts w:ascii="Times New Roman" w:eastAsiaTheme="minorHAnsi" w:hAnsi="Times New Roman" w:cs="Times New Roman"/>
          <w:sz w:val="24"/>
          <w:szCs w:val="24"/>
        </w:rPr>
        <w:t>итыв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pacing w:val="2"/>
          <w:sz w:val="24"/>
          <w:szCs w:val="24"/>
        </w:rPr>
        <w:t>ю</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39"/>
          <w:sz w:val="24"/>
          <w:szCs w:val="24"/>
        </w:rPr>
        <w:t xml:space="preserve"> </w:t>
      </w:r>
      <w:r w:rsidRPr="001F3893">
        <w:rPr>
          <w:rFonts w:ascii="Times New Roman" w:eastAsiaTheme="minorHAnsi" w:hAnsi="Times New Roman" w:cs="Times New Roman"/>
          <w:sz w:val="24"/>
          <w:szCs w:val="24"/>
        </w:rPr>
        <w:t>особ</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ости</w:t>
      </w:r>
      <w:r w:rsidRPr="001F3893">
        <w:rPr>
          <w:rFonts w:ascii="Times New Roman" w:eastAsiaTheme="minorHAnsi" w:hAnsi="Times New Roman" w:cs="Times New Roman"/>
          <w:spacing w:val="39"/>
          <w:sz w:val="24"/>
          <w:szCs w:val="24"/>
        </w:rPr>
        <w:t xml:space="preserve"> </w:t>
      </w:r>
      <w:r w:rsidRPr="001F3893">
        <w:rPr>
          <w:rFonts w:ascii="Times New Roman" w:eastAsiaTheme="minorHAnsi" w:hAnsi="Times New Roman" w:cs="Times New Roman"/>
          <w:spacing w:val="-2"/>
          <w:sz w:val="24"/>
          <w:szCs w:val="24"/>
        </w:rPr>
        <w:t>о</w:t>
      </w:r>
      <w:r w:rsidRPr="001F3893">
        <w:rPr>
          <w:rFonts w:ascii="Times New Roman" w:eastAsiaTheme="minorHAnsi" w:hAnsi="Times New Roman" w:cs="Times New Roman"/>
          <w:sz w:val="24"/>
          <w:szCs w:val="24"/>
        </w:rPr>
        <w:t>бразов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тель</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ой</w:t>
      </w:r>
      <w:r w:rsidRPr="001F3893">
        <w:rPr>
          <w:rFonts w:ascii="Times New Roman" w:eastAsiaTheme="minorHAnsi" w:hAnsi="Times New Roman" w:cs="Times New Roman"/>
          <w:spacing w:val="39"/>
          <w:sz w:val="24"/>
          <w:szCs w:val="24"/>
        </w:rPr>
        <w:t xml:space="preserve"> </w:t>
      </w:r>
      <w:r w:rsidRPr="001F3893">
        <w:rPr>
          <w:rFonts w:ascii="Times New Roman" w:eastAsiaTheme="minorHAnsi" w:hAnsi="Times New Roman" w:cs="Times New Roman"/>
          <w:sz w:val="24"/>
          <w:szCs w:val="24"/>
        </w:rPr>
        <w:t>орга</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и</w:t>
      </w:r>
      <w:r w:rsidRPr="001F3893">
        <w:rPr>
          <w:rFonts w:ascii="Times New Roman" w:eastAsiaTheme="minorHAnsi" w:hAnsi="Times New Roman" w:cs="Times New Roman"/>
          <w:spacing w:val="1"/>
          <w:sz w:val="24"/>
          <w:szCs w:val="24"/>
        </w:rPr>
        <w:t>з</w:t>
      </w:r>
      <w:r w:rsidRPr="001F3893">
        <w:rPr>
          <w:rFonts w:ascii="Times New Roman" w:eastAsiaTheme="minorHAnsi" w:hAnsi="Times New Roman" w:cs="Times New Roman"/>
          <w:sz w:val="24"/>
          <w:szCs w:val="24"/>
        </w:rPr>
        <w:t>а</w:t>
      </w:r>
      <w:r w:rsidRPr="001F3893">
        <w:rPr>
          <w:rFonts w:ascii="Times New Roman" w:eastAsiaTheme="minorHAnsi" w:hAnsi="Times New Roman" w:cs="Times New Roman"/>
          <w:spacing w:val="-2"/>
          <w:sz w:val="24"/>
          <w:szCs w:val="24"/>
        </w:rPr>
        <w:t>ц</w:t>
      </w:r>
      <w:r w:rsidRPr="001F3893">
        <w:rPr>
          <w:rFonts w:ascii="Times New Roman" w:eastAsiaTheme="minorHAnsi" w:hAnsi="Times New Roman" w:cs="Times New Roman"/>
          <w:sz w:val="24"/>
          <w:szCs w:val="24"/>
        </w:rPr>
        <w:t>и</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w:t>
      </w:r>
      <w:r w:rsidRPr="001F3893">
        <w:rPr>
          <w:rFonts w:ascii="Times New Roman" w:eastAsiaTheme="minorHAnsi" w:hAnsi="Times New Roman" w:cs="Times New Roman"/>
          <w:spacing w:val="36"/>
          <w:sz w:val="24"/>
          <w:szCs w:val="24"/>
        </w:rPr>
        <w:t xml:space="preserve"> </w:t>
      </w:r>
      <w:r w:rsidRPr="001F3893">
        <w:rPr>
          <w:rFonts w:ascii="Times New Roman" w:eastAsiaTheme="minorHAnsi" w:hAnsi="Times New Roman" w:cs="Times New Roman"/>
          <w:sz w:val="24"/>
          <w:szCs w:val="24"/>
        </w:rPr>
        <w:t>её</w:t>
      </w:r>
      <w:r w:rsidRPr="001F3893">
        <w:rPr>
          <w:rFonts w:ascii="Times New Roman" w:eastAsiaTheme="minorHAnsi" w:hAnsi="Times New Roman" w:cs="Times New Roman"/>
          <w:spacing w:val="36"/>
          <w:sz w:val="24"/>
          <w:szCs w:val="24"/>
        </w:rPr>
        <w:t xml:space="preserve"> </w:t>
      </w:r>
      <w:r w:rsidRPr="001F3893">
        <w:rPr>
          <w:rFonts w:ascii="Times New Roman" w:eastAsiaTheme="minorHAnsi" w:hAnsi="Times New Roman" w:cs="Times New Roman"/>
          <w:sz w:val="24"/>
          <w:szCs w:val="24"/>
        </w:rPr>
        <w:t>орган</w:t>
      </w:r>
      <w:r w:rsidRPr="001F3893">
        <w:rPr>
          <w:rFonts w:ascii="Times New Roman" w:eastAsiaTheme="minorHAnsi" w:hAnsi="Times New Roman" w:cs="Times New Roman"/>
          <w:spacing w:val="1"/>
          <w:sz w:val="24"/>
          <w:szCs w:val="24"/>
        </w:rPr>
        <w:t>из</w:t>
      </w:r>
      <w:r w:rsidRPr="001F3893">
        <w:rPr>
          <w:rFonts w:ascii="Times New Roman" w:eastAsiaTheme="minorHAnsi" w:hAnsi="Times New Roman" w:cs="Times New Roman"/>
          <w:sz w:val="24"/>
          <w:szCs w:val="24"/>
        </w:rPr>
        <w:t>ац</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pacing w:val="-1"/>
          <w:sz w:val="24"/>
          <w:szCs w:val="24"/>
        </w:rPr>
        <w:t>о</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3"/>
          <w:sz w:val="24"/>
          <w:szCs w:val="24"/>
        </w:rPr>
        <w:t>н</w:t>
      </w:r>
      <w:r w:rsidRPr="001F3893">
        <w:rPr>
          <w:rFonts w:ascii="Times New Roman" w:eastAsiaTheme="minorHAnsi" w:hAnsi="Times New Roman" w:cs="Times New Roman"/>
          <w:spacing w:val="-6"/>
          <w:sz w:val="24"/>
          <w:szCs w:val="24"/>
        </w:rPr>
        <w:t>у</w:t>
      </w:r>
      <w:r w:rsidRPr="001F3893">
        <w:rPr>
          <w:rFonts w:ascii="Times New Roman" w:eastAsiaTheme="minorHAnsi" w:hAnsi="Times New Roman" w:cs="Times New Roman"/>
          <w:sz w:val="24"/>
          <w:szCs w:val="24"/>
        </w:rPr>
        <w:t>ю ст</w:t>
      </w:r>
      <w:r w:rsidRPr="001F3893">
        <w:rPr>
          <w:rFonts w:ascii="Times New Roman" w:eastAsiaTheme="minorHAnsi" w:hAnsi="Times New Roman" w:cs="Times New Roman"/>
          <w:spacing w:val="1"/>
          <w:sz w:val="24"/>
          <w:szCs w:val="24"/>
        </w:rPr>
        <w:t>р</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к</w:t>
      </w:r>
      <w:r w:rsidRPr="001F3893">
        <w:rPr>
          <w:rFonts w:ascii="Times New Roman" w:eastAsiaTheme="minorHAnsi" w:hAnsi="Times New Roman" w:cs="Times New Roman"/>
          <w:spacing w:val="3"/>
          <w:sz w:val="24"/>
          <w:szCs w:val="24"/>
        </w:rPr>
        <w:t>т</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pacing w:val="4"/>
          <w:sz w:val="24"/>
          <w:szCs w:val="24"/>
        </w:rPr>
        <w:t>р</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w:t>
      </w:r>
      <w:r w:rsidRPr="001F3893">
        <w:rPr>
          <w:rFonts w:ascii="Times New Roman" w:eastAsiaTheme="minorHAnsi" w:hAnsi="Times New Roman" w:cs="Times New Roman"/>
          <w:spacing w:val="37"/>
          <w:sz w:val="24"/>
          <w:szCs w:val="24"/>
        </w:rPr>
        <w:t xml:space="preserve"> </w:t>
      </w:r>
      <w:r w:rsidRPr="001F3893">
        <w:rPr>
          <w:rFonts w:ascii="Times New Roman" w:eastAsiaTheme="minorHAnsi" w:hAnsi="Times New Roman" w:cs="Times New Roman"/>
          <w:spacing w:val="1"/>
          <w:sz w:val="24"/>
          <w:szCs w:val="24"/>
        </w:rPr>
        <w:t>з</w:t>
      </w:r>
      <w:r w:rsidRPr="001F3893">
        <w:rPr>
          <w:rFonts w:ascii="Times New Roman" w:eastAsiaTheme="minorHAnsi" w:hAnsi="Times New Roman" w:cs="Times New Roman"/>
          <w:sz w:val="24"/>
          <w:szCs w:val="24"/>
        </w:rPr>
        <w:t>апросы</w:t>
      </w:r>
      <w:r w:rsidRPr="001F3893">
        <w:rPr>
          <w:rFonts w:ascii="Times New Roman" w:eastAsiaTheme="minorHAnsi" w:hAnsi="Times New Roman" w:cs="Times New Roman"/>
          <w:spacing w:val="39"/>
          <w:sz w:val="24"/>
          <w:szCs w:val="24"/>
        </w:rPr>
        <w:t xml:space="preserve"> </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pacing w:val="3"/>
          <w:sz w:val="24"/>
          <w:szCs w:val="24"/>
        </w:rPr>
        <w:t>ч</w:t>
      </w:r>
      <w:r w:rsidRPr="001F3893">
        <w:rPr>
          <w:rFonts w:ascii="Times New Roman" w:eastAsiaTheme="minorHAnsi" w:hAnsi="Times New Roman" w:cs="Times New Roman"/>
          <w:sz w:val="24"/>
          <w:szCs w:val="24"/>
        </w:rPr>
        <w:t>а</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z w:val="24"/>
          <w:szCs w:val="24"/>
        </w:rPr>
        <w:t>т</w:t>
      </w:r>
      <w:r w:rsidRPr="001F3893">
        <w:rPr>
          <w:rFonts w:ascii="Times New Roman" w:eastAsiaTheme="minorHAnsi" w:hAnsi="Times New Roman" w:cs="Times New Roman"/>
          <w:spacing w:val="1"/>
          <w:sz w:val="24"/>
          <w:szCs w:val="24"/>
        </w:rPr>
        <w:t>ни</w:t>
      </w:r>
      <w:r w:rsidRPr="001F3893">
        <w:rPr>
          <w:rFonts w:ascii="Times New Roman" w:eastAsiaTheme="minorHAnsi" w:hAnsi="Times New Roman" w:cs="Times New Roman"/>
          <w:sz w:val="24"/>
          <w:szCs w:val="24"/>
        </w:rPr>
        <w:t>ков</w:t>
      </w:r>
      <w:r w:rsidRPr="001F3893">
        <w:rPr>
          <w:rFonts w:ascii="Times New Roman" w:eastAsiaTheme="minorHAnsi" w:hAnsi="Times New Roman" w:cs="Times New Roman"/>
          <w:spacing w:val="38"/>
          <w:sz w:val="24"/>
          <w:szCs w:val="24"/>
        </w:rPr>
        <w:t xml:space="preserve"> </w:t>
      </w:r>
      <w:r w:rsidRPr="001F3893">
        <w:rPr>
          <w:rFonts w:ascii="Times New Roman" w:eastAsiaTheme="minorHAnsi" w:hAnsi="Times New Roman" w:cs="Times New Roman"/>
          <w:sz w:val="24"/>
          <w:szCs w:val="24"/>
        </w:rPr>
        <w:t>образоват</w:t>
      </w:r>
      <w:r w:rsidRPr="001F3893">
        <w:rPr>
          <w:rFonts w:ascii="Times New Roman" w:eastAsiaTheme="minorHAnsi" w:hAnsi="Times New Roman" w:cs="Times New Roman"/>
          <w:spacing w:val="-1"/>
          <w:sz w:val="24"/>
          <w:szCs w:val="24"/>
        </w:rPr>
        <w:t>е</w:t>
      </w:r>
      <w:r w:rsidRPr="001F3893">
        <w:rPr>
          <w:rFonts w:ascii="Times New Roman" w:eastAsiaTheme="minorHAnsi" w:hAnsi="Times New Roman" w:cs="Times New Roman"/>
          <w:sz w:val="24"/>
          <w:szCs w:val="24"/>
        </w:rPr>
        <w:t>л</w:t>
      </w:r>
      <w:r w:rsidRPr="001F3893">
        <w:rPr>
          <w:rFonts w:ascii="Times New Roman" w:eastAsiaTheme="minorHAnsi" w:hAnsi="Times New Roman" w:cs="Times New Roman"/>
          <w:spacing w:val="-1"/>
          <w:sz w:val="24"/>
          <w:szCs w:val="24"/>
        </w:rPr>
        <w:t>ь</w:t>
      </w:r>
      <w:r w:rsidRPr="001F3893">
        <w:rPr>
          <w:rFonts w:ascii="Times New Roman" w:eastAsiaTheme="minorHAnsi" w:hAnsi="Times New Roman" w:cs="Times New Roman"/>
          <w:sz w:val="24"/>
          <w:szCs w:val="24"/>
        </w:rPr>
        <w:t>ного</w:t>
      </w:r>
      <w:r w:rsidRPr="001F3893">
        <w:rPr>
          <w:rFonts w:ascii="Times New Roman" w:eastAsiaTheme="minorHAnsi" w:hAnsi="Times New Roman" w:cs="Times New Roman"/>
          <w:spacing w:val="38"/>
          <w:sz w:val="24"/>
          <w:szCs w:val="24"/>
        </w:rPr>
        <w:t xml:space="preserve"> </w:t>
      </w:r>
      <w:r w:rsidRPr="001F3893">
        <w:rPr>
          <w:rFonts w:ascii="Times New Roman" w:eastAsiaTheme="minorHAnsi" w:hAnsi="Times New Roman" w:cs="Times New Roman"/>
          <w:spacing w:val="1"/>
          <w:sz w:val="24"/>
          <w:szCs w:val="24"/>
        </w:rPr>
        <w:t>п</w:t>
      </w:r>
      <w:r w:rsidRPr="001F3893">
        <w:rPr>
          <w:rFonts w:ascii="Times New Roman" w:eastAsiaTheme="minorHAnsi" w:hAnsi="Times New Roman" w:cs="Times New Roman"/>
          <w:sz w:val="24"/>
          <w:szCs w:val="24"/>
        </w:rPr>
        <w:t>р</w:t>
      </w:r>
      <w:r w:rsidRPr="001F3893">
        <w:rPr>
          <w:rFonts w:ascii="Times New Roman" w:eastAsiaTheme="minorHAnsi" w:hAnsi="Times New Roman" w:cs="Times New Roman"/>
          <w:spacing w:val="-1"/>
          <w:sz w:val="24"/>
          <w:szCs w:val="24"/>
        </w:rPr>
        <w:t>о</w:t>
      </w:r>
      <w:r w:rsidRPr="001F3893">
        <w:rPr>
          <w:rFonts w:ascii="Times New Roman" w:eastAsiaTheme="minorHAnsi" w:hAnsi="Times New Roman" w:cs="Times New Roman"/>
          <w:sz w:val="24"/>
          <w:szCs w:val="24"/>
        </w:rPr>
        <w:t>це</w:t>
      </w:r>
      <w:r w:rsidRPr="001F3893">
        <w:rPr>
          <w:rFonts w:ascii="Times New Roman" w:eastAsiaTheme="minorHAnsi" w:hAnsi="Times New Roman" w:cs="Times New Roman"/>
          <w:spacing w:val="-1"/>
          <w:sz w:val="24"/>
          <w:szCs w:val="24"/>
        </w:rPr>
        <w:t>сс</w:t>
      </w:r>
      <w:r w:rsidRPr="001F3893">
        <w:rPr>
          <w:rFonts w:ascii="Times New Roman" w:eastAsiaTheme="minorHAnsi" w:hAnsi="Times New Roman" w:cs="Times New Roman"/>
          <w:sz w:val="24"/>
          <w:szCs w:val="24"/>
        </w:rPr>
        <w:t>а</w:t>
      </w:r>
      <w:r w:rsidRPr="001F3893">
        <w:rPr>
          <w:rFonts w:ascii="Times New Roman" w:eastAsiaTheme="minorHAnsi" w:hAnsi="Times New Roman" w:cs="Times New Roman"/>
          <w:spacing w:val="36"/>
          <w:sz w:val="24"/>
          <w:szCs w:val="24"/>
        </w:rPr>
        <w:t xml:space="preserve"> </w:t>
      </w:r>
      <w:r w:rsidRPr="001F3893">
        <w:rPr>
          <w:rFonts w:ascii="Times New Roman" w:eastAsiaTheme="minorHAnsi" w:hAnsi="Times New Roman" w:cs="Times New Roman"/>
          <w:spacing w:val="1"/>
          <w:sz w:val="24"/>
          <w:szCs w:val="24"/>
        </w:rPr>
        <w:t>н</w:t>
      </w:r>
      <w:r w:rsidRPr="001F3893">
        <w:rPr>
          <w:rFonts w:ascii="Times New Roman" w:eastAsiaTheme="minorHAnsi" w:hAnsi="Times New Roman" w:cs="Times New Roman"/>
          <w:sz w:val="24"/>
          <w:szCs w:val="24"/>
        </w:rPr>
        <w:t>а</w:t>
      </w:r>
      <w:r w:rsidRPr="001F3893">
        <w:rPr>
          <w:rFonts w:ascii="Times New Roman" w:eastAsiaTheme="minorHAnsi" w:hAnsi="Times New Roman" w:cs="Times New Roman"/>
          <w:spacing w:val="40"/>
          <w:sz w:val="24"/>
          <w:szCs w:val="24"/>
        </w:rPr>
        <w:t xml:space="preserve"> </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ро</w:t>
      </w:r>
      <w:r w:rsidRPr="001F3893">
        <w:rPr>
          <w:rFonts w:ascii="Times New Roman" w:eastAsiaTheme="minorHAnsi" w:hAnsi="Times New Roman" w:cs="Times New Roman"/>
          <w:spacing w:val="1"/>
          <w:sz w:val="24"/>
          <w:szCs w:val="24"/>
        </w:rPr>
        <w:t>вн</w:t>
      </w:r>
      <w:r w:rsidRPr="001F3893">
        <w:rPr>
          <w:rFonts w:ascii="Times New Roman" w:eastAsiaTheme="minorHAnsi" w:hAnsi="Times New Roman" w:cs="Times New Roman"/>
          <w:sz w:val="24"/>
          <w:szCs w:val="24"/>
        </w:rPr>
        <w:t>е</w:t>
      </w:r>
      <w:r w:rsidRPr="001F3893">
        <w:rPr>
          <w:rFonts w:ascii="Times New Roman" w:eastAsiaTheme="minorHAnsi" w:hAnsi="Times New Roman" w:cs="Times New Roman"/>
          <w:spacing w:val="37"/>
          <w:sz w:val="24"/>
          <w:szCs w:val="24"/>
        </w:rPr>
        <w:t xml:space="preserve"> </w:t>
      </w:r>
      <w:r w:rsidRPr="001F3893">
        <w:rPr>
          <w:rFonts w:ascii="Times New Roman" w:eastAsiaTheme="minorHAnsi" w:hAnsi="Times New Roman" w:cs="Times New Roman"/>
          <w:sz w:val="24"/>
          <w:szCs w:val="24"/>
        </w:rPr>
        <w:t>основного</w:t>
      </w:r>
      <w:r w:rsidRPr="001F3893">
        <w:rPr>
          <w:rFonts w:ascii="Times New Roman" w:eastAsiaTheme="minorHAnsi" w:hAnsi="Times New Roman" w:cs="Times New Roman"/>
          <w:spacing w:val="38"/>
          <w:sz w:val="24"/>
          <w:szCs w:val="24"/>
        </w:rPr>
        <w:t xml:space="preserve"> </w:t>
      </w:r>
      <w:r w:rsidRPr="001F3893">
        <w:rPr>
          <w:rFonts w:ascii="Times New Roman" w:eastAsiaTheme="minorHAnsi" w:hAnsi="Times New Roman" w:cs="Times New Roman"/>
          <w:sz w:val="24"/>
          <w:szCs w:val="24"/>
        </w:rPr>
        <w:t>обще</w:t>
      </w:r>
      <w:r w:rsidRPr="001F3893">
        <w:rPr>
          <w:rFonts w:ascii="Times New Roman" w:eastAsiaTheme="minorHAnsi" w:hAnsi="Times New Roman" w:cs="Times New Roman"/>
          <w:spacing w:val="-2"/>
          <w:sz w:val="24"/>
          <w:szCs w:val="24"/>
        </w:rPr>
        <w:t>г</w:t>
      </w:r>
      <w:r w:rsidRPr="001F3893">
        <w:rPr>
          <w:rFonts w:ascii="Times New Roman" w:eastAsiaTheme="minorHAnsi" w:hAnsi="Times New Roman" w:cs="Times New Roman"/>
          <w:sz w:val="24"/>
          <w:szCs w:val="24"/>
        </w:rPr>
        <w:t>о образов</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 предост</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влять</w:t>
      </w:r>
      <w:r w:rsidRPr="001F3893">
        <w:rPr>
          <w:rFonts w:ascii="Times New Roman" w:eastAsiaTheme="minorHAnsi" w:hAnsi="Times New Roman" w:cs="Times New Roman"/>
          <w:spacing w:val="48"/>
          <w:sz w:val="24"/>
          <w:szCs w:val="24"/>
        </w:rPr>
        <w:t xml:space="preserve"> </w:t>
      </w:r>
      <w:r w:rsidRPr="001F3893">
        <w:rPr>
          <w:rFonts w:ascii="Times New Roman" w:eastAsiaTheme="minorHAnsi" w:hAnsi="Times New Roman" w:cs="Times New Roman"/>
          <w:sz w:val="24"/>
          <w:szCs w:val="24"/>
        </w:rPr>
        <w:t>во</w:t>
      </w:r>
      <w:r w:rsidRPr="001F3893">
        <w:rPr>
          <w:rFonts w:ascii="Times New Roman" w:eastAsiaTheme="minorHAnsi" w:hAnsi="Times New Roman" w:cs="Times New Roman"/>
          <w:spacing w:val="1"/>
          <w:sz w:val="24"/>
          <w:szCs w:val="24"/>
        </w:rPr>
        <w:t>з</w:t>
      </w:r>
      <w:r w:rsidRPr="001F3893">
        <w:rPr>
          <w:rFonts w:ascii="Times New Roman" w:eastAsiaTheme="minorHAnsi" w:hAnsi="Times New Roman" w:cs="Times New Roman"/>
          <w:sz w:val="24"/>
          <w:szCs w:val="24"/>
        </w:rPr>
        <w:t>можность</w:t>
      </w:r>
      <w:r w:rsidRPr="001F3893">
        <w:rPr>
          <w:rFonts w:ascii="Times New Roman" w:eastAsiaTheme="minorHAnsi" w:hAnsi="Times New Roman" w:cs="Times New Roman"/>
          <w:spacing w:val="48"/>
          <w:sz w:val="24"/>
          <w:szCs w:val="24"/>
        </w:rPr>
        <w:t xml:space="preserve"> </w:t>
      </w:r>
      <w:r w:rsidRPr="001F3893">
        <w:rPr>
          <w:rFonts w:ascii="Times New Roman" w:eastAsiaTheme="minorHAnsi" w:hAnsi="Times New Roman" w:cs="Times New Roman"/>
          <w:sz w:val="24"/>
          <w:szCs w:val="24"/>
        </w:rPr>
        <w:t>в</w:t>
      </w:r>
      <w:r w:rsidRPr="001F3893">
        <w:rPr>
          <w:rFonts w:ascii="Times New Roman" w:eastAsiaTheme="minorHAnsi" w:hAnsi="Times New Roman" w:cs="Times New Roman"/>
          <w:spacing w:val="-1"/>
          <w:sz w:val="24"/>
          <w:szCs w:val="24"/>
        </w:rPr>
        <w:t>за</w:t>
      </w:r>
      <w:r w:rsidRPr="001F3893">
        <w:rPr>
          <w:rFonts w:ascii="Times New Roman" w:eastAsiaTheme="minorHAnsi" w:hAnsi="Times New Roman" w:cs="Times New Roman"/>
          <w:sz w:val="24"/>
          <w:szCs w:val="24"/>
        </w:rPr>
        <w:t>и</w:t>
      </w:r>
      <w:r w:rsidRPr="001F3893">
        <w:rPr>
          <w:rFonts w:ascii="Times New Roman" w:eastAsiaTheme="minorHAnsi" w:hAnsi="Times New Roman" w:cs="Times New Roman"/>
          <w:spacing w:val="2"/>
          <w:sz w:val="24"/>
          <w:szCs w:val="24"/>
        </w:rPr>
        <w:t>м</w:t>
      </w:r>
      <w:r w:rsidRPr="001F3893">
        <w:rPr>
          <w:rFonts w:ascii="Times New Roman" w:eastAsiaTheme="minorHAnsi" w:hAnsi="Times New Roman" w:cs="Times New Roman"/>
          <w:sz w:val="24"/>
          <w:szCs w:val="24"/>
        </w:rPr>
        <w:t>одействия</w:t>
      </w:r>
      <w:r w:rsidRPr="001F3893">
        <w:rPr>
          <w:rFonts w:ascii="Times New Roman" w:eastAsiaTheme="minorHAnsi" w:hAnsi="Times New Roman" w:cs="Times New Roman"/>
          <w:spacing w:val="48"/>
          <w:sz w:val="24"/>
          <w:szCs w:val="24"/>
        </w:rPr>
        <w:t xml:space="preserve"> </w:t>
      </w:r>
      <w:r w:rsidRPr="001F3893">
        <w:rPr>
          <w:rFonts w:ascii="Times New Roman" w:eastAsiaTheme="minorHAnsi" w:hAnsi="Times New Roman" w:cs="Times New Roman"/>
          <w:sz w:val="24"/>
          <w:szCs w:val="24"/>
        </w:rPr>
        <w:t>с</w:t>
      </w:r>
      <w:r w:rsidRPr="001F3893">
        <w:rPr>
          <w:rFonts w:ascii="Times New Roman" w:eastAsiaTheme="minorHAnsi" w:hAnsi="Times New Roman" w:cs="Times New Roman"/>
          <w:spacing w:val="47"/>
          <w:sz w:val="24"/>
          <w:szCs w:val="24"/>
        </w:rPr>
        <w:t xml:space="preserve"> </w:t>
      </w:r>
      <w:r w:rsidRPr="001F3893">
        <w:rPr>
          <w:rFonts w:ascii="Times New Roman" w:eastAsiaTheme="minorHAnsi" w:hAnsi="Times New Roman" w:cs="Times New Roman"/>
          <w:sz w:val="24"/>
          <w:szCs w:val="24"/>
        </w:rPr>
        <w:t>соц</w:t>
      </w:r>
      <w:r w:rsidRPr="001F3893">
        <w:rPr>
          <w:rFonts w:ascii="Times New Roman" w:eastAsiaTheme="minorHAnsi" w:hAnsi="Times New Roman" w:cs="Times New Roman"/>
          <w:spacing w:val="1"/>
          <w:sz w:val="24"/>
          <w:szCs w:val="24"/>
        </w:rPr>
        <w:t>иа</w:t>
      </w:r>
      <w:r w:rsidRPr="001F3893">
        <w:rPr>
          <w:rFonts w:ascii="Times New Roman" w:eastAsiaTheme="minorHAnsi" w:hAnsi="Times New Roman" w:cs="Times New Roman"/>
          <w:sz w:val="24"/>
          <w:szCs w:val="24"/>
        </w:rPr>
        <w:t>л</w:t>
      </w:r>
      <w:r w:rsidRPr="001F3893">
        <w:rPr>
          <w:rFonts w:ascii="Times New Roman" w:eastAsiaTheme="minorHAnsi" w:hAnsi="Times New Roman" w:cs="Times New Roman"/>
          <w:spacing w:val="1"/>
          <w:sz w:val="24"/>
          <w:szCs w:val="24"/>
        </w:rPr>
        <w:t>ьн</w:t>
      </w:r>
      <w:r w:rsidRPr="001F3893">
        <w:rPr>
          <w:rFonts w:ascii="Times New Roman" w:eastAsiaTheme="minorHAnsi" w:hAnsi="Times New Roman" w:cs="Times New Roman"/>
          <w:sz w:val="24"/>
          <w:szCs w:val="24"/>
        </w:rPr>
        <w:t>ыми</w:t>
      </w:r>
      <w:r w:rsidRPr="001F3893">
        <w:rPr>
          <w:rFonts w:ascii="Times New Roman" w:eastAsiaTheme="minorHAnsi" w:hAnsi="Times New Roman" w:cs="Times New Roman"/>
          <w:spacing w:val="48"/>
          <w:sz w:val="24"/>
          <w:szCs w:val="24"/>
        </w:rPr>
        <w:t xml:space="preserve"> </w:t>
      </w:r>
      <w:r w:rsidRPr="001F3893">
        <w:rPr>
          <w:rFonts w:ascii="Times New Roman" w:eastAsiaTheme="minorHAnsi" w:hAnsi="Times New Roman" w:cs="Times New Roman"/>
          <w:sz w:val="24"/>
          <w:szCs w:val="24"/>
        </w:rPr>
        <w:t>пар</w:t>
      </w:r>
      <w:r w:rsidRPr="001F3893">
        <w:rPr>
          <w:rFonts w:ascii="Times New Roman" w:eastAsiaTheme="minorHAnsi" w:hAnsi="Times New Roman" w:cs="Times New Roman"/>
          <w:spacing w:val="-1"/>
          <w:sz w:val="24"/>
          <w:szCs w:val="24"/>
        </w:rPr>
        <w:t>т</w:t>
      </w:r>
      <w:r w:rsidRPr="001F3893">
        <w:rPr>
          <w:rFonts w:ascii="Times New Roman" w:eastAsiaTheme="minorHAnsi" w:hAnsi="Times New Roman" w:cs="Times New Roman"/>
          <w:sz w:val="24"/>
          <w:szCs w:val="24"/>
        </w:rPr>
        <w:t>нёр</w:t>
      </w:r>
      <w:r w:rsidRPr="001F3893">
        <w:rPr>
          <w:rFonts w:ascii="Times New Roman" w:eastAsiaTheme="minorHAnsi" w:hAnsi="Times New Roman" w:cs="Times New Roman"/>
          <w:spacing w:val="-1"/>
          <w:sz w:val="24"/>
          <w:szCs w:val="24"/>
        </w:rPr>
        <w:t>ам</w:t>
      </w:r>
      <w:r w:rsidRPr="001F3893">
        <w:rPr>
          <w:rFonts w:ascii="Times New Roman" w:eastAsiaTheme="minorHAnsi" w:hAnsi="Times New Roman" w:cs="Times New Roman"/>
          <w:sz w:val="24"/>
          <w:szCs w:val="24"/>
        </w:rPr>
        <w:t>и, использован</w:t>
      </w:r>
      <w:r w:rsidRPr="001F3893">
        <w:rPr>
          <w:rFonts w:ascii="Times New Roman" w:eastAsiaTheme="minorHAnsi" w:hAnsi="Times New Roman" w:cs="Times New Roman"/>
          <w:spacing w:val="1"/>
          <w:sz w:val="24"/>
          <w:szCs w:val="24"/>
        </w:rPr>
        <w:t>и</w:t>
      </w:r>
      <w:r w:rsidRPr="001F3893">
        <w:rPr>
          <w:rFonts w:ascii="Times New Roman" w:eastAsiaTheme="minorHAnsi" w:hAnsi="Times New Roman" w:cs="Times New Roman"/>
          <w:sz w:val="24"/>
          <w:szCs w:val="24"/>
        </w:rPr>
        <w:t>я рес</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р</w:t>
      </w:r>
      <w:r w:rsidRPr="001F3893">
        <w:rPr>
          <w:rFonts w:ascii="Times New Roman" w:eastAsiaTheme="minorHAnsi" w:hAnsi="Times New Roman" w:cs="Times New Roman"/>
          <w:spacing w:val="-1"/>
          <w:sz w:val="24"/>
          <w:szCs w:val="24"/>
        </w:rPr>
        <w:t>с</w:t>
      </w:r>
      <w:r w:rsidRPr="001F3893">
        <w:rPr>
          <w:rFonts w:ascii="Times New Roman" w:eastAsiaTheme="minorHAnsi" w:hAnsi="Times New Roman" w:cs="Times New Roman"/>
          <w:spacing w:val="1"/>
          <w:sz w:val="24"/>
          <w:szCs w:val="24"/>
        </w:rPr>
        <w:t>о</w:t>
      </w:r>
      <w:r w:rsidRPr="001F3893">
        <w:rPr>
          <w:rFonts w:ascii="Times New Roman" w:eastAsiaTheme="minorHAnsi" w:hAnsi="Times New Roman" w:cs="Times New Roman"/>
          <w:sz w:val="24"/>
          <w:szCs w:val="24"/>
        </w:rPr>
        <w:t>в соц</w:t>
      </w:r>
      <w:r w:rsidRPr="001F3893">
        <w:rPr>
          <w:rFonts w:ascii="Times New Roman" w:eastAsiaTheme="minorHAnsi" w:hAnsi="Times New Roman" w:cs="Times New Roman"/>
          <w:spacing w:val="3"/>
          <w:sz w:val="24"/>
          <w:szCs w:val="24"/>
        </w:rPr>
        <w:t>и</w:t>
      </w:r>
      <w:r w:rsidRPr="001F3893">
        <w:rPr>
          <w:rFonts w:ascii="Times New Roman" w:eastAsiaTheme="minorHAnsi" w:hAnsi="Times New Roman" w:cs="Times New Roman"/>
          <w:spacing w:val="-4"/>
          <w:sz w:val="24"/>
          <w:szCs w:val="24"/>
        </w:rPr>
        <w:t>у</w:t>
      </w:r>
      <w:r w:rsidRPr="001F3893">
        <w:rPr>
          <w:rFonts w:ascii="Times New Roman" w:eastAsiaTheme="minorHAnsi" w:hAnsi="Times New Roman" w:cs="Times New Roman"/>
          <w:sz w:val="24"/>
          <w:szCs w:val="24"/>
        </w:rPr>
        <w:t>м</w:t>
      </w:r>
      <w:r w:rsidRPr="001F3893">
        <w:rPr>
          <w:rFonts w:ascii="Times New Roman" w:eastAsiaTheme="minorHAnsi" w:hAnsi="Times New Roman" w:cs="Times New Roman"/>
          <w:spacing w:val="-1"/>
          <w:sz w:val="24"/>
          <w:szCs w:val="24"/>
        </w:rPr>
        <w:t>а</w:t>
      </w:r>
      <w:r w:rsidRPr="001F3893">
        <w:rPr>
          <w:rFonts w:ascii="Times New Roman" w:eastAsiaTheme="minorHAnsi" w:hAnsi="Times New Roman" w:cs="Times New Roman"/>
          <w:sz w:val="24"/>
          <w:szCs w:val="24"/>
        </w:rPr>
        <w:t>.</w:t>
      </w:r>
    </w:p>
    <w:p w14:paraId="66050FF1" w14:textId="09219180" w:rsidR="00C93BFA" w:rsidRPr="001F3893" w:rsidRDefault="00880703">
      <w:pPr>
        <w:pStyle w:val="3"/>
        <w:ind w:firstLine="709"/>
        <w:jc w:val="both"/>
        <w:rPr>
          <w:rFonts w:ascii="Times New Roman" w:hAnsi="Times New Roman" w:cs="Times New Roman"/>
          <w:color w:val="auto"/>
          <w:sz w:val="24"/>
          <w:szCs w:val="24"/>
        </w:rPr>
      </w:pPr>
      <w:bookmarkStart w:id="162" w:name="_Toc499582010"/>
      <w:bookmarkStart w:id="163" w:name="_Toc201394614"/>
      <w:bookmarkStart w:id="164" w:name="_Toc414553286"/>
      <w:r w:rsidRPr="001F3893">
        <w:rPr>
          <w:rFonts w:ascii="Times New Roman" w:eastAsiaTheme="minorHAnsi" w:hAnsi="Times New Roman" w:cs="Times New Roman"/>
          <w:color w:val="auto"/>
          <w:sz w:val="24"/>
          <w:szCs w:val="24"/>
        </w:rPr>
        <w:lastRenderedPageBreak/>
        <w:t>3.</w:t>
      </w:r>
      <w:r w:rsidR="00C74A6F" w:rsidRPr="001F3893">
        <w:rPr>
          <w:rFonts w:ascii="Times New Roman" w:eastAsiaTheme="minorHAnsi" w:hAnsi="Times New Roman" w:cs="Times New Roman"/>
          <w:color w:val="auto"/>
          <w:sz w:val="24"/>
          <w:szCs w:val="24"/>
        </w:rPr>
        <w:t>5</w:t>
      </w:r>
      <w:r w:rsidRPr="001F3893">
        <w:rPr>
          <w:rFonts w:ascii="Times New Roman" w:eastAsiaTheme="minorHAnsi" w:hAnsi="Times New Roman" w:cs="Times New Roman"/>
          <w:color w:val="auto"/>
          <w:sz w:val="24"/>
          <w:szCs w:val="24"/>
        </w:rPr>
        <w:t>.1. Описание кадровых условий реализации основной образовательной программы основного общего образования</w:t>
      </w:r>
      <w:bookmarkEnd w:id="162"/>
      <w:bookmarkEnd w:id="163"/>
      <w:r w:rsidRPr="001F3893">
        <w:rPr>
          <w:rFonts w:ascii="Times New Roman" w:eastAsiaTheme="minorHAnsi" w:hAnsi="Times New Roman" w:cs="Times New Roman"/>
          <w:color w:val="auto"/>
          <w:sz w:val="24"/>
          <w:szCs w:val="24"/>
        </w:rPr>
        <w:t xml:space="preserve"> </w:t>
      </w:r>
      <w:bookmarkEnd w:id="164"/>
    </w:p>
    <w:p w14:paraId="6B416FB5" w14:textId="63246701"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выполнены требования ФГОС ООО</w:t>
      </w:r>
      <w:r w:rsidR="00C74A6F" w:rsidRPr="001F3893">
        <w:rPr>
          <w:rFonts w:ascii="Times New Roman" w:eastAsiaTheme="minorHAnsi" w:hAnsi="Times New Roman" w:cs="Times New Roman"/>
          <w:sz w:val="24"/>
          <w:szCs w:val="24"/>
          <w:lang w:eastAsia="en-US"/>
        </w:rPr>
        <w:t xml:space="preserve"> и ФОП ООО</w:t>
      </w:r>
      <w:r w:rsidRPr="001F3893">
        <w:rPr>
          <w:rFonts w:ascii="Times New Roman" w:eastAsiaTheme="minorHAnsi" w:hAnsi="Times New Roman" w:cs="Times New Roman"/>
          <w:sz w:val="24"/>
          <w:szCs w:val="24"/>
          <w:lang w:eastAsia="en-US"/>
        </w:rPr>
        <w:t xml:space="preserve"> к кадровым условиям, которые включают в себя:</w:t>
      </w:r>
    </w:p>
    <w:p w14:paraId="486766D1" w14:textId="77777777" w:rsidR="00C93BFA" w:rsidRPr="001F3893" w:rsidRDefault="00880703" w:rsidP="004B0D9F">
      <w:pPr>
        <w:numPr>
          <w:ilvl w:val="0"/>
          <w:numId w:val="13"/>
        </w:num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укомплектованность ОО педагогическими, руководящими и иными работниками;</w:t>
      </w:r>
    </w:p>
    <w:p w14:paraId="41E047B4" w14:textId="77777777" w:rsidR="00C93BFA" w:rsidRPr="001F3893" w:rsidRDefault="00880703" w:rsidP="004B0D9F">
      <w:pPr>
        <w:numPr>
          <w:ilvl w:val="0"/>
          <w:numId w:val="13"/>
        </w:num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уровень квалификации педагогических и иных работников ОО;</w:t>
      </w:r>
    </w:p>
    <w:p w14:paraId="542B8DD2" w14:textId="77777777" w:rsidR="00C93BFA" w:rsidRPr="001F3893" w:rsidRDefault="00880703" w:rsidP="004B0D9F">
      <w:pPr>
        <w:numPr>
          <w:ilvl w:val="0"/>
          <w:numId w:val="13"/>
        </w:num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непрерывность профессионального развития педагогических работников ОО.</w:t>
      </w:r>
    </w:p>
    <w:p w14:paraId="25EC8B6E"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Образовательной организацией 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ОО,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определенных в требованиях профессионального стандарта </w:t>
      </w:r>
      <w:r w:rsidRPr="001F3893">
        <w:rPr>
          <w:rFonts w:ascii="Times New Roman" w:eastAsiaTheme="minorHAnsi" w:hAnsi="Times New Roman" w:cs="Times New Roman"/>
          <w:sz w:val="24"/>
          <w:szCs w:val="24"/>
          <w:shd w:val="clear" w:color="auto" w:fill="FFFFFF"/>
          <w:lang w:eastAsia="en-US"/>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1F3893">
        <w:rPr>
          <w:rFonts w:ascii="Times New Roman" w:eastAsiaTheme="minorHAnsi" w:hAnsi="Times New Roman" w:cs="Times New Roman"/>
          <w:sz w:val="24"/>
          <w:szCs w:val="24"/>
          <w:lang w:eastAsia="en-US"/>
        </w:rPr>
        <w:t>обобщенные трудовые функции, которые могут быть поручены работнику, занимающему данную должность.</w:t>
      </w:r>
    </w:p>
    <w:p w14:paraId="7EADC224"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Аттестация педагогических работников в соответствии с Федеральным законом «Об образовании в Российской</w:t>
      </w:r>
      <w:r w:rsidRPr="001F3893">
        <w:rPr>
          <w:rFonts w:ascii="Times New Roman" w:eastAsiaTheme="minorHAnsi" w:hAnsi="Times New Roman" w:cs="Times New Roman"/>
          <w:sz w:val="24"/>
          <w:szCs w:val="24"/>
          <w:lang w:eastAsia="en-US"/>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6AFDCE58"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25E1FC22"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1F3893">
        <w:rPr>
          <w:rFonts w:ascii="Times New Roman" w:eastAsiaTheme="minorHAnsi" w:hAnsi="Times New Roman" w:cs="Times New Roman"/>
          <w:sz w:val="24"/>
          <w:szCs w:val="24"/>
          <w:shd w:val="clear" w:color="auto" w:fill="FFFFFF"/>
          <w:lang w:eastAsia="en-US"/>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6992690F"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Образовательная организация укомплектована вспомогательным персоналом. </w:t>
      </w:r>
    </w:p>
    <w:p w14:paraId="30D553F2"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b/>
          <w:sz w:val="24"/>
          <w:szCs w:val="24"/>
          <w:lang w:eastAsia="en-US"/>
        </w:rPr>
        <w:t xml:space="preserve">Профессиональное развитие и повышение квалификации педагогических работников. </w:t>
      </w:r>
      <w:r w:rsidRPr="001F3893">
        <w:rPr>
          <w:rFonts w:ascii="Times New Roman" w:eastAsiaTheme="minorHAnsi" w:hAnsi="Times New Roman"/>
          <w:sz w:val="24"/>
          <w:szCs w:val="24"/>
          <w:lang w:eastAsia="en-US"/>
        </w:rPr>
        <w:t>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302292F" w14:textId="08A2F643"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В МОУ «СОШ </w:t>
      </w:r>
      <w:r w:rsidR="008511A2" w:rsidRPr="001F3893">
        <w:rPr>
          <w:rFonts w:ascii="Times New Roman" w:eastAsiaTheme="minorHAnsi" w:hAnsi="Times New Roman"/>
          <w:sz w:val="24"/>
          <w:szCs w:val="24"/>
          <w:lang w:eastAsia="en-US"/>
        </w:rPr>
        <w:t>№13</w:t>
      </w:r>
      <w:r w:rsidRPr="001F3893">
        <w:rPr>
          <w:rFonts w:ascii="Times New Roman" w:eastAsiaTheme="minorHAnsi" w:hAnsi="Times New Roman"/>
          <w:sz w:val="24"/>
          <w:szCs w:val="24"/>
          <w:lang w:eastAsia="en-US"/>
        </w:rPr>
        <w:t xml:space="preserve">» г. Воркуты ежегодно обновляется План-график повышения квалификации работников МОУ «СОШ </w:t>
      </w:r>
      <w:r w:rsidR="008511A2" w:rsidRPr="001F3893">
        <w:rPr>
          <w:rFonts w:ascii="Times New Roman" w:eastAsiaTheme="minorHAnsi" w:hAnsi="Times New Roman"/>
          <w:sz w:val="24"/>
          <w:szCs w:val="24"/>
          <w:lang w:eastAsia="en-US"/>
        </w:rPr>
        <w:t>№13</w:t>
      </w:r>
      <w:r w:rsidRPr="001F3893">
        <w:rPr>
          <w:rFonts w:ascii="Times New Roman" w:eastAsiaTheme="minorHAnsi" w:hAnsi="Times New Roman"/>
          <w:sz w:val="24"/>
          <w:szCs w:val="24"/>
          <w:lang w:eastAsia="en-US"/>
        </w:rPr>
        <w:t>» г. Воркуты, включающий различные формы непрерывного повышения квалификации всех педагогических работников.</w:t>
      </w:r>
    </w:p>
    <w:p w14:paraId="04F2A162"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Повышение квалификации педагоги планируют осуществлять в различных формах: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6B25CDA5"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44F27BF"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b/>
          <w:sz w:val="24"/>
          <w:szCs w:val="24"/>
          <w:lang w:eastAsia="en-US"/>
        </w:rPr>
        <w:t xml:space="preserve">Критерии оценки результативности деятельности педагогических работников </w:t>
      </w:r>
      <w:r w:rsidRPr="001F3893">
        <w:rPr>
          <w:rFonts w:ascii="Times New Roman" w:eastAsiaTheme="minorHAnsi" w:hAnsi="Times New Roman"/>
          <w:sz w:val="24"/>
          <w:szCs w:val="24"/>
          <w:lang w:eastAsia="en-US"/>
        </w:rPr>
        <w:t>зафиксированы</w:t>
      </w:r>
      <w:r w:rsidRPr="001F3893">
        <w:rPr>
          <w:rFonts w:ascii="Times New Roman" w:eastAsiaTheme="minorHAnsi" w:hAnsi="Times New Roman"/>
          <w:b/>
          <w:sz w:val="24"/>
          <w:szCs w:val="24"/>
          <w:lang w:eastAsia="en-US"/>
        </w:rPr>
        <w:t xml:space="preserve"> </w:t>
      </w:r>
      <w:r w:rsidRPr="001F3893">
        <w:rPr>
          <w:rFonts w:ascii="Times New Roman" w:eastAsiaTheme="minorHAnsi" w:hAnsi="Times New Roman"/>
          <w:b/>
          <w:i/>
          <w:sz w:val="24"/>
          <w:szCs w:val="24"/>
          <w:lang w:eastAsia="en-US"/>
        </w:rPr>
        <w:t>в Положении о порядке и условиях распределения стимулирующих выплат работникам</w:t>
      </w:r>
      <w:r w:rsidRPr="001F3893">
        <w:rPr>
          <w:rFonts w:ascii="Times New Roman" w:eastAsiaTheme="minorHAnsi" w:hAnsi="Times New Roman"/>
          <w:i/>
          <w:sz w:val="24"/>
          <w:szCs w:val="24"/>
          <w:lang w:eastAsia="en-US"/>
        </w:rPr>
        <w:t>.</w:t>
      </w:r>
      <w:r w:rsidRPr="001F3893">
        <w:rPr>
          <w:rFonts w:ascii="Times New Roman" w:eastAsiaTheme="minorHAnsi" w:hAnsi="Times New Roman"/>
          <w:sz w:val="24"/>
          <w:szCs w:val="24"/>
          <w:lang w:eastAsia="en-US"/>
        </w:rPr>
        <w:t xml:space="preserve"> </w:t>
      </w:r>
    </w:p>
    <w:p w14:paraId="0BB49BD6" w14:textId="3FA26500"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b/>
          <w:sz w:val="24"/>
          <w:szCs w:val="24"/>
          <w:lang w:eastAsia="en-US"/>
        </w:rPr>
        <w:t>Ожидаемый результат повышения квалификации</w:t>
      </w:r>
      <w:r w:rsidRPr="001F3893">
        <w:rPr>
          <w:rFonts w:ascii="Times New Roman" w:eastAsiaTheme="minorHAnsi" w:hAnsi="Times New Roman"/>
          <w:sz w:val="24"/>
          <w:szCs w:val="24"/>
          <w:lang w:eastAsia="en-US"/>
        </w:rPr>
        <w:t xml:space="preserve"> – профессиональная готовность работников образования к реализации </w:t>
      </w:r>
      <w:bookmarkStart w:id="165" w:name="_Hlk135574450"/>
      <w:r w:rsidRPr="001F3893">
        <w:rPr>
          <w:rFonts w:ascii="Times New Roman" w:eastAsiaTheme="minorHAnsi" w:hAnsi="Times New Roman"/>
          <w:sz w:val="24"/>
          <w:szCs w:val="24"/>
          <w:lang w:eastAsia="en-US"/>
        </w:rPr>
        <w:t>ФГОС ООО</w:t>
      </w:r>
      <w:r w:rsidR="00C74A6F" w:rsidRPr="001F3893">
        <w:rPr>
          <w:rFonts w:ascii="Times New Roman" w:eastAsiaTheme="minorHAnsi" w:hAnsi="Times New Roman"/>
          <w:sz w:val="24"/>
          <w:szCs w:val="24"/>
          <w:lang w:eastAsia="en-US"/>
        </w:rPr>
        <w:t xml:space="preserve"> и ФОП ООО</w:t>
      </w:r>
      <w:bookmarkEnd w:id="165"/>
      <w:r w:rsidRPr="001F3893">
        <w:rPr>
          <w:rFonts w:ascii="Times New Roman" w:eastAsiaTheme="minorHAnsi" w:hAnsi="Times New Roman"/>
          <w:sz w:val="24"/>
          <w:szCs w:val="24"/>
          <w:lang w:eastAsia="en-US"/>
        </w:rPr>
        <w:t>:</w:t>
      </w:r>
    </w:p>
    <w:p w14:paraId="2ACB253A" w14:textId="77777777" w:rsidR="00C93BFA" w:rsidRPr="001F3893" w:rsidRDefault="00880703" w:rsidP="004B0D9F">
      <w:pPr>
        <w:numPr>
          <w:ilvl w:val="0"/>
          <w:numId w:val="9"/>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обеспечение оптимального вхождения работников образования в систему ценностей современного образования;</w:t>
      </w:r>
    </w:p>
    <w:p w14:paraId="4E5FFCA8" w14:textId="77777777" w:rsidR="00C93BFA" w:rsidRPr="001F3893" w:rsidRDefault="00880703" w:rsidP="004B0D9F">
      <w:pPr>
        <w:numPr>
          <w:ilvl w:val="0"/>
          <w:numId w:val="9"/>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14:paraId="536CAA06" w14:textId="74D71C45" w:rsidR="00C93BFA" w:rsidRPr="001F3893" w:rsidRDefault="00880703" w:rsidP="004B0D9F">
      <w:pPr>
        <w:numPr>
          <w:ilvl w:val="0"/>
          <w:numId w:val="9"/>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овладение учебно-методическими и информационно-методическими ресурсами, необходимыми для успешного решения задач </w:t>
      </w:r>
      <w:r w:rsidR="00C74A6F" w:rsidRPr="001F3893">
        <w:rPr>
          <w:rFonts w:ascii="Times New Roman" w:eastAsiaTheme="minorHAnsi" w:hAnsi="Times New Roman"/>
          <w:sz w:val="24"/>
          <w:szCs w:val="24"/>
          <w:lang w:eastAsia="en-US"/>
        </w:rPr>
        <w:t>ФГОС ООО и ФОП ООО</w:t>
      </w:r>
      <w:r w:rsidRPr="001F3893">
        <w:rPr>
          <w:rFonts w:ascii="Times New Roman" w:eastAsiaTheme="minorHAnsi" w:hAnsi="Times New Roman"/>
          <w:sz w:val="24"/>
          <w:szCs w:val="24"/>
          <w:lang w:eastAsia="en-US"/>
        </w:rPr>
        <w:t>.</w:t>
      </w:r>
    </w:p>
    <w:p w14:paraId="0AC37EBA"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Создана система методической работы, система наставничесва «Учитель-учителю», обеспечивающая сопровождение деятельности педагогов на всех этапах реализации требований ФГОС ООО, в которую входит план методической работы ОО на учебный год для повышения квалификации педагогических работников с ориентацией на проблемы ФГОС ООО</w:t>
      </w:r>
    </w:p>
    <w:p w14:paraId="08E1512F" w14:textId="68A521AD" w:rsidR="00C93BFA" w:rsidRPr="001F3893" w:rsidRDefault="00880703">
      <w:pPr>
        <w:pStyle w:val="3"/>
        <w:ind w:firstLine="709"/>
        <w:jc w:val="both"/>
        <w:rPr>
          <w:rFonts w:ascii="Times New Roman" w:hAnsi="Times New Roman" w:cs="Times New Roman"/>
          <w:color w:val="auto"/>
          <w:sz w:val="24"/>
          <w:szCs w:val="24"/>
          <w:lang w:eastAsia="en-US"/>
        </w:rPr>
      </w:pPr>
      <w:bookmarkStart w:id="166" w:name="_Toc410654077"/>
      <w:bookmarkStart w:id="167" w:name="_Toc409691737"/>
      <w:bookmarkStart w:id="168" w:name="_Toc414553287"/>
      <w:bookmarkStart w:id="169" w:name="_Toc499582011"/>
      <w:bookmarkStart w:id="170" w:name="_Toc201394615"/>
      <w:r w:rsidRPr="001F3893">
        <w:rPr>
          <w:rFonts w:ascii="Times New Roman" w:eastAsiaTheme="minorHAnsi" w:hAnsi="Times New Roman" w:cs="Times New Roman"/>
          <w:color w:val="auto"/>
          <w:sz w:val="24"/>
          <w:szCs w:val="24"/>
          <w:lang w:eastAsia="en-US"/>
        </w:rPr>
        <w:t>3.</w:t>
      </w:r>
      <w:r w:rsidR="00547C8F" w:rsidRPr="001F3893">
        <w:rPr>
          <w:rFonts w:ascii="Times New Roman" w:eastAsiaTheme="minorHAnsi" w:hAnsi="Times New Roman" w:cs="Times New Roman"/>
          <w:color w:val="auto"/>
          <w:sz w:val="24"/>
          <w:szCs w:val="24"/>
          <w:lang w:eastAsia="en-US"/>
        </w:rPr>
        <w:t>5</w:t>
      </w:r>
      <w:r w:rsidRPr="001F3893">
        <w:rPr>
          <w:rFonts w:ascii="Times New Roman" w:eastAsiaTheme="minorHAnsi" w:hAnsi="Times New Roman" w:cs="Times New Roman"/>
          <w:color w:val="auto"/>
          <w:sz w:val="24"/>
          <w:szCs w:val="24"/>
          <w:lang w:eastAsia="en-US"/>
        </w:rPr>
        <w:t>.2. Психолого-педагогические условия реализации основной</w:t>
      </w:r>
      <w:bookmarkStart w:id="171" w:name="_Toc410654078"/>
      <w:bookmarkEnd w:id="166"/>
      <w:r w:rsidRPr="001F3893">
        <w:rPr>
          <w:rFonts w:ascii="Times New Roman" w:eastAsiaTheme="minorHAnsi" w:hAnsi="Times New Roman" w:cs="Times New Roman"/>
          <w:color w:val="auto"/>
          <w:sz w:val="24"/>
          <w:szCs w:val="24"/>
          <w:lang w:eastAsia="en-US"/>
        </w:rPr>
        <w:t xml:space="preserve"> образовательной программы основного общего образования</w:t>
      </w:r>
      <w:bookmarkEnd w:id="167"/>
      <w:bookmarkEnd w:id="168"/>
      <w:bookmarkEnd w:id="169"/>
      <w:bookmarkEnd w:id="170"/>
      <w:bookmarkEnd w:id="171"/>
    </w:p>
    <w:p w14:paraId="46F4209C" w14:textId="010A34A4" w:rsidR="00C93BFA" w:rsidRPr="001F3893" w:rsidRDefault="00C74A6F">
      <w:pPr>
        <w:spacing w:after="0" w:line="240" w:lineRule="auto"/>
        <w:ind w:firstLine="709"/>
        <w:jc w:val="both"/>
        <w:rPr>
          <w:rFonts w:ascii="Times New Roman" w:eastAsiaTheme="minorHAnsi" w:hAnsi="Times New Roman"/>
          <w:sz w:val="24"/>
          <w:szCs w:val="24"/>
          <w:lang w:eastAsia="en-US"/>
        </w:rPr>
      </w:pPr>
      <w:bookmarkStart w:id="172" w:name="_Toc410654079"/>
      <w:bookmarkStart w:id="173" w:name="_Toc409691738"/>
      <w:bookmarkStart w:id="174" w:name="_Toc414553288"/>
      <w:r w:rsidRPr="001F3893">
        <w:rPr>
          <w:rFonts w:ascii="Times New Roman" w:eastAsiaTheme="minorHAnsi" w:hAnsi="Times New Roman"/>
          <w:sz w:val="24"/>
          <w:szCs w:val="24"/>
          <w:lang w:eastAsia="en-US"/>
        </w:rPr>
        <w:t>В соответствии с ФГОС ООО и ФОП ООО</w:t>
      </w:r>
      <w:r w:rsidR="00880703" w:rsidRPr="001F3893">
        <w:rPr>
          <w:rFonts w:ascii="Times New Roman" w:eastAsiaTheme="minorHAnsi" w:hAnsi="Times New Roman"/>
          <w:sz w:val="24"/>
          <w:szCs w:val="24"/>
          <w:lang w:eastAsia="en-US"/>
        </w:rPr>
        <w:t xml:space="preserve"> к психолого-педагогическим условиям реализации основной образовательной программы основного общего образования условия ОО:</w:t>
      </w:r>
    </w:p>
    <w:p w14:paraId="1E93E4C7"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обеспечивают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w:t>
      </w:r>
    </w:p>
    <w:p w14:paraId="2ABC738C"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обеспечивают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14:paraId="1AA97FC1"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формируют и развивают психолого-педагогическую компетентность участников образовательного процесса.</w:t>
      </w:r>
    </w:p>
    <w:p w14:paraId="7396C3EF"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14:paraId="79E7AA32"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ОО. </w:t>
      </w:r>
    </w:p>
    <w:p w14:paraId="47794277"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b/>
          <w:sz w:val="24"/>
          <w:szCs w:val="24"/>
          <w:lang w:eastAsia="en-US"/>
        </w:rPr>
        <w:t>Основными формами психолого-педагогического сопровождения</w:t>
      </w:r>
      <w:r w:rsidRPr="001F3893">
        <w:rPr>
          <w:rFonts w:ascii="Times New Roman" w:eastAsiaTheme="minorHAnsi" w:hAnsi="Times New Roman"/>
          <w:sz w:val="24"/>
          <w:szCs w:val="24"/>
          <w:lang w:eastAsia="en-US"/>
        </w:rPr>
        <w:t xml:space="preserve"> выступают:</w:t>
      </w:r>
    </w:p>
    <w:p w14:paraId="11F7A447"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14:paraId="6465F17C"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консультирование педагогов и родителей, которое осуществляется учителем и психологом с учетом результатов диагностики, а также администрацией ОО;</w:t>
      </w:r>
    </w:p>
    <w:p w14:paraId="35EE1D01"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профилактика, экспертиза, развивающая работа, просвещение, коррекционная работа, осуществляемая в течение всего учебного времени.</w:t>
      </w:r>
    </w:p>
    <w:p w14:paraId="0ADB8BFA"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b/>
          <w:sz w:val="24"/>
          <w:szCs w:val="24"/>
          <w:lang w:eastAsia="en-US"/>
        </w:rPr>
        <w:t xml:space="preserve">К основным направлениям психолого-педагогического сопровождения </w:t>
      </w:r>
      <w:r w:rsidRPr="001F3893">
        <w:rPr>
          <w:rFonts w:ascii="Times New Roman" w:eastAsiaTheme="minorHAnsi" w:hAnsi="Times New Roman"/>
          <w:sz w:val="24"/>
          <w:szCs w:val="24"/>
          <w:lang w:eastAsia="en-US"/>
        </w:rPr>
        <w:t>в ОО относятся:</w:t>
      </w:r>
    </w:p>
    <w:p w14:paraId="2395BCC8"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сохранение и укрепление психологического здоровья;</w:t>
      </w:r>
    </w:p>
    <w:p w14:paraId="4277F8A8"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мониторинг возможностей и способностей учащихся;</w:t>
      </w:r>
    </w:p>
    <w:p w14:paraId="0F8B211F"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психолого-педагогическую поддержку участников олимпиадного движения;</w:t>
      </w:r>
    </w:p>
    <w:p w14:paraId="67825ECD"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формирование у учащихся понимания ценности здоровья и безопасного образа жизни;</w:t>
      </w:r>
    </w:p>
    <w:p w14:paraId="0F7BD5B0"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развитие экологической культуры;</w:t>
      </w:r>
    </w:p>
    <w:p w14:paraId="1CC1740B"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lastRenderedPageBreak/>
        <w:t>выявление и поддержку детей с особыми образовательными потребностями и особыми возможностями здоровья;</w:t>
      </w:r>
    </w:p>
    <w:p w14:paraId="448D78D4"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формирование коммуникативных навыков в разновозрастной среде и среде сверстников;</w:t>
      </w:r>
    </w:p>
    <w:p w14:paraId="026124A7"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поддержку детских объединений и ученического самоуправления;</w:t>
      </w:r>
    </w:p>
    <w:p w14:paraId="63C7C0A8" w14:textId="77777777" w:rsidR="00C93BFA" w:rsidRPr="001F3893" w:rsidRDefault="00880703" w:rsidP="004B0D9F">
      <w:pPr>
        <w:numPr>
          <w:ilvl w:val="0"/>
          <w:numId w:val="10"/>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выявление и поддержку детей, проявивших выдающиеся способности.</w:t>
      </w:r>
    </w:p>
    <w:p w14:paraId="0136CA66"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Для оценки профессиональной деятельности педагога в образовательной организации используются методики оценки психолого-педагогической компетентности участников образовательного процесса.</w:t>
      </w:r>
    </w:p>
    <w:p w14:paraId="2DFF5B9C" w14:textId="77777777" w:rsidR="00C93BFA" w:rsidRPr="001F3893" w:rsidRDefault="00C93BFA">
      <w:pPr>
        <w:widowControl w:val="0"/>
        <w:spacing w:after="0" w:line="273" w:lineRule="exact"/>
        <w:ind w:left="242"/>
        <w:rPr>
          <w:rFonts w:ascii="Times New Roman" w:eastAsia="Times New Roman" w:hAnsi="Times New Roman" w:cs="Times New Roman"/>
          <w:b/>
          <w:i/>
          <w:sz w:val="24"/>
          <w:lang w:bidi="ru-RU"/>
        </w:rPr>
        <w:sectPr w:rsidR="00C93BFA" w:rsidRPr="001F3893" w:rsidSect="008E38A7">
          <w:headerReference w:type="default" r:id="rId63"/>
          <w:footerReference w:type="default" r:id="rId64"/>
          <w:pgSz w:w="11906" w:h="16838"/>
          <w:pgMar w:top="232" w:right="289" w:bottom="346" w:left="567" w:header="709" w:footer="709" w:gutter="0"/>
          <w:cols w:space="708"/>
          <w:docGrid w:linePitch="360"/>
        </w:sectPr>
      </w:pPr>
    </w:p>
    <w:p w14:paraId="386A3E20" w14:textId="77777777" w:rsidR="00C93BFA" w:rsidRPr="001F3893" w:rsidRDefault="00880703">
      <w:pPr>
        <w:spacing w:after="0" w:line="360" w:lineRule="auto"/>
        <w:jc w:val="center"/>
        <w:rPr>
          <w:rFonts w:ascii="Times New Roman" w:eastAsiaTheme="minorHAnsi" w:hAnsi="Times New Roman"/>
          <w:sz w:val="24"/>
          <w:szCs w:val="24"/>
          <w:lang w:eastAsia="en-US"/>
        </w:rPr>
      </w:pPr>
      <w:r w:rsidRPr="001F3893">
        <w:rPr>
          <w:rFonts w:ascii="Times New Roman" w:eastAsiaTheme="minorHAnsi" w:hAnsi="Times New Roman"/>
          <w:b/>
          <w:sz w:val="24"/>
          <w:szCs w:val="24"/>
          <w:lang w:eastAsia="en-US"/>
        </w:rPr>
        <w:lastRenderedPageBreak/>
        <w:t>Модель аналитической таблицы для оценки базовых компетентностей педагогов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0"/>
        <w:gridCol w:w="3161"/>
        <w:gridCol w:w="5103"/>
        <w:gridCol w:w="5777"/>
        <w:gridCol w:w="9"/>
      </w:tblGrid>
      <w:tr w:rsidR="001F3893" w:rsidRPr="001F3893" w14:paraId="1ADB788C" w14:textId="77777777">
        <w:trPr>
          <w:trHeight w:val="382"/>
        </w:trPr>
        <w:tc>
          <w:tcPr>
            <w:tcW w:w="182" w:type="pct"/>
          </w:tcPr>
          <w:p w14:paraId="5EDE176B" w14:textId="77777777" w:rsidR="00C93BFA" w:rsidRPr="001F3893" w:rsidRDefault="00880703">
            <w:pPr>
              <w:spacing w:line="273" w:lineRule="exact"/>
              <w:jc w:val="center"/>
              <w:rPr>
                <w:rFonts w:ascii="Times New Roman" w:eastAsia="Times New Roman" w:hAnsi="Times New Roman" w:cs="Times New Roman"/>
                <w:b/>
                <w:lang w:bidi="ru-RU"/>
              </w:rPr>
            </w:pPr>
            <w:r w:rsidRPr="001F3893">
              <w:rPr>
                <w:rFonts w:ascii="Times New Roman" w:eastAsia="Times New Roman" w:hAnsi="Times New Roman" w:cs="Times New Roman"/>
                <w:b/>
                <w:lang w:bidi="ru-RU"/>
              </w:rPr>
              <w:t>№ п/п</w:t>
            </w:r>
          </w:p>
        </w:tc>
        <w:tc>
          <w:tcPr>
            <w:tcW w:w="1084" w:type="pct"/>
          </w:tcPr>
          <w:p w14:paraId="09355877" w14:textId="77777777" w:rsidR="00C93BFA" w:rsidRPr="001F3893" w:rsidRDefault="00880703">
            <w:pPr>
              <w:spacing w:line="273" w:lineRule="exact"/>
              <w:jc w:val="center"/>
              <w:rPr>
                <w:rFonts w:ascii="Times New Roman" w:eastAsia="Times New Roman" w:hAnsi="Times New Roman" w:cs="Times New Roman"/>
                <w:b/>
                <w:lang w:bidi="ru-RU"/>
              </w:rPr>
            </w:pPr>
            <w:r w:rsidRPr="001F3893">
              <w:rPr>
                <w:rFonts w:ascii="Times New Roman" w:eastAsia="Times New Roman" w:hAnsi="Times New Roman" w:cs="Times New Roman"/>
                <w:b/>
                <w:lang w:bidi="ru-RU"/>
              </w:rPr>
              <w:t>Базовые компетентности педагога</w:t>
            </w:r>
          </w:p>
        </w:tc>
        <w:tc>
          <w:tcPr>
            <w:tcW w:w="1750" w:type="pct"/>
          </w:tcPr>
          <w:p w14:paraId="5E8F729E" w14:textId="77777777" w:rsidR="00C93BFA" w:rsidRPr="001F3893" w:rsidRDefault="00880703">
            <w:pPr>
              <w:spacing w:line="273" w:lineRule="exact"/>
              <w:jc w:val="center"/>
              <w:rPr>
                <w:rFonts w:ascii="Times New Roman" w:eastAsia="Times New Roman" w:hAnsi="Times New Roman" w:cs="Times New Roman"/>
                <w:b/>
                <w:lang w:bidi="ru-RU"/>
              </w:rPr>
            </w:pPr>
            <w:r w:rsidRPr="001F3893">
              <w:rPr>
                <w:rFonts w:ascii="Times New Roman" w:eastAsia="Times New Roman" w:hAnsi="Times New Roman" w:cs="Times New Roman"/>
                <w:b/>
                <w:lang w:bidi="ru-RU"/>
              </w:rPr>
              <w:t>Характеристики компетентностей</w:t>
            </w:r>
          </w:p>
        </w:tc>
        <w:tc>
          <w:tcPr>
            <w:tcW w:w="1984" w:type="pct"/>
            <w:gridSpan w:val="2"/>
          </w:tcPr>
          <w:p w14:paraId="402D09BD" w14:textId="77777777" w:rsidR="00C93BFA" w:rsidRPr="001F3893" w:rsidRDefault="00880703">
            <w:pPr>
              <w:spacing w:line="273" w:lineRule="exact"/>
              <w:ind w:right="1119"/>
              <w:jc w:val="center"/>
              <w:rPr>
                <w:rFonts w:ascii="Times New Roman" w:eastAsia="Times New Roman" w:hAnsi="Times New Roman" w:cs="Times New Roman"/>
                <w:b/>
                <w:lang w:bidi="ru-RU"/>
              </w:rPr>
            </w:pPr>
            <w:r w:rsidRPr="001F3893">
              <w:rPr>
                <w:rFonts w:ascii="Times New Roman" w:eastAsia="Times New Roman" w:hAnsi="Times New Roman" w:cs="Times New Roman"/>
                <w:b/>
                <w:lang w:bidi="ru-RU"/>
              </w:rPr>
              <w:t>Показатели оценки компетентности</w:t>
            </w:r>
          </w:p>
        </w:tc>
      </w:tr>
      <w:tr w:rsidR="001F3893" w:rsidRPr="001F3893" w14:paraId="1B470C19" w14:textId="77777777">
        <w:trPr>
          <w:gridAfter w:val="1"/>
          <w:wAfter w:w="9" w:type="dxa"/>
          <w:trHeight w:val="275"/>
        </w:trPr>
        <w:tc>
          <w:tcPr>
            <w:tcW w:w="4997" w:type="pct"/>
            <w:gridSpan w:val="4"/>
          </w:tcPr>
          <w:p w14:paraId="70AC4103" w14:textId="77777777" w:rsidR="00C93BFA" w:rsidRPr="001F3893" w:rsidRDefault="00880703">
            <w:pPr>
              <w:spacing w:line="256" w:lineRule="exact"/>
              <w:ind w:left="107"/>
              <w:rPr>
                <w:rFonts w:ascii="Times New Roman" w:eastAsia="Times New Roman" w:hAnsi="Times New Roman" w:cs="Times New Roman"/>
                <w:b/>
                <w:lang w:bidi="ru-RU"/>
              </w:rPr>
            </w:pPr>
            <w:r w:rsidRPr="001F3893">
              <w:rPr>
                <w:rFonts w:ascii="Times New Roman" w:eastAsia="Times New Roman" w:hAnsi="Times New Roman" w:cs="Times New Roman"/>
                <w:b/>
                <w:lang w:bidi="ru-RU"/>
              </w:rPr>
              <w:t>1. Личностные качества</w:t>
            </w:r>
          </w:p>
        </w:tc>
      </w:tr>
      <w:tr w:rsidR="001F3893" w:rsidRPr="001F3893" w14:paraId="414BB3D6" w14:textId="77777777">
        <w:trPr>
          <w:gridAfter w:val="1"/>
          <w:wAfter w:w="9" w:type="dxa"/>
          <w:trHeight w:val="662"/>
        </w:trPr>
        <w:tc>
          <w:tcPr>
            <w:tcW w:w="182" w:type="pct"/>
          </w:tcPr>
          <w:p w14:paraId="0FA7E63D"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1.1</w:t>
            </w:r>
          </w:p>
        </w:tc>
        <w:tc>
          <w:tcPr>
            <w:tcW w:w="1084" w:type="pct"/>
          </w:tcPr>
          <w:p w14:paraId="37386CC1" w14:textId="77777777" w:rsidR="00C93BFA" w:rsidRPr="001F3893" w:rsidRDefault="00880703">
            <w:pPr>
              <w:ind w:right="96"/>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Вера в силы и возможности учащихся</w:t>
            </w:r>
          </w:p>
        </w:tc>
        <w:tc>
          <w:tcPr>
            <w:tcW w:w="1750" w:type="pct"/>
          </w:tcPr>
          <w:p w14:paraId="0AB1039B" w14:textId="77777777" w:rsidR="00C93BFA" w:rsidRPr="001F3893" w:rsidRDefault="00880703">
            <w:pPr>
              <w:ind w:left="107" w:right="9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w:t>
            </w:r>
            <w:r w:rsidRPr="001F3893">
              <w:rPr>
                <w:rFonts w:ascii="Times New Roman" w:eastAsia="Times New Roman" w:hAnsi="Times New Roman" w:cs="Times New Roman"/>
                <w:spacing w:val="-15"/>
                <w:lang w:val="ru-RU" w:bidi="ru-RU"/>
              </w:rPr>
              <w:t xml:space="preserve"> </w:t>
            </w:r>
            <w:r w:rsidRPr="001F3893">
              <w:rPr>
                <w:rFonts w:ascii="Times New Roman" w:eastAsia="Times New Roman" w:hAnsi="Times New Roman" w:cs="Times New Roman"/>
                <w:lang w:val="ru-RU" w:bidi="ru-RU"/>
              </w:rPr>
              <w:t>для разворачивания этих сил в образовательной деятельности</w:t>
            </w:r>
          </w:p>
        </w:tc>
        <w:tc>
          <w:tcPr>
            <w:tcW w:w="1981" w:type="pct"/>
          </w:tcPr>
          <w:p w14:paraId="43E3FC78" w14:textId="77777777" w:rsidR="00C93BFA" w:rsidRPr="001F3893" w:rsidRDefault="00880703" w:rsidP="004B0D9F">
            <w:pPr>
              <w:numPr>
                <w:ilvl w:val="0"/>
                <w:numId w:val="15"/>
              </w:numPr>
              <w:tabs>
                <w:tab w:val="left" w:pos="408"/>
              </w:tabs>
              <w:ind w:right="101"/>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создавать ситуацию успеха для учащихся;</w:t>
            </w:r>
          </w:p>
          <w:p w14:paraId="1C59530D" w14:textId="77777777" w:rsidR="00C93BFA" w:rsidRPr="001F3893" w:rsidRDefault="00880703" w:rsidP="004B0D9F">
            <w:pPr>
              <w:numPr>
                <w:ilvl w:val="0"/>
                <w:numId w:val="16"/>
              </w:numPr>
              <w:tabs>
                <w:tab w:val="left" w:pos="410"/>
                <w:tab w:val="left" w:pos="1772"/>
                <w:tab w:val="left" w:pos="4142"/>
              </w:tabs>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осуществлять грамотное педагогическое оценивание, мобилизующее академическую</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активность;</w:t>
            </w:r>
          </w:p>
          <w:p w14:paraId="29D3C9D4" w14:textId="77777777" w:rsidR="00C93BFA" w:rsidRPr="001F3893" w:rsidRDefault="00880703" w:rsidP="004B0D9F">
            <w:pPr>
              <w:numPr>
                <w:ilvl w:val="0"/>
                <w:numId w:val="16"/>
              </w:numPr>
              <w:tabs>
                <w:tab w:val="left" w:pos="410"/>
                <w:tab w:val="left" w:pos="1772"/>
                <w:tab w:val="left" w:pos="4142"/>
              </w:tabs>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3CF29505" w14:textId="77777777" w:rsidR="00C93BFA" w:rsidRPr="001F3893" w:rsidRDefault="00880703" w:rsidP="004B0D9F">
            <w:pPr>
              <w:numPr>
                <w:ilvl w:val="0"/>
                <w:numId w:val="15"/>
              </w:numPr>
              <w:tabs>
                <w:tab w:val="left" w:pos="410"/>
                <w:tab w:val="left" w:pos="1810"/>
                <w:tab w:val="left" w:pos="3882"/>
              </w:tabs>
              <w:spacing w:line="270" w:lineRule="atLeast"/>
              <w:ind w:right="96"/>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разрабатывать индивидуально ориентированные образовательные</w:t>
            </w:r>
            <w:r w:rsidRPr="001F3893">
              <w:rPr>
                <w:rFonts w:ascii="Times New Roman" w:eastAsia="Times New Roman" w:hAnsi="Times New Roman" w:cs="Times New Roman"/>
                <w:spacing w:val="-7"/>
                <w:lang w:val="ru-RU" w:bidi="ru-RU"/>
              </w:rPr>
              <w:t xml:space="preserve"> </w:t>
            </w:r>
            <w:r w:rsidRPr="001F3893">
              <w:rPr>
                <w:rFonts w:ascii="Times New Roman" w:eastAsia="Times New Roman" w:hAnsi="Times New Roman" w:cs="Times New Roman"/>
                <w:lang w:val="ru-RU" w:bidi="ru-RU"/>
              </w:rPr>
              <w:t>проекты</w:t>
            </w:r>
          </w:p>
        </w:tc>
      </w:tr>
      <w:tr w:rsidR="001F3893" w:rsidRPr="001F3893" w14:paraId="65D1A25E" w14:textId="77777777">
        <w:trPr>
          <w:gridAfter w:val="1"/>
          <w:wAfter w:w="9" w:type="dxa"/>
          <w:trHeight w:val="416"/>
        </w:trPr>
        <w:tc>
          <w:tcPr>
            <w:tcW w:w="182" w:type="pct"/>
          </w:tcPr>
          <w:p w14:paraId="103EFC7A"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1.2</w:t>
            </w:r>
          </w:p>
        </w:tc>
        <w:tc>
          <w:tcPr>
            <w:tcW w:w="1084" w:type="pct"/>
          </w:tcPr>
          <w:p w14:paraId="5B687EBA" w14:textId="77777777" w:rsidR="00C93BFA" w:rsidRPr="001F3893" w:rsidRDefault="00880703">
            <w:pPr>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Интерес к внутреннему миру учащихся</w:t>
            </w:r>
          </w:p>
        </w:tc>
        <w:tc>
          <w:tcPr>
            <w:tcW w:w="1750" w:type="pct"/>
          </w:tcPr>
          <w:p w14:paraId="52D29E6E" w14:textId="77777777" w:rsidR="00C93BFA" w:rsidRPr="001F3893" w:rsidRDefault="00880703">
            <w:pPr>
              <w:ind w:left="107"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Интерес к внутреннему миру учащихся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учащихся. Данная компетентность определяет все аспекты педагогической</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деятельности</w:t>
            </w:r>
          </w:p>
        </w:tc>
        <w:tc>
          <w:tcPr>
            <w:tcW w:w="1981" w:type="pct"/>
          </w:tcPr>
          <w:p w14:paraId="7514BB46" w14:textId="77777777" w:rsidR="00C93BFA" w:rsidRPr="001F3893" w:rsidRDefault="00880703" w:rsidP="004B0D9F">
            <w:pPr>
              <w:numPr>
                <w:ilvl w:val="0"/>
                <w:numId w:val="17"/>
              </w:numPr>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составить устную и письменную характеристику обучающегося, отражающую разные аспекты его внутреннего мира;</w:t>
            </w:r>
          </w:p>
          <w:p w14:paraId="37615A0D" w14:textId="77777777" w:rsidR="00C93BFA" w:rsidRPr="001F3893" w:rsidRDefault="00880703" w:rsidP="004B0D9F">
            <w:pPr>
              <w:numPr>
                <w:ilvl w:val="0"/>
                <w:numId w:val="17"/>
              </w:numPr>
              <w:tabs>
                <w:tab w:val="left" w:pos="410"/>
                <w:tab w:val="left" w:pos="3134"/>
              </w:tabs>
              <w:ind w:right="96"/>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2CC874AC" w14:textId="77777777" w:rsidR="00C93BFA" w:rsidRPr="001F3893" w:rsidRDefault="00880703" w:rsidP="004B0D9F">
            <w:pPr>
              <w:numPr>
                <w:ilvl w:val="0"/>
                <w:numId w:val="17"/>
              </w:numPr>
              <w:tabs>
                <w:tab w:val="left" w:pos="410"/>
              </w:tabs>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построить индивидуализированную образовательную</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программу;</w:t>
            </w:r>
          </w:p>
          <w:p w14:paraId="2130BD0F" w14:textId="77777777" w:rsidR="00C93BFA" w:rsidRPr="001F3893" w:rsidRDefault="00880703" w:rsidP="004B0D9F">
            <w:pPr>
              <w:numPr>
                <w:ilvl w:val="0"/>
                <w:numId w:val="17"/>
              </w:numPr>
              <w:spacing w:line="270" w:lineRule="atLeast"/>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показать личностный смысл обучения с учётом индивидуальных характеристик внутреннего</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мира</w:t>
            </w:r>
          </w:p>
        </w:tc>
      </w:tr>
      <w:tr w:rsidR="001F3893" w:rsidRPr="001F3893" w14:paraId="0604323D" w14:textId="77777777">
        <w:trPr>
          <w:gridAfter w:val="1"/>
          <w:wAfter w:w="9" w:type="dxa"/>
          <w:trHeight w:val="50"/>
        </w:trPr>
        <w:tc>
          <w:tcPr>
            <w:tcW w:w="182" w:type="pct"/>
          </w:tcPr>
          <w:p w14:paraId="364ED9A6"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1.3</w:t>
            </w:r>
          </w:p>
        </w:tc>
        <w:tc>
          <w:tcPr>
            <w:tcW w:w="1084" w:type="pct"/>
          </w:tcPr>
          <w:p w14:paraId="0A00858E" w14:textId="77777777" w:rsidR="00C93BFA" w:rsidRPr="001F3893" w:rsidRDefault="00880703">
            <w:pPr>
              <w:tabs>
                <w:tab w:val="left" w:pos="2468"/>
              </w:tabs>
              <w:spacing w:line="268" w:lineRule="exact"/>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Открытость к принятию </w:t>
            </w:r>
            <w:r w:rsidRPr="001F3893">
              <w:rPr>
                <w:rFonts w:ascii="Times New Roman" w:eastAsia="Times New Roman" w:hAnsi="Times New Roman" w:cs="Times New Roman"/>
                <w:spacing w:val="-1"/>
                <w:lang w:val="ru-RU" w:bidi="ru-RU"/>
              </w:rPr>
              <w:t xml:space="preserve">других </w:t>
            </w:r>
            <w:r w:rsidRPr="001F3893">
              <w:rPr>
                <w:rFonts w:ascii="Times New Roman" w:eastAsia="Times New Roman" w:hAnsi="Times New Roman" w:cs="Times New Roman"/>
                <w:lang w:val="ru-RU" w:bidi="ru-RU"/>
              </w:rPr>
              <w:t>позиций, точек зрения (неидеологизированное мышление</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педагога)</w:t>
            </w:r>
          </w:p>
        </w:tc>
        <w:tc>
          <w:tcPr>
            <w:tcW w:w="1750" w:type="pct"/>
          </w:tcPr>
          <w:p w14:paraId="511060AB" w14:textId="77777777" w:rsidR="00C93BFA" w:rsidRPr="001F3893" w:rsidRDefault="00880703">
            <w:pPr>
              <w:ind w:left="107"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w:t>
            </w:r>
            <w:r w:rsidRPr="001F3893">
              <w:rPr>
                <w:rFonts w:ascii="Times New Roman" w:eastAsia="Times New Roman" w:hAnsi="Times New Roman" w:cs="Times New Roman"/>
                <w:lang w:val="ru-RU" w:bidi="ru-RU"/>
              </w:rPr>
              <w:lastRenderedPageBreak/>
              <w:t>аргументации. Педагог готов гибко реагировать на высказывания обучающегося, включая</w:t>
            </w:r>
            <w:r w:rsidRPr="001F3893">
              <w:rPr>
                <w:rFonts w:ascii="Times New Roman" w:eastAsia="Times New Roman" w:hAnsi="Times New Roman" w:cs="Times New Roman"/>
                <w:spacing w:val="57"/>
                <w:lang w:val="ru-RU" w:bidi="ru-RU"/>
              </w:rPr>
              <w:t xml:space="preserve"> </w:t>
            </w:r>
            <w:r w:rsidRPr="001F3893">
              <w:rPr>
                <w:rFonts w:ascii="Times New Roman" w:eastAsia="Times New Roman" w:hAnsi="Times New Roman" w:cs="Times New Roman"/>
                <w:lang w:val="ru-RU" w:bidi="ru-RU"/>
              </w:rPr>
              <w:t>изменение собственной позиции</w:t>
            </w:r>
          </w:p>
        </w:tc>
        <w:tc>
          <w:tcPr>
            <w:tcW w:w="1981" w:type="pct"/>
          </w:tcPr>
          <w:p w14:paraId="7C594FEB" w14:textId="77777777" w:rsidR="00C93BFA" w:rsidRPr="001F3893" w:rsidRDefault="00880703" w:rsidP="004B0D9F">
            <w:pPr>
              <w:numPr>
                <w:ilvl w:val="0"/>
                <w:numId w:val="18"/>
              </w:numPr>
              <w:tabs>
                <w:tab w:val="left" w:pos="410"/>
                <w:tab w:val="left" w:pos="1073"/>
                <w:tab w:val="left" w:pos="1999"/>
                <w:tab w:val="left" w:pos="2783"/>
                <w:tab w:val="left" w:pos="3687"/>
                <w:tab w:val="left" w:pos="4016"/>
              </w:tabs>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lastRenderedPageBreak/>
              <w:t>Убеждённость, что истина может быть не одна;</w:t>
            </w:r>
          </w:p>
          <w:p w14:paraId="095BD55F" w14:textId="77777777" w:rsidR="00C93BFA" w:rsidRPr="001F3893" w:rsidRDefault="00880703" w:rsidP="004B0D9F">
            <w:pPr>
              <w:numPr>
                <w:ilvl w:val="0"/>
                <w:numId w:val="18"/>
              </w:numPr>
              <w:tabs>
                <w:tab w:val="left" w:pos="410"/>
                <w:tab w:val="left" w:pos="1073"/>
                <w:tab w:val="left" w:pos="1999"/>
                <w:tab w:val="left" w:pos="2783"/>
                <w:tab w:val="left" w:pos="3687"/>
                <w:tab w:val="left" w:pos="4016"/>
              </w:tabs>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интерес к мнениям и позициям других;</w:t>
            </w:r>
          </w:p>
          <w:p w14:paraId="23155FAD" w14:textId="77777777" w:rsidR="00C93BFA" w:rsidRPr="001F3893" w:rsidRDefault="00880703" w:rsidP="004B0D9F">
            <w:pPr>
              <w:numPr>
                <w:ilvl w:val="0"/>
                <w:numId w:val="18"/>
              </w:numPr>
              <w:tabs>
                <w:tab w:val="left" w:pos="410"/>
                <w:tab w:val="left" w:pos="1073"/>
                <w:tab w:val="left" w:pos="1999"/>
                <w:tab w:val="left" w:pos="2783"/>
                <w:tab w:val="left" w:pos="3687"/>
                <w:tab w:val="left" w:pos="4016"/>
              </w:tabs>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Учёт других точек зрения в процессе оценивания учащихся</w:t>
            </w:r>
          </w:p>
        </w:tc>
      </w:tr>
      <w:tr w:rsidR="001F3893" w:rsidRPr="001F3893" w14:paraId="7984A563" w14:textId="77777777">
        <w:trPr>
          <w:gridAfter w:val="1"/>
          <w:wAfter w:w="9" w:type="dxa"/>
          <w:trHeight w:val="943"/>
        </w:trPr>
        <w:tc>
          <w:tcPr>
            <w:tcW w:w="182" w:type="pct"/>
          </w:tcPr>
          <w:p w14:paraId="6A07FF16"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lastRenderedPageBreak/>
              <w:t>1.4</w:t>
            </w:r>
          </w:p>
        </w:tc>
        <w:tc>
          <w:tcPr>
            <w:tcW w:w="1084" w:type="pct"/>
          </w:tcPr>
          <w:p w14:paraId="4FD1E048"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Общая культура</w:t>
            </w:r>
          </w:p>
        </w:tc>
        <w:tc>
          <w:tcPr>
            <w:tcW w:w="1750" w:type="pct"/>
          </w:tcPr>
          <w:p w14:paraId="41961C92" w14:textId="77777777" w:rsidR="00C93BFA" w:rsidRPr="001F3893" w:rsidRDefault="00880703">
            <w:pPr>
              <w:ind w:left="107"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учащихся</w:t>
            </w:r>
          </w:p>
        </w:tc>
        <w:tc>
          <w:tcPr>
            <w:tcW w:w="1981" w:type="pct"/>
          </w:tcPr>
          <w:p w14:paraId="36D2F4E4" w14:textId="77777777" w:rsidR="00C93BFA" w:rsidRPr="001F3893" w:rsidRDefault="00880703" w:rsidP="004B0D9F">
            <w:pPr>
              <w:numPr>
                <w:ilvl w:val="0"/>
                <w:numId w:val="19"/>
              </w:numPr>
              <w:tabs>
                <w:tab w:val="left" w:pos="408"/>
                <w:tab w:val="left" w:pos="2134"/>
                <w:tab w:val="left" w:pos="2736"/>
                <w:tab w:val="left" w:pos="4225"/>
              </w:tabs>
              <w:ind w:right="9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Ориентация в основных </w:t>
            </w:r>
            <w:r w:rsidRPr="001F3893">
              <w:rPr>
                <w:rFonts w:ascii="Times New Roman" w:eastAsia="Times New Roman" w:hAnsi="Times New Roman" w:cs="Times New Roman"/>
                <w:spacing w:val="-1"/>
                <w:lang w:val="ru-RU" w:bidi="ru-RU"/>
              </w:rPr>
              <w:t xml:space="preserve">сферах </w:t>
            </w:r>
            <w:r w:rsidRPr="001F3893">
              <w:rPr>
                <w:rFonts w:ascii="Times New Roman" w:eastAsia="Times New Roman" w:hAnsi="Times New Roman" w:cs="Times New Roman"/>
                <w:lang w:val="ru-RU" w:bidi="ru-RU"/>
              </w:rPr>
              <w:t>материальной и духовной</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жизни;</w:t>
            </w:r>
          </w:p>
          <w:p w14:paraId="56099F3A" w14:textId="77777777" w:rsidR="00C93BFA" w:rsidRPr="001F3893" w:rsidRDefault="00880703" w:rsidP="004B0D9F">
            <w:pPr>
              <w:numPr>
                <w:ilvl w:val="0"/>
                <w:numId w:val="20"/>
              </w:numPr>
              <w:tabs>
                <w:tab w:val="left" w:pos="408"/>
                <w:tab w:val="left" w:pos="2040"/>
                <w:tab w:val="left" w:pos="4467"/>
              </w:tabs>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Знание материальных и </w:t>
            </w:r>
            <w:r w:rsidRPr="001F3893">
              <w:rPr>
                <w:rFonts w:ascii="Times New Roman" w:eastAsia="Times New Roman" w:hAnsi="Times New Roman" w:cs="Times New Roman"/>
                <w:spacing w:val="-1"/>
                <w:lang w:val="ru-RU" w:bidi="ru-RU"/>
              </w:rPr>
              <w:t xml:space="preserve">духовных </w:t>
            </w:r>
            <w:r w:rsidRPr="001F3893">
              <w:rPr>
                <w:rFonts w:ascii="Times New Roman" w:eastAsia="Times New Roman" w:hAnsi="Times New Roman" w:cs="Times New Roman"/>
                <w:lang w:val="ru-RU" w:bidi="ru-RU"/>
              </w:rPr>
              <w:t>интересов</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молодёжи;</w:t>
            </w:r>
          </w:p>
          <w:p w14:paraId="4A2E4A16" w14:textId="77777777" w:rsidR="00C93BFA" w:rsidRPr="001F3893" w:rsidRDefault="00880703" w:rsidP="004B0D9F">
            <w:pPr>
              <w:numPr>
                <w:ilvl w:val="0"/>
                <w:numId w:val="20"/>
              </w:numPr>
              <w:tabs>
                <w:tab w:val="left" w:pos="408"/>
                <w:tab w:val="left" w:pos="2040"/>
                <w:tab w:val="left" w:pos="4467"/>
              </w:tabs>
              <w:ind w:right="100"/>
              <w:rPr>
                <w:rFonts w:ascii="Times New Roman" w:eastAsia="Times New Roman" w:hAnsi="Times New Roman" w:cs="Times New Roman"/>
                <w:lang w:bidi="ru-RU"/>
              </w:rPr>
            </w:pPr>
            <w:r w:rsidRPr="001F3893">
              <w:rPr>
                <w:rFonts w:ascii="Times New Roman" w:eastAsia="Times New Roman" w:hAnsi="Times New Roman" w:cs="Times New Roman"/>
                <w:lang w:bidi="ru-RU"/>
              </w:rPr>
              <w:t>Возможность продемонстрировать свои достижения;</w:t>
            </w:r>
          </w:p>
          <w:p w14:paraId="6CDD1BE9" w14:textId="77777777" w:rsidR="00C93BFA" w:rsidRPr="001F3893" w:rsidRDefault="00880703" w:rsidP="004B0D9F">
            <w:pPr>
              <w:numPr>
                <w:ilvl w:val="0"/>
                <w:numId w:val="19"/>
              </w:numPr>
              <w:tabs>
                <w:tab w:val="left" w:pos="408"/>
                <w:tab w:val="left" w:pos="1512"/>
                <w:tab w:val="left" w:pos="3390"/>
                <w:tab w:val="left" w:pos="3932"/>
              </w:tabs>
              <w:spacing w:line="270" w:lineRule="atLeast"/>
              <w:ind w:right="100"/>
              <w:rPr>
                <w:rFonts w:ascii="Times New Roman" w:eastAsia="Times New Roman" w:hAnsi="Times New Roman" w:cs="Times New Roman"/>
                <w:lang w:bidi="ru-RU"/>
              </w:rPr>
            </w:pPr>
            <w:r w:rsidRPr="001F3893">
              <w:rPr>
                <w:rFonts w:ascii="Times New Roman" w:eastAsia="Times New Roman" w:hAnsi="Times New Roman" w:cs="Times New Roman"/>
                <w:lang w:bidi="ru-RU"/>
              </w:rPr>
              <w:t>руководство кружками и</w:t>
            </w:r>
            <w:r w:rsidRPr="001F3893">
              <w:rPr>
                <w:rFonts w:ascii="Times New Roman" w:eastAsia="Times New Roman" w:hAnsi="Times New Roman" w:cs="Times New Roman"/>
                <w:spacing w:val="-3"/>
                <w:lang w:bidi="ru-RU"/>
              </w:rPr>
              <w:t xml:space="preserve"> </w:t>
            </w:r>
            <w:r w:rsidRPr="001F3893">
              <w:rPr>
                <w:rFonts w:ascii="Times New Roman" w:eastAsia="Times New Roman" w:hAnsi="Times New Roman" w:cs="Times New Roman"/>
                <w:lang w:bidi="ru-RU"/>
              </w:rPr>
              <w:t>секциями</w:t>
            </w:r>
          </w:p>
        </w:tc>
      </w:tr>
      <w:tr w:rsidR="001F3893" w:rsidRPr="001F3893" w14:paraId="2E2695C9" w14:textId="77777777">
        <w:trPr>
          <w:gridAfter w:val="1"/>
          <w:wAfter w:w="9" w:type="dxa"/>
          <w:trHeight w:val="912"/>
        </w:trPr>
        <w:tc>
          <w:tcPr>
            <w:tcW w:w="182" w:type="pct"/>
          </w:tcPr>
          <w:p w14:paraId="70C9CEF5"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1.5</w:t>
            </w:r>
          </w:p>
        </w:tc>
        <w:tc>
          <w:tcPr>
            <w:tcW w:w="1084" w:type="pct"/>
          </w:tcPr>
          <w:p w14:paraId="091580EC" w14:textId="77777777" w:rsidR="00C93BFA" w:rsidRPr="001F3893" w:rsidRDefault="00880703">
            <w:pPr>
              <w:ind w:left="107" w:right="939"/>
              <w:rPr>
                <w:rFonts w:ascii="Times New Roman" w:eastAsia="Times New Roman" w:hAnsi="Times New Roman" w:cs="Times New Roman"/>
                <w:lang w:bidi="ru-RU"/>
              </w:rPr>
            </w:pPr>
            <w:r w:rsidRPr="001F3893">
              <w:rPr>
                <w:rFonts w:ascii="Times New Roman" w:eastAsia="Times New Roman" w:hAnsi="Times New Roman" w:cs="Times New Roman"/>
                <w:lang w:bidi="ru-RU"/>
              </w:rPr>
              <w:t>Эмоциональная устойчивость</w:t>
            </w:r>
          </w:p>
        </w:tc>
        <w:tc>
          <w:tcPr>
            <w:tcW w:w="1750" w:type="pct"/>
          </w:tcPr>
          <w:p w14:paraId="18FF9136" w14:textId="77777777" w:rsidR="00C93BFA" w:rsidRPr="001F3893" w:rsidRDefault="00880703">
            <w:pPr>
              <w:ind w:left="107" w:right="99"/>
              <w:jc w:val="both"/>
              <w:rPr>
                <w:rFonts w:ascii="Times New Roman" w:eastAsia="Times New Roman" w:hAnsi="Times New Roman" w:cs="Times New Roman"/>
                <w:lang w:bidi="ru-RU"/>
              </w:rPr>
            </w:pPr>
            <w:r w:rsidRPr="001F3893">
              <w:rPr>
                <w:rFonts w:ascii="Times New Roman" w:eastAsia="Times New Roman" w:hAnsi="Times New Roman" w:cs="Times New Roman"/>
                <w:lang w:val="ru-RU" w:bidi="ru-RU"/>
              </w:rPr>
              <w:t xml:space="preserve">Определяет характер отношений в учебном процессе, особенно в ситуациях конфликта. </w:t>
            </w:r>
            <w:r w:rsidRPr="001F3893">
              <w:rPr>
                <w:rFonts w:ascii="Times New Roman" w:eastAsia="Times New Roman" w:hAnsi="Times New Roman" w:cs="Times New Roman"/>
                <w:lang w:bidi="ru-RU"/>
              </w:rPr>
              <w:t>Способствует сохранению объективности оценки учащихся. Определяет эффективность владения классом</w:t>
            </w:r>
          </w:p>
        </w:tc>
        <w:tc>
          <w:tcPr>
            <w:tcW w:w="1981" w:type="pct"/>
          </w:tcPr>
          <w:p w14:paraId="1F72964B" w14:textId="77777777" w:rsidR="00C93BFA" w:rsidRPr="001F3893" w:rsidRDefault="00880703" w:rsidP="004B0D9F">
            <w:pPr>
              <w:numPr>
                <w:ilvl w:val="0"/>
                <w:numId w:val="21"/>
              </w:numPr>
              <w:tabs>
                <w:tab w:val="left" w:pos="408"/>
              </w:tabs>
              <w:ind w:right="101"/>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 трудных ситуациях педагог сохраняет спокойствие;</w:t>
            </w:r>
          </w:p>
          <w:p w14:paraId="09FC6E47" w14:textId="77777777" w:rsidR="00C93BFA" w:rsidRPr="001F3893" w:rsidRDefault="00880703" w:rsidP="004B0D9F">
            <w:pPr>
              <w:numPr>
                <w:ilvl w:val="0"/>
                <w:numId w:val="21"/>
              </w:numPr>
              <w:tabs>
                <w:tab w:val="left" w:pos="408"/>
              </w:tabs>
              <w:ind w:right="99"/>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эмоциональный конфликт не влияет на объективность</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оценки;</w:t>
            </w:r>
          </w:p>
          <w:p w14:paraId="341F41A8" w14:textId="77777777" w:rsidR="00C93BFA" w:rsidRPr="001F3893" w:rsidRDefault="00880703" w:rsidP="004B0D9F">
            <w:pPr>
              <w:numPr>
                <w:ilvl w:val="0"/>
                <w:numId w:val="21"/>
              </w:numPr>
              <w:tabs>
                <w:tab w:val="left" w:pos="408"/>
                <w:tab w:val="left" w:pos="1700"/>
                <w:tab w:val="left" w:pos="2448"/>
                <w:tab w:val="left" w:pos="4000"/>
              </w:tabs>
              <w:spacing w:line="276" w:lineRule="exact"/>
              <w:ind w:right="98"/>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педагог не стремится </w:t>
            </w:r>
            <w:r w:rsidRPr="001F3893">
              <w:rPr>
                <w:rFonts w:ascii="Times New Roman" w:eastAsia="Times New Roman" w:hAnsi="Times New Roman" w:cs="Times New Roman"/>
                <w:spacing w:val="-1"/>
                <w:lang w:val="ru-RU" w:bidi="ru-RU"/>
              </w:rPr>
              <w:t xml:space="preserve">избежать </w:t>
            </w:r>
            <w:r w:rsidRPr="001F3893">
              <w:rPr>
                <w:rFonts w:ascii="Times New Roman" w:eastAsia="Times New Roman" w:hAnsi="Times New Roman" w:cs="Times New Roman"/>
                <w:lang w:val="ru-RU" w:bidi="ru-RU"/>
              </w:rPr>
              <w:t>эмоционально напряжённых</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ситуаций</w:t>
            </w:r>
          </w:p>
        </w:tc>
      </w:tr>
      <w:tr w:rsidR="001F3893" w:rsidRPr="001F3893" w14:paraId="23EA39AE" w14:textId="77777777">
        <w:trPr>
          <w:gridAfter w:val="1"/>
          <w:wAfter w:w="9" w:type="dxa"/>
          <w:trHeight w:val="1063"/>
        </w:trPr>
        <w:tc>
          <w:tcPr>
            <w:tcW w:w="182" w:type="pct"/>
          </w:tcPr>
          <w:p w14:paraId="194D0C00"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1.6</w:t>
            </w:r>
          </w:p>
        </w:tc>
        <w:tc>
          <w:tcPr>
            <w:tcW w:w="1084" w:type="pct"/>
          </w:tcPr>
          <w:p w14:paraId="3BD21685" w14:textId="77777777" w:rsidR="00C93BFA" w:rsidRPr="001F3893" w:rsidRDefault="00880703">
            <w:pPr>
              <w:tabs>
                <w:tab w:val="left" w:pos="2349"/>
              </w:tabs>
              <w:ind w:left="107" w:right="97"/>
              <w:rPr>
                <w:rFonts w:ascii="Times New Roman" w:eastAsia="Times New Roman" w:hAnsi="Times New Roman" w:cs="Times New Roman"/>
                <w:lang w:bidi="ru-RU"/>
              </w:rPr>
            </w:pPr>
            <w:r w:rsidRPr="001F3893">
              <w:rPr>
                <w:rFonts w:ascii="Times New Roman" w:eastAsia="Times New Roman" w:hAnsi="Times New Roman" w:cs="Times New Roman"/>
                <w:lang w:val="ru-RU" w:bidi="ru-RU"/>
              </w:rPr>
              <w:t xml:space="preserve">Позитивная направленность на педагогическую деятельность. </w:t>
            </w:r>
            <w:r w:rsidRPr="001F3893">
              <w:rPr>
                <w:rFonts w:ascii="Times New Roman" w:eastAsia="Times New Roman" w:hAnsi="Times New Roman" w:cs="Times New Roman"/>
                <w:lang w:bidi="ru-RU"/>
              </w:rPr>
              <w:t>Уверенность в себе</w:t>
            </w:r>
          </w:p>
        </w:tc>
        <w:tc>
          <w:tcPr>
            <w:tcW w:w="1750" w:type="pct"/>
          </w:tcPr>
          <w:p w14:paraId="05B6C0D7" w14:textId="77777777" w:rsidR="00C93BFA" w:rsidRPr="001F3893" w:rsidRDefault="00880703">
            <w:pPr>
              <w:ind w:left="107"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981" w:type="pct"/>
          </w:tcPr>
          <w:p w14:paraId="4F10A762" w14:textId="77777777" w:rsidR="00C93BFA" w:rsidRPr="001F3893" w:rsidRDefault="00880703" w:rsidP="004B0D9F">
            <w:pPr>
              <w:numPr>
                <w:ilvl w:val="0"/>
                <w:numId w:val="22"/>
              </w:numPr>
              <w:tabs>
                <w:tab w:val="left" w:pos="408"/>
                <w:tab w:val="left" w:pos="2055"/>
                <w:tab w:val="left" w:pos="3199"/>
                <w:tab w:val="left" w:pos="3880"/>
              </w:tabs>
              <w:ind w:right="99"/>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Осознание целей и </w:t>
            </w:r>
            <w:r w:rsidRPr="001F3893">
              <w:rPr>
                <w:rFonts w:ascii="Times New Roman" w:eastAsia="Times New Roman" w:hAnsi="Times New Roman" w:cs="Times New Roman"/>
                <w:spacing w:val="-1"/>
                <w:lang w:val="ru-RU" w:bidi="ru-RU"/>
              </w:rPr>
              <w:t xml:space="preserve">ценностей </w:t>
            </w:r>
            <w:r w:rsidRPr="001F3893">
              <w:rPr>
                <w:rFonts w:ascii="Times New Roman" w:eastAsia="Times New Roman" w:hAnsi="Times New Roman" w:cs="Times New Roman"/>
                <w:lang w:val="ru-RU" w:bidi="ru-RU"/>
              </w:rPr>
              <w:t>педагогической</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деятельности;</w:t>
            </w:r>
          </w:p>
          <w:p w14:paraId="4CF24C0B" w14:textId="77777777" w:rsidR="00C93BFA" w:rsidRPr="001F3893" w:rsidRDefault="00880703" w:rsidP="004B0D9F">
            <w:pPr>
              <w:numPr>
                <w:ilvl w:val="0"/>
                <w:numId w:val="22"/>
              </w:numPr>
              <w:tabs>
                <w:tab w:val="left" w:pos="408"/>
              </w:tabs>
              <w:rPr>
                <w:rFonts w:ascii="Times New Roman" w:eastAsia="Times New Roman" w:hAnsi="Times New Roman" w:cs="Times New Roman"/>
                <w:lang w:bidi="ru-RU"/>
              </w:rPr>
            </w:pPr>
            <w:r w:rsidRPr="001F3893">
              <w:rPr>
                <w:rFonts w:ascii="Times New Roman" w:eastAsia="Times New Roman" w:hAnsi="Times New Roman" w:cs="Times New Roman"/>
                <w:lang w:bidi="ru-RU"/>
              </w:rPr>
              <w:t>позитивное</w:t>
            </w:r>
            <w:r w:rsidRPr="001F3893">
              <w:rPr>
                <w:rFonts w:ascii="Times New Roman" w:eastAsia="Times New Roman" w:hAnsi="Times New Roman" w:cs="Times New Roman"/>
                <w:spacing w:val="-5"/>
                <w:lang w:bidi="ru-RU"/>
              </w:rPr>
              <w:t xml:space="preserve"> </w:t>
            </w:r>
            <w:r w:rsidRPr="001F3893">
              <w:rPr>
                <w:rFonts w:ascii="Times New Roman" w:eastAsia="Times New Roman" w:hAnsi="Times New Roman" w:cs="Times New Roman"/>
                <w:lang w:bidi="ru-RU"/>
              </w:rPr>
              <w:t>настроение;</w:t>
            </w:r>
          </w:p>
          <w:p w14:paraId="065C1BFD" w14:textId="77777777" w:rsidR="00C93BFA" w:rsidRPr="001F3893" w:rsidRDefault="00880703" w:rsidP="004B0D9F">
            <w:pPr>
              <w:numPr>
                <w:ilvl w:val="0"/>
                <w:numId w:val="22"/>
              </w:numPr>
              <w:tabs>
                <w:tab w:val="left" w:pos="408"/>
              </w:tabs>
              <w:rPr>
                <w:rFonts w:ascii="Times New Roman" w:eastAsia="Times New Roman" w:hAnsi="Times New Roman" w:cs="Times New Roman"/>
                <w:lang w:bidi="ru-RU"/>
              </w:rPr>
            </w:pPr>
            <w:r w:rsidRPr="001F3893">
              <w:rPr>
                <w:rFonts w:ascii="Times New Roman" w:eastAsia="Times New Roman" w:hAnsi="Times New Roman" w:cs="Times New Roman"/>
                <w:lang w:bidi="ru-RU"/>
              </w:rPr>
              <w:t>желание</w:t>
            </w:r>
            <w:r w:rsidRPr="001F3893">
              <w:rPr>
                <w:rFonts w:ascii="Times New Roman" w:eastAsia="Times New Roman" w:hAnsi="Times New Roman" w:cs="Times New Roman"/>
                <w:spacing w:val="-2"/>
                <w:lang w:bidi="ru-RU"/>
              </w:rPr>
              <w:t xml:space="preserve"> </w:t>
            </w:r>
            <w:r w:rsidRPr="001F3893">
              <w:rPr>
                <w:rFonts w:ascii="Times New Roman" w:eastAsia="Times New Roman" w:hAnsi="Times New Roman" w:cs="Times New Roman"/>
                <w:lang w:bidi="ru-RU"/>
              </w:rPr>
              <w:t>работать;</w:t>
            </w:r>
          </w:p>
          <w:p w14:paraId="16AA7229" w14:textId="77777777" w:rsidR="00C93BFA" w:rsidRPr="001F3893" w:rsidRDefault="00880703" w:rsidP="004B0D9F">
            <w:pPr>
              <w:numPr>
                <w:ilvl w:val="0"/>
                <w:numId w:val="22"/>
              </w:numPr>
              <w:tabs>
                <w:tab w:val="left" w:pos="408"/>
              </w:tabs>
              <w:spacing w:line="264" w:lineRule="exact"/>
              <w:rPr>
                <w:rFonts w:ascii="Times New Roman" w:eastAsia="Times New Roman" w:hAnsi="Times New Roman" w:cs="Times New Roman"/>
                <w:lang w:bidi="ru-RU"/>
              </w:rPr>
            </w:pPr>
            <w:r w:rsidRPr="001F3893">
              <w:rPr>
                <w:rFonts w:ascii="Times New Roman" w:eastAsia="Times New Roman" w:hAnsi="Times New Roman" w:cs="Times New Roman"/>
                <w:lang w:bidi="ru-RU"/>
              </w:rPr>
              <w:t>высокая профессиональная</w:t>
            </w:r>
            <w:r w:rsidRPr="001F3893">
              <w:rPr>
                <w:rFonts w:ascii="Times New Roman" w:eastAsia="Times New Roman" w:hAnsi="Times New Roman" w:cs="Times New Roman"/>
                <w:spacing w:val="-3"/>
                <w:lang w:bidi="ru-RU"/>
              </w:rPr>
              <w:t xml:space="preserve"> </w:t>
            </w:r>
            <w:r w:rsidRPr="001F3893">
              <w:rPr>
                <w:rFonts w:ascii="Times New Roman" w:eastAsia="Times New Roman" w:hAnsi="Times New Roman" w:cs="Times New Roman"/>
                <w:lang w:bidi="ru-RU"/>
              </w:rPr>
              <w:t>самооценка</w:t>
            </w:r>
          </w:p>
        </w:tc>
      </w:tr>
      <w:tr w:rsidR="001F3893" w:rsidRPr="001F3893" w14:paraId="63BBD125" w14:textId="77777777">
        <w:trPr>
          <w:gridAfter w:val="1"/>
          <w:wAfter w:w="9" w:type="dxa"/>
          <w:trHeight w:val="275"/>
        </w:trPr>
        <w:tc>
          <w:tcPr>
            <w:tcW w:w="4997" w:type="pct"/>
            <w:gridSpan w:val="4"/>
          </w:tcPr>
          <w:p w14:paraId="6BB3972F" w14:textId="77777777" w:rsidR="00C93BFA" w:rsidRPr="001F3893" w:rsidRDefault="00880703">
            <w:pPr>
              <w:spacing w:line="255" w:lineRule="exact"/>
              <w:ind w:left="107"/>
              <w:rPr>
                <w:rFonts w:ascii="Times New Roman" w:eastAsia="Times New Roman" w:hAnsi="Times New Roman" w:cs="Times New Roman"/>
                <w:b/>
                <w:lang w:val="ru-RU" w:bidi="ru-RU"/>
              </w:rPr>
            </w:pPr>
            <w:r w:rsidRPr="001F3893">
              <w:rPr>
                <w:rFonts w:ascii="Times New Roman" w:eastAsia="Times New Roman" w:hAnsi="Times New Roman" w:cs="Times New Roman"/>
                <w:b/>
                <w:lang w:val="ru-RU" w:bidi="ru-RU"/>
              </w:rPr>
              <w:t>2. Постановка целей и задач педагогической деятельности</w:t>
            </w:r>
          </w:p>
        </w:tc>
      </w:tr>
      <w:tr w:rsidR="001F3893" w:rsidRPr="001F3893" w14:paraId="5477CA06" w14:textId="77777777">
        <w:trPr>
          <w:gridAfter w:val="1"/>
          <w:wAfter w:w="9" w:type="dxa"/>
          <w:trHeight w:val="978"/>
        </w:trPr>
        <w:tc>
          <w:tcPr>
            <w:tcW w:w="182" w:type="pct"/>
          </w:tcPr>
          <w:p w14:paraId="37536803"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2.1</w:t>
            </w:r>
          </w:p>
        </w:tc>
        <w:tc>
          <w:tcPr>
            <w:tcW w:w="1084" w:type="pct"/>
          </w:tcPr>
          <w:p w14:paraId="15CA0054" w14:textId="77777777" w:rsidR="00C93BFA" w:rsidRPr="001F3893" w:rsidRDefault="00880703">
            <w:pPr>
              <w:ind w:left="107" w:right="96"/>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перевести тему урока в педагогическую задачу</w:t>
            </w:r>
          </w:p>
        </w:tc>
        <w:tc>
          <w:tcPr>
            <w:tcW w:w="1750" w:type="pct"/>
          </w:tcPr>
          <w:p w14:paraId="017B43B4" w14:textId="77777777" w:rsidR="00C93BFA" w:rsidRPr="001F3893" w:rsidRDefault="00880703">
            <w:pPr>
              <w:ind w:left="107"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981" w:type="pct"/>
          </w:tcPr>
          <w:p w14:paraId="70E0F1CE" w14:textId="77777777" w:rsidR="00C93BFA" w:rsidRPr="001F3893" w:rsidRDefault="00880703" w:rsidP="004B0D9F">
            <w:pPr>
              <w:numPr>
                <w:ilvl w:val="0"/>
                <w:numId w:val="23"/>
              </w:numPr>
              <w:tabs>
                <w:tab w:val="left" w:pos="408"/>
                <w:tab w:val="left" w:pos="1392"/>
                <w:tab w:val="left" w:pos="3412"/>
                <w:tab w:val="left" w:pos="4808"/>
              </w:tabs>
              <w:ind w:right="99"/>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образовательных стандартов и реализующих их</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программ;</w:t>
            </w:r>
          </w:p>
          <w:p w14:paraId="00A96C7E" w14:textId="77777777" w:rsidR="00C93BFA" w:rsidRPr="001F3893" w:rsidRDefault="00880703" w:rsidP="004B0D9F">
            <w:pPr>
              <w:numPr>
                <w:ilvl w:val="0"/>
                <w:numId w:val="23"/>
              </w:numPr>
              <w:tabs>
                <w:tab w:val="left" w:pos="408"/>
              </w:tabs>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осознание нетождественности темы урока и цели</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урока;</w:t>
            </w:r>
          </w:p>
          <w:p w14:paraId="7EB3D824" w14:textId="77777777" w:rsidR="00C93BFA" w:rsidRPr="001F3893" w:rsidRDefault="00880703" w:rsidP="004B0D9F">
            <w:pPr>
              <w:numPr>
                <w:ilvl w:val="0"/>
                <w:numId w:val="23"/>
              </w:numPr>
              <w:tabs>
                <w:tab w:val="left" w:pos="408"/>
              </w:tabs>
              <w:spacing w:line="270" w:lineRule="atLeast"/>
              <w:ind w:right="96"/>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владение конкретным набором способов перевода темы в</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задачу</w:t>
            </w:r>
          </w:p>
        </w:tc>
      </w:tr>
      <w:tr w:rsidR="001F3893" w:rsidRPr="001F3893" w14:paraId="11AFE611" w14:textId="77777777">
        <w:trPr>
          <w:gridAfter w:val="1"/>
          <w:wAfter w:w="9" w:type="dxa"/>
          <w:trHeight w:val="1143"/>
        </w:trPr>
        <w:tc>
          <w:tcPr>
            <w:tcW w:w="182" w:type="pct"/>
          </w:tcPr>
          <w:p w14:paraId="128E319B"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2.2</w:t>
            </w:r>
          </w:p>
        </w:tc>
        <w:tc>
          <w:tcPr>
            <w:tcW w:w="1084" w:type="pct"/>
          </w:tcPr>
          <w:p w14:paraId="7411D096" w14:textId="77777777" w:rsidR="00C93BFA" w:rsidRPr="001F3893" w:rsidRDefault="00880703">
            <w:pPr>
              <w:ind w:left="107" w:right="96"/>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ставить педагогические цели и задачи сообразно возрастным и индивидуальным особенностям учащихся</w:t>
            </w:r>
          </w:p>
        </w:tc>
        <w:tc>
          <w:tcPr>
            <w:tcW w:w="1750" w:type="pct"/>
          </w:tcPr>
          <w:p w14:paraId="6A7BFD0E" w14:textId="77777777" w:rsidR="00C93BFA" w:rsidRPr="001F3893" w:rsidRDefault="00880703">
            <w:pPr>
              <w:ind w:left="107"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981" w:type="pct"/>
          </w:tcPr>
          <w:p w14:paraId="31A7F7F3" w14:textId="77777777" w:rsidR="00C93BFA" w:rsidRPr="001F3893" w:rsidRDefault="00880703" w:rsidP="004B0D9F">
            <w:pPr>
              <w:numPr>
                <w:ilvl w:val="0"/>
                <w:numId w:val="24"/>
              </w:numPr>
              <w:tabs>
                <w:tab w:val="left" w:pos="408"/>
                <w:tab w:val="left" w:pos="1745"/>
                <w:tab w:val="left" w:pos="3542"/>
              </w:tabs>
              <w:ind w:right="99"/>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Знание возрастных </w:t>
            </w:r>
            <w:r w:rsidRPr="001F3893">
              <w:rPr>
                <w:rFonts w:ascii="Times New Roman" w:eastAsia="Times New Roman" w:hAnsi="Times New Roman" w:cs="Times New Roman"/>
                <w:spacing w:val="-1"/>
                <w:lang w:bidi="ru-RU"/>
              </w:rPr>
              <w:t xml:space="preserve">особенностей </w:t>
            </w:r>
            <w:r w:rsidRPr="001F3893">
              <w:rPr>
                <w:rFonts w:ascii="Times New Roman" w:eastAsia="Times New Roman" w:hAnsi="Times New Roman" w:cs="Times New Roman"/>
                <w:lang w:bidi="ru-RU"/>
              </w:rPr>
              <w:t>учащихся;</w:t>
            </w:r>
          </w:p>
          <w:p w14:paraId="13DFF468" w14:textId="26062433" w:rsidR="00C93BFA" w:rsidRPr="001F3893" w:rsidRDefault="00880703" w:rsidP="004B0D9F">
            <w:pPr>
              <w:numPr>
                <w:ilvl w:val="0"/>
                <w:numId w:val="24"/>
              </w:numPr>
              <w:tabs>
                <w:tab w:val="left" w:pos="408"/>
                <w:tab w:val="left" w:pos="1609"/>
                <w:tab w:val="left" w:pos="2874"/>
                <w:tab w:val="left" w:pos="4067"/>
                <w:tab w:val="left" w:pos="4824"/>
              </w:tabs>
              <w:ind w:right="9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Владение методами перевода</w:t>
            </w:r>
            <w:r w:rsidR="00C74A6F" w:rsidRPr="001F3893">
              <w:rPr>
                <w:rFonts w:ascii="Times New Roman" w:eastAsia="Times New Roman" w:hAnsi="Times New Roman" w:cs="Times New Roman"/>
                <w:lang w:val="ru-RU" w:bidi="ru-RU"/>
              </w:rPr>
              <w:t xml:space="preserve"> </w:t>
            </w:r>
            <w:r w:rsidRPr="001F3893">
              <w:rPr>
                <w:rFonts w:ascii="Times New Roman" w:eastAsia="Times New Roman" w:hAnsi="Times New Roman" w:cs="Times New Roman"/>
                <w:lang w:val="ru-RU" w:bidi="ru-RU"/>
              </w:rPr>
              <w:t>цели в учебную задачу в конкретном</w:t>
            </w:r>
            <w:r w:rsidRPr="001F3893">
              <w:rPr>
                <w:rFonts w:ascii="Times New Roman" w:eastAsia="Times New Roman" w:hAnsi="Times New Roman" w:cs="Times New Roman"/>
                <w:spacing w:val="-8"/>
                <w:lang w:val="ru-RU" w:bidi="ru-RU"/>
              </w:rPr>
              <w:t xml:space="preserve"> </w:t>
            </w:r>
            <w:r w:rsidRPr="001F3893">
              <w:rPr>
                <w:rFonts w:ascii="Times New Roman" w:eastAsia="Times New Roman" w:hAnsi="Times New Roman" w:cs="Times New Roman"/>
                <w:lang w:val="ru-RU" w:bidi="ru-RU"/>
              </w:rPr>
              <w:t>возрасте</w:t>
            </w:r>
          </w:p>
        </w:tc>
      </w:tr>
      <w:tr w:rsidR="001F3893" w:rsidRPr="001F3893" w14:paraId="0EF5DA32" w14:textId="77777777">
        <w:trPr>
          <w:gridAfter w:val="1"/>
          <w:wAfter w:w="9" w:type="dxa"/>
          <w:trHeight w:val="275"/>
        </w:trPr>
        <w:tc>
          <w:tcPr>
            <w:tcW w:w="4997" w:type="pct"/>
            <w:gridSpan w:val="4"/>
          </w:tcPr>
          <w:p w14:paraId="2419DB11" w14:textId="77777777" w:rsidR="00C93BFA" w:rsidRPr="001F3893" w:rsidRDefault="00880703">
            <w:pPr>
              <w:spacing w:line="256" w:lineRule="exact"/>
              <w:ind w:left="107"/>
              <w:rPr>
                <w:rFonts w:ascii="Times New Roman" w:eastAsia="Times New Roman" w:hAnsi="Times New Roman" w:cs="Times New Roman"/>
                <w:b/>
                <w:lang w:bidi="ru-RU"/>
              </w:rPr>
            </w:pPr>
            <w:r w:rsidRPr="001F3893">
              <w:rPr>
                <w:rFonts w:ascii="Times New Roman" w:eastAsia="Times New Roman" w:hAnsi="Times New Roman" w:cs="Times New Roman"/>
                <w:b/>
                <w:lang w:bidi="ru-RU"/>
              </w:rPr>
              <w:t>3. Мотивация учебной деятельности</w:t>
            </w:r>
          </w:p>
        </w:tc>
      </w:tr>
      <w:tr w:rsidR="001F3893" w:rsidRPr="001F3893" w14:paraId="28CDB044" w14:textId="77777777">
        <w:trPr>
          <w:gridAfter w:val="1"/>
          <w:wAfter w:w="9" w:type="dxa"/>
          <w:trHeight w:val="1105"/>
        </w:trPr>
        <w:tc>
          <w:tcPr>
            <w:tcW w:w="182" w:type="pct"/>
          </w:tcPr>
          <w:p w14:paraId="08C05A6D" w14:textId="77777777" w:rsidR="00C93BFA" w:rsidRPr="001F3893" w:rsidRDefault="00880703">
            <w:pPr>
              <w:spacing w:line="270"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lastRenderedPageBreak/>
              <w:t>3.1</w:t>
            </w:r>
          </w:p>
        </w:tc>
        <w:tc>
          <w:tcPr>
            <w:tcW w:w="1084" w:type="pct"/>
          </w:tcPr>
          <w:p w14:paraId="5659CC28" w14:textId="77777777" w:rsidR="00C93BFA" w:rsidRPr="001F3893" w:rsidRDefault="00880703">
            <w:pPr>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обеспечить успех в деятельности</w:t>
            </w:r>
          </w:p>
        </w:tc>
        <w:tc>
          <w:tcPr>
            <w:tcW w:w="1750" w:type="pct"/>
          </w:tcPr>
          <w:p w14:paraId="4DF9FC16" w14:textId="77777777" w:rsidR="00C93BFA" w:rsidRPr="001F3893" w:rsidRDefault="00880703">
            <w:pPr>
              <w:ind w:left="107"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981" w:type="pct"/>
          </w:tcPr>
          <w:p w14:paraId="0A48C4DE" w14:textId="77777777" w:rsidR="00C93BFA" w:rsidRPr="001F3893" w:rsidRDefault="00880703" w:rsidP="004B0D9F">
            <w:pPr>
              <w:numPr>
                <w:ilvl w:val="0"/>
                <w:numId w:val="25"/>
              </w:numPr>
              <w:tabs>
                <w:tab w:val="left" w:pos="408"/>
                <w:tab w:val="left" w:pos="1690"/>
                <w:tab w:val="left" w:pos="3714"/>
              </w:tabs>
              <w:ind w:right="100"/>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Знание возможностей </w:t>
            </w:r>
            <w:r w:rsidRPr="001F3893">
              <w:rPr>
                <w:rFonts w:ascii="Times New Roman" w:eastAsia="Times New Roman" w:hAnsi="Times New Roman" w:cs="Times New Roman"/>
                <w:spacing w:val="-1"/>
                <w:lang w:bidi="ru-RU"/>
              </w:rPr>
              <w:t xml:space="preserve">конкретных </w:t>
            </w:r>
            <w:r w:rsidRPr="001F3893">
              <w:rPr>
                <w:rFonts w:ascii="Times New Roman" w:eastAsia="Times New Roman" w:hAnsi="Times New Roman" w:cs="Times New Roman"/>
                <w:lang w:bidi="ru-RU"/>
              </w:rPr>
              <w:t>учеников;</w:t>
            </w:r>
          </w:p>
          <w:p w14:paraId="24B52934" w14:textId="77777777" w:rsidR="00C93BFA" w:rsidRPr="001F3893" w:rsidRDefault="00880703" w:rsidP="004B0D9F">
            <w:pPr>
              <w:numPr>
                <w:ilvl w:val="0"/>
                <w:numId w:val="25"/>
              </w:numPr>
              <w:tabs>
                <w:tab w:val="left" w:pos="408"/>
              </w:tabs>
              <w:spacing w:line="270" w:lineRule="atLeast"/>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постановка учебных задач в соответствии с возможностями</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 xml:space="preserve">ученика; </w:t>
            </w:r>
          </w:p>
          <w:p w14:paraId="54FA7E57" w14:textId="77777777" w:rsidR="00C93BFA" w:rsidRPr="001F3893" w:rsidRDefault="00880703" w:rsidP="004B0D9F">
            <w:pPr>
              <w:numPr>
                <w:ilvl w:val="0"/>
                <w:numId w:val="25"/>
              </w:numPr>
              <w:tabs>
                <w:tab w:val="left" w:pos="408"/>
              </w:tabs>
              <w:spacing w:line="270" w:lineRule="atLeast"/>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демонстрация успехов учащихся родителям, одноклассникам</w:t>
            </w:r>
          </w:p>
        </w:tc>
      </w:tr>
      <w:tr w:rsidR="001F3893" w:rsidRPr="001F3893" w14:paraId="30388D8B" w14:textId="77777777">
        <w:trPr>
          <w:gridAfter w:val="1"/>
          <w:wAfter w:w="9" w:type="dxa"/>
          <w:trHeight w:val="404"/>
        </w:trPr>
        <w:tc>
          <w:tcPr>
            <w:tcW w:w="182" w:type="pct"/>
          </w:tcPr>
          <w:p w14:paraId="75EFE050"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3.2</w:t>
            </w:r>
          </w:p>
        </w:tc>
        <w:tc>
          <w:tcPr>
            <w:tcW w:w="1084" w:type="pct"/>
          </w:tcPr>
          <w:p w14:paraId="0E7D656F" w14:textId="77777777" w:rsidR="00C93BFA" w:rsidRPr="001F3893" w:rsidRDefault="00880703">
            <w:pPr>
              <w:tabs>
                <w:tab w:val="left" w:pos="2469"/>
              </w:tabs>
              <w:ind w:left="107" w:right="97"/>
              <w:rPr>
                <w:rFonts w:ascii="Times New Roman" w:eastAsia="Times New Roman" w:hAnsi="Times New Roman" w:cs="Times New Roman"/>
                <w:lang w:bidi="ru-RU"/>
              </w:rPr>
            </w:pPr>
            <w:r w:rsidRPr="001F3893">
              <w:rPr>
                <w:rFonts w:ascii="Times New Roman" w:eastAsia="Times New Roman" w:hAnsi="Times New Roman" w:cs="Times New Roman"/>
                <w:lang w:bidi="ru-RU"/>
              </w:rPr>
              <w:t>Компетентность в педагогическом оценивании</w:t>
            </w:r>
          </w:p>
        </w:tc>
        <w:tc>
          <w:tcPr>
            <w:tcW w:w="1750" w:type="pct"/>
          </w:tcPr>
          <w:p w14:paraId="7BA91D46" w14:textId="77777777" w:rsidR="00C93BFA" w:rsidRPr="001F3893" w:rsidRDefault="00880703">
            <w:pPr>
              <w:ind w:left="107" w:right="96"/>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образовании</w:t>
            </w:r>
          </w:p>
        </w:tc>
        <w:tc>
          <w:tcPr>
            <w:tcW w:w="1981" w:type="pct"/>
          </w:tcPr>
          <w:p w14:paraId="21D51159" w14:textId="77777777" w:rsidR="00C93BFA" w:rsidRPr="001F3893" w:rsidRDefault="00880703" w:rsidP="004B0D9F">
            <w:pPr>
              <w:numPr>
                <w:ilvl w:val="0"/>
                <w:numId w:val="26"/>
              </w:numPr>
              <w:tabs>
                <w:tab w:val="left" w:pos="408"/>
                <w:tab w:val="left" w:pos="1517"/>
                <w:tab w:val="left" w:pos="3331"/>
              </w:tabs>
              <w:ind w:right="99"/>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Знание многообразия </w:t>
            </w:r>
            <w:r w:rsidRPr="001F3893">
              <w:rPr>
                <w:rFonts w:ascii="Times New Roman" w:eastAsia="Times New Roman" w:hAnsi="Times New Roman" w:cs="Times New Roman"/>
                <w:spacing w:val="-1"/>
                <w:lang w:bidi="ru-RU"/>
              </w:rPr>
              <w:t xml:space="preserve">педагогических </w:t>
            </w:r>
            <w:r w:rsidRPr="001F3893">
              <w:rPr>
                <w:rFonts w:ascii="Times New Roman" w:eastAsia="Times New Roman" w:hAnsi="Times New Roman" w:cs="Times New Roman"/>
                <w:lang w:bidi="ru-RU"/>
              </w:rPr>
              <w:t>оценок;</w:t>
            </w:r>
          </w:p>
          <w:p w14:paraId="0607542F" w14:textId="77777777" w:rsidR="00C93BFA" w:rsidRPr="001F3893" w:rsidRDefault="00880703" w:rsidP="004B0D9F">
            <w:pPr>
              <w:numPr>
                <w:ilvl w:val="0"/>
                <w:numId w:val="26"/>
              </w:numPr>
              <w:tabs>
                <w:tab w:val="left" w:pos="408"/>
                <w:tab w:val="left" w:pos="1783"/>
                <w:tab w:val="left" w:pos="2102"/>
                <w:tab w:val="left" w:pos="3594"/>
                <w:tab w:val="left" w:pos="4057"/>
              </w:tabs>
              <w:ind w:right="98"/>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Знакомство с литературой по данному вопросу;</w:t>
            </w:r>
          </w:p>
          <w:p w14:paraId="6235422C" w14:textId="77777777" w:rsidR="00C93BFA" w:rsidRPr="001F3893" w:rsidRDefault="00880703" w:rsidP="004B0D9F">
            <w:pPr>
              <w:numPr>
                <w:ilvl w:val="0"/>
                <w:numId w:val="26"/>
              </w:numPr>
              <w:tabs>
                <w:tab w:val="left" w:pos="408"/>
                <w:tab w:val="left" w:pos="2012"/>
                <w:tab w:val="left" w:pos="3947"/>
              </w:tabs>
              <w:spacing w:line="270" w:lineRule="atLeast"/>
              <w:ind w:right="98"/>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Владение различными </w:t>
            </w:r>
            <w:r w:rsidRPr="001F3893">
              <w:rPr>
                <w:rFonts w:ascii="Times New Roman" w:eastAsia="Times New Roman" w:hAnsi="Times New Roman" w:cs="Times New Roman"/>
                <w:spacing w:val="-1"/>
                <w:lang w:val="ru-RU" w:bidi="ru-RU"/>
              </w:rPr>
              <w:t xml:space="preserve">методами </w:t>
            </w:r>
            <w:r w:rsidRPr="001F3893">
              <w:rPr>
                <w:rFonts w:ascii="Times New Roman" w:eastAsia="Times New Roman" w:hAnsi="Times New Roman" w:cs="Times New Roman"/>
                <w:lang w:val="ru-RU" w:bidi="ru-RU"/>
              </w:rPr>
              <w:t>оценивания и их</w:t>
            </w:r>
            <w:r w:rsidRPr="001F3893">
              <w:rPr>
                <w:rFonts w:ascii="Times New Roman" w:eastAsia="Times New Roman" w:hAnsi="Times New Roman" w:cs="Times New Roman"/>
                <w:spacing w:val="-6"/>
                <w:lang w:val="ru-RU" w:bidi="ru-RU"/>
              </w:rPr>
              <w:t xml:space="preserve"> </w:t>
            </w:r>
            <w:r w:rsidRPr="001F3893">
              <w:rPr>
                <w:rFonts w:ascii="Times New Roman" w:eastAsia="Times New Roman" w:hAnsi="Times New Roman" w:cs="Times New Roman"/>
                <w:lang w:val="ru-RU" w:bidi="ru-RU"/>
              </w:rPr>
              <w:t>применение</w:t>
            </w:r>
          </w:p>
        </w:tc>
      </w:tr>
      <w:tr w:rsidR="001F3893" w:rsidRPr="001F3893" w14:paraId="5DE51A1C" w14:textId="77777777">
        <w:trPr>
          <w:gridAfter w:val="1"/>
          <w:wAfter w:w="9" w:type="dxa"/>
          <w:trHeight w:val="743"/>
        </w:trPr>
        <w:tc>
          <w:tcPr>
            <w:tcW w:w="182" w:type="pct"/>
          </w:tcPr>
          <w:p w14:paraId="049AD522"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3.3</w:t>
            </w:r>
          </w:p>
        </w:tc>
        <w:tc>
          <w:tcPr>
            <w:tcW w:w="1084" w:type="pct"/>
          </w:tcPr>
          <w:p w14:paraId="42EF1F57" w14:textId="77777777" w:rsidR="00C93BFA" w:rsidRPr="001F3893" w:rsidRDefault="00880703">
            <w:pPr>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превращать учебную задачу в личностно значимую</w:t>
            </w:r>
          </w:p>
        </w:tc>
        <w:tc>
          <w:tcPr>
            <w:tcW w:w="1750" w:type="pct"/>
          </w:tcPr>
          <w:p w14:paraId="6A9229F7" w14:textId="77777777" w:rsidR="00C93BFA" w:rsidRPr="001F3893" w:rsidRDefault="00880703">
            <w:pPr>
              <w:ind w:left="107" w:right="8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Это одна из важнейших компетентностей, обеспечивающих мотивацию учебной деятельности</w:t>
            </w:r>
          </w:p>
        </w:tc>
        <w:tc>
          <w:tcPr>
            <w:tcW w:w="1981" w:type="pct"/>
          </w:tcPr>
          <w:p w14:paraId="0460CF03" w14:textId="77777777" w:rsidR="00C93BFA" w:rsidRPr="001F3893" w:rsidRDefault="00880703" w:rsidP="004B0D9F">
            <w:pPr>
              <w:numPr>
                <w:ilvl w:val="0"/>
                <w:numId w:val="27"/>
              </w:numPr>
              <w:tabs>
                <w:tab w:val="left" w:pos="408"/>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интересов учащихся, их внутреннего</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мира;</w:t>
            </w:r>
          </w:p>
          <w:p w14:paraId="10F2573F" w14:textId="77777777" w:rsidR="00C93BFA" w:rsidRPr="001F3893" w:rsidRDefault="00880703" w:rsidP="004B0D9F">
            <w:pPr>
              <w:numPr>
                <w:ilvl w:val="0"/>
                <w:numId w:val="27"/>
              </w:numPr>
              <w:tabs>
                <w:tab w:val="left" w:pos="408"/>
              </w:tabs>
              <w:rPr>
                <w:rFonts w:ascii="Times New Roman" w:eastAsia="Times New Roman" w:hAnsi="Times New Roman" w:cs="Times New Roman"/>
                <w:lang w:bidi="ru-RU"/>
              </w:rPr>
            </w:pPr>
            <w:r w:rsidRPr="001F3893">
              <w:rPr>
                <w:rFonts w:ascii="Times New Roman" w:eastAsia="Times New Roman" w:hAnsi="Times New Roman" w:cs="Times New Roman"/>
                <w:lang w:bidi="ru-RU"/>
              </w:rPr>
              <w:t>ориентация в</w:t>
            </w:r>
            <w:r w:rsidRPr="001F3893">
              <w:rPr>
                <w:rFonts w:ascii="Times New Roman" w:eastAsia="Times New Roman" w:hAnsi="Times New Roman" w:cs="Times New Roman"/>
                <w:spacing w:val="-4"/>
                <w:lang w:bidi="ru-RU"/>
              </w:rPr>
              <w:t xml:space="preserve"> </w:t>
            </w:r>
            <w:r w:rsidRPr="001F3893">
              <w:rPr>
                <w:rFonts w:ascii="Times New Roman" w:eastAsia="Times New Roman" w:hAnsi="Times New Roman" w:cs="Times New Roman"/>
                <w:lang w:bidi="ru-RU"/>
              </w:rPr>
              <w:t>культуре;</w:t>
            </w:r>
          </w:p>
          <w:p w14:paraId="3C09C55B" w14:textId="77777777" w:rsidR="00C93BFA" w:rsidRPr="001F3893" w:rsidRDefault="00880703" w:rsidP="004B0D9F">
            <w:pPr>
              <w:numPr>
                <w:ilvl w:val="0"/>
                <w:numId w:val="27"/>
              </w:numPr>
              <w:tabs>
                <w:tab w:val="left" w:pos="410"/>
              </w:tabs>
              <w:spacing w:line="270" w:lineRule="atLeast"/>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показать роль и значение изучаемого материала в реализации личных планов</w:t>
            </w:r>
          </w:p>
        </w:tc>
      </w:tr>
      <w:tr w:rsidR="001F3893" w:rsidRPr="001F3893" w14:paraId="3D5EB0A3" w14:textId="77777777">
        <w:trPr>
          <w:gridAfter w:val="1"/>
          <w:wAfter w:w="9" w:type="dxa"/>
          <w:trHeight w:val="275"/>
        </w:trPr>
        <w:tc>
          <w:tcPr>
            <w:tcW w:w="4997" w:type="pct"/>
            <w:gridSpan w:val="4"/>
          </w:tcPr>
          <w:p w14:paraId="39278D26" w14:textId="77777777" w:rsidR="00C93BFA" w:rsidRPr="001F3893" w:rsidRDefault="00880703">
            <w:pPr>
              <w:spacing w:line="256" w:lineRule="exact"/>
              <w:ind w:left="107"/>
              <w:rPr>
                <w:rFonts w:ascii="Times New Roman" w:eastAsia="Times New Roman" w:hAnsi="Times New Roman" w:cs="Times New Roman"/>
                <w:b/>
                <w:lang w:bidi="ru-RU"/>
              </w:rPr>
            </w:pPr>
            <w:r w:rsidRPr="001F3893">
              <w:rPr>
                <w:rFonts w:ascii="Times New Roman" w:eastAsia="Times New Roman" w:hAnsi="Times New Roman" w:cs="Times New Roman"/>
                <w:b/>
                <w:lang w:bidi="ru-RU"/>
              </w:rPr>
              <w:t>4. Информационная компетентность</w:t>
            </w:r>
          </w:p>
        </w:tc>
      </w:tr>
      <w:tr w:rsidR="001F3893" w:rsidRPr="001F3893" w14:paraId="036E2279" w14:textId="77777777">
        <w:trPr>
          <w:gridAfter w:val="1"/>
          <w:wAfter w:w="9" w:type="dxa"/>
          <w:trHeight w:val="1046"/>
        </w:trPr>
        <w:tc>
          <w:tcPr>
            <w:tcW w:w="182" w:type="pct"/>
          </w:tcPr>
          <w:p w14:paraId="74AB4224"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4.1</w:t>
            </w:r>
          </w:p>
        </w:tc>
        <w:tc>
          <w:tcPr>
            <w:tcW w:w="1084" w:type="pct"/>
          </w:tcPr>
          <w:p w14:paraId="6915529E" w14:textId="77777777" w:rsidR="00C93BFA" w:rsidRPr="001F3893" w:rsidRDefault="00880703">
            <w:pPr>
              <w:tabs>
                <w:tab w:val="left" w:pos="2469"/>
              </w:tabs>
              <w:ind w:left="107" w:right="97"/>
              <w:rPr>
                <w:rFonts w:ascii="Times New Roman" w:eastAsia="Times New Roman" w:hAnsi="Times New Roman" w:cs="Times New Roman"/>
                <w:lang w:bidi="ru-RU"/>
              </w:rPr>
            </w:pPr>
            <w:r w:rsidRPr="001F3893">
              <w:rPr>
                <w:rFonts w:ascii="Times New Roman" w:eastAsia="Times New Roman" w:hAnsi="Times New Roman" w:cs="Times New Roman"/>
                <w:lang w:bidi="ru-RU"/>
              </w:rPr>
              <w:t>Компетентность в предмете</w:t>
            </w:r>
            <w:r w:rsidRPr="001F3893">
              <w:rPr>
                <w:rFonts w:ascii="Times New Roman" w:eastAsia="Times New Roman" w:hAnsi="Times New Roman" w:cs="Times New Roman"/>
                <w:spacing w:val="-5"/>
                <w:lang w:bidi="ru-RU"/>
              </w:rPr>
              <w:t xml:space="preserve"> </w:t>
            </w:r>
            <w:r w:rsidRPr="001F3893">
              <w:rPr>
                <w:rFonts w:ascii="Times New Roman" w:eastAsia="Times New Roman" w:hAnsi="Times New Roman" w:cs="Times New Roman"/>
                <w:lang w:bidi="ru-RU"/>
              </w:rPr>
              <w:t>преподавания</w:t>
            </w:r>
          </w:p>
        </w:tc>
        <w:tc>
          <w:tcPr>
            <w:tcW w:w="1750" w:type="pct"/>
          </w:tcPr>
          <w:p w14:paraId="720F54D5" w14:textId="77777777" w:rsidR="00C93BFA" w:rsidRPr="001F3893" w:rsidRDefault="00880703">
            <w:pPr>
              <w:ind w:left="107"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981" w:type="pct"/>
          </w:tcPr>
          <w:p w14:paraId="51365CA0" w14:textId="77777777" w:rsidR="00C93BFA" w:rsidRPr="001F3893" w:rsidRDefault="00880703" w:rsidP="004B0D9F">
            <w:pPr>
              <w:numPr>
                <w:ilvl w:val="0"/>
                <w:numId w:val="28"/>
              </w:numPr>
              <w:tabs>
                <w:tab w:val="left" w:pos="408"/>
                <w:tab w:val="left" w:pos="1844"/>
                <w:tab w:val="left" w:pos="3434"/>
              </w:tabs>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генезиса формирования предметного знания (история, персоналии, для решения каких проблем</w:t>
            </w:r>
            <w:r w:rsidRPr="001F3893">
              <w:rPr>
                <w:rFonts w:ascii="Times New Roman" w:eastAsia="Times New Roman" w:hAnsi="Times New Roman" w:cs="Times New Roman"/>
                <w:spacing w:val="-7"/>
                <w:lang w:val="ru-RU" w:bidi="ru-RU"/>
              </w:rPr>
              <w:t xml:space="preserve"> </w:t>
            </w:r>
            <w:r w:rsidRPr="001F3893">
              <w:rPr>
                <w:rFonts w:ascii="Times New Roman" w:eastAsia="Times New Roman" w:hAnsi="Times New Roman" w:cs="Times New Roman"/>
                <w:lang w:val="ru-RU" w:bidi="ru-RU"/>
              </w:rPr>
              <w:t>разрабатывалось);</w:t>
            </w:r>
          </w:p>
          <w:p w14:paraId="2D8C39AC" w14:textId="77777777" w:rsidR="00C93BFA" w:rsidRPr="001F3893" w:rsidRDefault="00880703" w:rsidP="004B0D9F">
            <w:pPr>
              <w:numPr>
                <w:ilvl w:val="0"/>
                <w:numId w:val="28"/>
              </w:numPr>
              <w:tabs>
                <w:tab w:val="left" w:pos="442"/>
              </w:tabs>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возможности применения получаемых знаний для объяснения социальных и природных явлений;</w:t>
            </w:r>
          </w:p>
          <w:p w14:paraId="778D4343" w14:textId="77777777" w:rsidR="00C93BFA" w:rsidRPr="001F3893" w:rsidRDefault="00880703" w:rsidP="004B0D9F">
            <w:pPr>
              <w:numPr>
                <w:ilvl w:val="0"/>
                <w:numId w:val="28"/>
              </w:numPr>
              <w:tabs>
                <w:tab w:val="left" w:pos="442"/>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владение методами решения различных задач;</w:t>
            </w:r>
          </w:p>
          <w:p w14:paraId="015A61FF" w14:textId="4931E55F" w:rsidR="00C93BFA" w:rsidRPr="001F3893" w:rsidRDefault="00880703" w:rsidP="004B0D9F">
            <w:pPr>
              <w:numPr>
                <w:ilvl w:val="0"/>
                <w:numId w:val="28"/>
              </w:numPr>
              <w:tabs>
                <w:tab w:val="left" w:pos="408"/>
              </w:tabs>
              <w:spacing w:line="270" w:lineRule="atLeast"/>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свободное решение задач </w:t>
            </w:r>
            <w:r w:rsidR="00C74A6F" w:rsidRPr="001F3893">
              <w:rPr>
                <w:rFonts w:ascii="Times New Roman" w:eastAsia="Times New Roman" w:hAnsi="Times New Roman" w:cs="Times New Roman"/>
                <w:lang w:val="ru-RU" w:bidi="ru-RU"/>
              </w:rPr>
              <w:t>ГИА</w:t>
            </w:r>
            <w:r w:rsidRPr="001F3893">
              <w:rPr>
                <w:rFonts w:ascii="Times New Roman" w:eastAsia="Times New Roman" w:hAnsi="Times New Roman" w:cs="Times New Roman"/>
                <w:lang w:val="ru-RU" w:bidi="ru-RU"/>
              </w:rPr>
              <w:t>, олимпиад: региональных, российских,</w:t>
            </w:r>
            <w:r w:rsidRPr="001F3893">
              <w:rPr>
                <w:rFonts w:ascii="Times New Roman" w:eastAsia="Times New Roman" w:hAnsi="Times New Roman" w:cs="Times New Roman"/>
                <w:spacing w:val="-5"/>
                <w:lang w:val="ru-RU" w:bidi="ru-RU"/>
              </w:rPr>
              <w:t xml:space="preserve"> </w:t>
            </w:r>
            <w:r w:rsidRPr="001F3893">
              <w:rPr>
                <w:rFonts w:ascii="Times New Roman" w:eastAsia="Times New Roman" w:hAnsi="Times New Roman" w:cs="Times New Roman"/>
                <w:lang w:val="ru-RU" w:bidi="ru-RU"/>
              </w:rPr>
              <w:t>международных</w:t>
            </w:r>
          </w:p>
        </w:tc>
      </w:tr>
      <w:tr w:rsidR="001F3893" w:rsidRPr="001F3893" w14:paraId="75D52FA2" w14:textId="77777777">
        <w:trPr>
          <w:gridAfter w:val="1"/>
          <w:wAfter w:w="9" w:type="dxa"/>
          <w:trHeight w:val="2208"/>
        </w:trPr>
        <w:tc>
          <w:tcPr>
            <w:tcW w:w="182" w:type="pct"/>
          </w:tcPr>
          <w:p w14:paraId="332D1D3A"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4.2</w:t>
            </w:r>
          </w:p>
        </w:tc>
        <w:tc>
          <w:tcPr>
            <w:tcW w:w="1084" w:type="pct"/>
          </w:tcPr>
          <w:p w14:paraId="64C711EB" w14:textId="77777777" w:rsidR="00C93BFA" w:rsidRPr="001F3893" w:rsidRDefault="00880703">
            <w:pPr>
              <w:tabs>
                <w:tab w:val="left" w:pos="2469"/>
              </w:tabs>
              <w:ind w:left="107" w:right="97"/>
              <w:rPr>
                <w:rFonts w:ascii="Times New Roman" w:eastAsia="Times New Roman" w:hAnsi="Times New Roman" w:cs="Times New Roman"/>
                <w:lang w:bidi="ru-RU"/>
              </w:rPr>
            </w:pPr>
            <w:r w:rsidRPr="001F3893">
              <w:rPr>
                <w:rFonts w:ascii="Times New Roman" w:eastAsia="Times New Roman" w:hAnsi="Times New Roman" w:cs="Times New Roman"/>
                <w:lang w:bidi="ru-RU"/>
              </w:rPr>
              <w:t>Компетентность в методах</w:t>
            </w:r>
            <w:r w:rsidRPr="001F3893">
              <w:rPr>
                <w:rFonts w:ascii="Times New Roman" w:eastAsia="Times New Roman" w:hAnsi="Times New Roman" w:cs="Times New Roman"/>
                <w:spacing w:val="-1"/>
                <w:lang w:bidi="ru-RU"/>
              </w:rPr>
              <w:t xml:space="preserve"> </w:t>
            </w:r>
            <w:r w:rsidRPr="001F3893">
              <w:rPr>
                <w:rFonts w:ascii="Times New Roman" w:eastAsia="Times New Roman" w:hAnsi="Times New Roman" w:cs="Times New Roman"/>
                <w:lang w:bidi="ru-RU"/>
              </w:rPr>
              <w:t>преподавания</w:t>
            </w:r>
          </w:p>
        </w:tc>
        <w:tc>
          <w:tcPr>
            <w:tcW w:w="1750" w:type="pct"/>
          </w:tcPr>
          <w:p w14:paraId="440748BD" w14:textId="77777777" w:rsidR="00C93BFA" w:rsidRPr="001F3893" w:rsidRDefault="00880703">
            <w:pPr>
              <w:ind w:left="107" w:right="98"/>
              <w:jc w:val="both"/>
              <w:rPr>
                <w:rFonts w:ascii="Times New Roman" w:eastAsia="Times New Roman" w:hAnsi="Times New Roman" w:cs="Times New Roman"/>
                <w:lang w:bidi="ru-RU"/>
              </w:rPr>
            </w:pPr>
            <w:r w:rsidRPr="001F3893">
              <w:rPr>
                <w:rFonts w:ascii="Times New Roman" w:eastAsia="Times New Roman" w:hAnsi="Times New Roman" w:cs="Times New Roman"/>
                <w:lang w:val="ru-RU" w:bidi="ru-RU"/>
              </w:rPr>
              <w:t xml:space="preserve">Обеспечивает возможность эффективного усвоения знания и формирования умений, предусмотренных программой. </w:t>
            </w:r>
            <w:r w:rsidRPr="001F3893">
              <w:rPr>
                <w:rFonts w:ascii="Times New Roman" w:eastAsia="Times New Roman" w:hAnsi="Times New Roman" w:cs="Times New Roman"/>
                <w:lang w:bidi="ru-RU"/>
              </w:rPr>
              <w:t>Обеспечивает индивидуальный подход и развитие творческой личности</w:t>
            </w:r>
          </w:p>
        </w:tc>
        <w:tc>
          <w:tcPr>
            <w:tcW w:w="1981" w:type="pct"/>
          </w:tcPr>
          <w:p w14:paraId="667E4D14" w14:textId="77777777" w:rsidR="00C93BFA" w:rsidRPr="001F3893" w:rsidRDefault="00880703" w:rsidP="004B0D9F">
            <w:pPr>
              <w:numPr>
                <w:ilvl w:val="0"/>
                <w:numId w:val="29"/>
              </w:numPr>
              <w:tabs>
                <w:tab w:val="left" w:pos="408"/>
              </w:tabs>
              <w:spacing w:line="268" w:lineRule="exact"/>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нормативных методов и</w:t>
            </w:r>
            <w:r w:rsidRPr="001F3893">
              <w:rPr>
                <w:rFonts w:ascii="Times New Roman" w:eastAsia="Times New Roman" w:hAnsi="Times New Roman" w:cs="Times New Roman"/>
                <w:spacing w:val="-4"/>
                <w:lang w:val="ru-RU" w:bidi="ru-RU"/>
              </w:rPr>
              <w:t xml:space="preserve"> </w:t>
            </w:r>
            <w:r w:rsidRPr="001F3893">
              <w:rPr>
                <w:rFonts w:ascii="Times New Roman" w:eastAsia="Times New Roman" w:hAnsi="Times New Roman" w:cs="Times New Roman"/>
                <w:lang w:val="ru-RU" w:bidi="ru-RU"/>
              </w:rPr>
              <w:t>методик;</w:t>
            </w:r>
          </w:p>
          <w:p w14:paraId="165FF0FA" w14:textId="77777777" w:rsidR="00C93BFA" w:rsidRPr="001F3893" w:rsidRDefault="00880703" w:rsidP="004B0D9F">
            <w:pPr>
              <w:numPr>
                <w:ilvl w:val="0"/>
                <w:numId w:val="29"/>
              </w:numPr>
              <w:tabs>
                <w:tab w:val="left" w:pos="408"/>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демонстрация личностно ориентированных методов</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образования;</w:t>
            </w:r>
          </w:p>
          <w:p w14:paraId="79AC7232" w14:textId="77777777" w:rsidR="00C93BFA" w:rsidRPr="001F3893" w:rsidRDefault="00880703" w:rsidP="004B0D9F">
            <w:pPr>
              <w:numPr>
                <w:ilvl w:val="0"/>
                <w:numId w:val="29"/>
              </w:numPr>
              <w:tabs>
                <w:tab w:val="left" w:pos="408"/>
              </w:tabs>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наличие своих находок и методов, авторской</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школы;</w:t>
            </w:r>
          </w:p>
          <w:p w14:paraId="67A5DE06" w14:textId="77777777" w:rsidR="00C93BFA" w:rsidRPr="001F3893" w:rsidRDefault="00880703" w:rsidP="004B0D9F">
            <w:pPr>
              <w:numPr>
                <w:ilvl w:val="0"/>
                <w:numId w:val="29"/>
              </w:numPr>
              <w:tabs>
                <w:tab w:val="left" w:pos="408"/>
              </w:tabs>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современных достижений в области методики обучения, в том числе использование новых</w:t>
            </w:r>
            <w:r w:rsidRPr="001F3893">
              <w:rPr>
                <w:rFonts w:ascii="Times New Roman" w:eastAsia="Times New Roman" w:hAnsi="Times New Roman" w:cs="Times New Roman"/>
                <w:spacing w:val="55"/>
                <w:lang w:val="ru-RU" w:bidi="ru-RU"/>
              </w:rPr>
              <w:t xml:space="preserve"> </w:t>
            </w:r>
            <w:r w:rsidRPr="001F3893">
              <w:rPr>
                <w:rFonts w:ascii="Times New Roman" w:eastAsia="Times New Roman" w:hAnsi="Times New Roman" w:cs="Times New Roman"/>
                <w:lang w:val="ru-RU" w:bidi="ru-RU"/>
              </w:rPr>
              <w:t>информационных технологий;</w:t>
            </w:r>
          </w:p>
          <w:p w14:paraId="614381BE" w14:textId="77777777" w:rsidR="00C93BFA" w:rsidRPr="001F3893" w:rsidRDefault="00880703" w:rsidP="004B0D9F">
            <w:pPr>
              <w:numPr>
                <w:ilvl w:val="0"/>
                <w:numId w:val="29"/>
              </w:numPr>
              <w:tabs>
                <w:tab w:val="left" w:pos="408"/>
              </w:tabs>
              <w:spacing w:line="270" w:lineRule="atLeast"/>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использование в учебном процессе современных методов обучения</w:t>
            </w:r>
          </w:p>
        </w:tc>
      </w:tr>
      <w:tr w:rsidR="001F3893" w:rsidRPr="001F3893" w14:paraId="7AFB87F7" w14:textId="77777777">
        <w:trPr>
          <w:gridAfter w:val="1"/>
          <w:wAfter w:w="9" w:type="dxa"/>
          <w:trHeight w:val="225"/>
        </w:trPr>
        <w:tc>
          <w:tcPr>
            <w:tcW w:w="182" w:type="pct"/>
          </w:tcPr>
          <w:p w14:paraId="0E916359"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4.3</w:t>
            </w:r>
          </w:p>
        </w:tc>
        <w:tc>
          <w:tcPr>
            <w:tcW w:w="1084" w:type="pct"/>
          </w:tcPr>
          <w:p w14:paraId="7A9D0CCB" w14:textId="77777777" w:rsidR="00C93BFA" w:rsidRPr="001F3893" w:rsidRDefault="00880703">
            <w:pPr>
              <w:tabs>
                <w:tab w:val="left" w:pos="2469"/>
              </w:tabs>
              <w:ind w:left="107"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Компетентность в субъективных условиях деятельности (знание </w:t>
            </w:r>
            <w:r w:rsidRPr="001F3893">
              <w:rPr>
                <w:rFonts w:ascii="Times New Roman" w:eastAsia="Times New Roman" w:hAnsi="Times New Roman" w:cs="Times New Roman"/>
                <w:lang w:val="ru-RU" w:bidi="ru-RU"/>
              </w:rPr>
              <w:lastRenderedPageBreak/>
              <w:t>учеников и учебных коллективов)</w:t>
            </w:r>
          </w:p>
        </w:tc>
        <w:tc>
          <w:tcPr>
            <w:tcW w:w="1750" w:type="pct"/>
          </w:tcPr>
          <w:p w14:paraId="7600C22D" w14:textId="77777777" w:rsidR="00C93BFA" w:rsidRPr="001F3893" w:rsidRDefault="00880703">
            <w:pPr>
              <w:ind w:left="107" w:right="101"/>
              <w:jc w:val="both"/>
              <w:rPr>
                <w:rFonts w:ascii="Times New Roman" w:eastAsia="Times New Roman" w:hAnsi="Times New Roman" w:cs="Times New Roman"/>
                <w:lang w:bidi="ru-RU"/>
              </w:rPr>
            </w:pPr>
            <w:r w:rsidRPr="001F3893">
              <w:rPr>
                <w:rFonts w:ascii="Times New Roman" w:eastAsia="Times New Roman" w:hAnsi="Times New Roman" w:cs="Times New Roman"/>
                <w:lang w:val="ru-RU" w:bidi="ru-RU"/>
              </w:rPr>
              <w:lastRenderedPageBreak/>
              <w:t xml:space="preserve">Позволяет осуществлять индивидуальный подход к организации образовательного процесса. </w:t>
            </w:r>
            <w:r w:rsidRPr="001F3893">
              <w:rPr>
                <w:rFonts w:ascii="Times New Roman" w:eastAsia="Times New Roman" w:hAnsi="Times New Roman" w:cs="Times New Roman"/>
                <w:lang w:bidi="ru-RU"/>
              </w:rPr>
              <w:t xml:space="preserve">Служит условием гуманизации образования. Обеспечивает </w:t>
            </w:r>
            <w:r w:rsidRPr="001F3893">
              <w:rPr>
                <w:rFonts w:ascii="Times New Roman" w:eastAsia="Times New Roman" w:hAnsi="Times New Roman" w:cs="Times New Roman"/>
                <w:lang w:bidi="ru-RU"/>
              </w:rPr>
              <w:lastRenderedPageBreak/>
              <w:t>высокую мотивацию академической активности</w:t>
            </w:r>
          </w:p>
        </w:tc>
        <w:tc>
          <w:tcPr>
            <w:tcW w:w="1981" w:type="pct"/>
          </w:tcPr>
          <w:p w14:paraId="1626310F" w14:textId="77777777" w:rsidR="00C93BFA" w:rsidRPr="001F3893" w:rsidRDefault="00880703" w:rsidP="004B0D9F">
            <w:pPr>
              <w:numPr>
                <w:ilvl w:val="0"/>
                <w:numId w:val="30"/>
              </w:numPr>
              <w:tabs>
                <w:tab w:val="left" w:pos="408"/>
                <w:tab w:val="left" w:pos="3003"/>
              </w:tabs>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lastRenderedPageBreak/>
              <w:t xml:space="preserve">Знание теоретического материала по психологии, </w:t>
            </w:r>
            <w:r w:rsidRPr="001F3893">
              <w:rPr>
                <w:rFonts w:ascii="Times New Roman" w:eastAsia="Times New Roman" w:hAnsi="Times New Roman" w:cs="Times New Roman"/>
                <w:spacing w:val="-1"/>
                <w:lang w:val="ru-RU" w:bidi="ru-RU"/>
              </w:rPr>
              <w:t xml:space="preserve">характеризующего </w:t>
            </w:r>
            <w:r w:rsidRPr="001F3893">
              <w:rPr>
                <w:rFonts w:ascii="Times New Roman" w:eastAsia="Times New Roman" w:hAnsi="Times New Roman" w:cs="Times New Roman"/>
                <w:lang w:val="ru-RU" w:bidi="ru-RU"/>
              </w:rPr>
              <w:t>индивидуальные особенности</w:t>
            </w:r>
            <w:r w:rsidRPr="001F3893">
              <w:rPr>
                <w:rFonts w:ascii="Times New Roman" w:eastAsia="Times New Roman" w:hAnsi="Times New Roman" w:cs="Times New Roman"/>
                <w:spacing w:val="-9"/>
                <w:lang w:val="ru-RU" w:bidi="ru-RU"/>
              </w:rPr>
              <w:t xml:space="preserve"> </w:t>
            </w:r>
            <w:r w:rsidRPr="001F3893">
              <w:rPr>
                <w:rFonts w:ascii="Times New Roman" w:eastAsia="Times New Roman" w:hAnsi="Times New Roman" w:cs="Times New Roman"/>
                <w:lang w:val="ru-RU" w:bidi="ru-RU"/>
              </w:rPr>
              <w:t>учащихся;</w:t>
            </w:r>
          </w:p>
          <w:p w14:paraId="5234D7E7" w14:textId="77777777" w:rsidR="00C93BFA" w:rsidRPr="001F3893" w:rsidRDefault="00880703" w:rsidP="004B0D9F">
            <w:pPr>
              <w:numPr>
                <w:ilvl w:val="0"/>
                <w:numId w:val="30"/>
              </w:numPr>
              <w:tabs>
                <w:tab w:val="left" w:pos="408"/>
                <w:tab w:val="left" w:pos="1997"/>
                <w:tab w:val="left" w:pos="3648"/>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lastRenderedPageBreak/>
              <w:t xml:space="preserve">Владение методами </w:t>
            </w:r>
            <w:r w:rsidRPr="001F3893">
              <w:rPr>
                <w:rFonts w:ascii="Times New Roman" w:eastAsia="Times New Roman" w:hAnsi="Times New Roman" w:cs="Times New Roman"/>
                <w:spacing w:val="-1"/>
                <w:lang w:val="ru-RU" w:bidi="ru-RU"/>
              </w:rPr>
              <w:t xml:space="preserve">диагностики </w:t>
            </w:r>
            <w:r w:rsidRPr="001F3893">
              <w:rPr>
                <w:rFonts w:ascii="Times New Roman" w:eastAsia="Times New Roman" w:hAnsi="Times New Roman" w:cs="Times New Roman"/>
                <w:lang w:val="ru-RU" w:bidi="ru-RU"/>
              </w:rPr>
              <w:t>индивидуальных особенностей (возможно, совместно со школьным</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психологом);</w:t>
            </w:r>
          </w:p>
          <w:p w14:paraId="504B8F62" w14:textId="77777777" w:rsidR="00C93BFA" w:rsidRPr="001F3893" w:rsidRDefault="00880703" w:rsidP="004B0D9F">
            <w:pPr>
              <w:numPr>
                <w:ilvl w:val="0"/>
                <w:numId w:val="30"/>
              </w:numPr>
              <w:tabs>
                <w:tab w:val="left" w:pos="408"/>
              </w:tabs>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использование знаний по психологии в организации учебного процесса;</w:t>
            </w:r>
          </w:p>
          <w:p w14:paraId="7DC893F7" w14:textId="77777777" w:rsidR="00C93BFA" w:rsidRPr="001F3893" w:rsidRDefault="00880703" w:rsidP="004B0D9F">
            <w:pPr>
              <w:numPr>
                <w:ilvl w:val="0"/>
                <w:numId w:val="30"/>
              </w:numPr>
              <w:tabs>
                <w:tab w:val="left" w:pos="408"/>
              </w:tabs>
              <w:ind w:right="9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разработка индивидуальных проектов на основе личных характеристик</w:t>
            </w:r>
            <w:r w:rsidRPr="001F3893">
              <w:rPr>
                <w:rFonts w:ascii="Times New Roman" w:eastAsia="Times New Roman" w:hAnsi="Times New Roman" w:cs="Times New Roman"/>
                <w:spacing w:val="-10"/>
                <w:lang w:val="ru-RU" w:bidi="ru-RU"/>
              </w:rPr>
              <w:t xml:space="preserve"> </w:t>
            </w:r>
            <w:r w:rsidRPr="001F3893">
              <w:rPr>
                <w:rFonts w:ascii="Times New Roman" w:eastAsia="Times New Roman" w:hAnsi="Times New Roman" w:cs="Times New Roman"/>
                <w:lang w:val="ru-RU" w:bidi="ru-RU"/>
              </w:rPr>
              <w:t>учащихся;</w:t>
            </w:r>
          </w:p>
          <w:p w14:paraId="12E1641E" w14:textId="77777777" w:rsidR="00C93BFA" w:rsidRPr="001F3893" w:rsidRDefault="00880703" w:rsidP="004B0D9F">
            <w:pPr>
              <w:numPr>
                <w:ilvl w:val="0"/>
                <w:numId w:val="30"/>
              </w:numPr>
              <w:tabs>
                <w:tab w:val="left" w:pos="466"/>
              </w:tabs>
              <w:rPr>
                <w:rFonts w:ascii="Times New Roman" w:eastAsia="Times New Roman" w:hAnsi="Times New Roman" w:cs="Times New Roman"/>
                <w:lang w:bidi="ru-RU"/>
              </w:rPr>
            </w:pPr>
            <w:r w:rsidRPr="001F3893">
              <w:rPr>
                <w:rFonts w:ascii="Times New Roman" w:eastAsia="Times New Roman" w:hAnsi="Times New Roman" w:cs="Times New Roman"/>
                <w:lang w:bidi="ru-RU"/>
              </w:rPr>
              <w:t>владение методами</w:t>
            </w:r>
            <w:r w:rsidRPr="001F3893">
              <w:rPr>
                <w:rFonts w:ascii="Times New Roman" w:eastAsia="Times New Roman" w:hAnsi="Times New Roman" w:cs="Times New Roman"/>
                <w:spacing w:val="-3"/>
                <w:lang w:bidi="ru-RU"/>
              </w:rPr>
              <w:t xml:space="preserve"> </w:t>
            </w:r>
            <w:r w:rsidRPr="001F3893">
              <w:rPr>
                <w:rFonts w:ascii="Times New Roman" w:eastAsia="Times New Roman" w:hAnsi="Times New Roman" w:cs="Times New Roman"/>
                <w:lang w:bidi="ru-RU"/>
              </w:rPr>
              <w:t>социометрии;</w:t>
            </w:r>
          </w:p>
          <w:p w14:paraId="6BCA9043" w14:textId="77777777" w:rsidR="00C93BFA" w:rsidRPr="001F3893" w:rsidRDefault="00880703" w:rsidP="004B0D9F">
            <w:pPr>
              <w:numPr>
                <w:ilvl w:val="0"/>
                <w:numId w:val="30"/>
              </w:numPr>
              <w:tabs>
                <w:tab w:val="left" w:pos="468"/>
              </w:tabs>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учёт особенностей учебных коллективов в педагогическом</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процессе;</w:t>
            </w:r>
          </w:p>
          <w:p w14:paraId="550D517A" w14:textId="77777777" w:rsidR="00C93BFA" w:rsidRPr="001F3893" w:rsidRDefault="00880703" w:rsidP="004B0D9F">
            <w:pPr>
              <w:numPr>
                <w:ilvl w:val="0"/>
                <w:numId w:val="30"/>
              </w:numPr>
              <w:tabs>
                <w:tab w:val="left" w:pos="408"/>
              </w:tabs>
              <w:spacing w:line="270" w:lineRule="atLeast"/>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знание (рефлексия) своих индивидуальных особенностей и их </w:t>
            </w:r>
            <w:r w:rsidRPr="001F3893">
              <w:rPr>
                <w:rFonts w:ascii="Times New Roman" w:eastAsia="Times New Roman" w:hAnsi="Times New Roman" w:cs="Times New Roman"/>
                <w:spacing w:val="-3"/>
                <w:lang w:val="ru-RU" w:bidi="ru-RU"/>
              </w:rPr>
              <w:t xml:space="preserve">учёт </w:t>
            </w:r>
            <w:r w:rsidRPr="001F3893">
              <w:rPr>
                <w:rFonts w:ascii="Times New Roman" w:eastAsia="Times New Roman" w:hAnsi="Times New Roman" w:cs="Times New Roman"/>
                <w:lang w:val="ru-RU" w:bidi="ru-RU"/>
              </w:rPr>
              <w:t>в своей</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деятельности</w:t>
            </w:r>
          </w:p>
        </w:tc>
      </w:tr>
      <w:tr w:rsidR="001F3893" w:rsidRPr="001F3893" w14:paraId="107589BB" w14:textId="77777777">
        <w:trPr>
          <w:gridAfter w:val="1"/>
          <w:wAfter w:w="9" w:type="dxa"/>
          <w:trHeight w:val="1102"/>
        </w:trPr>
        <w:tc>
          <w:tcPr>
            <w:tcW w:w="182" w:type="pct"/>
          </w:tcPr>
          <w:p w14:paraId="1E9BF5FC"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lastRenderedPageBreak/>
              <w:t>4.4</w:t>
            </w:r>
          </w:p>
        </w:tc>
        <w:tc>
          <w:tcPr>
            <w:tcW w:w="1084" w:type="pct"/>
          </w:tcPr>
          <w:p w14:paraId="603883B6" w14:textId="77777777" w:rsidR="00C93BFA" w:rsidRPr="001F3893" w:rsidRDefault="00880703">
            <w:pPr>
              <w:tabs>
                <w:tab w:val="left" w:pos="2024"/>
              </w:tabs>
              <w:ind w:left="107" w:right="96"/>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вести самостоятельный поиск информации</w:t>
            </w:r>
          </w:p>
        </w:tc>
        <w:tc>
          <w:tcPr>
            <w:tcW w:w="1750" w:type="pct"/>
          </w:tcPr>
          <w:p w14:paraId="7321BBAD" w14:textId="77777777" w:rsidR="00C93BFA" w:rsidRPr="001F3893" w:rsidRDefault="00880703">
            <w:pPr>
              <w:ind w:left="107"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1981" w:type="pct"/>
          </w:tcPr>
          <w:p w14:paraId="7029BE87" w14:textId="77777777" w:rsidR="00C93BFA" w:rsidRPr="001F3893" w:rsidRDefault="00880703" w:rsidP="004B0D9F">
            <w:pPr>
              <w:numPr>
                <w:ilvl w:val="0"/>
                <w:numId w:val="31"/>
              </w:numPr>
              <w:tabs>
                <w:tab w:val="left" w:pos="408"/>
              </w:tabs>
              <w:spacing w:line="268" w:lineRule="exact"/>
              <w:rPr>
                <w:rFonts w:ascii="Times New Roman" w:eastAsia="Times New Roman" w:hAnsi="Times New Roman" w:cs="Times New Roman"/>
                <w:lang w:bidi="ru-RU"/>
              </w:rPr>
            </w:pPr>
            <w:r w:rsidRPr="001F3893">
              <w:rPr>
                <w:rFonts w:ascii="Times New Roman" w:eastAsia="Times New Roman" w:hAnsi="Times New Roman" w:cs="Times New Roman"/>
                <w:lang w:bidi="ru-RU"/>
              </w:rPr>
              <w:t>Профессиональная</w:t>
            </w:r>
            <w:r w:rsidRPr="001F3893">
              <w:rPr>
                <w:rFonts w:ascii="Times New Roman" w:eastAsia="Times New Roman" w:hAnsi="Times New Roman" w:cs="Times New Roman"/>
                <w:spacing w:val="-2"/>
                <w:lang w:bidi="ru-RU"/>
              </w:rPr>
              <w:t xml:space="preserve"> </w:t>
            </w:r>
            <w:r w:rsidRPr="001F3893">
              <w:rPr>
                <w:rFonts w:ascii="Times New Roman" w:eastAsia="Times New Roman" w:hAnsi="Times New Roman" w:cs="Times New Roman"/>
                <w:lang w:bidi="ru-RU"/>
              </w:rPr>
              <w:t>любознательность;</w:t>
            </w:r>
          </w:p>
          <w:p w14:paraId="0C7F236D" w14:textId="77777777" w:rsidR="00C93BFA" w:rsidRPr="001F3893" w:rsidRDefault="00880703" w:rsidP="004B0D9F">
            <w:pPr>
              <w:numPr>
                <w:ilvl w:val="0"/>
                <w:numId w:val="31"/>
              </w:numPr>
              <w:tabs>
                <w:tab w:val="left" w:pos="410"/>
                <w:tab w:val="left" w:pos="1740"/>
                <w:tab w:val="left" w:pos="3676"/>
              </w:tabs>
              <w:ind w:right="99"/>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пользоваться различными информационно-поисковыми</w:t>
            </w:r>
            <w:r w:rsidRPr="001F3893">
              <w:rPr>
                <w:rFonts w:ascii="Times New Roman" w:eastAsia="Times New Roman" w:hAnsi="Times New Roman" w:cs="Times New Roman"/>
                <w:spacing w:val="-4"/>
                <w:lang w:val="ru-RU" w:bidi="ru-RU"/>
              </w:rPr>
              <w:t xml:space="preserve"> </w:t>
            </w:r>
            <w:r w:rsidRPr="001F3893">
              <w:rPr>
                <w:rFonts w:ascii="Times New Roman" w:eastAsia="Times New Roman" w:hAnsi="Times New Roman" w:cs="Times New Roman"/>
                <w:lang w:val="ru-RU" w:bidi="ru-RU"/>
              </w:rPr>
              <w:t>технологиями;</w:t>
            </w:r>
          </w:p>
          <w:p w14:paraId="047ED31C" w14:textId="77777777" w:rsidR="00C93BFA" w:rsidRPr="001F3893" w:rsidRDefault="00880703" w:rsidP="004B0D9F">
            <w:pPr>
              <w:numPr>
                <w:ilvl w:val="0"/>
                <w:numId w:val="31"/>
              </w:numPr>
              <w:tabs>
                <w:tab w:val="left" w:pos="408"/>
              </w:tabs>
              <w:ind w:right="9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использование различных баз данных в образовательном</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процессе</w:t>
            </w:r>
          </w:p>
        </w:tc>
      </w:tr>
      <w:tr w:rsidR="001F3893" w:rsidRPr="001F3893" w14:paraId="6C166779" w14:textId="77777777">
        <w:trPr>
          <w:gridAfter w:val="1"/>
          <w:wAfter w:w="9" w:type="dxa"/>
          <w:trHeight w:val="276"/>
        </w:trPr>
        <w:tc>
          <w:tcPr>
            <w:tcW w:w="4997" w:type="pct"/>
            <w:gridSpan w:val="4"/>
          </w:tcPr>
          <w:p w14:paraId="08317306" w14:textId="77777777" w:rsidR="00C93BFA" w:rsidRPr="001F3893" w:rsidRDefault="00880703">
            <w:pPr>
              <w:spacing w:line="256"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5. Разработка программ педагогической деятельности и принятие педагогических решений</w:t>
            </w:r>
          </w:p>
        </w:tc>
      </w:tr>
      <w:tr w:rsidR="001F3893" w:rsidRPr="001F3893" w14:paraId="68A1A438" w14:textId="77777777">
        <w:trPr>
          <w:gridAfter w:val="1"/>
          <w:wAfter w:w="9" w:type="dxa"/>
          <w:trHeight w:val="60"/>
        </w:trPr>
        <w:tc>
          <w:tcPr>
            <w:tcW w:w="182" w:type="pct"/>
          </w:tcPr>
          <w:p w14:paraId="328C72F0"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5.1</w:t>
            </w:r>
          </w:p>
        </w:tc>
        <w:tc>
          <w:tcPr>
            <w:tcW w:w="1084" w:type="pct"/>
          </w:tcPr>
          <w:p w14:paraId="51221CE8" w14:textId="77777777" w:rsidR="00C93BFA" w:rsidRPr="001F3893" w:rsidRDefault="00880703">
            <w:pPr>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разработать образовательную программу, выбрать учебники и учебные комплекты</w:t>
            </w:r>
          </w:p>
        </w:tc>
        <w:tc>
          <w:tcPr>
            <w:tcW w:w="1750" w:type="pct"/>
          </w:tcPr>
          <w:p w14:paraId="24BBC135" w14:textId="77777777" w:rsidR="00C93BFA" w:rsidRPr="001F3893" w:rsidRDefault="00880703">
            <w:pPr>
              <w:ind w:left="107"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учащихся. Компетентность в разработке образовательных программ позволяет осуществлять преподавание на различных уровнях обученности и развития учащихся. Обоснованный выбор учебников и учебных комплектов является </w:t>
            </w:r>
            <w:r w:rsidRPr="001F3893">
              <w:rPr>
                <w:rFonts w:ascii="Times New Roman" w:eastAsia="Times New Roman" w:hAnsi="Times New Roman" w:cs="Times New Roman"/>
                <w:lang w:val="ru-RU" w:bidi="ru-RU"/>
              </w:rPr>
              <w:lastRenderedPageBreak/>
              <w:t>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w:t>
            </w:r>
            <w:r w:rsidRPr="001F3893">
              <w:rPr>
                <w:rFonts w:ascii="Times New Roman" w:eastAsia="Times New Roman" w:hAnsi="Times New Roman" w:cs="Times New Roman"/>
                <w:spacing w:val="-8"/>
                <w:lang w:val="ru-RU" w:bidi="ru-RU"/>
              </w:rPr>
              <w:t xml:space="preserve"> </w:t>
            </w:r>
            <w:r w:rsidRPr="001F3893">
              <w:rPr>
                <w:rFonts w:ascii="Times New Roman" w:eastAsia="Times New Roman" w:hAnsi="Times New Roman" w:cs="Times New Roman"/>
                <w:lang w:val="ru-RU" w:bidi="ru-RU"/>
              </w:rPr>
              <w:t>учащихся</w:t>
            </w:r>
          </w:p>
        </w:tc>
        <w:tc>
          <w:tcPr>
            <w:tcW w:w="1981" w:type="pct"/>
          </w:tcPr>
          <w:p w14:paraId="51EFC853" w14:textId="77777777" w:rsidR="00C93BFA" w:rsidRPr="001F3893" w:rsidRDefault="00880703" w:rsidP="004B0D9F">
            <w:pPr>
              <w:numPr>
                <w:ilvl w:val="0"/>
                <w:numId w:val="32"/>
              </w:numPr>
              <w:tabs>
                <w:tab w:val="left" w:pos="408"/>
              </w:tabs>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lastRenderedPageBreak/>
              <w:t>Знание образовательных стандартов и примерных программ;</w:t>
            </w:r>
          </w:p>
          <w:p w14:paraId="76E4E939" w14:textId="77777777" w:rsidR="00C93BFA" w:rsidRPr="001F3893" w:rsidRDefault="00880703" w:rsidP="004B0D9F">
            <w:pPr>
              <w:numPr>
                <w:ilvl w:val="0"/>
                <w:numId w:val="32"/>
              </w:numPr>
              <w:ind w:right="9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w:t>
            </w:r>
            <w:r w:rsidRPr="001F3893">
              <w:rPr>
                <w:rFonts w:ascii="Times New Roman" w:eastAsia="Times New Roman" w:hAnsi="Times New Roman" w:cs="Times New Roman"/>
                <w:spacing w:val="42"/>
                <w:lang w:val="ru-RU" w:bidi="ru-RU"/>
              </w:rPr>
              <w:t xml:space="preserve"> </w:t>
            </w:r>
            <w:r w:rsidRPr="001F3893">
              <w:rPr>
                <w:rFonts w:ascii="Times New Roman" w:eastAsia="Times New Roman" w:hAnsi="Times New Roman" w:cs="Times New Roman"/>
                <w:lang w:val="ru-RU" w:bidi="ru-RU"/>
              </w:rPr>
              <w:t>программы;</w:t>
            </w:r>
          </w:p>
          <w:p w14:paraId="46D41E14" w14:textId="77777777" w:rsidR="00C93BFA" w:rsidRPr="001F3893" w:rsidRDefault="00880703" w:rsidP="004B0D9F">
            <w:pPr>
              <w:numPr>
                <w:ilvl w:val="0"/>
                <w:numId w:val="32"/>
              </w:numPr>
              <w:ind w:right="9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по учёту индивидуальных характеристик учащихся;</w:t>
            </w:r>
          </w:p>
          <w:p w14:paraId="5292AE2C" w14:textId="77777777" w:rsidR="00C93BFA" w:rsidRPr="001F3893" w:rsidRDefault="00880703" w:rsidP="004B0D9F">
            <w:pPr>
              <w:numPr>
                <w:ilvl w:val="0"/>
                <w:numId w:val="32"/>
              </w:numPr>
              <w:tabs>
                <w:tab w:val="left" w:pos="442"/>
                <w:tab w:val="left" w:pos="3470"/>
              </w:tabs>
              <w:ind w:right="98"/>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обоснованность </w:t>
            </w:r>
            <w:r w:rsidRPr="001F3893">
              <w:rPr>
                <w:rFonts w:ascii="Times New Roman" w:eastAsia="Times New Roman" w:hAnsi="Times New Roman" w:cs="Times New Roman"/>
                <w:spacing w:val="-1"/>
                <w:lang w:bidi="ru-RU"/>
              </w:rPr>
              <w:t xml:space="preserve">используемых </w:t>
            </w:r>
            <w:r w:rsidRPr="001F3893">
              <w:rPr>
                <w:rFonts w:ascii="Times New Roman" w:eastAsia="Times New Roman" w:hAnsi="Times New Roman" w:cs="Times New Roman"/>
                <w:lang w:bidi="ru-RU"/>
              </w:rPr>
              <w:t>образовательных</w:t>
            </w:r>
            <w:r w:rsidRPr="001F3893">
              <w:rPr>
                <w:rFonts w:ascii="Times New Roman" w:eastAsia="Times New Roman" w:hAnsi="Times New Roman" w:cs="Times New Roman"/>
                <w:spacing w:val="-2"/>
                <w:lang w:bidi="ru-RU"/>
              </w:rPr>
              <w:t xml:space="preserve"> </w:t>
            </w:r>
            <w:r w:rsidRPr="001F3893">
              <w:rPr>
                <w:rFonts w:ascii="Times New Roman" w:eastAsia="Times New Roman" w:hAnsi="Times New Roman" w:cs="Times New Roman"/>
                <w:lang w:bidi="ru-RU"/>
              </w:rPr>
              <w:t>программ;</w:t>
            </w:r>
          </w:p>
          <w:p w14:paraId="60309DB5" w14:textId="77777777" w:rsidR="00C93BFA" w:rsidRPr="001F3893" w:rsidRDefault="00880703" w:rsidP="004B0D9F">
            <w:pPr>
              <w:numPr>
                <w:ilvl w:val="0"/>
                <w:numId w:val="32"/>
              </w:numPr>
              <w:tabs>
                <w:tab w:val="left" w:pos="444"/>
              </w:tabs>
              <w:ind w:right="9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участие учащихся и их родителей в разработке образовательной программы, индивидуального учебного плана и индивидуального образовательного</w:t>
            </w:r>
            <w:r w:rsidRPr="001F3893">
              <w:rPr>
                <w:rFonts w:ascii="Times New Roman" w:eastAsia="Times New Roman" w:hAnsi="Times New Roman" w:cs="Times New Roman"/>
                <w:spacing w:val="-14"/>
                <w:lang w:val="ru-RU" w:bidi="ru-RU"/>
              </w:rPr>
              <w:t xml:space="preserve"> </w:t>
            </w:r>
            <w:r w:rsidRPr="001F3893">
              <w:rPr>
                <w:rFonts w:ascii="Times New Roman" w:eastAsia="Times New Roman" w:hAnsi="Times New Roman" w:cs="Times New Roman"/>
                <w:lang w:val="ru-RU" w:bidi="ru-RU"/>
              </w:rPr>
              <w:t>маршрута;</w:t>
            </w:r>
          </w:p>
          <w:p w14:paraId="441F0CC9" w14:textId="77777777" w:rsidR="00C93BFA" w:rsidRPr="001F3893" w:rsidRDefault="00880703" w:rsidP="004B0D9F">
            <w:pPr>
              <w:numPr>
                <w:ilvl w:val="0"/>
                <w:numId w:val="32"/>
              </w:numPr>
              <w:tabs>
                <w:tab w:val="left" w:pos="444"/>
              </w:tabs>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участие работодателей в разработке образовательной</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lastRenderedPageBreak/>
              <w:t>программы;</w:t>
            </w:r>
          </w:p>
          <w:p w14:paraId="763A414D" w14:textId="77777777" w:rsidR="00C93BFA" w:rsidRPr="001F3893" w:rsidRDefault="00880703" w:rsidP="004B0D9F">
            <w:pPr>
              <w:numPr>
                <w:ilvl w:val="0"/>
                <w:numId w:val="32"/>
              </w:numPr>
              <w:tabs>
                <w:tab w:val="left" w:pos="442"/>
              </w:tabs>
              <w:ind w:right="96"/>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учебников и учебно-методических комплектов, используемых в образовательных учреждениях, рекомендованных органом управления</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образованием;</w:t>
            </w:r>
          </w:p>
          <w:p w14:paraId="33E80F59" w14:textId="77777777" w:rsidR="00C93BFA" w:rsidRPr="001F3893" w:rsidRDefault="00880703" w:rsidP="004B0D9F">
            <w:pPr>
              <w:numPr>
                <w:ilvl w:val="0"/>
                <w:numId w:val="32"/>
              </w:numPr>
              <w:tabs>
                <w:tab w:val="left" w:pos="442"/>
              </w:tabs>
              <w:spacing w:line="270" w:lineRule="atLeast"/>
              <w:ind w:right="94"/>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обоснованность выбора учебников и учебно-методических </w:t>
            </w:r>
            <w:r w:rsidRPr="001F3893">
              <w:rPr>
                <w:rFonts w:ascii="Times New Roman" w:eastAsia="Times New Roman" w:hAnsi="Times New Roman" w:cs="Times New Roman"/>
                <w:spacing w:val="-1"/>
                <w:lang w:val="ru-RU" w:bidi="ru-RU"/>
              </w:rPr>
              <w:t xml:space="preserve">комплектов, </w:t>
            </w:r>
            <w:r w:rsidRPr="001F3893">
              <w:rPr>
                <w:rFonts w:ascii="Times New Roman" w:eastAsia="Times New Roman" w:hAnsi="Times New Roman" w:cs="Times New Roman"/>
                <w:lang w:val="ru-RU" w:bidi="ru-RU"/>
              </w:rPr>
              <w:t>используемых педагогом</w:t>
            </w:r>
          </w:p>
        </w:tc>
      </w:tr>
      <w:tr w:rsidR="001F3893" w:rsidRPr="001F3893" w14:paraId="1C416EE1" w14:textId="77777777">
        <w:trPr>
          <w:gridAfter w:val="1"/>
          <w:wAfter w:w="9" w:type="dxa"/>
          <w:trHeight w:val="50"/>
        </w:trPr>
        <w:tc>
          <w:tcPr>
            <w:tcW w:w="182" w:type="pct"/>
          </w:tcPr>
          <w:p w14:paraId="1C25DED9"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lastRenderedPageBreak/>
              <w:t>5.2</w:t>
            </w:r>
          </w:p>
        </w:tc>
        <w:tc>
          <w:tcPr>
            <w:tcW w:w="1084" w:type="pct"/>
          </w:tcPr>
          <w:p w14:paraId="73E2F0E3" w14:textId="77777777" w:rsidR="00C93BFA" w:rsidRPr="001F3893" w:rsidRDefault="00880703">
            <w:pPr>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принимать решения в различных педагогических ситуациях</w:t>
            </w:r>
          </w:p>
        </w:tc>
        <w:tc>
          <w:tcPr>
            <w:tcW w:w="1750" w:type="pct"/>
          </w:tcPr>
          <w:p w14:paraId="64402E4C" w14:textId="77777777" w:rsidR="00C93BFA" w:rsidRPr="001F3893" w:rsidRDefault="00880703">
            <w:pPr>
              <w:spacing w:line="268" w:lineRule="exact"/>
              <w:ind w:left="10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Педагогу приходится постоянно принимать решения:</w:t>
            </w:r>
          </w:p>
          <w:p w14:paraId="0D3D00F0" w14:textId="77777777" w:rsidR="00C93BFA" w:rsidRPr="001F3893" w:rsidRDefault="00880703" w:rsidP="004B0D9F">
            <w:pPr>
              <w:numPr>
                <w:ilvl w:val="0"/>
                <w:numId w:val="33"/>
              </w:numPr>
              <w:tabs>
                <w:tab w:val="left" w:pos="408"/>
              </w:tabs>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как установить дисциплину;</w:t>
            </w:r>
          </w:p>
          <w:p w14:paraId="7859BD2B" w14:textId="77777777" w:rsidR="00C93BFA" w:rsidRPr="001F3893" w:rsidRDefault="00880703" w:rsidP="004B0D9F">
            <w:pPr>
              <w:numPr>
                <w:ilvl w:val="0"/>
                <w:numId w:val="33"/>
              </w:numPr>
              <w:tabs>
                <w:tab w:val="left" w:pos="408"/>
              </w:tabs>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как мотивировать академическую</w:t>
            </w:r>
            <w:r w:rsidRPr="001F3893">
              <w:rPr>
                <w:rFonts w:ascii="Times New Roman" w:eastAsia="Times New Roman" w:hAnsi="Times New Roman" w:cs="Times New Roman"/>
                <w:spacing w:val="-3"/>
                <w:lang w:bidi="ru-RU"/>
              </w:rPr>
              <w:t xml:space="preserve"> </w:t>
            </w:r>
            <w:r w:rsidRPr="001F3893">
              <w:rPr>
                <w:rFonts w:ascii="Times New Roman" w:eastAsia="Times New Roman" w:hAnsi="Times New Roman" w:cs="Times New Roman"/>
                <w:lang w:bidi="ru-RU"/>
              </w:rPr>
              <w:t>активность;</w:t>
            </w:r>
          </w:p>
          <w:p w14:paraId="25BB0D7D" w14:textId="77777777" w:rsidR="00C93BFA" w:rsidRPr="001F3893" w:rsidRDefault="00880703" w:rsidP="004B0D9F">
            <w:pPr>
              <w:numPr>
                <w:ilvl w:val="0"/>
                <w:numId w:val="33"/>
              </w:numPr>
              <w:tabs>
                <w:tab w:val="left" w:pos="408"/>
              </w:tabs>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как вызвать интерес у конкретного</w:t>
            </w:r>
            <w:r w:rsidRPr="001F3893">
              <w:rPr>
                <w:rFonts w:ascii="Times New Roman" w:eastAsia="Times New Roman" w:hAnsi="Times New Roman" w:cs="Times New Roman"/>
                <w:spacing w:val="-6"/>
                <w:lang w:val="ru-RU" w:bidi="ru-RU"/>
              </w:rPr>
              <w:t xml:space="preserve"> </w:t>
            </w:r>
            <w:r w:rsidRPr="001F3893">
              <w:rPr>
                <w:rFonts w:ascii="Times New Roman" w:eastAsia="Times New Roman" w:hAnsi="Times New Roman" w:cs="Times New Roman"/>
                <w:lang w:val="ru-RU" w:bidi="ru-RU"/>
              </w:rPr>
              <w:t>ученика;</w:t>
            </w:r>
          </w:p>
          <w:p w14:paraId="1401396C" w14:textId="77777777" w:rsidR="00C93BFA" w:rsidRPr="001F3893" w:rsidRDefault="00880703" w:rsidP="004B0D9F">
            <w:pPr>
              <w:numPr>
                <w:ilvl w:val="0"/>
                <w:numId w:val="33"/>
              </w:numPr>
              <w:tabs>
                <w:tab w:val="left" w:pos="408"/>
              </w:tabs>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интуитивные</w:t>
            </w:r>
          </w:p>
        </w:tc>
        <w:tc>
          <w:tcPr>
            <w:tcW w:w="1981" w:type="pct"/>
          </w:tcPr>
          <w:p w14:paraId="0E04A2E1" w14:textId="77777777" w:rsidR="00C93BFA" w:rsidRPr="001F3893" w:rsidRDefault="00880703" w:rsidP="004B0D9F">
            <w:pPr>
              <w:numPr>
                <w:ilvl w:val="0"/>
                <w:numId w:val="33"/>
              </w:numPr>
              <w:tabs>
                <w:tab w:val="left" w:pos="408"/>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типичных педагогических ситуаций, требующих участия педагога для своего</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решения;</w:t>
            </w:r>
          </w:p>
          <w:p w14:paraId="62E93F85" w14:textId="77777777" w:rsidR="00C93BFA" w:rsidRPr="001F3893" w:rsidRDefault="00880703" w:rsidP="004B0D9F">
            <w:pPr>
              <w:numPr>
                <w:ilvl w:val="0"/>
                <w:numId w:val="33"/>
              </w:numPr>
              <w:tabs>
                <w:tab w:val="left" w:pos="408"/>
              </w:tabs>
              <w:ind w:right="9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владение набором решающих правил, используемых для различных</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ситуаций;</w:t>
            </w:r>
          </w:p>
          <w:p w14:paraId="2936AA7C" w14:textId="77777777" w:rsidR="00C93BFA" w:rsidRPr="001F3893" w:rsidRDefault="00880703" w:rsidP="004B0D9F">
            <w:pPr>
              <w:numPr>
                <w:ilvl w:val="0"/>
                <w:numId w:val="33"/>
              </w:numPr>
              <w:tabs>
                <w:tab w:val="left" w:pos="408"/>
              </w:tabs>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владение критерием предпочтительности при выборе того или иного решающего правила;</w:t>
            </w:r>
          </w:p>
          <w:p w14:paraId="3137105E" w14:textId="77777777" w:rsidR="00C93BFA" w:rsidRPr="001F3893" w:rsidRDefault="00880703" w:rsidP="004B0D9F">
            <w:pPr>
              <w:numPr>
                <w:ilvl w:val="0"/>
                <w:numId w:val="33"/>
              </w:numPr>
              <w:tabs>
                <w:tab w:val="left" w:pos="408"/>
              </w:tabs>
              <w:rPr>
                <w:rFonts w:ascii="Times New Roman" w:eastAsia="Times New Roman" w:hAnsi="Times New Roman" w:cs="Times New Roman"/>
                <w:lang w:bidi="ru-RU"/>
              </w:rPr>
            </w:pPr>
            <w:r w:rsidRPr="001F3893">
              <w:rPr>
                <w:rFonts w:ascii="Times New Roman" w:eastAsia="Times New Roman" w:hAnsi="Times New Roman" w:cs="Times New Roman"/>
                <w:lang w:bidi="ru-RU"/>
              </w:rPr>
              <w:t>знание критериев достижения</w:t>
            </w:r>
            <w:r w:rsidRPr="001F3893">
              <w:rPr>
                <w:rFonts w:ascii="Times New Roman" w:eastAsia="Times New Roman" w:hAnsi="Times New Roman" w:cs="Times New Roman"/>
                <w:spacing w:val="-5"/>
                <w:lang w:bidi="ru-RU"/>
              </w:rPr>
              <w:t xml:space="preserve"> </w:t>
            </w:r>
            <w:r w:rsidRPr="001F3893">
              <w:rPr>
                <w:rFonts w:ascii="Times New Roman" w:eastAsia="Times New Roman" w:hAnsi="Times New Roman" w:cs="Times New Roman"/>
                <w:lang w:bidi="ru-RU"/>
              </w:rPr>
              <w:t>цели;</w:t>
            </w:r>
          </w:p>
          <w:p w14:paraId="287BBE44" w14:textId="77777777" w:rsidR="00C93BFA" w:rsidRPr="001F3893" w:rsidRDefault="00880703" w:rsidP="004B0D9F">
            <w:pPr>
              <w:numPr>
                <w:ilvl w:val="0"/>
                <w:numId w:val="33"/>
              </w:numPr>
              <w:tabs>
                <w:tab w:val="left" w:pos="408"/>
              </w:tabs>
              <w:ind w:right="100"/>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знание нетипичных конфликтных ситуаций;</w:t>
            </w:r>
          </w:p>
          <w:p w14:paraId="2E3F018F" w14:textId="77777777" w:rsidR="00C93BFA" w:rsidRPr="001F3893" w:rsidRDefault="00880703" w:rsidP="004B0D9F">
            <w:pPr>
              <w:numPr>
                <w:ilvl w:val="0"/>
                <w:numId w:val="33"/>
              </w:numPr>
              <w:tabs>
                <w:tab w:val="left" w:pos="408"/>
              </w:tabs>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примеры разрешения конкретных педагогических ситуаций;</w:t>
            </w:r>
          </w:p>
          <w:p w14:paraId="422B9009" w14:textId="77777777" w:rsidR="00C93BFA" w:rsidRPr="001F3893" w:rsidRDefault="00880703" w:rsidP="004B0D9F">
            <w:pPr>
              <w:numPr>
                <w:ilvl w:val="0"/>
                <w:numId w:val="33"/>
              </w:numPr>
              <w:tabs>
                <w:tab w:val="left" w:pos="408"/>
              </w:tabs>
              <w:spacing w:line="264" w:lineRule="exact"/>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развитость педагогического</w:t>
            </w:r>
            <w:r w:rsidRPr="001F3893">
              <w:rPr>
                <w:rFonts w:ascii="Times New Roman" w:eastAsia="Times New Roman" w:hAnsi="Times New Roman" w:cs="Times New Roman"/>
                <w:spacing w:val="-3"/>
                <w:lang w:bidi="ru-RU"/>
              </w:rPr>
              <w:t xml:space="preserve"> </w:t>
            </w:r>
            <w:r w:rsidRPr="001F3893">
              <w:rPr>
                <w:rFonts w:ascii="Times New Roman" w:eastAsia="Times New Roman" w:hAnsi="Times New Roman" w:cs="Times New Roman"/>
                <w:lang w:bidi="ru-RU"/>
              </w:rPr>
              <w:t>мышления</w:t>
            </w:r>
          </w:p>
        </w:tc>
      </w:tr>
      <w:tr w:rsidR="001F3893" w:rsidRPr="001F3893" w14:paraId="72B07B60" w14:textId="77777777">
        <w:trPr>
          <w:gridAfter w:val="1"/>
          <w:wAfter w:w="9" w:type="dxa"/>
          <w:trHeight w:val="275"/>
        </w:trPr>
        <w:tc>
          <w:tcPr>
            <w:tcW w:w="4997" w:type="pct"/>
            <w:gridSpan w:val="4"/>
          </w:tcPr>
          <w:p w14:paraId="15477DC4" w14:textId="77777777" w:rsidR="00C93BFA" w:rsidRPr="001F3893" w:rsidRDefault="00880703">
            <w:pPr>
              <w:spacing w:line="256" w:lineRule="exact"/>
              <w:ind w:left="107"/>
              <w:rPr>
                <w:rFonts w:ascii="Times New Roman" w:eastAsia="Times New Roman" w:hAnsi="Times New Roman" w:cs="Times New Roman"/>
                <w:b/>
                <w:lang w:val="ru-RU" w:bidi="ru-RU"/>
              </w:rPr>
            </w:pPr>
            <w:r w:rsidRPr="001F3893">
              <w:rPr>
                <w:rFonts w:ascii="Times New Roman" w:eastAsia="Times New Roman" w:hAnsi="Times New Roman" w:cs="Times New Roman"/>
                <w:b/>
                <w:lang w:val="ru-RU" w:bidi="ru-RU"/>
              </w:rPr>
              <w:t>6. Компетенции в организации учебной деятельности</w:t>
            </w:r>
          </w:p>
        </w:tc>
      </w:tr>
      <w:tr w:rsidR="001F3893" w:rsidRPr="001F3893" w14:paraId="57BA9F79" w14:textId="77777777">
        <w:trPr>
          <w:gridAfter w:val="1"/>
          <w:wAfter w:w="9" w:type="dxa"/>
          <w:trHeight w:val="275"/>
        </w:trPr>
        <w:tc>
          <w:tcPr>
            <w:tcW w:w="182" w:type="pct"/>
          </w:tcPr>
          <w:p w14:paraId="777A1466" w14:textId="77777777" w:rsidR="00C93BFA" w:rsidRPr="001F3893" w:rsidRDefault="00880703">
            <w:pPr>
              <w:spacing w:line="256"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6.1</w:t>
            </w:r>
          </w:p>
        </w:tc>
        <w:tc>
          <w:tcPr>
            <w:tcW w:w="1084" w:type="pct"/>
          </w:tcPr>
          <w:p w14:paraId="216D7715" w14:textId="77777777" w:rsidR="00C93BFA" w:rsidRPr="001F3893" w:rsidRDefault="00880703">
            <w:pPr>
              <w:spacing w:line="256"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Компетентность в установлении субъект- субъектных отношений</w:t>
            </w:r>
          </w:p>
        </w:tc>
        <w:tc>
          <w:tcPr>
            <w:tcW w:w="1750" w:type="pct"/>
          </w:tcPr>
          <w:p w14:paraId="7F7E1500" w14:textId="77777777" w:rsidR="00C93BFA" w:rsidRPr="001F3893" w:rsidRDefault="00880703">
            <w:pPr>
              <w:tabs>
                <w:tab w:val="left" w:pos="2872"/>
                <w:tab w:val="left" w:pos="5122"/>
              </w:tabs>
              <w:ind w:left="107"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w:t>
            </w:r>
            <w:r w:rsidRPr="001F3893">
              <w:rPr>
                <w:rFonts w:ascii="Times New Roman" w:eastAsia="Times New Roman" w:hAnsi="Times New Roman" w:cs="Times New Roman"/>
                <w:spacing w:val="20"/>
                <w:lang w:val="ru-RU" w:bidi="ru-RU"/>
              </w:rPr>
              <w:t xml:space="preserve"> </w:t>
            </w:r>
            <w:r w:rsidRPr="001F3893">
              <w:rPr>
                <w:rFonts w:ascii="Times New Roman" w:eastAsia="Times New Roman" w:hAnsi="Times New Roman" w:cs="Times New Roman"/>
                <w:lang w:val="ru-RU" w:bidi="ru-RU"/>
              </w:rPr>
              <w:t>в помогающие отношения, позитивный настрой педагога</w:t>
            </w:r>
          </w:p>
        </w:tc>
        <w:tc>
          <w:tcPr>
            <w:tcW w:w="1981" w:type="pct"/>
          </w:tcPr>
          <w:p w14:paraId="22F89FEE" w14:textId="77777777" w:rsidR="00C93BFA" w:rsidRPr="001F3893" w:rsidRDefault="00880703" w:rsidP="004B0D9F">
            <w:pPr>
              <w:numPr>
                <w:ilvl w:val="0"/>
                <w:numId w:val="34"/>
              </w:numPr>
              <w:spacing w:line="268" w:lineRule="exact"/>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Знание учащихся; </w:t>
            </w:r>
          </w:p>
          <w:p w14:paraId="371C3BE9" w14:textId="77777777" w:rsidR="00C93BFA" w:rsidRPr="001F3893" w:rsidRDefault="00880703" w:rsidP="004B0D9F">
            <w:pPr>
              <w:numPr>
                <w:ilvl w:val="0"/>
                <w:numId w:val="34"/>
              </w:numPr>
              <w:tabs>
                <w:tab w:val="left" w:pos="408"/>
              </w:tabs>
              <w:spacing w:line="268" w:lineRule="exact"/>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компетентность в</w:t>
            </w:r>
            <w:r w:rsidRPr="001F3893">
              <w:rPr>
                <w:rFonts w:ascii="Times New Roman" w:eastAsia="Times New Roman" w:hAnsi="Times New Roman" w:cs="Times New Roman"/>
                <w:spacing w:val="-3"/>
                <w:lang w:bidi="ru-RU"/>
              </w:rPr>
              <w:t xml:space="preserve"> </w:t>
            </w:r>
            <w:r w:rsidRPr="001F3893">
              <w:rPr>
                <w:rFonts w:ascii="Times New Roman" w:eastAsia="Times New Roman" w:hAnsi="Times New Roman" w:cs="Times New Roman"/>
                <w:lang w:bidi="ru-RU"/>
              </w:rPr>
              <w:t>целеполагании;</w:t>
            </w:r>
          </w:p>
          <w:p w14:paraId="51333A4D" w14:textId="77777777" w:rsidR="00C93BFA" w:rsidRPr="001F3893" w:rsidRDefault="00880703" w:rsidP="004B0D9F">
            <w:pPr>
              <w:numPr>
                <w:ilvl w:val="0"/>
                <w:numId w:val="34"/>
              </w:numPr>
              <w:tabs>
                <w:tab w:val="left" w:pos="408"/>
              </w:tabs>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предметная</w:t>
            </w:r>
            <w:r w:rsidRPr="001F3893">
              <w:rPr>
                <w:rFonts w:ascii="Times New Roman" w:eastAsia="Times New Roman" w:hAnsi="Times New Roman" w:cs="Times New Roman"/>
                <w:spacing w:val="-1"/>
                <w:lang w:bidi="ru-RU"/>
              </w:rPr>
              <w:t xml:space="preserve"> </w:t>
            </w:r>
            <w:r w:rsidRPr="001F3893">
              <w:rPr>
                <w:rFonts w:ascii="Times New Roman" w:eastAsia="Times New Roman" w:hAnsi="Times New Roman" w:cs="Times New Roman"/>
                <w:lang w:bidi="ru-RU"/>
              </w:rPr>
              <w:t>компетентность;</w:t>
            </w:r>
          </w:p>
          <w:p w14:paraId="355081F3" w14:textId="77777777" w:rsidR="00C93BFA" w:rsidRPr="001F3893" w:rsidRDefault="00880703" w:rsidP="004B0D9F">
            <w:pPr>
              <w:numPr>
                <w:ilvl w:val="0"/>
                <w:numId w:val="34"/>
              </w:numPr>
              <w:tabs>
                <w:tab w:val="left" w:pos="408"/>
              </w:tabs>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методическая</w:t>
            </w:r>
            <w:r w:rsidRPr="001F3893">
              <w:rPr>
                <w:rFonts w:ascii="Times New Roman" w:eastAsia="Times New Roman" w:hAnsi="Times New Roman" w:cs="Times New Roman"/>
                <w:spacing w:val="-1"/>
                <w:lang w:bidi="ru-RU"/>
              </w:rPr>
              <w:t xml:space="preserve"> </w:t>
            </w:r>
            <w:r w:rsidRPr="001F3893">
              <w:rPr>
                <w:rFonts w:ascii="Times New Roman" w:eastAsia="Times New Roman" w:hAnsi="Times New Roman" w:cs="Times New Roman"/>
                <w:lang w:bidi="ru-RU"/>
              </w:rPr>
              <w:t>компетентность;</w:t>
            </w:r>
          </w:p>
          <w:p w14:paraId="6C962948" w14:textId="77777777" w:rsidR="00C93BFA" w:rsidRPr="001F3893" w:rsidRDefault="00880703" w:rsidP="004B0D9F">
            <w:pPr>
              <w:numPr>
                <w:ilvl w:val="0"/>
                <w:numId w:val="34"/>
              </w:numPr>
              <w:spacing w:line="256" w:lineRule="exact"/>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готовность к</w:t>
            </w:r>
            <w:r w:rsidRPr="001F3893">
              <w:rPr>
                <w:rFonts w:ascii="Times New Roman" w:eastAsia="Times New Roman" w:hAnsi="Times New Roman" w:cs="Times New Roman"/>
                <w:spacing w:val="-1"/>
                <w:lang w:bidi="ru-RU"/>
              </w:rPr>
              <w:t xml:space="preserve"> </w:t>
            </w:r>
            <w:r w:rsidRPr="001F3893">
              <w:rPr>
                <w:rFonts w:ascii="Times New Roman" w:eastAsia="Times New Roman" w:hAnsi="Times New Roman" w:cs="Times New Roman"/>
                <w:lang w:bidi="ru-RU"/>
              </w:rPr>
              <w:t>сотрудничеству</w:t>
            </w:r>
          </w:p>
        </w:tc>
      </w:tr>
      <w:tr w:rsidR="001F3893" w:rsidRPr="001F3893" w14:paraId="4CB0259C" w14:textId="77777777">
        <w:trPr>
          <w:gridAfter w:val="1"/>
          <w:wAfter w:w="9" w:type="dxa"/>
          <w:trHeight w:val="1141"/>
        </w:trPr>
        <w:tc>
          <w:tcPr>
            <w:tcW w:w="182" w:type="pct"/>
          </w:tcPr>
          <w:p w14:paraId="2D84C996"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6.2</w:t>
            </w:r>
          </w:p>
        </w:tc>
        <w:tc>
          <w:tcPr>
            <w:tcW w:w="1084" w:type="pct"/>
          </w:tcPr>
          <w:p w14:paraId="5A365728" w14:textId="77777777" w:rsidR="00C93BFA" w:rsidRPr="001F3893" w:rsidRDefault="00880703">
            <w:pPr>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Компетентность в обеспечении понимания педагогической задачи и способов деятельности</w:t>
            </w:r>
          </w:p>
        </w:tc>
        <w:tc>
          <w:tcPr>
            <w:tcW w:w="1750" w:type="pct"/>
          </w:tcPr>
          <w:p w14:paraId="71BA874C" w14:textId="77777777" w:rsidR="00C93BFA" w:rsidRPr="001F3893" w:rsidRDefault="00880703">
            <w:pPr>
              <w:ind w:left="107"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981" w:type="pct"/>
          </w:tcPr>
          <w:p w14:paraId="1BE572C9" w14:textId="77777777" w:rsidR="00C93BFA" w:rsidRPr="001F3893" w:rsidRDefault="00880703" w:rsidP="004B0D9F">
            <w:pPr>
              <w:numPr>
                <w:ilvl w:val="0"/>
                <w:numId w:val="35"/>
              </w:numPr>
              <w:tabs>
                <w:tab w:val="left" w:pos="408"/>
              </w:tabs>
              <w:ind w:right="9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того, что знают и понимают ученики;</w:t>
            </w:r>
          </w:p>
          <w:p w14:paraId="4C714C61" w14:textId="77777777" w:rsidR="00C93BFA" w:rsidRPr="001F3893" w:rsidRDefault="00880703" w:rsidP="004B0D9F">
            <w:pPr>
              <w:numPr>
                <w:ilvl w:val="0"/>
                <w:numId w:val="35"/>
              </w:numPr>
              <w:tabs>
                <w:tab w:val="left" w:pos="408"/>
                <w:tab w:val="left" w:pos="2165"/>
                <w:tab w:val="left" w:pos="3797"/>
              </w:tabs>
              <w:ind w:right="100"/>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Свободное владение </w:t>
            </w:r>
            <w:r w:rsidRPr="001F3893">
              <w:rPr>
                <w:rFonts w:ascii="Times New Roman" w:eastAsia="Times New Roman" w:hAnsi="Times New Roman" w:cs="Times New Roman"/>
                <w:spacing w:val="-1"/>
                <w:lang w:bidi="ru-RU"/>
              </w:rPr>
              <w:t xml:space="preserve">изучаемым </w:t>
            </w:r>
            <w:r w:rsidRPr="001F3893">
              <w:rPr>
                <w:rFonts w:ascii="Times New Roman" w:eastAsia="Times New Roman" w:hAnsi="Times New Roman" w:cs="Times New Roman"/>
                <w:lang w:bidi="ru-RU"/>
              </w:rPr>
              <w:t>материалом;</w:t>
            </w:r>
          </w:p>
          <w:p w14:paraId="318C0A65" w14:textId="77777777" w:rsidR="00C93BFA" w:rsidRPr="001F3893" w:rsidRDefault="00880703" w:rsidP="004B0D9F">
            <w:pPr>
              <w:numPr>
                <w:ilvl w:val="0"/>
                <w:numId w:val="35"/>
              </w:numPr>
              <w:tabs>
                <w:tab w:val="left" w:pos="408"/>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осознанное включение нового учебного материала в систему освоенных обучающимися</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знаний;</w:t>
            </w:r>
          </w:p>
          <w:p w14:paraId="64778068" w14:textId="77777777" w:rsidR="00C93BFA" w:rsidRPr="001F3893" w:rsidRDefault="00880703" w:rsidP="004B0D9F">
            <w:pPr>
              <w:numPr>
                <w:ilvl w:val="0"/>
                <w:numId w:val="35"/>
              </w:numPr>
              <w:tabs>
                <w:tab w:val="left" w:pos="408"/>
              </w:tabs>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демонстрация практического применения изучаемого материала;</w:t>
            </w:r>
          </w:p>
          <w:p w14:paraId="57860D11" w14:textId="77777777" w:rsidR="00C93BFA" w:rsidRPr="001F3893" w:rsidRDefault="00880703" w:rsidP="004B0D9F">
            <w:pPr>
              <w:numPr>
                <w:ilvl w:val="0"/>
                <w:numId w:val="35"/>
              </w:numPr>
              <w:tabs>
                <w:tab w:val="left" w:pos="408"/>
              </w:tabs>
              <w:spacing w:line="264" w:lineRule="exact"/>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опора на чувственное</w:t>
            </w:r>
            <w:r w:rsidRPr="001F3893">
              <w:rPr>
                <w:rFonts w:ascii="Times New Roman" w:eastAsia="Times New Roman" w:hAnsi="Times New Roman" w:cs="Times New Roman"/>
                <w:spacing w:val="-5"/>
                <w:lang w:bidi="ru-RU"/>
              </w:rPr>
              <w:t xml:space="preserve"> </w:t>
            </w:r>
            <w:r w:rsidRPr="001F3893">
              <w:rPr>
                <w:rFonts w:ascii="Times New Roman" w:eastAsia="Times New Roman" w:hAnsi="Times New Roman" w:cs="Times New Roman"/>
                <w:lang w:bidi="ru-RU"/>
              </w:rPr>
              <w:t>восприятие</w:t>
            </w:r>
          </w:p>
        </w:tc>
      </w:tr>
      <w:tr w:rsidR="001F3893" w:rsidRPr="001F3893" w14:paraId="3E5A47E4" w14:textId="77777777">
        <w:trPr>
          <w:gridAfter w:val="1"/>
          <w:wAfter w:w="9" w:type="dxa"/>
          <w:trHeight w:val="50"/>
        </w:trPr>
        <w:tc>
          <w:tcPr>
            <w:tcW w:w="182" w:type="pct"/>
          </w:tcPr>
          <w:p w14:paraId="1C9FA2BF"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6.3</w:t>
            </w:r>
          </w:p>
        </w:tc>
        <w:tc>
          <w:tcPr>
            <w:tcW w:w="1084" w:type="pct"/>
          </w:tcPr>
          <w:p w14:paraId="33334165" w14:textId="77777777" w:rsidR="00C93BFA" w:rsidRPr="001F3893" w:rsidRDefault="00880703">
            <w:pPr>
              <w:tabs>
                <w:tab w:val="left" w:pos="2469"/>
              </w:tabs>
              <w:ind w:left="107" w:right="97"/>
              <w:rPr>
                <w:rFonts w:ascii="Times New Roman" w:eastAsia="Times New Roman" w:hAnsi="Times New Roman" w:cs="Times New Roman"/>
                <w:lang w:bidi="ru-RU"/>
              </w:rPr>
            </w:pPr>
            <w:r w:rsidRPr="001F3893">
              <w:rPr>
                <w:rFonts w:ascii="Times New Roman" w:eastAsia="Times New Roman" w:hAnsi="Times New Roman" w:cs="Times New Roman"/>
                <w:lang w:bidi="ru-RU"/>
              </w:rPr>
              <w:t>Компетентность в педагогическом оценивании</w:t>
            </w:r>
          </w:p>
        </w:tc>
        <w:tc>
          <w:tcPr>
            <w:tcW w:w="1750" w:type="pct"/>
          </w:tcPr>
          <w:p w14:paraId="50608885" w14:textId="77777777" w:rsidR="00C93BFA" w:rsidRPr="001F3893" w:rsidRDefault="00880703">
            <w:pPr>
              <w:ind w:left="107" w:right="96"/>
              <w:jc w:val="both"/>
              <w:rPr>
                <w:rFonts w:ascii="Times New Roman" w:eastAsia="Times New Roman" w:hAnsi="Times New Roman" w:cs="Times New Roman"/>
                <w:lang w:bidi="ru-RU"/>
              </w:rPr>
            </w:pPr>
            <w:r w:rsidRPr="001F3893">
              <w:rPr>
                <w:rFonts w:ascii="Times New Roman" w:eastAsia="Times New Roman" w:hAnsi="Times New Roman" w:cs="Times New Roman"/>
                <w:lang w:val="ru-RU" w:bidi="ru-RU"/>
              </w:rPr>
              <w:t xml:space="preserve">Обеспечивает процессы стимулирования учебной активности, создаёт условия для формирования </w:t>
            </w:r>
            <w:r w:rsidRPr="001F3893">
              <w:rPr>
                <w:rFonts w:ascii="Times New Roman" w:eastAsia="Times New Roman" w:hAnsi="Times New Roman" w:cs="Times New Roman"/>
                <w:lang w:val="ru-RU" w:bidi="ru-RU"/>
              </w:rPr>
              <w:lastRenderedPageBreak/>
              <w:t xml:space="preserve">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1F3893">
              <w:rPr>
                <w:rFonts w:ascii="Times New Roman" w:eastAsia="Times New Roman" w:hAnsi="Times New Roman" w:cs="Times New Roman"/>
                <w:lang w:bidi="ru-RU"/>
              </w:rPr>
              <w:t>Компетентность в оценивании других должна сочетаться с самооценкой педагога</w:t>
            </w:r>
          </w:p>
        </w:tc>
        <w:tc>
          <w:tcPr>
            <w:tcW w:w="1981" w:type="pct"/>
          </w:tcPr>
          <w:p w14:paraId="22624570" w14:textId="77777777" w:rsidR="00C93BFA" w:rsidRPr="001F3893" w:rsidRDefault="00880703" w:rsidP="004B0D9F">
            <w:pPr>
              <w:numPr>
                <w:ilvl w:val="0"/>
                <w:numId w:val="36"/>
              </w:numPr>
              <w:tabs>
                <w:tab w:val="left" w:pos="408"/>
              </w:tabs>
              <w:spacing w:line="268" w:lineRule="exact"/>
              <w:rPr>
                <w:rFonts w:ascii="Times New Roman" w:eastAsia="Times New Roman" w:hAnsi="Times New Roman" w:cs="Times New Roman"/>
                <w:lang w:bidi="ru-RU"/>
              </w:rPr>
            </w:pPr>
            <w:r w:rsidRPr="001F3893">
              <w:rPr>
                <w:rFonts w:ascii="Times New Roman" w:eastAsia="Times New Roman" w:hAnsi="Times New Roman" w:cs="Times New Roman"/>
                <w:lang w:bidi="ru-RU"/>
              </w:rPr>
              <w:lastRenderedPageBreak/>
              <w:t>Знание функций педагогической</w:t>
            </w:r>
            <w:r w:rsidRPr="001F3893">
              <w:rPr>
                <w:rFonts w:ascii="Times New Roman" w:eastAsia="Times New Roman" w:hAnsi="Times New Roman" w:cs="Times New Roman"/>
                <w:spacing w:val="-9"/>
                <w:lang w:bidi="ru-RU"/>
              </w:rPr>
              <w:t xml:space="preserve"> </w:t>
            </w:r>
            <w:r w:rsidRPr="001F3893">
              <w:rPr>
                <w:rFonts w:ascii="Times New Roman" w:eastAsia="Times New Roman" w:hAnsi="Times New Roman" w:cs="Times New Roman"/>
                <w:lang w:bidi="ru-RU"/>
              </w:rPr>
              <w:t>оценки;</w:t>
            </w:r>
          </w:p>
          <w:p w14:paraId="2F0E9B7A" w14:textId="77777777" w:rsidR="00C93BFA" w:rsidRPr="001F3893" w:rsidRDefault="00880703" w:rsidP="004B0D9F">
            <w:pPr>
              <w:numPr>
                <w:ilvl w:val="0"/>
                <w:numId w:val="36"/>
              </w:numPr>
              <w:tabs>
                <w:tab w:val="left" w:pos="408"/>
              </w:tabs>
              <w:rPr>
                <w:rFonts w:ascii="Times New Roman" w:eastAsia="Times New Roman" w:hAnsi="Times New Roman" w:cs="Times New Roman"/>
                <w:lang w:bidi="ru-RU"/>
              </w:rPr>
            </w:pPr>
            <w:r w:rsidRPr="001F3893">
              <w:rPr>
                <w:rFonts w:ascii="Times New Roman" w:eastAsia="Times New Roman" w:hAnsi="Times New Roman" w:cs="Times New Roman"/>
                <w:lang w:bidi="ru-RU"/>
              </w:rPr>
              <w:t>знание видов педагогической</w:t>
            </w:r>
            <w:r w:rsidRPr="001F3893">
              <w:rPr>
                <w:rFonts w:ascii="Times New Roman" w:eastAsia="Times New Roman" w:hAnsi="Times New Roman" w:cs="Times New Roman"/>
                <w:spacing w:val="-4"/>
                <w:lang w:bidi="ru-RU"/>
              </w:rPr>
              <w:t xml:space="preserve"> </w:t>
            </w:r>
            <w:r w:rsidRPr="001F3893">
              <w:rPr>
                <w:rFonts w:ascii="Times New Roman" w:eastAsia="Times New Roman" w:hAnsi="Times New Roman" w:cs="Times New Roman"/>
                <w:lang w:bidi="ru-RU"/>
              </w:rPr>
              <w:t>оценки;</w:t>
            </w:r>
          </w:p>
          <w:p w14:paraId="5E6F5D3A" w14:textId="77777777" w:rsidR="00C93BFA" w:rsidRPr="001F3893" w:rsidRDefault="00880703" w:rsidP="004B0D9F">
            <w:pPr>
              <w:numPr>
                <w:ilvl w:val="0"/>
                <w:numId w:val="36"/>
              </w:numPr>
              <w:tabs>
                <w:tab w:val="left" w:pos="408"/>
              </w:tabs>
              <w:ind w:right="98"/>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lastRenderedPageBreak/>
              <w:t>знание того, что подлежит оцениванию в педагогической</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деятельности;</w:t>
            </w:r>
          </w:p>
          <w:p w14:paraId="715865F7" w14:textId="77777777" w:rsidR="00C93BFA" w:rsidRPr="001F3893" w:rsidRDefault="00880703" w:rsidP="004B0D9F">
            <w:pPr>
              <w:numPr>
                <w:ilvl w:val="0"/>
                <w:numId w:val="36"/>
              </w:numPr>
              <w:tabs>
                <w:tab w:val="left" w:pos="442"/>
                <w:tab w:val="left" w:pos="1810"/>
                <w:tab w:val="left" w:pos="3240"/>
              </w:tabs>
              <w:ind w:right="99"/>
              <w:rPr>
                <w:rFonts w:ascii="Times New Roman" w:eastAsia="Times New Roman" w:hAnsi="Times New Roman" w:cs="Times New Roman"/>
                <w:lang w:bidi="ru-RU"/>
              </w:rPr>
            </w:pPr>
            <w:r w:rsidRPr="001F3893">
              <w:rPr>
                <w:rFonts w:ascii="Times New Roman" w:eastAsia="Times New Roman" w:hAnsi="Times New Roman" w:cs="Times New Roman"/>
                <w:lang w:bidi="ru-RU"/>
              </w:rPr>
              <w:t xml:space="preserve">владение методами </w:t>
            </w:r>
            <w:r w:rsidRPr="001F3893">
              <w:rPr>
                <w:rFonts w:ascii="Times New Roman" w:eastAsia="Times New Roman" w:hAnsi="Times New Roman" w:cs="Times New Roman"/>
                <w:spacing w:val="-1"/>
                <w:lang w:bidi="ru-RU"/>
              </w:rPr>
              <w:t xml:space="preserve">педагогического </w:t>
            </w:r>
            <w:r w:rsidRPr="001F3893">
              <w:rPr>
                <w:rFonts w:ascii="Times New Roman" w:eastAsia="Times New Roman" w:hAnsi="Times New Roman" w:cs="Times New Roman"/>
                <w:lang w:bidi="ru-RU"/>
              </w:rPr>
              <w:t>оценивания;</w:t>
            </w:r>
          </w:p>
          <w:p w14:paraId="674CA426" w14:textId="77777777" w:rsidR="00C93BFA" w:rsidRPr="001F3893" w:rsidRDefault="00880703" w:rsidP="004B0D9F">
            <w:pPr>
              <w:numPr>
                <w:ilvl w:val="0"/>
                <w:numId w:val="36"/>
              </w:numPr>
              <w:tabs>
                <w:tab w:val="left" w:pos="444"/>
              </w:tabs>
              <w:ind w:right="9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продемонстрировать эти методы на конкретных</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примерах;</w:t>
            </w:r>
          </w:p>
          <w:p w14:paraId="0242238B" w14:textId="77777777" w:rsidR="00C93BFA" w:rsidRPr="001F3893" w:rsidRDefault="00880703" w:rsidP="004B0D9F">
            <w:pPr>
              <w:numPr>
                <w:ilvl w:val="0"/>
                <w:numId w:val="36"/>
              </w:numPr>
              <w:tabs>
                <w:tab w:val="left" w:pos="410"/>
                <w:tab w:val="left" w:pos="1496"/>
                <w:tab w:val="left" w:pos="2666"/>
                <w:tab w:val="left" w:pos="3239"/>
              </w:tabs>
              <w:spacing w:before="3" w:line="276" w:lineRule="exact"/>
              <w:ind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умение перейти от </w:t>
            </w:r>
            <w:r w:rsidRPr="001F3893">
              <w:rPr>
                <w:rFonts w:ascii="Times New Roman" w:eastAsia="Times New Roman" w:hAnsi="Times New Roman" w:cs="Times New Roman"/>
                <w:spacing w:val="-1"/>
                <w:lang w:val="ru-RU" w:bidi="ru-RU"/>
              </w:rPr>
              <w:t xml:space="preserve">педагогического </w:t>
            </w:r>
            <w:r w:rsidRPr="001F3893">
              <w:rPr>
                <w:rFonts w:ascii="Times New Roman" w:eastAsia="Times New Roman" w:hAnsi="Times New Roman" w:cs="Times New Roman"/>
                <w:lang w:val="ru-RU" w:bidi="ru-RU"/>
              </w:rPr>
              <w:t>оценивания к</w:t>
            </w:r>
            <w:r w:rsidRPr="001F3893">
              <w:rPr>
                <w:rFonts w:ascii="Times New Roman" w:eastAsia="Times New Roman" w:hAnsi="Times New Roman" w:cs="Times New Roman"/>
                <w:spacing w:val="-4"/>
                <w:lang w:val="ru-RU" w:bidi="ru-RU"/>
              </w:rPr>
              <w:t xml:space="preserve"> </w:t>
            </w:r>
            <w:r w:rsidRPr="001F3893">
              <w:rPr>
                <w:rFonts w:ascii="Times New Roman" w:eastAsia="Times New Roman" w:hAnsi="Times New Roman" w:cs="Times New Roman"/>
                <w:lang w:val="ru-RU" w:bidi="ru-RU"/>
              </w:rPr>
              <w:t>самооценке</w:t>
            </w:r>
          </w:p>
        </w:tc>
      </w:tr>
      <w:tr w:rsidR="001F3893" w:rsidRPr="001F3893" w14:paraId="6FD7BDD4" w14:textId="77777777">
        <w:trPr>
          <w:gridAfter w:val="1"/>
          <w:wAfter w:w="9" w:type="dxa"/>
          <w:trHeight w:val="1247"/>
        </w:trPr>
        <w:tc>
          <w:tcPr>
            <w:tcW w:w="182" w:type="pct"/>
          </w:tcPr>
          <w:p w14:paraId="2884B8BE"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lastRenderedPageBreak/>
              <w:t>6.4</w:t>
            </w:r>
          </w:p>
        </w:tc>
        <w:tc>
          <w:tcPr>
            <w:tcW w:w="1084" w:type="pct"/>
          </w:tcPr>
          <w:p w14:paraId="06B02360" w14:textId="77777777" w:rsidR="00C93BFA" w:rsidRPr="001F3893" w:rsidRDefault="00880703">
            <w:pPr>
              <w:tabs>
                <w:tab w:val="left" w:pos="2469"/>
              </w:tabs>
              <w:ind w:left="107" w:right="9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Компетентность в организации информационной основы деятельности обучающегося</w:t>
            </w:r>
          </w:p>
        </w:tc>
        <w:tc>
          <w:tcPr>
            <w:tcW w:w="1750" w:type="pct"/>
          </w:tcPr>
          <w:p w14:paraId="2E49BEE4" w14:textId="77777777" w:rsidR="00C93BFA" w:rsidRPr="001F3893" w:rsidRDefault="00880703">
            <w:pPr>
              <w:ind w:left="107"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981" w:type="pct"/>
          </w:tcPr>
          <w:p w14:paraId="5E2D0053" w14:textId="77777777" w:rsidR="00C93BFA" w:rsidRPr="001F3893" w:rsidRDefault="00880703" w:rsidP="004B0D9F">
            <w:pPr>
              <w:numPr>
                <w:ilvl w:val="0"/>
                <w:numId w:val="37"/>
              </w:numPr>
              <w:tabs>
                <w:tab w:val="left" w:pos="408"/>
              </w:tabs>
              <w:spacing w:line="268" w:lineRule="exact"/>
              <w:rPr>
                <w:rFonts w:ascii="Times New Roman" w:eastAsia="Times New Roman" w:hAnsi="Times New Roman" w:cs="Times New Roman"/>
                <w:lang w:bidi="ru-RU"/>
              </w:rPr>
            </w:pPr>
            <w:r w:rsidRPr="001F3893">
              <w:rPr>
                <w:rFonts w:ascii="Times New Roman" w:eastAsia="Times New Roman" w:hAnsi="Times New Roman" w:cs="Times New Roman"/>
                <w:lang w:bidi="ru-RU"/>
              </w:rPr>
              <w:t>Свободное владение учебным</w:t>
            </w:r>
            <w:r w:rsidRPr="001F3893">
              <w:rPr>
                <w:rFonts w:ascii="Times New Roman" w:eastAsia="Times New Roman" w:hAnsi="Times New Roman" w:cs="Times New Roman"/>
                <w:spacing w:val="-12"/>
                <w:lang w:bidi="ru-RU"/>
              </w:rPr>
              <w:t xml:space="preserve"> </w:t>
            </w:r>
            <w:r w:rsidRPr="001F3893">
              <w:rPr>
                <w:rFonts w:ascii="Times New Roman" w:eastAsia="Times New Roman" w:hAnsi="Times New Roman" w:cs="Times New Roman"/>
                <w:lang w:bidi="ru-RU"/>
              </w:rPr>
              <w:t>материалом;</w:t>
            </w:r>
          </w:p>
          <w:p w14:paraId="7F7265A3" w14:textId="77777777" w:rsidR="00C93BFA" w:rsidRPr="001F3893" w:rsidRDefault="00880703" w:rsidP="004B0D9F">
            <w:pPr>
              <w:numPr>
                <w:ilvl w:val="0"/>
                <w:numId w:val="37"/>
              </w:numPr>
              <w:tabs>
                <w:tab w:val="left" w:pos="408"/>
              </w:tabs>
              <w:ind w:right="101"/>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типичных трудностей при изучении конкретных</w:t>
            </w:r>
            <w:r w:rsidRPr="001F3893">
              <w:rPr>
                <w:rFonts w:ascii="Times New Roman" w:eastAsia="Times New Roman" w:hAnsi="Times New Roman" w:cs="Times New Roman"/>
                <w:spacing w:val="-2"/>
                <w:lang w:val="ru-RU" w:bidi="ru-RU"/>
              </w:rPr>
              <w:t xml:space="preserve"> </w:t>
            </w:r>
            <w:r w:rsidRPr="001F3893">
              <w:rPr>
                <w:rFonts w:ascii="Times New Roman" w:eastAsia="Times New Roman" w:hAnsi="Times New Roman" w:cs="Times New Roman"/>
                <w:lang w:val="ru-RU" w:bidi="ru-RU"/>
              </w:rPr>
              <w:t>тем;</w:t>
            </w:r>
          </w:p>
          <w:p w14:paraId="62B21739" w14:textId="77777777" w:rsidR="00C93BFA" w:rsidRPr="001F3893" w:rsidRDefault="00880703" w:rsidP="004B0D9F">
            <w:pPr>
              <w:numPr>
                <w:ilvl w:val="0"/>
                <w:numId w:val="37"/>
              </w:numPr>
              <w:tabs>
                <w:tab w:val="left" w:pos="410"/>
              </w:tabs>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способность дать дополнительную информацию или организовать поиск дополнительной информации, необходимой для решения учебной задачи; </w:t>
            </w:r>
          </w:p>
          <w:p w14:paraId="6531CD08" w14:textId="77777777" w:rsidR="00C93BFA" w:rsidRPr="001F3893" w:rsidRDefault="00880703" w:rsidP="004B0D9F">
            <w:pPr>
              <w:numPr>
                <w:ilvl w:val="0"/>
                <w:numId w:val="37"/>
              </w:numPr>
              <w:tabs>
                <w:tab w:val="left" w:pos="410"/>
              </w:tabs>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выявить уровень развития учащихся;</w:t>
            </w:r>
          </w:p>
          <w:p w14:paraId="42939841" w14:textId="77777777" w:rsidR="00C93BFA" w:rsidRPr="001F3893" w:rsidRDefault="00880703" w:rsidP="004B0D9F">
            <w:pPr>
              <w:numPr>
                <w:ilvl w:val="0"/>
                <w:numId w:val="37"/>
              </w:numPr>
              <w:tabs>
                <w:tab w:val="left" w:pos="408"/>
              </w:tabs>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владение методами объективного контроля и</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оценивания;</w:t>
            </w:r>
          </w:p>
          <w:p w14:paraId="3344C21E" w14:textId="77777777" w:rsidR="00C93BFA" w:rsidRPr="001F3893" w:rsidRDefault="00880703" w:rsidP="004B0D9F">
            <w:pPr>
              <w:numPr>
                <w:ilvl w:val="0"/>
                <w:numId w:val="37"/>
              </w:numPr>
              <w:tabs>
                <w:tab w:val="left" w:pos="408"/>
              </w:tabs>
              <w:spacing w:line="270" w:lineRule="atLeast"/>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использовать навыки самооценки для построения информационной основы деятельности (ученик должен уметь определить,</w:t>
            </w:r>
            <w:r w:rsidRPr="001F3893">
              <w:rPr>
                <w:rFonts w:ascii="Times New Roman" w:eastAsia="Times New Roman" w:hAnsi="Times New Roman" w:cs="Times New Roman"/>
                <w:spacing w:val="28"/>
                <w:lang w:val="ru-RU" w:bidi="ru-RU"/>
              </w:rPr>
              <w:t xml:space="preserve"> </w:t>
            </w:r>
            <w:r w:rsidRPr="001F3893">
              <w:rPr>
                <w:rFonts w:ascii="Times New Roman" w:eastAsia="Times New Roman" w:hAnsi="Times New Roman" w:cs="Times New Roman"/>
                <w:lang w:val="ru-RU" w:bidi="ru-RU"/>
              </w:rPr>
              <w:t>чего</w:t>
            </w:r>
            <w:r w:rsidRPr="001F3893">
              <w:rPr>
                <w:rFonts w:ascii="Times New Roman" w:eastAsia="Times New Roman" w:hAnsi="Times New Roman" w:cs="Times New Roman"/>
                <w:spacing w:val="28"/>
                <w:lang w:val="ru-RU" w:bidi="ru-RU"/>
              </w:rPr>
              <w:t xml:space="preserve"> </w:t>
            </w:r>
            <w:r w:rsidRPr="001F3893">
              <w:rPr>
                <w:rFonts w:ascii="Times New Roman" w:eastAsia="Times New Roman" w:hAnsi="Times New Roman" w:cs="Times New Roman"/>
                <w:lang w:val="ru-RU" w:bidi="ru-RU"/>
              </w:rPr>
              <w:t>ему</w:t>
            </w:r>
            <w:r w:rsidRPr="001F3893">
              <w:rPr>
                <w:rFonts w:ascii="Times New Roman" w:eastAsia="Times New Roman" w:hAnsi="Times New Roman" w:cs="Times New Roman"/>
                <w:spacing w:val="25"/>
                <w:lang w:val="ru-RU" w:bidi="ru-RU"/>
              </w:rPr>
              <w:t xml:space="preserve"> </w:t>
            </w:r>
            <w:r w:rsidRPr="001F3893">
              <w:rPr>
                <w:rFonts w:ascii="Times New Roman" w:eastAsia="Times New Roman" w:hAnsi="Times New Roman" w:cs="Times New Roman"/>
                <w:lang w:val="ru-RU" w:bidi="ru-RU"/>
              </w:rPr>
              <w:t>не</w:t>
            </w:r>
            <w:r w:rsidRPr="001F3893">
              <w:rPr>
                <w:rFonts w:ascii="Times New Roman" w:eastAsia="Times New Roman" w:hAnsi="Times New Roman" w:cs="Times New Roman"/>
                <w:spacing w:val="28"/>
                <w:lang w:val="ru-RU" w:bidi="ru-RU"/>
              </w:rPr>
              <w:t xml:space="preserve"> </w:t>
            </w:r>
            <w:r w:rsidRPr="001F3893">
              <w:rPr>
                <w:rFonts w:ascii="Times New Roman" w:eastAsia="Times New Roman" w:hAnsi="Times New Roman" w:cs="Times New Roman"/>
                <w:lang w:val="ru-RU" w:bidi="ru-RU"/>
              </w:rPr>
              <w:t>хватает</w:t>
            </w:r>
            <w:r w:rsidRPr="001F3893">
              <w:rPr>
                <w:rFonts w:ascii="Times New Roman" w:eastAsia="Times New Roman" w:hAnsi="Times New Roman" w:cs="Times New Roman"/>
                <w:spacing w:val="30"/>
                <w:lang w:val="ru-RU" w:bidi="ru-RU"/>
              </w:rPr>
              <w:t xml:space="preserve"> </w:t>
            </w:r>
            <w:r w:rsidRPr="001F3893">
              <w:rPr>
                <w:rFonts w:ascii="Times New Roman" w:eastAsia="Times New Roman" w:hAnsi="Times New Roman" w:cs="Times New Roman"/>
                <w:lang w:val="ru-RU" w:bidi="ru-RU"/>
              </w:rPr>
              <w:t>для</w:t>
            </w:r>
            <w:r w:rsidRPr="001F3893">
              <w:rPr>
                <w:rFonts w:ascii="Times New Roman" w:eastAsia="Times New Roman" w:hAnsi="Times New Roman" w:cs="Times New Roman"/>
                <w:spacing w:val="30"/>
                <w:lang w:val="ru-RU" w:bidi="ru-RU"/>
              </w:rPr>
              <w:t xml:space="preserve"> </w:t>
            </w:r>
            <w:r w:rsidRPr="001F3893">
              <w:rPr>
                <w:rFonts w:ascii="Times New Roman" w:eastAsia="Times New Roman" w:hAnsi="Times New Roman" w:cs="Times New Roman"/>
                <w:lang w:val="ru-RU" w:bidi="ru-RU"/>
              </w:rPr>
              <w:t>решения задачи)</w:t>
            </w:r>
          </w:p>
        </w:tc>
      </w:tr>
      <w:tr w:rsidR="001F3893" w:rsidRPr="001F3893" w14:paraId="3E7D9745" w14:textId="77777777">
        <w:trPr>
          <w:gridAfter w:val="1"/>
          <w:wAfter w:w="9" w:type="dxa"/>
          <w:trHeight w:val="1482"/>
        </w:trPr>
        <w:tc>
          <w:tcPr>
            <w:tcW w:w="182" w:type="pct"/>
          </w:tcPr>
          <w:p w14:paraId="429A726A"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6.5</w:t>
            </w:r>
          </w:p>
        </w:tc>
        <w:tc>
          <w:tcPr>
            <w:tcW w:w="1084" w:type="pct"/>
          </w:tcPr>
          <w:p w14:paraId="3A2424D9" w14:textId="77777777" w:rsidR="00C93BFA" w:rsidRPr="001F3893" w:rsidRDefault="00880703">
            <w:pPr>
              <w:tabs>
                <w:tab w:val="left" w:pos="1294"/>
                <w:tab w:val="left" w:pos="2469"/>
              </w:tabs>
              <w:ind w:left="107" w:right="96"/>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Компетентность в использовании современных средств и систем организации учебно- воспитательного процесса</w:t>
            </w:r>
          </w:p>
        </w:tc>
        <w:tc>
          <w:tcPr>
            <w:tcW w:w="1750" w:type="pct"/>
          </w:tcPr>
          <w:p w14:paraId="17A67898" w14:textId="77777777" w:rsidR="00C93BFA" w:rsidRPr="001F3893" w:rsidRDefault="00880703">
            <w:pPr>
              <w:tabs>
                <w:tab w:val="left" w:pos="1867"/>
                <w:tab w:val="left" w:pos="3764"/>
              </w:tabs>
              <w:ind w:left="107" w:right="95"/>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Обеспечивает эффективность </w:t>
            </w:r>
            <w:r w:rsidRPr="001F3893">
              <w:rPr>
                <w:rFonts w:ascii="Times New Roman" w:eastAsia="Times New Roman" w:hAnsi="Times New Roman" w:cs="Times New Roman"/>
                <w:spacing w:val="-1"/>
                <w:lang w:val="ru-RU" w:bidi="ru-RU"/>
              </w:rPr>
              <w:t xml:space="preserve">учебно-воспитательного </w:t>
            </w:r>
            <w:r w:rsidRPr="001F3893">
              <w:rPr>
                <w:rFonts w:ascii="Times New Roman" w:eastAsia="Times New Roman" w:hAnsi="Times New Roman" w:cs="Times New Roman"/>
                <w:lang w:val="ru-RU" w:bidi="ru-RU"/>
              </w:rPr>
              <w:t>процесса</w:t>
            </w:r>
          </w:p>
        </w:tc>
        <w:tc>
          <w:tcPr>
            <w:tcW w:w="1981" w:type="pct"/>
          </w:tcPr>
          <w:p w14:paraId="686D17F0" w14:textId="77777777" w:rsidR="00C93BFA" w:rsidRPr="001F3893" w:rsidRDefault="00880703" w:rsidP="004B0D9F">
            <w:pPr>
              <w:numPr>
                <w:ilvl w:val="0"/>
                <w:numId w:val="38"/>
              </w:numPr>
              <w:tabs>
                <w:tab w:val="left" w:pos="408"/>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Знание современных средств и методов построения образовательного</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процесса;</w:t>
            </w:r>
          </w:p>
          <w:p w14:paraId="3C3C3F49" w14:textId="77777777" w:rsidR="00C93BFA" w:rsidRPr="001F3893" w:rsidRDefault="00880703" w:rsidP="004B0D9F">
            <w:pPr>
              <w:numPr>
                <w:ilvl w:val="0"/>
                <w:numId w:val="38"/>
              </w:numPr>
              <w:tabs>
                <w:tab w:val="left" w:pos="410"/>
              </w:tabs>
              <w:ind w:right="10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использовать средства и методы обучения, адекватные поставленным задачам, уровню подготовленности учащихся, их индивидуальным</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характеристикам;</w:t>
            </w:r>
          </w:p>
          <w:p w14:paraId="6E5498FA" w14:textId="77777777" w:rsidR="00C93BFA" w:rsidRPr="001F3893" w:rsidRDefault="00880703" w:rsidP="004B0D9F">
            <w:pPr>
              <w:numPr>
                <w:ilvl w:val="0"/>
                <w:numId w:val="38"/>
              </w:numPr>
              <w:tabs>
                <w:tab w:val="left" w:pos="410"/>
              </w:tabs>
              <w:spacing w:line="276" w:lineRule="exact"/>
              <w:ind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обосновать выбранные методы и средства</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обучения</w:t>
            </w:r>
          </w:p>
        </w:tc>
      </w:tr>
      <w:tr w:rsidR="001F3893" w:rsidRPr="001F3893" w14:paraId="4402A2D6" w14:textId="77777777">
        <w:trPr>
          <w:gridAfter w:val="1"/>
          <w:wAfter w:w="9" w:type="dxa"/>
          <w:trHeight w:val="948"/>
        </w:trPr>
        <w:tc>
          <w:tcPr>
            <w:tcW w:w="182" w:type="pct"/>
          </w:tcPr>
          <w:p w14:paraId="732113FF"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6.6</w:t>
            </w:r>
          </w:p>
        </w:tc>
        <w:tc>
          <w:tcPr>
            <w:tcW w:w="1084" w:type="pct"/>
          </w:tcPr>
          <w:p w14:paraId="570906FC" w14:textId="77777777" w:rsidR="00C93BFA" w:rsidRPr="001F3893" w:rsidRDefault="00880703">
            <w:pPr>
              <w:tabs>
                <w:tab w:val="left" w:pos="2471"/>
              </w:tabs>
              <w:ind w:left="107" w:right="96"/>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Компетентность в способах умственной деятельности</w:t>
            </w:r>
          </w:p>
        </w:tc>
        <w:tc>
          <w:tcPr>
            <w:tcW w:w="1750" w:type="pct"/>
          </w:tcPr>
          <w:p w14:paraId="105DDA60" w14:textId="77777777" w:rsidR="00C93BFA" w:rsidRPr="001F3893" w:rsidRDefault="00880703">
            <w:pPr>
              <w:tabs>
                <w:tab w:val="left" w:pos="2049"/>
                <w:tab w:val="left" w:pos="3297"/>
                <w:tab w:val="left" w:pos="4661"/>
                <w:tab w:val="left" w:pos="6144"/>
              </w:tabs>
              <w:ind w:left="107" w:right="10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Характеризует уровень владения педагогом и обучающимися системой интеллектуальных</w:t>
            </w:r>
            <w:r w:rsidRPr="001F3893">
              <w:rPr>
                <w:rFonts w:ascii="Times New Roman" w:eastAsia="Times New Roman" w:hAnsi="Times New Roman" w:cs="Times New Roman"/>
                <w:spacing w:val="-4"/>
                <w:lang w:val="ru-RU" w:bidi="ru-RU"/>
              </w:rPr>
              <w:t xml:space="preserve"> </w:t>
            </w:r>
            <w:r w:rsidRPr="001F3893">
              <w:rPr>
                <w:rFonts w:ascii="Times New Roman" w:eastAsia="Times New Roman" w:hAnsi="Times New Roman" w:cs="Times New Roman"/>
                <w:lang w:val="ru-RU" w:bidi="ru-RU"/>
              </w:rPr>
              <w:t>операций</w:t>
            </w:r>
          </w:p>
        </w:tc>
        <w:tc>
          <w:tcPr>
            <w:tcW w:w="1981" w:type="pct"/>
          </w:tcPr>
          <w:p w14:paraId="7B8F4CC5" w14:textId="77777777" w:rsidR="00C93BFA" w:rsidRPr="001F3893" w:rsidRDefault="00880703" w:rsidP="004B0D9F">
            <w:pPr>
              <w:numPr>
                <w:ilvl w:val="0"/>
                <w:numId w:val="39"/>
              </w:numPr>
              <w:tabs>
                <w:tab w:val="left" w:pos="408"/>
              </w:tabs>
              <w:ind w:right="99"/>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Знание системы интеллектуальных операций;</w:t>
            </w:r>
          </w:p>
          <w:p w14:paraId="43810EBD" w14:textId="77777777" w:rsidR="00C93BFA" w:rsidRPr="001F3893" w:rsidRDefault="00880703" w:rsidP="004B0D9F">
            <w:pPr>
              <w:numPr>
                <w:ilvl w:val="0"/>
                <w:numId w:val="39"/>
              </w:numPr>
              <w:tabs>
                <w:tab w:val="left" w:pos="408"/>
              </w:tabs>
              <w:rPr>
                <w:rFonts w:ascii="Times New Roman" w:eastAsia="Times New Roman" w:hAnsi="Times New Roman" w:cs="Times New Roman"/>
                <w:lang w:bidi="ru-RU"/>
              </w:rPr>
            </w:pPr>
            <w:r w:rsidRPr="001F3893">
              <w:rPr>
                <w:rFonts w:ascii="Times New Roman" w:eastAsia="Times New Roman" w:hAnsi="Times New Roman" w:cs="Times New Roman"/>
                <w:lang w:bidi="ru-RU"/>
              </w:rPr>
              <w:t>владение интеллектуальными</w:t>
            </w:r>
            <w:r w:rsidRPr="001F3893">
              <w:rPr>
                <w:rFonts w:ascii="Times New Roman" w:eastAsia="Times New Roman" w:hAnsi="Times New Roman" w:cs="Times New Roman"/>
                <w:spacing w:val="-8"/>
                <w:lang w:bidi="ru-RU"/>
              </w:rPr>
              <w:t xml:space="preserve"> </w:t>
            </w:r>
            <w:r w:rsidRPr="001F3893">
              <w:rPr>
                <w:rFonts w:ascii="Times New Roman" w:eastAsia="Times New Roman" w:hAnsi="Times New Roman" w:cs="Times New Roman"/>
                <w:lang w:bidi="ru-RU"/>
              </w:rPr>
              <w:t>операциями;</w:t>
            </w:r>
          </w:p>
          <w:p w14:paraId="491F3529" w14:textId="77777777" w:rsidR="00C93BFA" w:rsidRPr="001F3893" w:rsidRDefault="00880703" w:rsidP="004B0D9F">
            <w:pPr>
              <w:numPr>
                <w:ilvl w:val="0"/>
                <w:numId w:val="39"/>
              </w:numPr>
              <w:tabs>
                <w:tab w:val="left" w:pos="410"/>
              </w:tabs>
              <w:ind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сформировать интеллектуальные операции у</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учеников;</w:t>
            </w:r>
          </w:p>
          <w:p w14:paraId="4D475131" w14:textId="77777777" w:rsidR="00C93BFA" w:rsidRPr="001F3893" w:rsidRDefault="00880703" w:rsidP="004B0D9F">
            <w:pPr>
              <w:numPr>
                <w:ilvl w:val="0"/>
                <w:numId w:val="39"/>
              </w:numPr>
              <w:tabs>
                <w:tab w:val="left" w:pos="410"/>
              </w:tabs>
              <w:spacing w:line="270" w:lineRule="atLeast"/>
              <w:ind w:right="97"/>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умение организовать использование интеллектуальных операций, адекватных решаемой</w:t>
            </w:r>
            <w:r w:rsidRPr="001F3893">
              <w:rPr>
                <w:rFonts w:ascii="Times New Roman" w:eastAsia="Times New Roman" w:hAnsi="Times New Roman" w:cs="Times New Roman"/>
                <w:spacing w:val="-1"/>
                <w:lang w:val="ru-RU" w:bidi="ru-RU"/>
              </w:rPr>
              <w:t xml:space="preserve"> </w:t>
            </w:r>
            <w:r w:rsidRPr="001F3893">
              <w:rPr>
                <w:rFonts w:ascii="Times New Roman" w:eastAsia="Times New Roman" w:hAnsi="Times New Roman" w:cs="Times New Roman"/>
                <w:lang w:val="ru-RU" w:bidi="ru-RU"/>
              </w:rPr>
              <w:t>задаче</w:t>
            </w:r>
          </w:p>
        </w:tc>
      </w:tr>
    </w:tbl>
    <w:p w14:paraId="342DC402" w14:textId="77777777" w:rsidR="00C93BFA" w:rsidRPr="001F3893" w:rsidRDefault="00C93BFA">
      <w:pPr>
        <w:spacing w:after="0" w:line="360" w:lineRule="auto"/>
        <w:jc w:val="both"/>
        <w:rPr>
          <w:rFonts w:ascii="Times New Roman" w:eastAsiaTheme="minorHAnsi" w:hAnsi="Times New Roman"/>
          <w:sz w:val="24"/>
          <w:szCs w:val="24"/>
          <w:lang w:eastAsia="en-US"/>
        </w:rPr>
      </w:pPr>
    </w:p>
    <w:p w14:paraId="5AC55984" w14:textId="77777777" w:rsidR="00C93BFA" w:rsidRPr="001F3893" w:rsidRDefault="00C93BFA">
      <w:pPr>
        <w:spacing w:after="0" w:line="360" w:lineRule="auto"/>
        <w:ind w:firstLine="709"/>
        <w:jc w:val="both"/>
        <w:rPr>
          <w:rFonts w:ascii="Times New Roman" w:eastAsiaTheme="minorHAnsi" w:hAnsi="Times New Roman"/>
          <w:sz w:val="24"/>
          <w:szCs w:val="24"/>
          <w:lang w:eastAsia="en-US"/>
        </w:rPr>
      </w:pPr>
    </w:p>
    <w:p w14:paraId="60080028" w14:textId="77777777" w:rsidR="00C93BFA" w:rsidRPr="001F3893" w:rsidRDefault="00C93BFA">
      <w:pPr>
        <w:spacing w:after="0" w:line="360" w:lineRule="auto"/>
        <w:ind w:firstLine="709"/>
        <w:jc w:val="both"/>
        <w:rPr>
          <w:rFonts w:ascii="Times New Roman" w:eastAsiaTheme="minorHAnsi" w:hAnsi="Times New Roman"/>
          <w:sz w:val="24"/>
          <w:szCs w:val="24"/>
          <w:lang w:eastAsia="en-US"/>
        </w:rPr>
        <w:sectPr w:rsidR="00C93BFA" w:rsidRPr="001F3893">
          <w:pgSz w:w="16838" w:h="11906" w:orient="landscape"/>
          <w:pgMar w:top="851" w:right="1134" w:bottom="1418" w:left="1134" w:header="709" w:footer="709" w:gutter="0"/>
          <w:cols w:space="708"/>
          <w:docGrid w:linePitch="360"/>
        </w:sectPr>
      </w:pPr>
    </w:p>
    <w:p w14:paraId="2DFAEB41" w14:textId="6C09A415" w:rsidR="00C93BFA" w:rsidRPr="001F3893" w:rsidRDefault="00880703">
      <w:pPr>
        <w:pStyle w:val="3"/>
        <w:ind w:firstLine="709"/>
        <w:jc w:val="both"/>
        <w:rPr>
          <w:rFonts w:ascii="Times New Roman" w:eastAsia="Calibri" w:hAnsi="Times New Roman" w:cs="Times New Roman"/>
          <w:color w:val="auto"/>
          <w:sz w:val="24"/>
          <w:szCs w:val="24"/>
          <w:lang w:eastAsia="en-US"/>
        </w:rPr>
      </w:pPr>
      <w:bookmarkStart w:id="175" w:name="_Toc499582012"/>
      <w:bookmarkStart w:id="176" w:name="_Toc201394616"/>
      <w:bookmarkEnd w:id="172"/>
      <w:bookmarkEnd w:id="173"/>
      <w:bookmarkEnd w:id="174"/>
      <w:r w:rsidRPr="001F3893">
        <w:rPr>
          <w:rFonts w:ascii="Times New Roman" w:eastAsiaTheme="minorHAnsi" w:hAnsi="Times New Roman" w:cs="Times New Roman"/>
          <w:color w:val="auto"/>
          <w:sz w:val="24"/>
          <w:szCs w:val="24"/>
          <w:lang w:eastAsia="en-US"/>
        </w:rPr>
        <w:lastRenderedPageBreak/>
        <w:t>3.</w:t>
      </w:r>
      <w:r w:rsidR="00547C8F" w:rsidRPr="001F3893">
        <w:rPr>
          <w:rFonts w:ascii="Times New Roman" w:eastAsiaTheme="minorHAnsi" w:hAnsi="Times New Roman" w:cs="Times New Roman"/>
          <w:color w:val="auto"/>
          <w:sz w:val="24"/>
          <w:szCs w:val="24"/>
          <w:lang w:eastAsia="en-US"/>
        </w:rPr>
        <w:t>5</w:t>
      </w:r>
      <w:r w:rsidRPr="001F3893">
        <w:rPr>
          <w:rFonts w:ascii="Times New Roman" w:eastAsiaTheme="minorHAnsi" w:hAnsi="Times New Roman" w:cs="Times New Roman"/>
          <w:color w:val="auto"/>
          <w:sz w:val="24"/>
          <w:szCs w:val="24"/>
          <w:lang w:eastAsia="en-US"/>
        </w:rPr>
        <w:t>.3. Финансово-экономические условия реализации основной образовательной программы основного общего образования.</w:t>
      </w:r>
      <w:bookmarkEnd w:id="175"/>
      <w:bookmarkEnd w:id="176"/>
    </w:p>
    <w:p w14:paraId="0E1FE599" w14:textId="4766DDAC"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Финансовое обеспечение реализации основной образовательной программы </w:t>
      </w:r>
      <w:r w:rsidR="00547C8F" w:rsidRPr="001F3893">
        <w:rPr>
          <w:rFonts w:ascii="Times New Roman" w:eastAsiaTheme="minorHAnsi" w:hAnsi="Times New Roman" w:cs="Times New Roman"/>
          <w:sz w:val="24"/>
          <w:szCs w:val="24"/>
          <w:lang w:eastAsia="en-US"/>
        </w:rPr>
        <w:t>основного</w:t>
      </w:r>
      <w:r w:rsidRPr="001F3893">
        <w:rPr>
          <w:rFonts w:ascii="Times New Roman" w:eastAsiaTheme="minorHAnsi" w:hAnsi="Times New Roman" w:cs="Times New Roman"/>
          <w:sz w:val="24"/>
          <w:szCs w:val="24"/>
          <w:lang w:eastAsia="en-US"/>
        </w:rPr>
        <w:t xml:space="preserve"> общего образования включает в себя:</w:t>
      </w:r>
    </w:p>
    <w:p w14:paraId="78B7CEE8" w14:textId="77777777" w:rsidR="00C93BFA" w:rsidRPr="001F3893" w:rsidRDefault="00880703" w:rsidP="004B0D9F">
      <w:pPr>
        <w:numPr>
          <w:ilvl w:val="0"/>
          <w:numId w:val="14"/>
        </w:numPr>
        <w:spacing w:after="0" w:line="240" w:lineRule="auto"/>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обеспечение государственных гарантий прав граждан на получение бесплатного общедоступного среднего общего образования;</w:t>
      </w:r>
    </w:p>
    <w:p w14:paraId="3E89A08E" w14:textId="332A6EE9" w:rsidR="00C93BFA" w:rsidRPr="001F3893" w:rsidRDefault="00880703" w:rsidP="004B0D9F">
      <w:pPr>
        <w:numPr>
          <w:ilvl w:val="0"/>
          <w:numId w:val="14"/>
        </w:numPr>
        <w:spacing w:after="0" w:line="240" w:lineRule="auto"/>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 xml:space="preserve">исполнение требований </w:t>
      </w:r>
      <w:r w:rsidR="00547C8F" w:rsidRPr="001F3893">
        <w:rPr>
          <w:rFonts w:ascii="Times New Roman" w:eastAsiaTheme="minorHAnsi" w:hAnsi="Times New Roman" w:cs="Times New Roman"/>
          <w:sz w:val="24"/>
          <w:szCs w:val="24"/>
        </w:rPr>
        <w:t xml:space="preserve">ФОП ООО и </w:t>
      </w:r>
      <w:r w:rsidRPr="001F3893">
        <w:rPr>
          <w:rFonts w:ascii="Times New Roman" w:eastAsiaTheme="minorHAnsi" w:hAnsi="Times New Roman" w:cs="Times New Roman"/>
          <w:sz w:val="24"/>
          <w:szCs w:val="24"/>
        </w:rPr>
        <w:t>ФГОС ООО организацией, осуществляющей образовательную деятельность;</w:t>
      </w:r>
    </w:p>
    <w:p w14:paraId="40E12E3E" w14:textId="77777777" w:rsidR="00C93BFA" w:rsidRPr="001F3893" w:rsidRDefault="00880703" w:rsidP="004B0D9F">
      <w:pPr>
        <w:numPr>
          <w:ilvl w:val="0"/>
          <w:numId w:val="14"/>
        </w:numPr>
        <w:spacing w:after="0" w:line="240" w:lineRule="auto"/>
        <w:jc w:val="both"/>
        <w:rPr>
          <w:rFonts w:ascii="Times New Roman" w:eastAsiaTheme="minorHAnsi" w:hAnsi="Times New Roman" w:cs="Times New Roman"/>
          <w:sz w:val="24"/>
          <w:szCs w:val="24"/>
        </w:rPr>
      </w:pPr>
      <w:r w:rsidRPr="001F3893">
        <w:rPr>
          <w:rFonts w:ascii="Times New Roman" w:eastAsiaTheme="minorHAnsi" w:hAnsi="Times New Roman"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19B7E561"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3EE78072" w14:textId="77777777" w:rsidR="00C93BFA" w:rsidRPr="001F3893" w:rsidRDefault="00880703">
      <w:pPr>
        <w:pStyle w:val="TableParagraph"/>
        <w:spacing w:line="273" w:lineRule="exact"/>
        <w:ind w:left="0" w:firstLine="709"/>
        <w:jc w:val="both"/>
        <w:rPr>
          <w:b/>
          <w:sz w:val="24"/>
          <w:szCs w:val="24"/>
        </w:rPr>
      </w:pPr>
      <w:r w:rsidRPr="001F3893">
        <w:rPr>
          <w:rFonts w:eastAsiaTheme="minorHAnsi"/>
          <w:sz w:val="24"/>
          <w:szCs w:val="24"/>
          <w:shd w:val="clear" w:color="auto" w:fill="FFFFFF"/>
        </w:rPr>
        <w:t>В соответствии со статьей 5 Федерального закона «Об образовании в Российской Федерации» гарантируется бесплатное предоставление общего образования. Финансовое обеспечение осуществляется за счет бюджетных ассигнований федерального бюджета, бюджетов субъектов Российской Федерации, местных бюджетов.</w:t>
      </w:r>
    </w:p>
    <w:p w14:paraId="523776D2" w14:textId="77777777" w:rsidR="00C93BFA" w:rsidRPr="001F3893" w:rsidRDefault="00880703">
      <w:pPr>
        <w:pStyle w:val="TableParagraph"/>
        <w:spacing w:line="273" w:lineRule="exact"/>
        <w:ind w:left="0" w:firstLine="709"/>
        <w:jc w:val="both"/>
        <w:rPr>
          <w:sz w:val="24"/>
          <w:szCs w:val="24"/>
        </w:rPr>
      </w:pPr>
      <w:r w:rsidRPr="001F3893">
        <w:rPr>
          <w:rFonts w:eastAsiaTheme="minorHAnsi"/>
          <w:sz w:val="24"/>
          <w:szCs w:val="24"/>
        </w:rPr>
        <w:t>В соответствии с Федеральным законом от 29.12.2012 года № 273-ФЗ «Об образовании в Российской Федерации» полномочия Республики Коми в сфере образования реализованы посредством предоставления из республиканского бюджета Республики Коми бюджетам муниципальных районов (городских округов) субвенций на реализацию муниципальными общеобразовательными организациями в Республике Коми образовательных программ (далее – субвенция),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14:paraId="6CCCC4B1" w14:textId="77777777" w:rsidR="00C93BFA" w:rsidRPr="001F3893" w:rsidRDefault="00880703">
      <w:pPr>
        <w:spacing w:after="0" w:line="240" w:lineRule="auto"/>
        <w:ind w:firstLine="709"/>
        <w:contextualSpacing/>
        <w:jc w:val="both"/>
        <w:rPr>
          <w:rFonts w:ascii="Times New Roman" w:eastAsiaTheme="minorHAnsi" w:hAnsi="Times New Roman" w:cs="Times New Roman"/>
          <w:spacing w:val="-2"/>
          <w:sz w:val="24"/>
          <w:szCs w:val="24"/>
          <w:lang w:eastAsia="en-US"/>
        </w:rPr>
      </w:pPr>
      <w:r w:rsidRPr="001F3893">
        <w:rPr>
          <w:rFonts w:ascii="Times New Roman" w:eastAsiaTheme="minorHAnsi" w:hAnsi="Times New Roman" w:cs="Times New Roman"/>
          <w:sz w:val="24"/>
          <w:szCs w:val="24"/>
        </w:rPr>
        <w:t>Структура заработной платы работника определена статьей 129 ТК РФ. Она складывается:</w:t>
      </w:r>
    </w:p>
    <w:p w14:paraId="06A2B21D" w14:textId="77777777" w:rsidR="00C93BFA" w:rsidRPr="001F3893" w:rsidRDefault="00880703">
      <w:pPr>
        <w:pStyle w:val="TableParagraph"/>
        <w:spacing w:line="273" w:lineRule="exact"/>
        <w:ind w:left="0" w:firstLine="709"/>
        <w:jc w:val="both"/>
        <w:rPr>
          <w:sz w:val="24"/>
          <w:szCs w:val="24"/>
        </w:rPr>
      </w:pPr>
      <w:r w:rsidRPr="001F3893">
        <w:rPr>
          <w:rFonts w:eastAsiaTheme="minorHAnsi"/>
          <w:sz w:val="24"/>
          <w:szCs w:val="24"/>
        </w:rPr>
        <w:t xml:space="preserve"> </w:t>
      </w:r>
      <w:r w:rsidRPr="001F3893">
        <w:rPr>
          <w:rFonts w:ascii="Symbol" w:eastAsiaTheme="minorHAnsi" w:hAnsi="Symbol" w:cs="Symbol"/>
          <w:sz w:val="24"/>
          <w:szCs w:val="24"/>
        </w:rPr>
        <w:t></w:t>
      </w:r>
      <w:r w:rsidRPr="001F3893">
        <w:rPr>
          <w:rFonts w:eastAsiaTheme="minorHAnsi"/>
          <w:sz w:val="24"/>
          <w:szCs w:val="24"/>
        </w:rPr>
        <w:t xml:space="preserve"> из оклада в зависимости от квалификации работника, сложности, количества, качества и условий выполняемой им работы;</w:t>
      </w:r>
    </w:p>
    <w:p w14:paraId="2A97C719" w14:textId="77777777" w:rsidR="00C93BFA" w:rsidRPr="001F3893" w:rsidRDefault="00880703">
      <w:pPr>
        <w:pStyle w:val="TableParagraph"/>
        <w:spacing w:line="273" w:lineRule="exact"/>
        <w:ind w:left="0" w:firstLine="709"/>
        <w:jc w:val="both"/>
        <w:rPr>
          <w:sz w:val="24"/>
          <w:szCs w:val="24"/>
        </w:rPr>
      </w:pPr>
      <w:r w:rsidRPr="001F3893">
        <w:rPr>
          <w:rFonts w:eastAsiaTheme="minorHAnsi"/>
          <w:sz w:val="24"/>
          <w:szCs w:val="24"/>
        </w:rPr>
        <w:t xml:space="preserve"> </w:t>
      </w:r>
      <w:r w:rsidRPr="001F3893">
        <w:rPr>
          <w:rFonts w:ascii="Symbol" w:eastAsiaTheme="minorHAnsi" w:hAnsi="Symbol" w:cs="Symbol"/>
          <w:sz w:val="24"/>
          <w:szCs w:val="24"/>
        </w:rPr>
        <w:t></w:t>
      </w:r>
      <w:r w:rsidRPr="001F3893">
        <w:rPr>
          <w:rFonts w:eastAsiaTheme="minorHAnsi"/>
          <w:sz w:val="24"/>
          <w:szCs w:val="24"/>
        </w:rPr>
        <w:t xml:space="preserve"> из компенсационных выплат (доплат и надбавок компенсационного характера, в том числе за работу в условиях, отклоняющихся от нормальных особых климатических условиях, и иных выплат компенсационного характера);</w:t>
      </w:r>
    </w:p>
    <w:p w14:paraId="1BBDC547" w14:textId="77777777" w:rsidR="00C93BFA" w:rsidRPr="001F3893" w:rsidRDefault="00880703">
      <w:pPr>
        <w:pStyle w:val="TableParagraph"/>
        <w:spacing w:line="273" w:lineRule="exact"/>
        <w:ind w:left="0" w:firstLine="709"/>
        <w:jc w:val="both"/>
        <w:rPr>
          <w:sz w:val="24"/>
          <w:szCs w:val="24"/>
        </w:rPr>
      </w:pPr>
      <w:r w:rsidRPr="001F3893">
        <w:rPr>
          <w:rFonts w:eastAsiaTheme="minorHAnsi"/>
          <w:sz w:val="24"/>
          <w:szCs w:val="24"/>
        </w:rPr>
        <w:t>- из стимулирующих выплат (доплат и надбавок стимулирующего характера, премий и других поощрительных выплат).</w:t>
      </w:r>
    </w:p>
    <w:p w14:paraId="5A45FB4D" w14:textId="74467003" w:rsidR="00C93BFA" w:rsidRPr="001F3893" w:rsidRDefault="00880703">
      <w:pPr>
        <w:pStyle w:val="TableParagraph"/>
        <w:spacing w:line="273" w:lineRule="exact"/>
        <w:ind w:left="0" w:firstLine="709"/>
        <w:jc w:val="both"/>
        <w:rPr>
          <w:sz w:val="24"/>
          <w:szCs w:val="24"/>
        </w:rPr>
      </w:pPr>
      <w:r w:rsidRPr="001F3893">
        <w:rPr>
          <w:rFonts w:eastAsiaTheme="minorHAnsi"/>
          <w:sz w:val="24"/>
          <w:szCs w:val="24"/>
        </w:rPr>
        <w:t xml:space="preserve">В соответствии с частью 2 статьи 135 ТК РФ система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устанавливается коллективным договором, Положением об оплате труда работников МОУ «СОШ </w:t>
      </w:r>
      <w:r w:rsidR="008511A2" w:rsidRPr="001F3893">
        <w:rPr>
          <w:rFonts w:eastAsiaTheme="minorHAnsi"/>
          <w:sz w:val="24"/>
          <w:szCs w:val="24"/>
        </w:rPr>
        <w:t>№13</w:t>
      </w:r>
      <w:r w:rsidRPr="001F3893">
        <w:rPr>
          <w:rFonts w:eastAsiaTheme="minorHAnsi"/>
          <w:sz w:val="24"/>
          <w:szCs w:val="24"/>
        </w:rPr>
        <w:t>» г.Воркуты в соответствии с трудовым законодательством и иными нормативными правовыми актами, содержащими нормы трудового права.</w:t>
      </w:r>
    </w:p>
    <w:p w14:paraId="49C68FE4" w14:textId="74169235" w:rsidR="00C93BFA" w:rsidRPr="001F3893" w:rsidRDefault="00880703">
      <w:pPr>
        <w:pStyle w:val="TableParagraph"/>
        <w:spacing w:line="273" w:lineRule="exact"/>
        <w:ind w:left="0" w:firstLine="709"/>
        <w:jc w:val="both"/>
        <w:rPr>
          <w:b/>
          <w:i/>
          <w:sz w:val="24"/>
          <w:szCs w:val="24"/>
        </w:rPr>
      </w:pPr>
      <w:r w:rsidRPr="001F3893">
        <w:rPr>
          <w:rFonts w:eastAsiaTheme="minorHAnsi"/>
          <w:sz w:val="24"/>
          <w:szCs w:val="24"/>
        </w:rPr>
        <w:t xml:space="preserve">МОУ «СОШ </w:t>
      </w:r>
      <w:r w:rsidR="008511A2" w:rsidRPr="001F3893">
        <w:rPr>
          <w:rFonts w:eastAsiaTheme="minorHAnsi"/>
          <w:sz w:val="24"/>
          <w:szCs w:val="24"/>
        </w:rPr>
        <w:t>№13</w:t>
      </w:r>
      <w:r w:rsidRPr="001F3893">
        <w:rPr>
          <w:rFonts w:eastAsiaTheme="minorHAnsi"/>
          <w:sz w:val="24"/>
          <w:szCs w:val="24"/>
        </w:rPr>
        <w:t>»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 юридических лиц.</w:t>
      </w:r>
    </w:p>
    <w:p w14:paraId="618AEC47" w14:textId="77777777" w:rsidR="00C93BFA" w:rsidRPr="001F3893" w:rsidRDefault="00C93BFA">
      <w:pPr>
        <w:spacing w:after="0" w:line="240" w:lineRule="auto"/>
        <w:rPr>
          <w:rFonts w:ascii="Times New Roman" w:eastAsia="Times New Roman" w:hAnsi="Times New Roman" w:cs="Times New Roman"/>
          <w:b/>
          <w:i/>
          <w:sz w:val="24"/>
          <w:szCs w:val="24"/>
          <w:lang w:bidi="ru-RU"/>
        </w:rPr>
        <w:sectPr w:rsidR="00C93BFA" w:rsidRPr="001F3893">
          <w:type w:val="nextColumn"/>
          <w:pgSz w:w="11906" w:h="16838"/>
          <w:pgMar w:top="1134" w:right="567" w:bottom="1134" w:left="1134" w:header="709" w:footer="709" w:gutter="0"/>
          <w:cols w:space="720"/>
          <w:docGrid w:linePitch="360"/>
        </w:sectPr>
      </w:pPr>
    </w:p>
    <w:p w14:paraId="29974074" w14:textId="23B63D1E" w:rsidR="00C93BFA" w:rsidRPr="001F3893" w:rsidRDefault="00880703">
      <w:pPr>
        <w:pStyle w:val="3"/>
        <w:ind w:firstLine="709"/>
        <w:jc w:val="both"/>
        <w:rPr>
          <w:rFonts w:ascii="Times New Roman" w:hAnsi="Times New Roman" w:cs="Times New Roman"/>
          <w:color w:val="auto"/>
          <w:sz w:val="24"/>
          <w:szCs w:val="24"/>
        </w:rPr>
      </w:pPr>
      <w:bookmarkStart w:id="177" w:name="_Toc485111179"/>
      <w:bookmarkStart w:id="178" w:name="_Toc499582013"/>
      <w:bookmarkStart w:id="179" w:name="_Toc201394617"/>
      <w:r w:rsidRPr="001F3893">
        <w:rPr>
          <w:rFonts w:ascii="Times New Roman" w:eastAsiaTheme="minorHAnsi" w:hAnsi="Times New Roman" w:cs="Times New Roman"/>
          <w:color w:val="auto"/>
          <w:sz w:val="24"/>
          <w:szCs w:val="24"/>
        </w:rPr>
        <w:lastRenderedPageBreak/>
        <w:t>3.</w:t>
      </w:r>
      <w:r w:rsidR="00547C8F" w:rsidRPr="001F3893">
        <w:rPr>
          <w:rFonts w:ascii="Times New Roman" w:eastAsiaTheme="minorHAnsi" w:hAnsi="Times New Roman" w:cs="Times New Roman"/>
          <w:color w:val="auto"/>
          <w:sz w:val="24"/>
          <w:szCs w:val="24"/>
        </w:rPr>
        <w:t>5</w:t>
      </w:r>
      <w:r w:rsidRPr="001F3893">
        <w:rPr>
          <w:rFonts w:ascii="Times New Roman" w:eastAsiaTheme="minorHAnsi" w:hAnsi="Times New Roman" w:cs="Times New Roman"/>
          <w:color w:val="auto"/>
          <w:sz w:val="24"/>
          <w:szCs w:val="24"/>
        </w:rPr>
        <w:t>.4. Материально-технические условия организации образовательного процесса</w:t>
      </w:r>
      <w:bookmarkEnd w:id="177"/>
      <w:bookmarkEnd w:id="178"/>
      <w:bookmarkEnd w:id="179"/>
    </w:p>
    <w:p w14:paraId="2A9061C2" w14:textId="77777777" w:rsidR="00C93BFA" w:rsidRPr="001F3893" w:rsidRDefault="00880703">
      <w:pPr>
        <w:spacing w:after="0" w:line="240" w:lineRule="auto"/>
        <w:jc w:val="both"/>
        <w:rPr>
          <w:rFonts w:ascii="Times New Roman" w:eastAsia="Times New Roman" w:hAnsi="Times New Roman" w:cs="Times New Roman"/>
          <w:b/>
          <w:sz w:val="24"/>
          <w:szCs w:val="24"/>
        </w:rPr>
      </w:pPr>
      <w:r w:rsidRPr="001F3893">
        <w:rPr>
          <w:rFonts w:ascii="Times New Roman" w:eastAsiaTheme="minorHAnsi" w:hAnsi="Times New Roman" w:cs="Times New Roman"/>
          <w:b/>
          <w:sz w:val="24"/>
          <w:szCs w:val="24"/>
        </w:rPr>
        <w:t>Инфраструктура школы</w:t>
      </w:r>
    </w:p>
    <w:p w14:paraId="00030B20" w14:textId="77777777" w:rsidR="00C93BFA" w:rsidRPr="001F3893" w:rsidRDefault="00880703">
      <w:pPr>
        <w:spacing w:after="0" w:line="240" w:lineRule="auto"/>
        <w:ind w:firstLine="709"/>
        <w:jc w:val="both"/>
        <w:rPr>
          <w:rFonts w:ascii="Times New Roman" w:eastAsiaTheme="minorHAnsi" w:hAnsi="Times New Roman" w:cs="Times New Roman"/>
          <w:b/>
          <w:i/>
          <w:sz w:val="24"/>
          <w:szCs w:val="24"/>
          <w:lang w:eastAsia="en-US"/>
        </w:rPr>
      </w:pPr>
      <w:r w:rsidRPr="001F3893">
        <w:rPr>
          <w:rFonts w:ascii="Times New Roman" w:eastAsiaTheme="minorHAnsi" w:hAnsi="Times New Roman" w:cs="Times New Roman"/>
          <w:b/>
          <w:i/>
          <w:sz w:val="24"/>
          <w:szCs w:val="24"/>
          <w:lang w:eastAsia="en-US"/>
        </w:rPr>
        <w:t>Оценка материально-технических условий реализации ООП ООО</w:t>
      </w:r>
    </w:p>
    <w:p w14:paraId="0FCE6E38" w14:textId="051BA1DE"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Материально-технические условия реализации основной образовательной программы основного общего образования обеспечивают в возможность достижения учащими установленных </w:t>
      </w:r>
      <w:r w:rsidR="00547C8F" w:rsidRPr="001F3893">
        <w:rPr>
          <w:rFonts w:ascii="Times New Roman" w:eastAsiaTheme="minorHAnsi" w:hAnsi="Times New Roman" w:cs="Times New Roman"/>
          <w:sz w:val="24"/>
          <w:szCs w:val="24"/>
          <w:lang w:eastAsia="en-US"/>
        </w:rPr>
        <w:t xml:space="preserve">ФОП ООО и </w:t>
      </w:r>
      <w:r w:rsidRPr="001F3893">
        <w:rPr>
          <w:rFonts w:ascii="Times New Roman" w:eastAsiaTheme="minorHAnsi" w:hAnsi="Times New Roman" w:cs="Times New Roman"/>
          <w:sz w:val="24"/>
          <w:szCs w:val="24"/>
          <w:lang w:eastAsia="en-US"/>
        </w:rPr>
        <w:t>ФГОС ООО требований к результатам освоения основной образовательной программы основного общего образования, а также соблюдение:</w:t>
      </w:r>
    </w:p>
    <w:p w14:paraId="7D671888"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санитарно-эпидемиологических норм образовательного процесса (требования к водоснабжению, канализации, освещению, воздушно-тепловому режиму);</w:t>
      </w:r>
    </w:p>
    <w:p w14:paraId="77251E4A"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наличие бытовых условий (наличие оборудованных гардеробов, санузлов, фонтанчиков для питья, раковин для мытья рук, сушка для рук);</w:t>
      </w:r>
    </w:p>
    <w:p w14:paraId="6607EF4C" w14:textId="77777777" w:rsidR="00C93BFA" w:rsidRPr="001F3893" w:rsidRDefault="00880703">
      <w:p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социально-бытовых условий:</w:t>
      </w:r>
    </w:p>
    <w:p w14:paraId="59741E89"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оборудованное рабочее место для учащихся в 18 учебных кабинетах оборудованы современной регулируемой мебелью для учащихся;</w:t>
      </w:r>
    </w:p>
    <w:p w14:paraId="56C44523"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кабинеты для занятий внеурочной деятельностью (технокласс, киностудия, естественно-научная лаборатория);</w:t>
      </w:r>
    </w:p>
    <w:p w14:paraId="429D219D"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кабинет педагога-психолога;</w:t>
      </w:r>
    </w:p>
    <w:p w14:paraId="211F4BF8"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кабинет музыки;</w:t>
      </w:r>
    </w:p>
    <w:p w14:paraId="48B22AF5" w14:textId="3BEDC68B"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кабинет </w:t>
      </w:r>
      <w:r w:rsidR="002251F1">
        <w:rPr>
          <w:rFonts w:ascii="Times New Roman" w:eastAsiaTheme="minorHAnsi" w:hAnsi="Times New Roman" w:cs="Times New Roman"/>
          <w:sz w:val="24"/>
          <w:szCs w:val="24"/>
          <w:lang w:eastAsia="en-US"/>
        </w:rPr>
        <w:t>труда</w:t>
      </w:r>
      <w:r w:rsidRPr="001F3893">
        <w:rPr>
          <w:rFonts w:ascii="Times New Roman" w:eastAsiaTheme="minorHAnsi" w:hAnsi="Times New Roman" w:cs="Times New Roman"/>
          <w:sz w:val="24"/>
          <w:szCs w:val="24"/>
          <w:lang w:eastAsia="en-US"/>
        </w:rPr>
        <w:t>;</w:t>
      </w:r>
    </w:p>
    <w:p w14:paraId="7626C5E1"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2 спортивных зала;</w:t>
      </w:r>
    </w:p>
    <w:p w14:paraId="48823084"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библиотека с читальным залом (выходом в Интернет);</w:t>
      </w:r>
    </w:p>
    <w:p w14:paraId="458C0175"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столовая;</w:t>
      </w:r>
    </w:p>
    <w:p w14:paraId="2720C69D"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актовый зал.</w:t>
      </w:r>
    </w:p>
    <w:p w14:paraId="2F703819"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лингафонный кабинет;</w:t>
      </w:r>
    </w:p>
    <w:p w14:paraId="7F24E05C" w14:textId="77777777" w:rsidR="00C93BFA" w:rsidRPr="001F3893" w:rsidRDefault="00880703" w:rsidP="00B33A2E">
      <w:pPr>
        <w:numPr>
          <w:ilvl w:val="0"/>
          <w:numId w:val="49"/>
        </w:numPr>
        <w:spacing w:after="0" w:line="240" w:lineRule="auto"/>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медицинский кабинет;</w:t>
      </w:r>
    </w:p>
    <w:p w14:paraId="44C01BFD"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требований пожарной и электробезопасности;</w:t>
      </w:r>
    </w:p>
    <w:p w14:paraId="18FE8869"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требований по охране труда;</w:t>
      </w:r>
    </w:p>
    <w:p w14:paraId="77C3F344"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своевременных сроков капитального и текущего ремонта.</w:t>
      </w:r>
    </w:p>
    <w:p w14:paraId="335870B7"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Материально-техническая база реализации ООП ООО соответствует действующим санитарным и противопожарным нормам, нормам охраны труда работников образовательного учреждения, предъявляемым к:</w:t>
      </w:r>
    </w:p>
    <w:p w14:paraId="62E8DD71"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участку (территории) ОО;</w:t>
      </w:r>
    </w:p>
    <w:p w14:paraId="1A842466"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зданию ОО;</w:t>
      </w:r>
    </w:p>
    <w:p w14:paraId="5A75298E"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помещениям библиотек (площадь, размещение рабочих зон, наличие читального зала, число читательских мест, медиатеки);</w:t>
      </w:r>
    </w:p>
    <w:p w14:paraId="5BC817E2"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помещениям для питания учащихся,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26491723"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спортивным залам, игровому и спортивному оборудованию;</w:t>
      </w:r>
    </w:p>
    <w:p w14:paraId="5D0971FB"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помещениям для медицинского персонала;</w:t>
      </w:r>
    </w:p>
    <w:p w14:paraId="4E6682F9"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мебели, офисному оснащению и хозяйственному инвентарю;</w:t>
      </w:r>
    </w:p>
    <w:p w14:paraId="4DBB6DA9" w14:textId="77777777" w:rsidR="00C93BFA" w:rsidRPr="001F3893" w:rsidRDefault="00880703">
      <w:p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w:t>
      </w:r>
      <w:r w:rsidRPr="001F3893">
        <w:rPr>
          <w:rFonts w:ascii="Times New Roman" w:eastAsiaTheme="minorHAnsi" w:hAnsi="Times New Roman" w:cs="Times New Roman"/>
          <w:sz w:val="24"/>
          <w:szCs w:val="24"/>
          <w:lang w:eastAsia="en-US"/>
        </w:rPr>
        <w:tab/>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14:paraId="2A6AD91E" w14:textId="77777777" w:rsidR="00C93BFA" w:rsidRPr="001F3893" w:rsidRDefault="00880703">
      <w:pPr>
        <w:spacing w:after="0" w:line="240" w:lineRule="auto"/>
        <w:ind w:firstLine="709"/>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Учебно-материальное обеспечение учебного процесса соответствует требованиям ФГОС, требованиям Положения о лицензировании образовательной деятельности, утвержденного постановлением Правительства Российской Федерации от 28 октября 2013 №966.; перечням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w:t>
      </w:r>
      <w:r w:rsidRPr="001F3893">
        <w:rPr>
          <w:rFonts w:ascii="Times New Roman" w:eastAsiaTheme="minorHAnsi" w:hAnsi="Times New Roman" w:cs="Times New Roman"/>
          <w:sz w:val="24"/>
          <w:szCs w:val="24"/>
          <w:lang w:eastAsia="en-US"/>
        </w:rPr>
        <w:lastRenderedPageBreak/>
        <w:t>разработанными с учетом местных условий, особенностей реализации основной образовательной программы в образовательной организации.</w:t>
      </w:r>
    </w:p>
    <w:p w14:paraId="60181CE1" w14:textId="77777777" w:rsidR="00C93BFA" w:rsidRPr="001F3893" w:rsidRDefault="00880703">
      <w:pPr>
        <w:spacing w:after="0" w:line="360" w:lineRule="auto"/>
        <w:ind w:firstLine="567"/>
        <w:jc w:val="center"/>
        <w:rPr>
          <w:rFonts w:ascii="Times New Roman" w:eastAsia="Calibri" w:hAnsi="Times New Roman" w:cs="Times New Roman"/>
          <w:b/>
          <w:sz w:val="24"/>
          <w:szCs w:val="24"/>
          <w:lang w:eastAsia="en-US"/>
        </w:rPr>
      </w:pPr>
      <w:r w:rsidRPr="001F3893">
        <w:rPr>
          <w:rFonts w:ascii="Times New Roman" w:eastAsiaTheme="minorHAnsi" w:hAnsi="Times New Roman" w:cs="Times New Roman"/>
          <w:b/>
          <w:sz w:val="24"/>
          <w:szCs w:val="24"/>
          <w:lang w:eastAsia="en-US"/>
        </w:rPr>
        <w:t>Оценка материально-технических условий реализации ООП ООО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75"/>
        <w:gridCol w:w="6940"/>
      </w:tblGrid>
      <w:tr w:rsidR="001F3893" w:rsidRPr="001F3893" w14:paraId="43164AAB" w14:textId="77777777">
        <w:trPr>
          <w:trHeight w:val="278"/>
        </w:trPr>
        <w:tc>
          <w:tcPr>
            <w:tcW w:w="1603" w:type="pct"/>
          </w:tcPr>
          <w:p w14:paraId="1818BA6F" w14:textId="77777777" w:rsidR="00C93BFA" w:rsidRPr="001F3893" w:rsidRDefault="00880703">
            <w:pPr>
              <w:spacing w:line="258" w:lineRule="exact"/>
              <w:ind w:left="107"/>
              <w:rPr>
                <w:rFonts w:ascii="Times New Roman" w:eastAsia="Times New Roman" w:hAnsi="Times New Roman" w:cs="Times New Roman"/>
                <w:i/>
                <w:lang w:bidi="ru-RU"/>
              </w:rPr>
            </w:pPr>
            <w:r w:rsidRPr="001F3893">
              <w:rPr>
                <w:rFonts w:ascii="Times New Roman" w:eastAsia="Times New Roman" w:hAnsi="Times New Roman" w:cs="Times New Roman"/>
                <w:i/>
                <w:lang w:bidi="ru-RU"/>
              </w:rPr>
              <w:t>Компоненты оснащения</w:t>
            </w:r>
          </w:p>
        </w:tc>
        <w:tc>
          <w:tcPr>
            <w:tcW w:w="3397" w:type="pct"/>
          </w:tcPr>
          <w:p w14:paraId="07B4EDDF" w14:textId="77777777" w:rsidR="00C93BFA" w:rsidRPr="001F3893" w:rsidRDefault="00880703">
            <w:pPr>
              <w:spacing w:line="258" w:lineRule="exact"/>
              <w:ind w:left="107"/>
              <w:rPr>
                <w:rFonts w:ascii="Times New Roman" w:eastAsia="Times New Roman" w:hAnsi="Times New Roman" w:cs="Times New Roman"/>
                <w:i/>
                <w:lang w:bidi="ru-RU"/>
              </w:rPr>
            </w:pPr>
            <w:r w:rsidRPr="001F3893">
              <w:rPr>
                <w:rFonts w:ascii="Times New Roman" w:eastAsia="Times New Roman" w:hAnsi="Times New Roman" w:cs="Times New Roman"/>
                <w:i/>
                <w:lang w:bidi="ru-RU"/>
              </w:rPr>
              <w:t>Необходимое оборудование и оснащение</w:t>
            </w:r>
          </w:p>
        </w:tc>
      </w:tr>
      <w:tr w:rsidR="001F3893" w:rsidRPr="001F3893" w14:paraId="0F69718C" w14:textId="77777777">
        <w:trPr>
          <w:trHeight w:val="3232"/>
        </w:trPr>
        <w:tc>
          <w:tcPr>
            <w:tcW w:w="1603" w:type="pct"/>
          </w:tcPr>
          <w:p w14:paraId="493B66F9" w14:textId="45B249FF" w:rsidR="00C93BFA" w:rsidRPr="001F3893" w:rsidRDefault="0088070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Кабинеты классов:</w:t>
            </w:r>
          </w:p>
          <w:p w14:paraId="06EA4B08" w14:textId="298FC199" w:rsidR="00C93BFA" w:rsidRPr="001F3893" w:rsidRDefault="0088070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1</w:t>
            </w:r>
            <w:r w:rsidR="001F3893" w:rsidRPr="001F3893">
              <w:rPr>
                <w:rFonts w:ascii="Times New Roman" w:eastAsia="Times New Roman" w:hAnsi="Times New Roman" w:cs="Times New Roman"/>
                <w:lang w:val="ru-RU" w:bidi="ru-RU"/>
              </w:rPr>
              <w:t>7</w:t>
            </w:r>
            <w:r w:rsidRPr="001F3893">
              <w:rPr>
                <w:rFonts w:ascii="Times New Roman" w:eastAsia="Times New Roman" w:hAnsi="Times New Roman" w:cs="Times New Roman"/>
                <w:lang w:val="ru-RU" w:bidi="ru-RU"/>
              </w:rPr>
              <w:t xml:space="preserve"> каб. биологии;</w:t>
            </w:r>
          </w:p>
          <w:p w14:paraId="654D2CF3" w14:textId="136BD624" w:rsidR="00C93BFA"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28</w:t>
            </w:r>
            <w:r w:rsidR="00880703" w:rsidRPr="001F3893">
              <w:rPr>
                <w:rFonts w:ascii="Times New Roman" w:eastAsia="Times New Roman" w:hAnsi="Times New Roman" w:cs="Times New Roman"/>
                <w:lang w:val="ru-RU" w:bidi="ru-RU"/>
              </w:rPr>
              <w:t xml:space="preserve"> каб. географии;</w:t>
            </w:r>
          </w:p>
          <w:p w14:paraId="5CC24536" w14:textId="2A6BA9C1" w:rsidR="00C93BFA"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11А, 13, </w:t>
            </w:r>
            <w:r w:rsidR="00880703" w:rsidRPr="001F3893">
              <w:rPr>
                <w:rFonts w:ascii="Times New Roman" w:eastAsia="Times New Roman" w:hAnsi="Times New Roman" w:cs="Times New Roman"/>
                <w:lang w:val="ru-RU" w:bidi="ru-RU"/>
              </w:rPr>
              <w:t xml:space="preserve"> каб. иностранного языка;</w:t>
            </w:r>
          </w:p>
          <w:p w14:paraId="23E607C7" w14:textId="12DB8112" w:rsidR="00C93BFA"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4, 8 </w:t>
            </w:r>
            <w:r w:rsidR="00880703" w:rsidRPr="001F3893">
              <w:rPr>
                <w:rFonts w:ascii="Times New Roman" w:eastAsia="Times New Roman" w:hAnsi="Times New Roman" w:cs="Times New Roman"/>
                <w:lang w:val="ru-RU" w:bidi="ru-RU"/>
              </w:rPr>
              <w:t>каб. математики;</w:t>
            </w:r>
          </w:p>
          <w:p w14:paraId="4AC52AFE" w14:textId="547B80D5" w:rsidR="00C93BFA"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9, 14, 15, </w:t>
            </w:r>
            <w:r w:rsidR="00880703" w:rsidRPr="001F3893">
              <w:rPr>
                <w:rFonts w:ascii="Times New Roman" w:eastAsia="Times New Roman" w:hAnsi="Times New Roman" w:cs="Times New Roman"/>
                <w:lang w:val="ru-RU" w:bidi="ru-RU"/>
              </w:rPr>
              <w:t>каб русского языка и литературы;</w:t>
            </w:r>
          </w:p>
          <w:p w14:paraId="090F39FA" w14:textId="68726A62" w:rsidR="00C93BFA"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10, 16</w:t>
            </w:r>
            <w:r w:rsidR="00880703" w:rsidRPr="001F3893">
              <w:rPr>
                <w:rFonts w:ascii="Times New Roman" w:eastAsia="Times New Roman" w:hAnsi="Times New Roman" w:cs="Times New Roman"/>
                <w:lang w:val="ru-RU" w:bidi="ru-RU"/>
              </w:rPr>
              <w:t xml:space="preserve"> каб. истории и обществознания;</w:t>
            </w:r>
          </w:p>
          <w:p w14:paraId="282FEE49" w14:textId="0DFA8A8A" w:rsidR="00C93BFA"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11</w:t>
            </w:r>
            <w:r w:rsidR="00880703" w:rsidRPr="001F3893">
              <w:rPr>
                <w:rFonts w:ascii="Times New Roman" w:eastAsia="Times New Roman" w:hAnsi="Times New Roman" w:cs="Times New Roman"/>
                <w:lang w:val="ru-RU" w:bidi="ru-RU"/>
              </w:rPr>
              <w:t xml:space="preserve"> каб. физики;</w:t>
            </w:r>
          </w:p>
          <w:p w14:paraId="13FA56FF" w14:textId="46AE2EB3" w:rsidR="00C93BFA"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12</w:t>
            </w:r>
            <w:r w:rsidR="00880703" w:rsidRPr="001F3893">
              <w:rPr>
                <w:rFonts w:ascii="Times New Roman" w:eastAsia="Times New Roman" w:hAnsi="Times New Roman" w:cs="Times New Roman"/>
                <w:lang w:val="ru-RU" w:bidi="ru-RU"/>
              </w:rPr>
              <w:t xml:space="preserve"> каб</w:t>
            </w:r>
            <w:r w:rsidR="002251F1">
              <w:rPr>
                <w:rFonts w:ascii="Times New Roman" w:eastAsia="Times New Roman" w:hAnsi="Times New Roman" w:cs="Times New Roman"/>
                <w:lang w:val="ru-RU" w:bidi="ru-RU"/>
              </w:rPr>
              <w:t>. х</w:t>
            </w:r>
            <w:r w:rsidRPr="001F3893">
              <w:rPr>
                <w:rFonts w:ascii="Times New Roman" w:eastAsia="Times New Roman" w:hAnsi="Times New Roman" w:cs="Times New Roman"/>
                <w:lang w:val="ru-RU" w:bidi="ru-RU"/>
              </w:rPr>
              <w:t>имии;</w:t>
            </w:r>
          </w:p>
          <w:p w14:paraId="35FE9638" w14:textId="21E39C36" w:rsidR="001F3893" w:rsidRPr="001F3893" w:rsidRDefault="001F3893" w:rsidP="001F3893">
            <w:pPr>
              <w:spacing w:line="26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4 каб. </w:t>
            </w:r>
            <w:r w:rsidR="004C3FFF" w:rsidRPr="004C3FFF">
              <w:rPr>
                <w:rFonts w:ascii="Times New Roman" w:hAnsi="Times New Roman" w:cs="Times New Roman"/>
                <w:sz w:val="24"/>
                <w:szCs w:val="24"/>
                <w:lang w:val="ru-RU"/>
              </w:rPr>
              <w:t>Основы безопасности и защиты Родины</w:t>
            </w:r>
            <w:r w:rsidRPr="001F3893">
              <w:rPr>
                <w:rFonts w:ascii="Times New Roman" w:eastAsia="Times New Roman" w:hAnsi="Times New Roman" w:cs="Times New Roman"/>
                <w:lang w:val="ru-RU" w:bidi="ru-RU"/>
              </w:rPr>
              <w:t>;</w:t>
            </w:r>
          </w:p>
          <w:p w14:paraId="57A6A4F0" w14:textId="47169674" w:rsidR="001F3893" w:rsidRPr="001F3893" w:rsidRDefault="004C3FFF" w:rsidP="001F3893">
            <w:pPr>
              <w:spacing w:line="268" w:lineRule="exact"/>
              <w:ind w:left="107"/>
              <w:rPr>
                <w:rFonts w:ascii="Times New Roman" w:eastAsia="Times New Roman" w:hAnsi="Times New Roman" w:cs="Times New Roman"/>
                <w:lang w:val="ru-RU" w:bidi="ru-RU"/>
              </w:rPr>
            </w:pPr>
            <w:r>
              <w:rPr>
                <w:rFonts w:ascii="Times New Roman" w:eastAsia="Times New Roman" w:hAnsi="Times New Roman" w:cs="Times New Roman"/>
                <w:lang w:val="ru-RU" w:bidi="ru-RU"/>
              </w:rPr>
              <w:t xml:space="preserve">3 каб. </w:t>
            </w:r>
            <w:r w:rsidR="002251F1">
              <w:rPr>
                <w:rFonts w:ascii="Times New Roman" w:eastAsia="Times New Roman" w:hAnsi="Times New Roman" w:cs="Times New Roman"/>
                <w:lang w:val="ru-RU" w:bidi="ru-RU"/>
              </w:rPr>
              <w:t>и</w:t>
            </w:r>
            <w:r>
              <w:rPr>
                <w:rFonts w:ascii="Times New Roman" w:eastAsia="Times New Roman" w:hAnsi="Times New Roman" w:cs="Times New Roman"/>
                <w:lang w:val="ru-RU" w:bidi="ru-RU"/>
              </w:rPr>
              <w:t>зобразительного искусства</w:t>
            </w:r>
            <w:r w:rsidR="001F3893" w:rsidRPr="001F3893">
              <w:rPr>
                <w:rFonts w:ascii="Times New Roman" w:eastAsia="Times New Roman" w:hAnsi="Times New Roman" w:cs="Times New Roman"/>
                <w:lang w:val="ru-RU" w:bidi="ru-RU"/>
              </w:rPr>
              <w:t>;</w:t>
            </w:r>
          </w:p>
          <w:p w14:paraId="5567769A" w14:textId="718C0C1E" w:rsidR="001F3893" w:rsidRPr="001F3893" w:rsidRDefault="002251F1" w:rsidP="001F3893">
            <w:pPr>
              <w:spacing w:line="268" w:lineRule="exact"/>
              <w:ind w:left="107"/>
              <w:rPr>
                <w:rFonts w:ascii="Times New Roman" w:eastAsia="Times New Roman" w:hAnsi="Times New Roman" w:cs="Times New Roman"/>
                <w:lang w:val="ru-RU" w:bidi="ru-RU"/>
              </w:rPr>
            </w:pPr>
            <w:r>
              <w:rPr>
                <w:rFonts w:ascii="Times New Roman" w:eastAsia="Times New Roman" w:hAnsi="Times New Roman" w:cs="Times New Roman"/>
                <w:lang w:val="ru-RU" w:bidi="ru-RU"/>
              </w:rPr>
              <w:t>1 кабинет труда</w:t>
            </w:r>
            <w:r w:rsidR="00670725">
              <w:rPr>
                <w:rFonts w:ascii="Times New Roman" w:eastAsia="Times New Roman" w:hAnsi="Times New Roman" w:cs="Times New Roman"/>
                <w:lang w:val="ru-RU" w:bidi="ru-RU"/>
              </w:rPr>
              <w:t xml:space="preserve"> (технологии)</w:t>
            </w:r>
            <w:r w:rsidR="001F3893" w:rsidRPr="001F3893">
              <w:rPr>
                <w:rFonts w:ascii="Times New Roman" w:eastAsia="Times New Roman" w:hAnsi="Times New Roman" w:cs="Times New Roman"/>
                <w:lang w:val="ru-RU" w:bidi="ru-RU"/>
              </w:rPr>
              <w:t>;</w:t>
            </w:r>
          </w:p>
          <w:p w14:paraId="4691BAD1" w14:textId="5C4F427D" w:rsidR="001F3893" w:rsidRPr="001F3893" w:rsidRDefault="002251F1" w:rsidP="001F3893">
            <w:pPr>
              <w:spacing w:line="268" w:lineRule="exact"/>
              <w:ind w:left="107"/>
              <w:rPr>
                <w:rFonts w:ascii="Times New Roman" w:eastAsia="Times New Roman" w:hAnsi="Times New Roman" w:cs="Times New Roman"/>
                <w:lang w:val="ru-RU" w:bidi="ru-RU"/>
              </w:rPr>
            </w:pPr>
            <w:r>
              <w:rPr>
                <w:rFonts w:ascii="Times New Roman" w:eastAsia="Times New Roman" w:hAnsi="Times New Roman" w:cs="Times New Roman"/>
                <w:lang w:val="ru-RU" w:bidi="ru-RU"/>
              </w:rPr>
              <w:t>19 каб. м</w:t>
            </w:r>
            <w:r w:rsidR="001F3893" w:rsidRPr="001F3893">
              <w:rPr>
                <w:rFonts w:ascii="Times New Roman" w:eastAsia="Times New Roman" w:hAnsi="Times New Roman" w:cs="Times New Roman"/>
                <w:lang w:val="ru-RU" w:bidi="ru-RU"/>
              </w:rPr>
              <w:t>узыки;</w:t>
            </w:r>
          </w:p>
          <w:p w14:paraId="199A0B5A" w14:textId="6334C9D0" w:rsidR="001F3893" w:rsidRPr="001F3893" w:rsidRDefault="002251F1" w:rsidP="001F3893">
            <w:pPr>
              <w:spacing w:line="268" w:lineRule="exact"/>
              <w:ind w:left="107"/>
              <w:rPr>
                <w:rFonts w:ascii="Times New Roman" w:eastAsia="Times New Roman" w:hAnsi="Times New Roman" w:cs="Times New Roman"/>
                <w:lang w:val="ru-RU" w:bidi="ru-RU"/>
              </w:rPr>
            </w:pPr>
            <w:r>
              <w:rPr>
                <w:rFonts w:ascii="Times New Roman" w:eastAsia="Times New Roman" w:hAnsi="Times New Roman" w:cs="Times New Roman"/>
                <w:lang w:val="ru-RU" w:bidi="ru-RU"/>
              </w:rPr>
              <w:t>20, 24 каб. и</w:t>
            </w:r>
            <w:r w:rsidR="001F3893" w:rsidRPr="001F3893">
              <w:rPr>
                <w:rFonts w:ascii="Times New Roman" w:eastAsia="Times New Roman" w:hAnsi="Times New Roman" w:cs="Times New Roman"/>
                <w:lang w:val="ru-RU" w:bidi="ru-RU"/>
              </w:rPr>
              <w:t>нформатики;</w:t>
            </w:r>
          </w:p>
          <w:p w14:paraId="51D51E6A" w14:textId="599B70A6" w:rsidR="001F3893" w:rsidRPr="001F3893" w:rsidRDefault="001F3893" w:rsidP="0008141A">
            <w:pPr>
              <w:pStyle w:val="af3"/>
              <w:ind w:left="107" w:right="151"/>
              <w:jc w:val="both"/>
              <w:rPr>
                <w:rFonts w:ascii="Times New Roman" w:eastAsia="Times New Roman" w:hAnsi="Times New Roman" w:cs="Times New Roman"/>
                <w:lang w:val="ru-RU" w:bidi="ru-RU"/>
              </w:rPr>
            </w:pPr>
            <w:r w:rsidRPr="001F3893">
              <w:rPr>
                <w:rFonts w:ascii="Times New Roman" w:hAnsi="Times New Roman" w:cs="Times New Roman"/>
                <w:lang w:val="ru-RU" w:bidi="ru-RU"/>
              </w:rPr>
              <w:t>26 каб. Центр детских инициатив;</w:t>
            </w:r>
          </w:p>
        </w:tc>
        <w:tc>
          <w:tcPr>
            <w:tcW w:w="3397" w:type="pct"/>
          </w:tcPr>
          <w:p w14:paraId="77FCB5AD" w14:textId="77777777" w:rsidR="00C93BFA" w:rsidRPr="001F3893" w:rsidRDefault="00880703" w:rsidP="001F3893">
            <w:pPr>
              <w:spacing w:line="268" w:lineRule="exact"/>
              <w:ind w:left="107" w:hanging="8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 каждом кабинете:</w:t>
            </w:r>
          </w:p>
          <w:p w14:paraId="34D2A0A4" w14:textId="77777777" w:rsidR="00C93BFA" w:rsidRPr="001F3893" w:rsidRDefault="00880703" w:rsidP="001F3893">
            <w:pPr>
              <w:tabs>
                <w:tab w:val="left" w:pos="3174"/>
                <w:tab w:val="left" w:pos="7285"/>
              </w:tabs>
              <w:ind w:left="107" w:right="113" w:firstLine="7"/>
              <w:jc w:val="both"/>
              <w:rPr>
                <w:rFonts w:ascii="Times New Roman" w:eastAsia="Times New Roman" w:hAnsi="Times New Roman" w:cs="Times New Roman"/>
                <w:lang w:bidi="ru-RU"/>
              </w:rPr>
            </w:pPr>
            <w:r w:rsidRPr="001F3893">
              <w:rPr>
                <w:rFonts w:ascii="Times New Roman" w:eastAsia="Times New Roman" w:hAnsi="Times New Roman" w:cs="Times New Roman"/>
                <w:lang w:val="ru-RU" w:bidi="ru-RU"/>
              </w:rPr>
              <w:t xml:space="preserve">Регулируема мебель на 30 посадочных мест, рабочее место учителя, интерактивная доска, шкафы для хранения учебников, дидактических материалов, пособий и пр., настенные магнитные доски, позволяющие вывешивать иллюстративный материал, компьютер с выходом в Интернет, проектор, принтер, сканер, колонки. </w:t>
            </w:r>
            <w:r w:rsidRPr="001F3893">
              <w:rPr>
                <w:rFonts w:ascii="Times New Roman" w:eastAsia="Times New Roman" w:hAnsi="Times New Roman" w:cs="Times New Roman"/>
                <w:lang w:bidi="ru-RU"/>
              </w:rPr>
              <w:t>Ноутбуки для каждого учащегося</w:t>
            </w:r>
          </w:p>
        </w:tc>
      </w:tr>
      <w:tr w:rsidR="001F3893" w:rsidRPr="001F3893" w14:paraId="768DDAC9" w14:textId="77777777">
        <w:trPr>
          <w:trHeight w:val="827"/>
        </w:trPr>
        <w:tc>
          <w:tcPr>
            <w:tcW w:w="1603" w:type="pct"/>
          </w:tcPr>
          <w:p w14:paraId="5B35C3A7" w14:textId="0A115B05" w:rsidR="00C93BFA" w:rsidRPr="004C3FFF" w:rsidRDefault="00880703">
            <w:pPr>
              <w:spacing w:line="268" w:lineRule="exact"/>
              <w:rPr>
                <w:rFonts w:ascii="Times New Roman" w:eastAsia="Times New Roman" w:hAnsi="Times New Roman" w:cs="Times New Roman"/>
                <w:lang w:val="ru-RU" w:bidi="ru-RU"/>
              </w:rPr>
            </w:pPr>
            <w:r w:rsidRPr="001F3893">
              <w:rPr>
                <w:rFonts w:ascii="Times New Roman" w:eastAsia="Times New Roman" w:hAnsi="Times New Roman" w:cs="Times New Roman"/>
                <w:lang w:bidi="ru-RU"/>
              </w:rPr>
              <w:t xml:space="preserve">Кабинет </w:t>
            </w:r>
            <w:r w:rsidR="002251F1">
              <w:rPr>
                <w:rFonts w:ascii="Times New Roman" w:eastAsia="Times New Roman" w:hAnsi="Times New Roman" w:cs="Times New Roman"/>
                <w:lang w:val="ru-RU" w:bidi="ru-RU"/>
              </w:rPr>
              <w:t xml:space="preserve">труда </w:t>
            </w:r>
            <w:r w:rsidR="00670725">
              <w:rPr>
                <w:rFonts w:ascii="Times New Roman" w:eastAsia="Times New Roman" w:hAnsi="Times New Roman" w:cs="Times New Roman"/>
                <w:lang w:val="ru-RU" w:bidi="ru-RU"/>
              </w:rPr>
              <w:t>(технологии)</w:t>
            </w:r>
          </w:p>
        </w:tc>
        <w:tc>
          <w:tcPr>
            <w:tcW w:w="3397" w:type="pct"/>
          </w:tcPr>
          <w:p w14:paraId="389FB58F" w14:textId="77777777" w:rsidR="00C93BFA" w:rsidRPr="001F3893" w:rsidRDefault="00880703">
            <w:pPr>
              <w:tabs>
                <w:tab w:val="left" w:pos="7371"/>
              </w:tabs>
              <w:spacing w:line="268" w:lineRule="exact"/>
              <w:ind w:left="11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Плиты для приготовления, холодильник, швейные машины, стол для раскроя, манекены, ножницы, разные варианты природного и подручного материала.</w:t>
            </w:r>
          </w:p>
          <w:p w14:paraId="62050B42" w14:textId="77777777" w:rsidR="00C93BFA" w:rsidRPr="001F3893" w:rsidRDefault="00880703">
            <w:pPr>
              <w:tabs>
                <w:tab w:val="left" w:pos="7371"/>
              </w:tabs>
              <w:spacing w:line="268" w:lineRule="exact"/>
              <w:ind w:left="110"/>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 xml:space="preserve">Станки и инструменты для обработки древесины. </w:t>
            </w:r>
          </w:p>
        </w:tc>
      </w:tr>
      <w:tr w:rsidR="001F3893" w:rsidRPr="001F3893" w14:paraId="6B5A150B" w14:textId="77777777">
        <w:trPr>
          <w:trHeight w:val="2066"/>
        </w:trPr>
        <w:tc>
          <w:tcPr>
            <w:tcW w:w="1603" w:type="pct"/>
          </w:tcPr>
          <w:p w14:paraId="3B0F3BDE" w14:textId="77777777" w:rsidR="00C93BFA" w:rsidRPr="001F3893" w:rsidRDefault="00880703">
            <w:pPr>
              <w:rPr>
                <w:rFonts w:ascii="Times New Roman" w:hAnsi="Times New Roman" w:cs="Times New Roman"/>
                <w:lang w:val="ru-RU"/>
              </w:rPr>
            </w:pPr>
            <w:r w:rsidRPr="001F3893">
              <w:rPr>
                <w:rFonts w:ascii="Times New Roman" w:hAnsi="Times New Roman" w:cs="Times New Roman"/>
                <w:lang w:val="ru-RU"/>
              </w:rPr>
              <w:t>Физическая культура</w:t>
            </w:r>
          </w:p>
          <w:p w14:paraId="52788E63" w14:textId="77777777" w:rsidR="00C93BFA" w:rsidRPr="001F3893" w:rsidRDefault="00880703">
            <w:pPr>
              <w:rPr>
                <w:rFonts w:ascii="Times New Roman" w:hAnsi="Times New Roman" w:cs="Times New Roman"/>
                <w:lang w:val="ru-RU"/>
              </w:rPr>
            </w:pPr>
            <w:r w:rsidRPr="001F3893">
              <w:rPr>
                <w:rFonts w:ascii="Times New Roman" w:hAnsi="Times New Roman" w:cs="Times New Roman"/>
                <w:lang w:val="ru-RU"/>
              </w:rPr>
              <w:t>большой спортивный зал</w:t>
            </w:r>
          </w:p>
          <w:p w14:paraId="75FB4487" w14:textId="77777777" w:rsidR="00C93BFA" w:rsidRPr="001F3893" w:rsidRDefault="00880703">
            <w:pPr>
              <w:rPr>
                <w:lang w:val="ru-RU"/>
              </w:rPr>
            </w:pPr>
            <w:r w:rsidRPr="001F3893">
              <w:rPr>
                <w:rFonts w:ascii="Times New Roman" w:hAnsi="Times New Roman" w:cs="Times New Roman"/>
                <w:lang w:val="ru-RU"/>
              </w:rPr>
              <w:t xml:space="preserve">малый спортивный зал </w:t>
            </w:r>
          </w:p>
        </w:tc>
        <w:tc>
          <w:tcPr>
            <w:tcW w:w="3397" w:type="pct"/>
          </w:tcPr>
          <w:p w14:paraId="4380E3B5" w14:textId="77777777" w:rsidR="00C93BFA" w:rsidRPr="001F3893" w:rsidRDefault="00880703">
            <w:pPr>
              <w:ind w:left="110" w:right="99"/>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Секундомеры, свистки, волейбольная сетка, гимнастическая стенка, гимнастические скамейки (10шт.), мячи волейбольные (15 шт.), футбольные (3 шт.), баскетбольные (15 шт.), большие мячи (4 шт.), скакалки (15 шт.), кегли (10 шт.), маты (11 шт.), мячи теннисные (10 шт.), эстафетные палочки (8 шт.), фишки (15 шт.), канат (1 шт.)</w:t>
            </w:r>
          </w:p>
          <w:p w14:paraId="42AC698D" w14:textId="77777777" w:rsidR="00C93BFA" w:rsidRPr="001F3893" w:rsidRDefault="00880703">
            <w:pPr>
              <w:ind w:left="110" w:right="105"/>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Волейбольная сетка, гимнастическая стенка, гимнастические скамейки (4 шт.), маты (6 шт.), мячи резиновые (10 шт.), канат (2 шт.)</w:t>
            </w:r>
          </w:p>
        </w:tc>
      </w:tr>
      <w:tr w:rsidR="001F3893" w:rsidRPr="001F3893" w14:paraId="205D2E0E" w14:textId="77777777">
        <w:trPr>
          <w:trHeight w:val="828"/>
        </w:trPr>
        <w:tc>
          <w:tcPr>
            <w:tcW w:w="1603" w:type="pct"/>
          </w:tcPr>
          <w:p w14:paraId="79E64A7E" w14:textId="77777777" w:rsidR="00C93BFA" w:rsidRPr="001F3893" w:rsidRDefault="00880703">
            <w:pPr>
              <w:ind w:left="107" w:right="9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Библиотека с читальным залом на 15 посадочных мест</w:t>
            </w:r>
          </w:p>
        </w:tc>
        <w:tc>
          <w:tcPr>
            <w:tcW w:w="3397" w:type="pct"/>
          </w:tcPr>
          <w:p w14:paraId="12C4BB96" w14:textId="77777777" w:rsidR="00C93BFA" w:rsidRPr="001F3893" w:rsidRDefault="00880703">
            <w:pPr>
              <w:spacing w:line="268" w:lineRule="exact"/>
              <w:ind w:left="11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Библиотечный фонд укомплектован учебниками для 1-11 классов на основе федерального перечня учебников рекомендованных и допущенных</w:t>
            </w:r>
            <w:r w:rsidRPr="001F3893">
              <w:rPr>
                <w:rFonts w:ascii="Times New Roman" w:eastAsia="Times New Roman" w:hAnsi="Times New Roman" w:cs="Times New Roman"/>
                <w:lang w:val="ru-RU" w:bidi="ru-RU"/>
              </w:rPr>
              <w:tab/>
              <w:t xml:space="preserve"> Минобрнауки РФ, дополнительной </w:t>
            </w:r>
            <w:r w:rsidRPr="001F3893">
              <w:rPr>
                <w:rFonts w:ascii="Times New Roman" w:eastAsia="Times New Roman" w:hAnsi="Times New Roman" w:cs="Times New Roman"/>
                <w:spacing w:val="-1"/>
                <w:lang w:val="ru-RU" w:bidi="ru-RU"/>
              </w:rPr>
              <w:t xml:space="preserve">литературой, </w:t>
            </w:r>
            <w:r w:rsidRPr="001F3893">
              <w:rPr>
                <w:rFonts w:ascii="Times New Roman" w:eastAsia="Times New Roman" w:hAnsi="Times New Roman" w:cs="Times New Roman"/>
                <w:lang w:val="ru-RU" w:bidi="ru-RU"/>
              </w:rPr>
              <w:t>компьютерами с выходом в</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Интернет.</w:t>
            </w:r>
          </w:p>
        </w:tc>
      </w:tr>
      <w:tr w:rsidR="001F3893" w:rsidRPr="001F3893" w14:paraId="26FFFAAD" w14:textId="77777777">
        <w:trPr>
          <w:trHeight w:val="687"/>
        </w:trPr>
        <w:tc>
          <w:tcPr>
            <w:tcW w:w="1603" w:type="pct"/>
          </w:tcPr>
          <w:p w14:paraId="31BC8A48" w14:textId="77777777" w:rsidR="00C93BFA" w:rsidRPr="001F3893" w:rsidRDefault="00880703">
            <w:pPr>
              <w:spacing w:line="26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Лингафонный кабинет</w:t>
            </w:r>
          </w:p>
        </w:tc>
        <w:tc>
          <w:tcPr>
            <w:tcW w:w="3397" w:type="pct"/>
          </w:tcPr>
          <w:p w14:paraId="2911B2AA" w14:textId="77777777" w:rsidR="00C93BFA" w:rsidRPr="001F3893" w:rsidRDefault="00880703">
            <w:pPr>
              <w:spacing w:line="270" w:lineRule="atLeast"/>
              <w:ind w:left="110" w:right="98"/>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Специальный класс, оборудованный комплексом звукотехнической, проекционной и кинопроекционной аппаратуры</w:t>
            </w:r>
          </w:p>
        </w:tc>
      </w:tr>
      <w:tr w:rsidR="001F3893" w:rsidRPr="001F3893" w14:paraId="47C77FAE" w14:textId="77777777">
        <w:trPr>
          <w:trHeight w:val="277"/>
        </w:trPr>
        <w:tc>
          <w:tcPr>
            <w:tcW w:w="1603" w:type="pct"/>
          </w:tcPr>
          <w:p w14:paraId="45408D4C" w14:textId="77777777" w:rsidR="00C93BFA" w:rsidRPr="001F3893" w:rsidRDefault="00880703">
            <w:pPr>
              <w:tabs>
                <w:tab w:val="left" w:pos="2064"/>
              </w:tabs>
              <w:spacing w:line="258" w:lineRule="exact"/>
              <w:ind w:left="107"/>
              <w:rPr>
                <w:rFonts w:ascii="Times New Roman" w:eastAsia="Times New Roman" w:hAnsi="Times New Roman" w:cs="Times New Roman"/>
                <w:lang w:bidi="ru-RU"/>
              </w:rPr>
            </w:pPr>
            <w:r w:rsidRPr="001F3893">
              <w:rPr>
                <w:rFonts w:ascii="Times New Roman" w:eastAsia="Times New Roman" w:hAnsi="Times New Roman" w:cs="Times New Roman"/>
                <w:lang w:bidi="ru-RU"/>
              </w:rPr>
              <w:t>Кабинет педагога-психолога</w:t>
            </w:r>
          </w:p>
        </w:tc>
        <w:tc>
          <w:tcPr>
            <w:tcW w:w="3397" w:type="pct"/>
          </w:tcPr>
          <w:p w14:paraId="58797D44" w14:textId="77777777" w:rsidR="00C93BFA" w:rsidRPr="001F3893" w:rsidRDefault="00880703">
            <w:pPr>
              <w:spacing w:line="258" w:lineRule="exact"/>
              <w:ind w:left="107"/>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Столы и стулья для работы, компьютер с выходом в Интернет, проектор, принтер, сканер, колонки</w:t>
            </w:r>
          </w:p>
        </w:tc>
      </w:tr>
      <w:tr w:rsidR="0008141A" w:rsidRPr="00DB1829" w14:paraId="1DB1CE30" w14:textId="77777777">
        <w:trPr>
          <w:trHeight w:val="277"/>
        </w:trPr>
        <w:tc>
          <w:tcPr>
            <w:tcW w:w="1603" w:type="pct"/>
          </w:tcPr>
          <w:p w14:paraId="4C06D7CE" w14:textId="20A80862" w:rsidR="0008141A" w:rsidRPr="00DB1829" w:rsidRDefault="0008141A">
            <w:pPr>
              <w:tabs>
                <w:tab w:val="left" w:pos="2064"/>
              </w:tabs>
              <w:spacing w:line="258" w:lineRule="exact"/>
              <w:ind w:left="107"/>
              <w:rPr>
                <w:rFonts w:ascii="Times New Roman" w:eastAsia="Times New Roman" w:hAnsi="Times New Roman" w:cs="Times New Roman"/>
                <w:lang w:bidi="ru-RU"/>
              </w:rPr>
            </w:pPr>
            <w:r w:rsidRPr="00DB1829">
              <w:rPr>
                <w:rFonts w:ascii="Times New Roman" w:hAnsi="Times New Roman" w:cs="Times New Roman"/>
              </w:rPr>
              <w:t>Кабинет дефектолога</w:t>
            </w:r>
          </w:p>
        </w:tc>
        <w:tc>
          <w:tcPr>
            <w:tcW w:w="3397" w:type="pct"/>
          </w:tcPr>
          <w:p w14:paraId="3D91CEA8" w14:textId="69566A18" w:rsidR="0008141A" w:rsidRPr="00DB1829" w:rsidRDefault="0008141A">
            <w:pPr>
              <w:spacing w:line="258" w:lineRule="exact"/>
              <w:ind w:left="107"/>
              <w:rPr>
                <w:rFonts w:ascii="Times New Roman" w:eastAsia="Times New Roman" w:hAnsi="Times New Roman" w:cs="Times New Roman"/>
                <w:lang w:val="ru-RU" w:bidi="ru-RU"/>
              </w:rPr>
            </w:pPr>
            <w:r w:rsidRPr="00DB1829">
              <w:rPr>
                <w:rFonts w:ascii="Times New Roman" w:hAnsi="Times New Roman" w:cs="Times New Roman"/>
                <w:lang w:val="ru-RU" w:bidi="ru-RU"/>
              </w:rPr>
              <w:t>Столы и стулья для работы, компьютер с выходов в интернет, принтер, сканер, колонки, специальное оборудование</w:t>
            </w:r>
          </w:p>
        </w:tc>
      </w:tr>
    </w:tbl>
    <w:p w14:paraId="4B7A1837" w14:textId="52CD3932" w:rsidR="00C93BFA" w:rsidRPr="001F3893" w:rsidRDefault="00880703">
      <w:pPr>
        <w:pStyle w:val="3"/>
        <w:ind w:firstLine="709"/>
        <w:jc w:val="both"/>
        <w:rPr>
          <w:rFonts w:ascii="Times New Roman" w:hAnsi="Times New Roman" w:cs="Times New Roman"/>
          <w:color w:val="auto"/>
          <w:sz w:val="24"/>
          <w:szCs w:val="24"/>
        </w:rPr>
      </w:pPr>
      <w:bookmarkStart w:id="180" w:name="_Toc485111180"/>
      <w:bookmarkStart w:id="181" w:name="_Toc499582014"/>
      <w:bookmarkStart w:id="182" w:name="_Toc201394618"/>
      <w:r w:rsidRPr="001F3893">
        <w:rPr>
          <w:rFonts w:ascii="Times New Roman" w:eastAsiaTheme="minorHAnsi" w:hAnsi="Times New Roman" w:cs="Times New Roman"/>
          <w:color w:val="auto"/>
          <w:sz w:val="24"/>
          <w:szCs w:val="24"/>
        </w:rPr>
        <w:t>3.</w:t>
      </w:r>
      <w:r w:rsidR="00547C8F" w:rsidRPr="001F3893">
        <w:rPr>
          <w:rFonts w:ascii="Times New Roman" w:eastAsiaTheme="minorHAnsi" w:hAnsi="Times New Roman" w:cs="Times New Roman"/>
          <w:color w:val="auto"/>
          <w:sz w:val="24"/>
          <w:szCs w:val="24"/>
        </w:rPr>
        <w:t>5</w:t>
      </w:r>
      <w:r w:rsidRPr="001F3893">
        <w:rPr>
          <w:rFonts w:ascii="Times New Roman" w:eastAsiaTheme="minorHAnsi" w:hAnsi="Times New Roman" w:cs="Times New Roman"/>
          <w:color w:val="auto"/>
          <w:sz w:val="24"/>
          <w:szCs w:val="24"/>
        </w:rPr>
        <w:t>.5. Информационно-методические условия реализации основной образовательной программы</w:t>
      </w:r>
      <w:bookmarkEnd w:id="180"/>
      <w:bookmarkEnd w:id="181"/>
      <w:bookmarkEnd w:id="182"/>
    </w:p>
    <w:p w14:paraId="25FFE64D"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w:t>
      </w:r>
      <w:r w:rsidRPr="001F3893">
        <w:rPr>
          <w:rFonts w:ascii="Times New Roman" w:eastAsiaTheme="minorHAnsi" w:hAnsi="Times New Roman" w:cs="Times New Roman"/>
          <w:sz w:val="24"/>
          <w:szCs w:val="24"/>
          <w:lang w:eastAsia="en-US"/>
        </w:rPr>
        <w:lastRenderedPageBreak/>
        <w:t>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532D629" w14:textId="77777777" w:rsidR="00C93BFA" w:rsidRPr="001F3893" w:rsidRDefault="00880703">
      <w:pPr>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Создаваемая в образовательной организации ИОС строится в соответствии со следующей иерархией:</w:t>
      </w:r>
    </w:p>
    <w:p w14:paraId="6A4ED9F4" w14:textId="77777777" w:rsidR="00C93BFA" w:rsidRPr="001F3893" w:rsidRDefault="00880703" w:rsidP="00B33A2E">
      <w:pPr>
        <w:pStyle w:val="ad"/>
        <w:numPr>
          <w:ilvl w:val="0"/>
          <w:numId w:val="50"/>
        </w:num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единая информационно-образовательная среда страны;</w:t>
      </w:r>
    </w:p>
    <w:p w14:paraId="6E0C5787" w14:textId="77777777" w:rsidR="00C93BFA" w:rsidRPr="001F3893" w:rsidRDefault="00880703" w:rsidP="00B33A2E">
      <w:pPr>
        <w:pStyle w:val="ad"/>
        <w:numPr>
          <w:ilvl w:val="0"/>
          <w:numId w:val="50"/>
        </w:num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единая информационно-образовательная среда региона;</w:t>
      </w:r>
    </w:p>
    <w:p w14:paraId="6A86D9D7" w14:textId="77777777" w:rsidR="00C93BFA" w:rsidRPr="001F3893" w:rsidRDefault="00880703" w:rsidP="00B33A2E">
      <w:pPr>
        <w:pStyle w:val="ad"/>
        <w:numPr>
          <w:ilvl w:val="0"/>
          <w:numId w:val="50"/>
        </w:num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информационно-образовательная среда образовательной организации;</w:t>
      </w:r>
    </w:p>
    <w:p w14:paraId="525FFA6D" w14:textId="77777777" w:rsidR="00C93BFA" w:rsidRPr="001F3893" w:rsidRDefault="00880703" w:rsidP="00B33A2E">
      <w:pPr>
        <w:pStyle w:val="ad"/>
        <w:numPr>
          <w:ilvl w:val="0"/>
          <w:numId w:val="50"/>
        </w:num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предметная информационно-образовательная среда;</w:t>
      </w:r>
    </w:p>
    <w:p w14:paraId="471701F6" w14:textId="77777777" w:rsidR="00C93BFA" w:rsidRPr="001F3893" w:rsidRDefault="00880703" w:rsidP="00B33A2E">
      <w:pPr>
        <w:pStyle w:val="ad"/>
        <w:numPr>
          <w:ilvl w:val="0"/>
          <w:numId w:val="50"/>
        </w:num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информационно-образовательная среда УМК;</w:t>
      </w:r>
    </w:p>
    <w:p w14:paraId="58B31674" w14:textId="77777777" w:rsidR="00C93BFA" w:rsidRPr="001F3893" w:rsidRDefault="00880703" w:rsidP="00B33A2E">
      <w:pPr>
        <w:pStyle w:val="ad"/>
        <w:numPr>
          <w:ilvl w:val="0"/>
          <w:numId w:val="50"/>
        </w:num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информационно-образовательная среда компонентов УМК;</w:t>
      </w:r>
    </w:p>
    <w:p w14:paraId="6971430B" w14:textId="77777777" w:rsidR="00C93BFA" w:rsidRPr="001F3893" w:rsidRDefault="00880703" w:rsidP="00B33A2E">
      <w:pPr>
        <w:pStyle w:val="ad"/>
        <w:numPr>
          <w:ilvl w:val="0"/>
          <w:numId w:val="50"/>
        </w:num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информационно-образовательная среда элементов УМК.</w:t>
      </w:r>
    </w:p>
    <w:p w14:paraId="3925F435"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Основными элементами ИОС являются:</w:t>
      </w:r>
    </w:p>
    <w:p w14:paraId="00166EB9" w14:textId="77777777" w:rsidR="00C93BFA" w:rsidRPr="001F3893" w:rsidRDefault="00880703" w:rsidP="00B33A2E">
      <w:pPr>
        <w:pStyle w:val="ad"/>
        <w:numPr>
          <w:ilvl w:val="0"/>
          <w:numId w:val="50"/>
        </w:numPr>
        <w:tabs>
          <w:tab w:val="left" w:pos="993"/>
        </w:tabs>
        <w:spacing w:after="0" w:line="240" w:lineRule="auto"/>
        <w:ind w:left="0" w:firstLine="720"/>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информационно-образовательные ресурсы в виде печатной продукции;</w:t>
      </w:r>
    </w:p>
    <w:p w14:paraId="77A25E09" w14:textId="77777777" w:rsidR="00C93BFA" w:rsidRPr="001F3893" w:rsidRDefault="00880703" w:rsidP="00B33A2E">
      <w:pPr>
        <w:pStyle w:val="ad"/>
        <w:numPr>
          <w:ilvl w:val="0"/>
          <w:numId w:val="50"/>
        </w:numPr>
        <w:tabs>
          <w:tab w:val="left" w:pos="993"/>
        </w:tabs>
        <w:spacing w:after="0" w:line="240" w:lineRule="auto"/>
        <w:ind w:left="0" w:firstLine="720"/>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информационно-образовательные ресурсы на сменных оптических носителях;</w:t>
      </w:r>
    </w:p>
    <w:p w14:paraId="2AFE6D44" w14:textId="77777777" w:rsidR="00C93BFA" w:rsidRPr="001F3893" w:rsidRDefault="00880703" w:rsidP="00B33A2E">
      <w:pPr>
        <w:pStyle w:val="ad"/>
        <w:numPr>
          <w:ilvl w:val="0"/>
          <w:numId w:val="50"/>
        </w:numPr>
        <w:tabs>
          <w:tab w:val="left" w:pos="993"/>
        </w:tabs>
        <w:spacing w:after="0" w:line="240" w:lineRule="auto"/>
        <w:ind w:left="0" w:firstLine="720"/>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информационно-образовательные ресурсы сети Интернет;</w:t>
      </w:r>
    </w:p>
    <w:p w14:paraId="7DB2A3D7" w14:textId="77777777" w:rsidR="00C93BFA" w:rsidRPr="001F3893" w:rsidRDefault="00880703" w:rsidP="00B33A2E">
      <w:pPr>
        <w:pStyle w:val="ad"/>
        <w:numPr>
          <w:ilvl w:val="0"/>
          <w:numId w:val="50"/>
        </w:numPr>
        <w:tabs>
          <w:tab w:val="left" w:pos="993"/>
        </w:tabs>
        <w:spacing w:after="0" w:line="240" w:lineRule="auto"/>
        <w:ind w:left="0" w:firstLine="720"/>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вычислительная и информационно-телекоммуникационная инфраструктура;</w:t>
      </w:r>
    </w:p>
    <w:p w14:paraId="49445CA7" w14:textId="77777777" w:rsidR="00C93BFA" w:rsidRPr="001F3893" w:rsidRDefault="00880703" w:rsidP="00B33A2E">
      <w:pPr>
        <w:pStyle w:val="ad"/>
        <w:numPr>
          <w:ilvl w:val="0"/>
          <w:numId w:val="50"/>
        </w:numPr>
        <w:tabs>
          <w:tab w:val="left" w:pos="993"/>
        </w:tabs>
        <w:spacing w:after="0" w:line="240" w:lineRule="auto"/>
        <w:ind w:left="0" w:firstLine="720"/>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14:paraId="5EA33BB9"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Необходимое для использования ИКТ оборудование отвечает современным требованиям и обеспечивает использование ИКТ:</w:t>
      </w:r>
    </w:p>
    <w:p w14:paraId="373705DE"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учебной деятельности;</w:t>
      </w:r>
    </w:p>
    <w:p w14:paraId="54E8F16F"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во внеурочной деятельности;</w:t>
      </w:r>
    </w:p>
    <w:p w14:paraId="07831CB9"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исследовательской и проектной деятельности;</w:t>
      </w:r>
    </w:p>
    <w:p w14:paraId="4BF1A02D"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при измерении, контроле и оценке результатов образования;</w:t>
      </w:r>
    </w:p>
    <w:p w14:paraId="0F9AB651"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3D50FE58" w14:textId="77777777" w:rsidR="00C93BFA" w:rsidRPr="001F3893" w:rsidRDefault="00880703">
      <w:pPr>
        <w:spacing w:after="0" w:line="240" w:lineRule="auto"/>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Учебно-методическое и информационное оснащение образовательного процесса обеспечивает возможность:</w:t>
      </w:r>
    </w:p>
    <w:p w14:paraId="673A434B"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реализации индивидуальных образовательных планов обучающихся, осуществления их самостоятельной образовательной деятельности;</w:t>
      </w:r>
    </w:p>
    <w:p w14:paraId="41347F78"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160AF5AA"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3D7F30C8"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37F4112"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53F03644"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выступления с аудио-, видео- и графическим экранным сопровождением;</w:t>
      </w:r>
    </w:p>
    <w:p w14:paraId="415EA9AB"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вывода информации на бумагу и т. п. и в трехмерную материальную среду (печать);</w:t>
      </w:r>
    </w:p>
    <w:p w14:paraId="679FCC3A"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786AB55E"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поиска и получения информации;</w:t>
      </w:r>
    </w:p>
    <w:p w14:paraId="30BCD15C"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использования источников информации на бумажных и цифровых носителях (в том числе в справочниках, словарях, поисковых системах);</w:t>
      </w:r>
    </w:p>
    <w:p w14:paraId="56B873C9"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вещания (подкастинга), использования носимых аудио-, видеоустройств для учебной деятельности на уроке и вне урока;</w:t>
      </w:r>
    </w:p>
    <w:p w14:paraId="7D3EDD27"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общения в Интернете, взаимодействия в социальных группах и сетях, участия в форумах, групповой работы над сообщениями (вики);</w:t>
      </w:r>
    </w:p>
    <w:p w14:paraId="6FB71A06"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создания, заполнения и анализа баз данных, в том числе определителей; их наглядного представления;</w:t>
      </w:r>
    </w:p>
    <w:p w14:paraId="5E6E57EE"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4A303A20"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3732B059"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2EA40E31"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66C128B1"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1B4305AA"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занятий по изучению правил дорожного движения с использованием игр, оборудования, а также компьютерных тренажеров;</w:t>
      </w:r>
    </w:p>
    <w:p w14:paraId="753D0BCB"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1FA5E10"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CF75445"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7768A757"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w:t>
      </w:r>
      <w:r w:rsidRPr="001F3893">
        <w:rPr>
          <w:rFonts w:ascii="Times New Roman" w:eastAsiaTheme="minorHAnsi" w:hAnsi="Times New Roman" w:cs="Times New Roman"/>
          <w:sz w:val="24"/>
          <w:szCs w:val="24"/>
          <w:lang w:eastAsia="en-US"/>
        </w:rPr>
        <w:lastRenderedPageBreak/>
        <w:t>сценической работы, театрализованных представлений, обеспеченных озвучиванием, освещением и мультимедиа сопровождением;</w:t>
      </w:r>
    </w:p>
    <w:p w14:paraId="04E8B15D" w14:textId="77777777" w:rsidR="00C93BFA" w:rsidRPr="001F3893" w:rsidRDefault="00880703" w:rsidP="00B33A2E">
      <w:pPr>
        <w:pStyle w:val="ad"/>
        <w:numPr>
          <w:ilvl w:val="0"/>
          <w:numId w:val="5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выпуска школьных печатных изданий, работы школьного телевидения.</w:t>
      </w:r>
    </w:p>
    <w:p w14:paraId="6DE900E4" w14:textId="77777777" w:rsidR="00C93BFA" w:rsidRPr="001F3893" w:rsidRDefault="00880703">
      <w:pPr>
        <w:tabs>
          <w:tab w:val="left" w:pos="993"/>
        </w:tabs>
        <w:spacing w:after="0" w:line="240" w:lineRule="auto"/>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Все указанные виды деятельности обеспечиваются расходными материалами.</w:t>
      </w:r>
    </w:p>
    <w:p w14:paraId="1ED42F4E" w14:textId="77777777" w:rsidR="00C93BFA" w:rsidRPr="001F3893" w:rsidRDefault="00C93BFA">
      <w:pPr>
        <w:spacing w:after="0" w:line="240" w:lineRule="auto"/>
        <w:jc w:val="both"/>
        <w:rPr>
          <w:rFonts w:ascii="Times New Roman" w:eastAsia="Calibri" w:hAnsi="Times New Roman" w:cs="Times New Roman"/>
          <w:sz w:val="24"/>
          <w:szCs w:val="24"/>
          <w:lang w:eastAsia="en-US"/>
        </w:rPr>
      </w:pPr>
    </w:p>
    <w:p w14:paraId="4D277C35" w14:textId="77777777" w:rsidR="00C93BFA" w:rsidRPr="001F3893" w:rsidRDefault="00880703">
      <w:pPr>
        <w:spacing w:line="240" w:lineRule="auto"/>
        <w:jc w:val="center"/>
        <w:rPr>
          <w:rFonts w:ascii="Times New Roman" w:eastAsia="Calibri" w:hAnsi="Times New Roman" w:cs="Times New Roman"/>
          <w:b/>
          <w:sz w:val="24"/>
          <w:szCs w:val="24"/>
          <w:lang w:val="en-US" w:eastAsia="en-US"/>
        </w:rPr>
      </w:pPr>
      <w:r w:rsidRPr="001F3893">
        <w:rPr>
          <w:rFonts w:ascii="Times New Roman" w:eastAsiaTheme="minorHAnsi" w:hAnsi="Times New Roman" w:cs="Times New Roman"/>
          <w:b/>
          <w:sz w:val="24"/>
          <w:szCs w:val="24"/>
          <w:lang w:eastAsia="en-US"/>
        </w:rPr>
        <w:t>Оснащение школы компьютерной техникой.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8643"/>
        <w:gridCol w:w="1042"/>
      </w:tblGrid>
      <w:tr w:rsidR="001F3893" w:rsidRPr="001F3893" w14:paraId="1D9970F3" w14:textId="77777777">
        <w:tc>
          <w:tcPr>
            <w:tcW w:w="353" w:type="pct"/>
          </w:tcPr>
          <w:p w14:paraId="7ED4D1EB" w14:textId="69F5A286"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 п\п</w:t>
            </w:r>
          </w:p>
        </w:tc>
        <w:tc>
          <w:tcPr>
            <w:tcW w:w="4147" w:type="pct"/>
          </w:tcPr>
          <w:p w14:paraId="45862E50" w14:textId="45CCB1DB"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Наименование</w:t>
            </w:r>
          </w:p>
        </w:tc>
        <w:tc>
          <w:tcPr>
            <w:tcW w:w="500" w:type="pct"/>
          </w:tcPr>
          <w:p w14:paraId="47AB9C56" w14:textId="3EFA6166"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Кол-во</w:t>
            </w:r>
          </w:p>
        </w:tc>
      </w:tr>
      <w:tr w:rsidR="001F3893" w:rsidRPr="001F3893" w14:paraId="60F2E196" w14:textId="77777777">
        <w:tc>
          <w:tcPr>
            <w:tcW w:w="353" w:type="pct"/>
          </w:tcPr>
          <w:p w14:paraId="228EEEB9" w14:textId="4A50C0C3"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w:t>
            </w:r>
          </w:p>
        </w:tc>
        <w:tc>
          <w:tcPr>
            <w:tcW w:w="4147" w:type="pct"/>
          </w:tcPr>
          <w:p w14:paraId="6068FDE1" w14:textId="712AD8E5"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компьютеров (всего)</w:t>
            </w:r>
          </w:p>
        </w:tc>
        <w:tc>
          <w:tcPr>
            <w:tcW w:w="500" w:type="pct"/>
          </w:tcPr>
          <w:p w14:paraId="36E0964D" w14:textId="23DB8B8C"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147</w:t>
            </w:r>
          </w:p>
        </w:tc>
      </w:tr>
      <w:tr w:rsidR="001F3893" w:rsidRPr="001F3893" w14:paraId="0D96D368" w14:textId="77777777">
        <w:tc>
          <w:tcPr>
            <w:tcW w:w="353" w:type="pct"/>
          </w:tcPr>
          <w:p w14:paraId="60C51A9F" w14:textId="695CA013"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2</w:t>
            </w:r>
          </w:p>
        </w:tc>
        <w:tc>
          <w:tcPr>
            <w:tcW w:w="4147" w:type="pct"/>
          </w:tcPr>
          <w:p w14:paraId="049B2B85" w14:textId="42F9D3FA"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компьютеров, используемых учащимися и учителями в классах (учебных помещениях)</w:t>
            </w:r>
          </w:p>
        </w:tc>
        <w:tc>
          <w:tcPr>
            <w:tcW w:w="500" w:type="pct"/>
          </w:tcPr>
          <w:p w14:paraId="4FE1340E" w14:textId="67240C9C"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106</w:t>
            </w:r>
          </w:p>
        </w:tc>
      </w:tr>
      <w:tr w:rsidR="001F3893" w:rsidRPr="001F3893" w14:paraId="3D915696" w14:textId="77777777">
        <w:tc>
          <w:tcPr>
            <w:tcW w:w="353" w:type="pct"/>
          </w:tcPr>
          <w:p w14:paraId="6E38F9D8" w14:textId="6667B63B"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2.1.</w:t>
            </w:r>
          </w:p>
        </w:tc>
        <w:tc>
          <w:tcPr>
            <w:tcW w:w="4147" w:type="pct"/>
          </w:tcPr>
          <w:p w14:paraId="1AD5D519" w14:textId="7023DE68"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 xml:space="preserve">Из них: количество классов-комплектов, используемых в учебном процессе </w:t>
            </w:r>
          </w:p>
        </w:tc>
        <w:tc>
          <w:tcPr>
            <w:tcW w:w="500" w:type="pct"/>
          </w:tcPr>
          <w:p w14:paraId="185CDCDA" w14:textId="57F67001"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28</w:t>
            </w:r>
          </w:p>
        </w:tc>
      </w:tr>
      <w:tr w:rsidR="001F3893" w:rsidRPr="001F3893" w14:paraId="42633CCB" w14:textId="77777777">
        <w:tc>
          <w:tcPr>
            <w:tcW w:w="353" w:type="pct"/>
          </w:tcPr>
          <w:p w14:paraId="0BB38599" w14:textId="70BBCCE0"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3.</w:t>
            </w:r>
          </w:p>
        </w:tc>
        <w:tc>
          <w:tcPr>
            <w:tcW w:w="4147" w:type="pct"/>
          </w:tcPr>
          <w:p w14:paraId="0118EE8A" w14:textId="3FBD0E72"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компьютеров, используемых в библиотеке (АРМ библиотекаря)</w:t>
            </w:r>
          </w:p>
        </w:tc>
        <w:tc>
          <w:tcPr>
            <w:tcW w:w="500" w:type="pct"/>
          </w:tcPr>
          <w:p w14:paraId="3483E133" w14:textId="746200DF"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w:t>
            </w:r>
          </w:p>
        </w:tc>
      </w:tr>
      <w:tr w:rsidR="001F3893" w:rsidRPr="001F3893" w14:paraId="1A4FE086" w14:textId="77777777">
        <w:tc>
          <w:tcPr>
            <w:tcW w:w="353" w:type="pct"/>
          </w:tcPr>
          <w:p w14:paraId="741FFFDD" w14:textId="1A1C2ADA"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4</w:t>
            </w:r>
          </w:p>
        </w:tc>
        <w:tc>
          <w:tcPr>
            <w:tcW w:w="4147" w:type="pct"/>
          </w:tcPr>
          <w:p w14:paraId="0AA7A7CA" w14:textId="5769FB85"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компьютеров, используемых в административных целях</w:t>
            </w:r>
          </w:p>
        </w:tc>
        <w:tc>
          <w:tcPr>
            <w:tcW w:w="500" w:type="pct"/>
          </w:tcPr>
          <w:p w14:paraId="5CDCB670" w14:textId="77EE99AF"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12</w:t>
            </w:r>
          </w:p>
        </w:tc>
      </w:tr>
      <w:tr w:rsidR="001F3893" w:rsidRPr="001F3893" w14:paraId="3C8E0879" w14:textId="77777777">
        <w:tc>
          <w:tcPr>
            <w:tcW w:w="353" w:type="pct"/>
          </w:tcPr>
          <w:p w14:paraId="0565357F" w14:textId="434838BF"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5</w:t>
            </w:r>
          </w:p>
        </w:tc>
        <w:tc>
          <w:tcPr>
            <w:tcW w:w="4147" w:type="pct"/>
          </w:tcPr>
          <w:p w14:paraId="16C20130" w14:textId="0EB54969"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Наличие локальной вычислительной сети (да\нет)</w:t>
            </w:r>
          </w:p>
        </w:tc>
        <w:tc>
          <w:tcPr>
            <w:tcW w:w="500" w:type="pct"/>
          </w:tcPr>
          <w:p w14:paraId="2BB43CD2" w14:textId="0598FBAC"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да</w:t>
            </w:r>
          </w:p>
        </w:tc>
      </w:tr>
      <w:tr w:rsidR="001F3893" w:rsidRPr="001F3893" w14:paraId="2F870D13" w14:textId="77777777">
        <w:tc>
          <w:tcPr>
            <w:tcW w:w="353" w:type="pct"/>
          </w:tcPr>
          <w:p w14:paraId="2FE7EF09" w14:textId="4A540E1E"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6</w:t>
            </w:r>
          </w:p>
        </w:tc>
        <w:tc>
          <w:tcPr>
            <w:tcW w:w="4147" w:type="pct"/>
          </w:tcPr>
          <w:p w14:paraId="6FCA0761" w14:textId="5D6B5665"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компьютеров, подключенных к ЛВС</w:t>
            </w:r>
          </w:p>
        </w:tc>
        <w:tc>
          <w:tcPr>
            <w:tcW w:w="500" w:type="pct"/>
          </w:tcPr>
          <w:p w14:paraId="348A0FA5" w14:textId="5F30114A"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71</w:t>
            </w:r>
          </w:p>
        </w:tc>
      </w:tr>
      <w:tr w:rsidR="001F3893" w:rsidRPr="001F3893" w14:paraId="6B14DAEB" w14:textId="77777777">
        <w:tc>
          <w:tcPr>
            <w:tcW w:w="353" w:type="pct"/>
          </w:tcPr>
          <w:p w14:paraId="6B0D6D76" w14:textId="6BF56F26"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7</w:t>
            </w:r>
          </w:p>
        </w:tc>
        <w:tc>
          <w:tcPr>
            <w:tcW w:w="4147" w:type="pct"/>
          </w:tcPr>
          <w:p w14:paraId="7D2D46B8" w14:textId="7BEE51DF"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классов (учебных помещений), оснащенных средствами вычислительной техники</w:t>
            </w:r>
          </w:p>
        </w:tc>
        <w:tc>
          <w:tcPr>
            <w:tcW w:w="500" w:type="pct"/>
          </w:tcPr>
          <w:p w14:paraId="4CFEEE9D" w14:textId="0C45F899"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28</w:t>
            </w:r>
          </w:p>
        </w:tc>
      </w:tr>
      <w:tr w:rsidR="001F3893" w:rsidRPr="001F3893" w14:paraId="20B94980" w14:textId="77777777">
        <w:tc>
          <w:tcPr>
            <w:tcW w:w="353" w:type="pct"/>
          </w:tcPr>
          <w:p w14:paraId="1A1F5A11" w14:textId="14476D9E"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8</w:t>
            </w:r>
          </w:p>
        </w:tc>
        <w:tc>
          <w:tcPr>
            <w:tcW w:w="4147" w:type="pct"/>
          </w:tcPr>
          <w:p w14:paraId="3FCEF8D8" w14:textId="58721533"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принтеров</w:t>
            </w:r>
          </w:p>
        </w:tc>
        <w:tc>
          <w:tcPr>
            <w:tcW w:w="500" w:type="pct"/>
          </w:tcPr>
          <w:p w14:paraId="022D58EE" w14:textId="55EC016F"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12</w:t>
            </w:r>
          </w:p>
        </w:tc>
      </w:tr>
      <w:tr w:rsidR="001F3893" w:rsidRPr="001F3893" w14:paraId="11621C8F" w14:textId="77777777">
        <w:tc>
          <w:tcPr>
            <w:tcW w:w="353" w:type="pct"/>
          </w:tcPr>
          <w:p w14:paraId="7F457F54" w14:textId="77777777" w:rsidR="00D65A8B" w:rsidRPr="001F3893" w:rsidRDefault="00D65A8B" w:rsidP="00D65A8B">
            <w:pPr>
              <w:spacing w:after="0" w:line="240" w:lineRule="auto"/>
              <w:jc w:val="both"/>
              <w:rPr>
                <w:rFonts w:ascii="Times New Roman" w:eastAsia="Calibri" w:hAnsi="Times New Roman" w:cs="Times New Roman"/>
                <w:lang w:eastAsia="en-US"/>
              </w:rPr>
            </w:pPr>
          </w:p>
        </w:tc>
        <w:tc>
          <w:tcPr>
            <w:tcW w:w="4147" w:type="pct"/>
          </w:tcPr>
          <w:p w14:paraId="2832A377" w14:textId="4AC18952"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МФУ</w:t>
            </w:r>
          </w:p>
        </w:tc>
        <w:tc>
          <w:tcPr>
            <w:tcW w:w="500" w:type="pct"/>
          </w:tcPr>
          <w:p w14:paraId="39B5E013" w14:textId="7B0DA916"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5</w:t>
            </w:r>
          </w:p>
        </w:tc>
      </w:tr>
      <w:tr w:rsidR="001F3893" w:rsidRPr="001F3893" w14:paraId="31FE4328" w14:textId="77777777">
        <w:tc>
          <w:tcPr>
            <w:tcW w:w="353" w:type="pct"/>
          </w:tcPr>
          <w:p w14:paraId="7BEE63C0" w14:textId="24B2A954"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9</w:t>
            </w:r>
          </w:p>
        </w:tc>
        <w:tc>
          <w:tcPr>
            <w:tcW w:w="4147" w:type="pct"/>
          </w:tcPr>
          <w:p w14:paraId="0375B9BC" w14:textId="050A1801"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Наличие (количество единиц) презентационного оборудования (проекторы, видеопроекторы) используемого в учебном процессе</w:t>
            </w:r>
          </w:p>
        </w:tc>
        <w:tc>
          <w:tcPr>
            <w:tcW w:w="500" w:type="pct"/>
          </w:tcPr>
          <w:p w14:paraId="566313DF" w14:textId="2A535884"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28</w:t>
            </w:r>
          </w:p>
        </w:tc>
      </w:tr>
      <w:tr w:rsidR="001F3893" w:rsidRPr="001F3893" w14:paraId="1A208C70" w14:textId="77777777">
        <w:tc>
          <w:tcPr>
            <w:tcW w:w="353" w:type="pct"/>
          </w:tcPr>
          <w:p w14:paraId="026313A7" w14:textId="38795C3F"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10</w:t>
            </w:r>
          </w:p>
        </w:tc>
        <w:tc>
          <w:tcPr>
            <w:tcW w:w="4147" w:type="pct"/>
          </w:tcPr>
          <w:p w14:paraId="2DF59109" w14:textId="56530527"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Наличие интерактивных досок</w:t>
            </w:r>
          </w:p>
        </w:tc>
        <w:tc>
          <w:tcPr>
            <w:tcW w:w="500" w:type="pct"/>
          </w:tcPr>
          <w:p w14:paraId="40C9D5EC" w14:textId="07A48D0D"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13</w:t>
            </w:r>
          </w:p>
        </w:tc>
      </w:tr>
      <w:tr w:rsidR="001F3893" w:rsidRPr="001F3893" w14:paraId="046E99CF" w14:textId="77777777">
        <w:tc>
          <w:tcPr>
            <w:tcW w:w="353" w:type="pct"/>
          </w:tcPr>
          <w:p w14:paraId="6DB86606" w14:textId="4E0E19E7"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11</w:t>
            </w:r>
          </w:p>
        </w:tc>
        <w:tc>
          <w:tcPr>
            <w:tcW w:w="4147" w:type="pct"/>
          </w:tcPr>
          <w:p w14:paraId="562EDD01" w14:textId="5F8D40AA"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Наличие интерактивных панелей</w:t>
            </w:r>
          </w:p>
        </w:tc>
        <w:tc>
          <w:tcPr>
            <w:tcW w:w="500" w:type="pct"/>
          </w:tcPr>
          <w:p w14:paraId="5EE14DB2" w14:textId="38F04A94"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6</w:t>
            </w:r>
          </w:p>
        </w:tc>
      </w:tr>
      <w:tr w:rsidR="001F3893" w:rsidRPr="001F3893" w14:paraId="12FE9889" w14:textId="77777777">
        <w:tc>
          <w:tcPr>
            <w:tcW w:w="353" w:type="pct"/>
          </w:tcPr>
          <w:p w14:paraId="220F3C25" w14:textId="7B33B0FA"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12</w:t>
            </w:r>
          </w:p>
        </w:tc>
        <w:tc>
          <w:tcPr>
            <w:tcW w:w="4147" w:type="pct"/>
          </w:tcPr>
          <w:p w14:paraId="3D8315C8" w14:textId="2E86A372"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сканеров</w:t>
            </w:r>
          </w:p>
        </w:tc>
        <w:tc>
          <w:tcPr>
            <w:tcW w:w="500" w:type="pct"/>
          </w:tcPr>
          <w:p w14:paraId="68E7784A" w14:textId="6F3017CB"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6</w:t>
            </w:r>
          </w:p>
        </w:tc>
      </w:tr>
      <w:tr w:rsidR="001F3893" w:rsidRPr="001F3893" w14:paraId="4D55DF97" w14:textId="77777777">
        <w:tc>
          <w:tcPr>
            <w:tcW w:w="353" w:type="pct"/>
          </w:tcPr>
          <w:p w14:paraId="4C2E7797" w14:textId="62A7693F"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13</w:t>
            </w:r>
          </w:p>
        </w:tc>
        <w:tc>
          <w:tcPr>
            <w:tcW w:w="4147" w:type="pct"/>
          </w:tcPr>
          <w:p w14:paraId="2DAEC20F" w14:textId="29394175"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суммарного времени использования Интернет на одного учащегося в год</w:t>
            </w:r>
          </w:p>
        </w:tc>
        <w:tc>
          <w:tcPr>
            <w:tcW w:w="500" w:type="pct"/>
          </w:tcPr>
          <w:p w14:paraId="24578A00" w14:textId="146800C8"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1,2</w:t>
            </w:r>
          </w:p>
        </w:tc>
      </w:tr>
      <w:tr w:rsidR="001F3893" w:rsidRPr="001F3893" w14:paraId="275D401E" w14:textId="77777777">
        <w:tc>
          <w:tcPr>
            <w:tcW w:w="353" w:type="pct"/>
          </w:tcPr>
          <w:p w14:paraId="726F8988" w14:textId="1C694A09"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14</w:t>
            </w:r>
          </w:p>
        </w:tc>
        <w:tc>
          <w:tcPr>
            <w:tcW w:w="4147" w:type="pct"/>
          </w:tcPr>
          <w:p w14:paraId="3BFC12E7" w14:textId="473051D9"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Количество учащихся на один компьютер</w:t>
            </w:r>
          </w:p>
        </w:tc>
        <w:tc>
          <w:tcPr>
            <w:tcW w:w="500" w:type="pct"/>
          </w:tcPr>
          <w:p w14:paraId="506E025B" w14:textId="38747E96"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4,4</w:t>
            </w:r>
          </w:p>
        </w:tc>
      </w:tr>
      <w:tr w:rsidR="001F3893" w:rsidRPr="001F3893" w14:paraId="538C24EF" w14:textId="77777777">
        <w:tc>
          <w:tcPr>
            <w:tcW w:w="353" w:type="pct"/>
          </w:tcPr>
          <w:p w14:paraId="3F717752" w14:textId="09771C7D"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15</w:t>
            </w:r>
          </w:p>
        </w:tc>
        <w:tc>
          <w:tcPr>
            <w:tcW w:w="4147" w:type="pct"/>
          </w:tcPr>
          <w:p w14:paraId="7EFB5602" w14:textId="63387B76"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Удельный вес численности учащихся, которым обеспечена возможность пользоваться широкополосным Интернетом</w:t>
            </w:r>
          </w:p>
        </w:tc>
        <w:tc>
          <w:tcPr>
            <w:tcW w:w="500" w:type="pct"/>
          </w:tcPr>
          <w:p w14:paraId="0B1F8709" w14:textId="5F3D4DE7"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100 %</w:t>
            </w:r>
          </w:p>
        </w:tc>
      </w:tr>
      <w:tr w:rsidR="001F3893" w:rsidRPr="001F3893" w14:paraId="01359B94" w14:textId="77777777">
        <w:tc>
          <w:tcPr>
            <w:tcW w:w="353" w:type="pct"/>
          </w:tcPr>
          <w:p w14:paraId="4271B54C" w14:textId="06B5A9FE"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16</w:t>
            </w:r>
          </w:p>
        </w:tc>
        <w:tc>
          <w:tcPr>
            <w:tcW w:w="4147" w:type="pct"/>
          </w:tcPr>
          <w:p w14:paraId="1F450199" w14:textId="7EC5217D" w:rsidR="00D65A8B" w:rsidRPr="001F3893" w:rsidRDefault="00D65A8B" w:rsidP="00D65A8B">
            <w:pPr>
              <w:spacing w:after="0" w:line="240" w:lineRule="auto"/>
              <w:jc w:val="both"/>
              <w:rPr>
                <w:rFonts w:ascii="Times New Roman" w:eastAsia="Calibri" w:hAnsi="Times New Roman" w:cs="Times New Roman"/>
                <w:lang w:eastAsia="en-US"/>
              </w:rPr>
            </w:pPr>
            <w:r w:rsidRPr="001F3893">
              <w:rPr>
                <w:rFonts w:ascii="Times New Roman" w:hAnsi="Times New Roman" w:cs="Times New Roman"/>
              </w:rPr>
              <w:t>Доля классов, подключенных к локальной сети школы, оснащенных автоматизированным рабочим местом учителя</w:t>
            </w:r>
          </w:p>
        </w:tc>
        <w:tc>
          <w:tcPr>
            <w:tcW w:w="500" w:type="pct"/>
          </w:tcPr>
          <w:p w14:paraId="355B0E05" w14:textId="5AE21B1C" w:rsidR="00D65A8B" w:rsidRPr="001F3893" w:rsidRDefault="00D65A8B" w:rsidP="00D65A8B">
            <w:pPr>
              <w:spacing w:after="0" w:line="240" w:lineRule="auto"/>
              <w:jc w:val="center"/>
              <w:rPr>
                <w:rFonts w:ascii="Times New Roman" w:eastAsia="Calibri" w:hAnsi="Times New Roman" w:cs="Times New Roman"/>
                <w:lang w:eastAsia="en-US"/>
              </w:rPr>
            </w:pPr>
            <w:r w:rsidRPr="001F3893">
              <w:rPr>
                <w:rFonts w:ascii="Times New Roman" w:hAnsi="Times New Roman" w:cs="Times New Roman"/>
              </w:rPr>
              <w:t>85%</w:t>
            </w:r>
          </w:p>
        </w:tc>
      </w:tr>
      <w:tr w:rsidR="001F3893" w:rsidRPr="001F3893" w14:paraId="6942FA0C" w14:textId="77777777">
        <w:tc>
          <w:tcPr>
            <w:tcW w:w="353" w:type="pct"/>
          </w:tcPr>
          <w:p w14:paraId="35814909" w14:textId="2F36D5EB" w:rsidR="00D65A8B" w:rsidRPr="001F3893" w:rsidRDefault="00D65A8B" w:rsidP="00D65A8B">
            <w:pPr>
              <w:spacing w:after="0" w:line="240" w:lineRule="auto"/>
              <w:jc w:val="both"/>
              <w:rPr>
                <w:rFonts w:ascii="Times New Roman" w:hAnsi="Times New Roman" w:cs="Times New Roman"/>
              </w:rPr>
            </w:pPr>
            <w:r w:rsidRPr="001F3893">
              <w:rPr>
                <w:rFonts w:ascii="Times New Roman" w:hAnsi="Times New Roman" w:cs="Times New Roman"/>
              </w:rPr>
              <w:t>17</w:t>
            </w:r>
          </w:p>
        </w:tc>
        <w:tc>
          <w:tcPr>
            <w:tcW w:w="4147" w:type="pct"/>
          </w:tcPr>
          <w:p w14:paraId="3BDBBB68" w14:textId="65B95C8E" w:rsidR="00D65A8B" w:rsidRPr="001F3893" w:rsidRDefault="00D65A8B" w:rsidP="00D65A8B">
            <w:pPr>
              <w:spacing w:after="0" w:line="240" w:lineRule="auto"/>
              <w:jc w:val="both"/>
              <w:rPr>
                <w:rFonts w:ascii="Times New Roman" w:hAnsi="Times New Roman" w:cs="Times New Roman"/>
              </w:rPr>
            </w:pPr>
            <w:r w:rsidRPr="001F3893">
              <w:rPr>
                <w:rFonts w:ascii="Times New Roman" w:hAnsi="Times New Roman" w:cs="Times New Roman"/>
              </w:rPr>
              <w:t>Доля классов, оснащенных мультимедийным проектором, интерактивной доской</w:t>
            </w:r>
          </w:p>
        </w:tc>
        <w:tc>
          <w:tcPr>
            <w:tcW w:w="500" w:type="pct"/>
          </w:tcPr>
          <w:p w14:paraId="77B15626" w14:textId="132098AB" w:rsidR="00D65A8B" w:rsidRPr="001F3893" w:rsidRDefault="00D65A8B" w:rsidP="00D65A8B">
            <w:pPr>
              <w:spacing w:after="0" w:line="240" w:lineRule="auto"/>
              <w:jc w:val="center"/>
              <w:rPr>
                <w:rFonts w:ascii="Times New Roman" w:hAnsi="Times New Roman" w:cs="Times New Roman"/>
              </w:rPr>
            </w:pPr>
            <w:r w:rsidRPr="001F3893">
              <w:rPr>
                <w:rFonts w:ascii="Times New Roman" w:hAnsi="Times New Roman" w:cs="Times New Roman"/>
              </w:rPr>
              <w:t>65%</w:t>
            </w:r>
          </w:p>
        </w:tc>
      </w:tr>
    </w:tbl>
    <w:p w14:paraId="009E345E" w14:textId="77777777" w:rsidR="00C93BFA" w:rsidRPr="001F3893" w:rsidRDefault="00C93BFA">
      <w:pPr>
        <w:spacing w:after="0"/>
        <w:ind w:firstLine="709"/>
        <w:jc w:val="both"/>
        <w:rPr>
          <w:rFonts w:ascii="Times New Roman" w:eastAsia="Calibri" w:hAnsi="Times New Roman" w:cs="Times New Roman"/>
          <w:sz w:val="24"/>
          <w:szCs w:val="24"/>
          <w:lang w:eastAsia="en-US"/>
        </w:rPr>
      </w:pPr>
      <w:bookmarkStart w:id="183" w:name="_Toc406059072"/>
      <w:bookmarkStart w:id="184" w:name="_Toc409691741"/>
      <w:bookmarkStart w:id="185" w:name="_Toc410654085"/>
      <w:bookmarkStart w:id="186" w:name="_Toc414553291"/>
      <w:bookmarkStart w:id="187" w:name="_Toc499582015"/>
    </w:p>
    <w:p w14:paraId="504BA515" w14:textId="4919DF3C"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МОУ «СОШ </w:t>
      </w:r>
      <w:r w:rsidR="008511A2" w:rsidRPr="001F3893">
        <w:rPr>
          <w:rFonts w:ascii="Times New Roman" w:eastAsiaTheme="minorHAnsi" w:hAnsi="Times New Roman" w:cs="Times New Roman"/>
          <w:sz w:val="24"/>
          <w:szCs w:val="24"/>
          <w:lang w:eastAsia="en-US"/>
        </w:rPr>
        <w:t>№13</w:t>
      </w:r>
      <w:r w:rsidRPr="001F3893">
        <w:rPr>
          <w:rFonts w:ascii="Times New Roman" w:eastAsiaTheme="minorHAnsi" w:hAnsi="Times New Roman" w:cs="Times New Roman"/>
          <w:sz w:val="24"/>
          <w:szCs w:val="24"/>
          <w:lang w:eastAsia="en-US"/>
        </w:rPr>
        <w:t>» г. Воркуты использует перечень официальных интернет - ресурсов, которые смогут обеспечить обучение с использованием электронного обучения и дистанционных образовательных технологий. Учителя осуществляют отбор необходимых ЭОР из ресурсов федеральных образовательных порталов, других дистанционных образовательных платформ и включают перечень используемых образовательных ресурсов в описательную часть своих РПУП.</w:t>
      </w:r>
    </w:p>
    <w:p w14:paraId="0108FF0B" w14:textId="77777777" w:rsidR="00C93BFA" w:rsidRPr="001F3893" w:rsidRDefault="00880703">
      <w:pPr>
        <w:spacing w:after="0"/>
        <w:ind w:firstLine="709"/>
        <w:jc w:val="both"/>
        <w:rPr>
          <w:rFonts w:ascii="Times New Roman" w:eastAsia="Calibri" w:hAnsi="Times New Roman" w:cs="Times New Roman"/>
          <w:b/>
          <w:sz w:val="24"/>
          <w:szCs w:val="24"/>
          <w:lang w:eastAsia="en-US"/>
        </w:rPr>
      </w:pPr>
      <w:bookmarkStart w:id="188" w:name="_Hlk56093990"/>
      <w:r w:rsidRPr="001F3893">
        <w:rPr>
          <w:rFonts w:ascii="Times New Roman" w:eastAsiaTheme="minorHAnsi" w:hAnsi="Times New Roman" w:cs="Times New Roman"/>
          <w:sz w:val="24"/>
          <w:szCs w:val="24"/>
          <w:lang w:eastAsia="en-US"/>
        </w:rPr>
        <w:t>Взаимодействие участников организуется как синхронно (видеоконференции), т. е. в режиме online, так и асинхронно (видеоуроки, задания на онлайн-платформах, педагог отправляет учебные материалы ученикам, а они выполняют задания в своем темпе, обязательно определяются сроки сдачи заданий.).</w:t>
      </w:r>
    </w:p>
    <w:p w14:paraId="512CFD25" w14:textId="77777777" w:rsidR="00C93BFA" w:rsidRPr="001F3893" w:rsidRDefault="00880703">
      <w:pPr>
        <w:spacing w:after="0"/>
        <w:ind w:firstLine="709"/>
        <w:jc w:val="both"/>
        <w:rPr>
          <w:rFonts w:ascii="Times New Roman" w:eastAsia="Calibri" w:hAnsi="Times New Roman" w:cs="Times New Roman"/>
          <w:b/>
          <w:sz w:val="24"/>
          <w:szCs w:val="24"/>
          <w:lang w:eastAsia="en-US"/>
        </w:rPr>
      </w:pPr>
      <w:r w:rsidRPr="001F3893">
        <w:rPr>
          <w:rFonts w:ascii="Times New Roman" w:eastAsiaTheme="minorHAnsi" w:hAnsi="Times New Roman" w:cs="Times New Roman"/>
          <w:sz w:val="24"/>
          <w:szCs w:val="24"/>
          <w:lang w:eastAsia="en-US"/>
        </w:rPr>
        <w:t>В обучении с применением ДОТ используются следующие организационные формы учебной деятельности: урок, видеоурок, практическое занятие, самостоятельная работа, научно-исследовательская работа, практическая работа, проектная работа. Самостоятельная работа учащихся включает следующие организационные формы (элементы) дистанционного обучения: работа с электронным учебником, просмотр видео-уроков, прослушивание аудиофайлов, компьютерное тестирование, изучение печатных и других учебных и методических материалов и др.</w:t>
      </w:r>
    </w:p>
    <w:p w14:paraId="45F85E77"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lastRenderedPageBreak/>
        <w:t>В информационном-методическом обеспечении учебного процесса при дистанционном обучении обучающихся основной общей школы используются следующие образовательные ресурсы:</w:t>
      </w:r>
      <w:bookmarkEnd w:id="188"/>
    </w:p>
    <w:p w14:paraId="644CE15B"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1. </w:t>
      </w:r>
      <w:hyperlink r:id="rId65" w:tooltip="https://www.yaklass.ru" w:history="1">
        <w:r w:rsidRPr="001F3893">
          <w:rPr>
            <w:rFonts w:ascii="Times New Roman" w:eastAsiaTheme="minorHAnsi" w:hAnsi="Times New Roman" w:cs="Times New Roman"/>
            <w:sz w:val="24"/>
            <w:szCs w:val="24"/>
            <w:u w:val="single"/>
            <w:lang w:eastAsia="en-US"/>
          </w:rPr>
          <w:t>https://www.yaklass.ru</w:t>
        </w:r>
      </w:hyperlink>
      <w:r w:rsidRPr="001F3893">
        <w:rPr>
          <w:rFonts w:ascii="Times New Roman" w:eastAsiaTheme="minorHAnsi" w:hAnsi="Times New Roman" w:cs="Times New Roman"/>
          <w:sz w:val="24"/>
          <w:szCs w:val="24"/>
          <w:lang w:eastAsia="en-US"/>
        </w:rPr>
        <w:t xml:space="preserve"> - «Якласс» – образовательный интернет - ресурс для педагогов, учащихся и их родителей. Полноценный курс дистанционного образования не только предоставляет программу лекций, но и организует процесс обучения таким образом, чтобы ученикам было доступно и интересно. Только обеспечив интерес к предмету, азарт, желание получать знания, можно добиться от учащихся хорошей успеваемости. Поэтому программа дистанционного образования нацелена именно на полное вовлечение и погружение учеников в образовательный процесс и дальнейшее самообразование.</w:t>
      </w:r>
    </w:p>
    <w:p w14:paraId="746E5000" w14:textId="73D1D112"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2. </w:t>
      </w:r>
      <w:hyperlink r:id="rId66" w:tooltip="https://uchi.ru/" w:history="1">
        <w:r w:rsidRPr="001F3893">
          <w:rPr>
            <w:rFonts w:ascii="Times New Roman" w:eastAsiaTheme="minorHAnsi" w:hAnsi="Times New Roman" w:cs="Times New Roman"/>
            <w:sz w:val="24"/>
            <w:szCs w:val="24"/>
            <w:u w:val="single"/>
            <w:lang w:eastAsia="en-US"/>
          </w:rPr>
          <w:t>https://uchi.ru/</w:t>
        </w:r>
      </w:hyperlink>
      <w:r w:rsidRPr="001F3893">
        <w:rPr>
          <w:rFonts w:ascii="Times New Roman" w:eastAsiaTheme="minorHAnsi" w:hAnsi="Times New Roman" w:cs="Times New Roman"/>
          <w:sz w:val="24"/>
          <w:szCs w:val="24"/>
          <w:lang w:eastAsia="en-US"/>
        </w:rPr>
        <w:t xml:space="preserve"> - «УЧИ.ру» это онлайн-платформа, где ученики из всех регионов России изучают школьные предметы в интерактивной форме. Учи.ру — это cистема адаптивного интерактивного образования, полностью соответствующая ФГОС и значительно усиливающая классическое школьное образование. Образовательная платформа Учи.ру прошла научную и педагогическую экспертизу РАН, которая установила полное соответствие наших образовательных курсов федеральному государственному образовательному </w:t>
      </w:r>
      <w:r w:rsidR="00547C8F" w:rsidRPr="001F3893">
        <w:rPr>
          <w:rFonts w:ascii="Times New Roman" w:eastAsiaTheme="minorHAnsi" w:hAnsi="Times New Roman" w:cs="Times New Roman"/>
          <w:sz w:val="24"/>
          <w:szCs w:val="24"/>
          <w:lang w:eastAsia="en-US"/>
        </w:rPr>
        <w:t>стандарту (</w:t>
      </w:r>
      <w:r w:rsidRPr="001F3893">
        <w:rPr>
          <w:rFonts w:ascii="Times New Roman" w:eastAsiaTheme="minorHAnsi" w:hAnsi="Times New Roman" w:cs="Times New Roman"/>
          <w:sz w:val="24"/>
          <w:szCs w:val="24"/>
          <w:lang w:eastAsia="en-US"/>
        </w:rPr>
        <w:t>ФГОС) и примерной основной образователь ной программе.</w:t>
      </w:r>
    </w:p>
    <w:p w14:paraId="46FFF813"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3. </w:t>
      </w:r>
      <w:hyperlink r:id="rId67" w:tooltip="https://education.yandex.ru" w:history="1">
        <w:r w:rsidRPr="001F3893">
          <w:rPr>
            <w:rFonts w:ascii="Times New Roman" w:eastAsiaTheme="minorHAnsi" w:hAnsi="Times New Roman" w:cs="Times New Roman"/>
            <w:sz w:val="24"/>
            <w:szCs w:val="24"/>
            <w:u w:val="single"/>
            <w:lang w:eastAsia="en-US"/>
          </w:rPr>
          <w:t>https://education.yandex.ru</w:t>
        </w:r>
      </w:hyperlink>
      <w:r w:rsidRPr="001F3893">
        <w:rPr>
          <w:rFonts w:ascii="Times New Roman" w:eastAsiaTheme="minorHAnsi" w:hAnsi="Times New Roman" w:cs="Times New Roman"/>
          <w:sz w:val="24"/>
          <w:szCs w:val="24"/>
          <w:lang w:eastAsia="en-US"/>
        </w:rPr>
        <w:t xml:space="preserve"> - «Яндекс-учебник» -это бесплатная цифровая образовательная платформа для учителей и обучающихся с заданиями по русскому языку и математике для 5 классов, автоматической проверкой ответов и мгновенной обратной связью для учеников. Задания соответствуют ФГОС основного общего образования.</w:t>
      </w:r>
    </w:p>
    <w:p w14:paraId="64DCD647"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4. </w:t>
      </w:r>
      <w:hyperlink r:id="rId68" w:tooltip="https://resh.edu.ru" w:history="1">
        <w:r w:rsidRPr="001F3893">
          <w:rPr>
            <w:rFonts w:ascii="Times New Roman" w:eastAsiaTheme="minorHAnsi" w:hAnsi="Times New Roman" w:cs="Times New Roman"/>
            <w:sz w:val="24"/>
            <w:szCs w:val="24"/>
            <w:u w:val="single"/>
            <w:lang w:eastAsia="en-US"/>
          </w:rPr>
          <w:t>https://resh.edu.ru</w:t>
        </w:r>
      </w:hyperlink>
      <w:r w:rsidRPr="001F3893">
        <w:rPr>
          <w:rFonts w:ascii="Times New Roman" w:eastAsiaTheme="minorHAnsi" w:hAnsi="Times New Roman" w:cs="Times New Roman"/>
          <w:sz w:val="24"/>
          <w:szCs w:val="24"/>
          <w:lang w:eastAsia="en-US"/>
        </w:rPr>
        <w:t xml:space="preserve"> - «Российская электронная школа» это интерактивные уроки по всему школьному курсу.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w:t>
      </w:r>
    </w:p>
    <w:p w14:paraId="071558C8"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5. </w:t>
      </w:r>
      <w:hyperlink r:id="rId69" w:tooltip="https://foxford.ru/" w:history="1">
        <w:r w:rsidRPr="001F3893">
          <w:rPr>
            <w:rFonts w:ascii="Times New Roman" w:eastAsiaTheme="minorHAnsi" w:hAnsi="Times New Roman" w:cs="Times New Roman"/>
            <w:sz w:val="24"/>
            <w:szCs w:val="24"/>
            <w:u w:val="single"/>
            <w:lang w:eastAsia="en-US"/>
          </w:rPr>
          <w:t>https://foxford.ru/</w:t>
        </w:r>
      </w:hyperlink>
      <w:r w:rsidRPr="001F3893">
        <w:rPr>
          <w:rFonts w:ascii="Times New Roman" w:eastAsiaTheme="minorHAnsi" w:hAnsi="Times New Roman" w:cs="Times New Roman"/>
          <w:sz w:val="24"/>
          <w:szCs w:val="24"/>
          <w:lang w:eastAsia="en-US"/>
        </w:rPr>
        <w:t xml:space="preserve"> Фоксфорд — онлайн-школа для учеников 1−11 классов, учителей и родителей. На онлайн -курсах и индивидуальных занятиях с репетитором школьники готовятся к ОГЭ, олимпиадам, изучают школьные предметы. Занятия ведут преподаватели МГУ, МФТИ, ВШЭ и других ведущих вузов страны.</w:t>
      </w:r>
    </w:p>
    <w:p w14:paraId="58FBB537"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6. </w:t>
      </w:r>
      <w:hyperlink r:id="rId70" w:tooltip="https://olimpium.ru/" w:history="1">
        <w:r w:rsidRPr="001F3893">
          <w:rPr>
            <w:rFonts w:ascii="Times New Roman" w:eastAsiaTheme="minorHAnsi" w:hAnsi="Times New Roman" w:cs="Times New Roman"/>
            <w:sz w:val="24"/>
            <w:szCs w:val="24"/>
            <w:u w:val="single"/>
            <w:lang w:eastAsia="en-US"/>
          </w:rPr>
          <w:t>https://olimpium.ru/</w:t>
        </w:r>
      </w:hyperlink>
      <w:r w:rsidRPr="001F3893">
        <w:rPr>
          <w:rFonts w:ascii="Times New Roman" w:eastAsiaTheme="minorHAnsi" w:hAnsi="Times New Roman" w:cs="Times New Roman"/>
          <w:sz w:val="24"/>
          <w:szCs w:val="24"/>
          <w:lang w:eastAsia="en-US"/>
        </w:rPr>
        <w:t xml:space="preserve"> . Платформа «Олимпиум» для проведения Олимпиад и курсов</w:t>
      </w:r>
    </w:p>
    <w:p w14:paraId="4B63E089"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7. </w:t>
      </w:r>
      <w:hyperlink r:id="rId71" w:tooltip="https://ege.sdamgia.ru/" w:history="1">
        <w:r w:rsidRPr="001F3893">
          <w:rPr>
            <w:rFonts w:ascii="Times New Roman" w:eastAsiaTheme="minorHAnsi" w:hAnsi="Times New Roman" w:cs="Times New Roman"/>
            <w:sz w:val="24"/>
            <w:szCs w:val="24"/>
            <w:u w:val="single"/>
            <w:lang w:eastAsia="en-US"/>
          </w:rPr>
          <w:t>https://ege.sdamgia.ru/</w:t>
        </w:r>
      </w:hyperlink>
      <w:r w:rsidRPr="001F3893">
        <w:rPr>
          <w:rFonts w:ascii="Times New Roman" w:eastAsiaTheme="minorHAnsi" w:hAnsi="Times New Roman" w:cs="Times New Roman"/>
          <w:sz w:val="24"/>
          <w:szCs w:val="24"/>
          <w:lang w:eastAsia="en-US"/>
        </w:rPr>
        <w:t xml:space="preserve"> . Тысячи заданий с решениями для подготовки к ОГЭ—2020 по всем предметам. Система тестов для подготовки и самоподготовки к ОГЭ.</w:t>
      </w:r>
    </w:p>
    <w:p w14:paraId="51A9D4A4"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8. </w:t>
      </w:r>
      <w:hyperlink r:id="rId72" w:tooltip="https://alexlarin.net/" w:history="1">
        <w:r w:rsidRPr="001F3893">
          <w:rPr>
            <w:rFonts w:ascii="Times New Roman" w:eastAsiaTheme="minorHAnsi" w:hAnsi="Times New Roman" w:cs="Times New Roman"/>
            <w:sz w:val="24"/>
            <w:szCs w:val="24"/>
            <w:u w:val="single"/>
            <w:lang w:eastAsia="en-US"/>
          </w:rPr>
          <w:t>https://alexlarin.net/</w:t>
        </w:r>
      </w:hyperlink>
      <w:r w:rsidRPr="001F3893">
        <w:rPr>
          <w:rFonts w:ascii="Times New Roman" w:eastAsiaTheme="minorHAnsi" w:hAnsi="Times New Roman" w:cs="Times New Roman"/>
          <w:sz w:val="24"/>
          <w:szCs w:val="24"/>
          <w:lang w:eastAsia="en-US"/>
        </w:rPr>
        <w:t xml:space="preserve"> . Образовательная платформа для подготовки к ГИА. Обсуждения задач - на форуме. Генераторы вариантов ОГЭ. База задач формируется на основе Открытого Банка, тренировочных и диагностических работ, пробных и реальных вариантов ОГЭ. Имеется возможность составить вариант в версии для печати. Адаптировано под демоверсию ОГЭ 2020.</w:t>
      </w:r>
    </w:p>
    <w:p w14:paraId="7B4F6E7E"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9. </w:t>
      </w:r>
      <w:hyperlink r:id="rId73" w:tooltip="https://math-oge.sdamgia.ru/" w:history="1">
        <w:r w:rsidRPr="001F3893">
          <w:rPr>
            <w:rFonts w:ascii="Times New Roman" w:eastAsiaTheme="minorHAnsi" w:hAnsi="Times New Roman" w:cs="Times New Roman"/>
            <w:sz w:val="24"/>
            <w:szCs w:val="24"/>
            <w:u w:val="single"/>
            <w:lang w:eastAsia="en-US"/>
          </w:rPr>
          <w:t>https://math-oge.sdamgia.ru/</w:t>
        </w:r>
      </w:hyperlink>
      <w:r w:rsidRPr="001F3893">
        <w:rPr>
          <w:rFonts w:ascii="Times New Roman" w:eastAsiaTheme="minorHAnsi" w:hAnsi="Times New Roman" w:cs="Times New Roman"/>
          <w:sz w:val="24"/>
          <w:szCs w:val="24"/>
          <w:lang w:eastAsia="en-US"/>
        </w:rPr>
        <w:t xml:space="preserve"> . Образовательный портал для подготовки к экзаменам.</w:t>
      </w:r>
    </w:p>
    <w:p w14:paraId="370B773A" w14:textId="77777777" w:rsidR="00C93BFA" w:rsidRPr="001F3893" w:rsidRDefault="00880703">
      <w:pPr>
        <w:spacing w:after="0"/>
        <w:ind w:firstLine="709"/>
        <w:jc w:val="both"/>
        <w:rPr>
          <w:rFonts w:ascii="Times New Roman" w:eastAsia="Calibri" w:hAnsi="Times New Roman" w:cs="Times New Roman"/>
          <w:sz w:val="24"/>
          <w:szCs w:val="24"/>
          <w:lang w:eastAsia="en-US"/>
        </w:rPr>
      </w:pPr>
      <w:r w:rsidRPr="001F3893">
        <w:rPr>
          <w:rFonts w:ascii="Times New Roman" w:eastAsiaTheme="minorHAnsi" w:hAnsi="Times New Roman" w:cs="Times New Roman"/>
          <w:sz w:val="24"/>
          <w:szCs w:val="24"/>
          <w:lang w:eastAsia="en-US"/>
        </w:rPr>
        <w:t>В информационном-методическом обеспечении учебного процесса внеурочной деятельности при дистанционном обучении обучающихся основной общей школы используются следующие образовательные ресурсы:</w:t>
      </w:r>
    </w:p>
    <w:tbl>
      <w:tblPr>
        <w:tblStyle w:val="92"/>
        <w:tblpPr w:leftFromText="180" w:rightFromText="180" w:vertAnchor="text" w:tblpY="1"/>
        <w:tblOverlap w:val="never"/>
        <w:tblW w:w="5000" w:type="pct"/>
        <w:tblLook w:val="04A0" w:firstRow="1" w:lastRow="0" w:firstColumn="1" w:lastColumn="0" w:noHBand="0" w:noVBand="1"/>
      </w:tblPr>
      <w:tblGrid>
        <w:gridCol w:w="2595"/>
        <w:gridCol w:w="7826"/>
      </w:tblGrid>
      <w:tr w:rsidR="001F3893" w:rsidRPr="001F3893" w14:paraId="39CA9D0A" w14:textId="77777777" w:rsidTr="00547C8F">
        <w:trPr>
          <w:trHeight w:val="485"/>
        </w:trPr>
        <w:tc>
          <w:tcPr>
            <w:tcW w:w="1245" w:type="pct"/>
          </w:tcPr>
          <w:p w14:paraId="4DE9B2A7" w14:textId="77777777" w:rsidR="00C93BFA" w:rsidRPr="001F3893" w:rsidRDefault="00880703" w:rsidP="00547C8F">
            <w:pPr>
              <w:jc w:val="center"/>
              <w:rPr>
                <w:b/>
              </w:rPr>
            </w:pPr>
            <w:r w:rsidRPr="001F3893">
              <w:rPr>
                <w:b/>
              </w:rPr>
              <w:t>Направление внеурочной деятельности</w:t>
            </w:r>
          </w:p>
        </w:tc>
        <w:tc>
          <w:tcPr>
            <w:tcW w:w="3755" w:type="pct"/>
          </w:tcPr>
          <w:p w14:paraId="19778E8E" w14:textId="77777777" w:rsidR="00C93BFA" w:rsidRPr="001F3893" w:rsidRDefault="00880703" w:rsidP="00547C8F">
            <w:pPr>
              <w:jc w:val="center"/>
              <w:rPr>
                <w:b/>
              </w:rPr>
            </w:pPr>
            <w:r w:rsidRPr="001F3893">
              <w:rPr>
                <w:b/>
              </w:rPr>
              <w:t>Ресурсы</w:t>
            </w:r>
          </w:p>
          <w:p w14:paraId="1AA4A7EB" w14:textId="77777777" w:rsidR="00C93BFA" w:rsidRPr="001F3893" w:rsidRDefault="00C93BFA" w:rsidP="00547C8F">
            <w:pPr>
              <w:jc w:val="center"/>
              <w:rPr>
                <w:b/>
              </w:rPr>
            </w:pPr>
          </w:p>
        </w:tc>
      </w:tr>
      <w:tr w:rsidR="001F3893" w:rsidRPr="001F3893" w14:paraId="3D8E9916" w14:textId="77777777" w:rsidTr="00547C8F">
        <w:trPr>
          <w:trHeight w:val="4385"/>
        </w:trPr>
        <w:tc>
          <w:tcPr>
            <w:tcW w:w="1245" w:type="pct"/>
          </w:tcPr>
          <w:p w14:paraId="2CF76B17" w14:textId="77777777" w:rsidR="00C93BFA" w:rsidRPr="001F3893" w:rsidRDefault="00880703" w:rsidP="00547C8F">
            <w:pPr>
              <w:jc w:val="both"/>
              <w:rPr>
                <w:b/>
              </w:rPr>
            </w:pPr>
            <w:r w:rsidRPr="001F3893">
              <w:rPr>
                <w:b/>
              </w:rPr>
              <w:lastRenderedPageBreak/>
              <w:t>Общекультурное</w:t>
            </w:r>
          </w:p>
          <w:p w14:paraId="2AD41EC2" w14:textId="77777777" w:rsidR="00C93BFA" w:rsidRPr="001F3893" w:rsidRDefault="00880703" w:rsidP="00547C8F">
            <w:pPr>
              <w:jc w:val="both"/>
              <w:rPr>
                <w:b/>
              </w:rPr>
            </w:pPr>
            <w:r w:rsidRPr="001F3893">
              <w:rPr>
                <w:b/>
              </w:rPr>
              <w:t>направление</w:t>
            </w:r>
          </w:p>
          <w:p w14:paraId="26ACC44E" w14:textId="77777777" w:rsidR="00C93BFA" w:rsidRPr="001F3893" w:rsidRDefault="00C93BFA" w:rsidP="00547C8F">
            <w:pPr>
              <w:jc w:val="both"/>
            </w:pPr>
          </w:p>
        </w:tc>
        <w:tc>
          <w:tcPr>
            <w:tcW w:w="3755" w:type="pct"/>
          </w:tcPr>
          <w:p w14:paraId="3CCB21EB" w14:textId="6822C184" w:rsidR="00C93BFA" w:rsidRPr="001F3893" w:rsidRDefault="00681D95" w:rsidP="00547C8F">
            <w:pPr>
              <w:jc w:val="both"/>
            </w:pPr>
            <w:hyperlink r:id="rId74" w:tooltip="https://www.youtube.com/watch?v=Atmy8xoO_c0" w:history="1">
              <w:r w:rsidR="00880703" w:rsidRPr="001F3893">
                <w:rPr>
                  <w:u w:val="single"/>
                </w:rPr>
                <w:t>https://www.youtube.com/watch?v=Atmy8xoO_c0</w:t>
              </w:r>
            </w:hyperlink>
            <w:r w:rsidR="00880703" w:rsidRPr="001F3893">
              <w:t xml:space="preserve"> музыкальная шкатулка</w:t>
            </w:r>
          </w:p>
          <w:p w14:paraId="57E10944" w14:textId="77777777" w:rsidR="00C93BFA" w:rsidRPr="001F3893" w:rsidRDefault="00880703" w:rsidP="00547C8F">
            <w:pPr>
              <w:jc w:val="both"/>
            </w:pPr>
            <w:r w:rsidRPr="001F3893">
              <w:t xml:space="preserve"> </w:t>
            </w:r>
            <w:hyperlink r:id="rId75" w:tooltip="https://www.youtube.com/watch?v=Kxg8EFyLd1c" w:history="1">
              <w:r w:rsidRPr="001F3893">
                <w:rPr>
                  <w:u w:val="single"/>
                </w:rPr>
                <w:t>https://www.youtube.com/watch?v=Kxg8EFyLd1c</w:t>
              </w:r>
            </w:hyperlink>
            <w:r w:rsidRPr="001F3893">
              <w:t xml:space="preserve">  Весенний пейзаж. Нетрадиционная техника рисования</w:t>
            </w:r>
          </w:p>
          <w:p w14:paraId="3729467D" w14:textId="1866DF77" w:rsidR="00C93BFA" w:rsidRPr="001F3893" w:rsidRDefault="00880703" w:rsidP="00547C8F">
            <w:pPr>
              <w:jc w:val="both"/>
            </w:pPr>
            <w:r w:rsidRPr="001F3893">
              <w:t xml:space="preserve">• </w:t>
            </w:r>
            <w:hyperlink r:id="rId76" w:tooltip="https://www.youtube.com/watch?v=2x8dqOJnk4k&amp;feature" w:history="1">
              <w:r w:rsidRPr="001F3893">
                <w:rPr>
                  <w:u w:val="single"/>
                  <w:lang w:val="en-US"/>
                </w:rPr>
                <w:t>https</w:t>
              </w:r>
              <w:r w:rsidRPr="001F3893">
                <w:rPr>
                  <w:u w:val="single"/>
                </w:rPr>
                <w:t>://</w:t>
              </w:r>
              <w:r w:rsidRPr="001F3893">
                <w:rPr>
                  <w:u w:val="single"/>
                  <w:lang w:val="en-US"/>
                </w:rPr>
                <w:t>www</w:t>
              </w:r>
              <w:r w:rsidRPr="001F3893">
                <w:rPr>
                  <w:u w:val="single"/>
                </w:rPr>
                <w:t>.</w:t>
              </w:r>
              <w:r w:rsidRPr="001F3893">
                <w:rPr>
                  <w:u w:val="single"/>
                  <w:lang w:val="en-US"/>
                </w:rPr>
                <w:t>youtube</w:t>
              </w:r>
              <w:r w:rsidRPr="001F3893">
                <w:rPr>
                  <w:u w:val="single"/>
                </w:rPr>
                <w:t>.</w:t>
              </w:r>
              <w:r w:rsidRPr="001F3893">
                <w:rPr>
                  <w:u w:val="single"/>
                  <w:lang w:val="en-US"/>
                </w:rPr>
                <w:t>com</w:t>
              </w:r>
              <w:r w:rsidRPr="001F3893">
                <w:rPr>
                  <w:u w:val="single"/>
                </w:rPr>
                <w:t>/</w:t>
              </w:r>
              <w:r w:rsidRPr="001F3893">
                <w:rPr>
                  <w:u w:val="single"/>
                  <w:lang w:val="en-US"/>
                </w:rPr>
                <w:t>watch</w:t>
              </w:r>
              <w:r w:rsidRPr="001F3893">
                <w:rPr>
                  <w:u w:val="single"/>
                </w:rPr>
                <w:t>?</w:t>
              </w:r>
              <w:r w:rsidRPr="001F3893">
                <w:rPr>
                  <w:u w:val="single"/>
                  <w:lang w:val="en-US"/>
                </w:rPr>
                <w:t>v</w:t>
              </w:r>
              <w:r w:rsidRPr="001F3893">
                <w:rPr>
                  <w:u w:val="single"/>
                </w:rPr>
                <w:t>=2</w:t>
              </w:r>
              <w:r w:rsidRPr="001F3893">
                <w:rPr>
                  <w:u w:val="single"/>
                  <w:lang w:val="en-US"/>
                </w:rPr>
                <w:t>x</w:t>
              </w:r>
              <w:r w:rsidRPr="001F3893">
                <w:rPr>
                  <w:u w:val="single"/>
                </w:rPr>
                <w:t>8</w:t>
              </w:r>
              <w:r w:rsidRPr="001F3893">
                <w:rPr>
                  <w:u w:val="single"/>
                  <w:lang w:val="en-US"/>
                </w:rPr>
                <w:t>dqOJnk</w:t>
              </w:r>
              <w:r w:rsidRPr="001F3893">
                <w:rPr>
                  <w:u w:val="single"/>
                </w:rPr>
                <w:t>4</w:t>
              </w:r>
              <w:r w:rsidRPr="001F3893">
                <w:rPr>
                  <w:u w:val="single"/>
                  <w:lang w:val="en-US"/>
                </w:rPr>
                <w:t>k</w:t>
              </w:r>
              <w:r w:rsidRPr="001F3893">
                <w:rPr>
                  <w:u w:val="single"/>
                </w:rPr>
                <w:t>&amp;</w:t>
              </w:r>
              <w:r w:rsidRPr="001F3893">
                <w:rPr>
                  <w:u w:val="single"/>
                  <w:lang w:val="en-US"/>
                </w:rPr>
                <w:t>feature</w:t>
              </w:r>
            </w:hyperlink>
            <w:r w:rsidRPr="001F3893">
              <w:t xml:space="preserve">  Как покрасить соль. Декор бутылок цветной солью</w:t>
            </w:r>
          </w:p>
          <w:p w14:paraId="45820559" w14:textId="77777777" w:rsidR="00C93BFA" w:rsidRPr="001F3893" w:rsidRDefault="00880703" w:rsidP="00547C8F">
            <w:pPr>
              <w:jc w:val="both"/>
            </w:pPr>
            <w:r w:rsidRPr="001F3893">
              <w:t xml:space="preserve">• </w:t>
            </w:r>
            <w:hyperlink r:id="rId77" w:tooltip="https://yandex.ru/efir?stream_id=496c53af859bd09b867451f80bff9241" w:history="1">
              <w:r w:rsidRPr="001F3893">
                <w:rPr>
                  <w:u w:val="single"/>
                </w:rPr>
                <w:t>https://yandex.ru/efir?stream_id=496c53af859bd09b867451f80bff9241</w:t>
              </w:r>
            </w:hyperlink>
            <w:r w:rsidRPr="001F3893">
              <w:t xml:space="preserve">   Программа Галилео «Хохлома», «Гжель»</w:t>
            </w:r>
          </w:p>
          <w:p w14:paraId="21C2EF11" w14:textId="79BD9196" w:rsidR="00C93BFA" w:rsidRPr="001F3893" w:rsidRDefault="00880703" w:rsidP="00547C8F">
            <w:pPr>
              <w:jc w:val="both"/>
            </w:pPr>
            <w:r w:rsidRPr="001F3893">
              <w:t xml:space="preserve">• </w:t>
            </w:r>
            <w:hyperlink r:id="rId78" w:tooltip="https://vk.com/public171335096" w:history="1">
              <w:r w:rsidRPr="001F3893">
                <w:rPr>
                  <w:u w:val="single"/>
                </w:rPr>
                <w:t>https://vk.com/public171335096</w:t>
              </w:r>
            </w:hyperlink>
            <w:r w:rsidRPr="001F3893">
              <w:t xml:space="preserve">  Вконтакте «Мир</w:t>
            </w:r>
            <w:r w:rsidR="000131A1" w:rsidRPr="001F3893">
              <w:t xml:space="preserve"> </w:t>
            </w:r>
            <w:r w:rsidRPr="001F3893">
              <w:t>путешествий»</w:t>
            </w:r>
          </w:p>
          <w:p w14:paraId="4E5A1187" w14:textId="77777777" w:rsidR="00C93BFA" w:rsidRPr="001F3893" w:rsidRDefault="00880703" w:rsidP="00547C8F">
            <w:pPr>
              <w:jc w:val="both"/>
            </w:pPr>
            <w:r w:rsidRPr="001F3893">
              <w:t xml:space="preserve">• </w:t>
            </w:r>
            <w:hyperlink r:id="rId79" w:tooltip="https://svoimirukamy.com/figurki-iz-plastilina-dlya-detej.html" w:history="1">
              <w:r w:rsidRPr="001F3893">
                <w:rPr>
                  <w:u w:val="single"/>
                </w:rPr>
                <w:t>https://svoimirukamy.com/figurki-iz-plastilina-dlya-detej.html</w:t>
              </w:r>
            </w:hyperlink>
            <w:r w:rsidRPr="001F3893">
              <w:t xml:space="preserve"> </w:t>
            </w:r>
          </w:p>
          <w:p w14:paraId="705F4447" w14:textId="77777777" w:rsidR="00C93BFA" w:rsidRPr="001F3893" w:rsidRDefault="00880703" w:rsidP="00547C8F">
            <w:pPr>
              <w:jc w:val="both"/>
            </w:pPr>
            <w:r w:rsidRPr="001F3893">
              <w:t>Фигурки из пластилина</w:t>
            </w:r>
          </w:p>
          <w:p w14:paraId="11CB48A3" w14:textId="77777777" w:rsidR="00C93BFA" w:rsidRPr="001F3893" w:rsidRDefault="00880703" w:rsidP="00547C8F">
            <w:pPr>
              <w:jc w:val="both"/>
            </w:pPr>
            <w:r w:rsidRPr="001F3893">
              <w:t xml:space="preserve">• </w:t>
            </w:r>
            <w:hyperlink r:id="rId80" w:tooltip="https://ped-kopilka.ru/blogs/ramil-farukovichshamsutdinov/master-klas-po-izgotovleniyu-obemnoiarhitekturnoi-kompozici-iz-kolon-doricheskogo-ordera.html" w:history="1">
              <w:r w:rsidRPr="001F3893">
                <w:rPr>
                  <w:u w:val="single"/>
                </w:rPr>
                <w:t>https://ped-kopilka.ru/blogs/ramil-farukovichshamsutdinov/master-klas-po-izgotovleniyu-obemnoiarhitekturnoi-kompozici-iz-kolon-doricheskogo-ordera.html</w:t>
              </w:r>
            </w:hyperlink>
            <w:r w:rsidRPr="001F3893">
              <w:t xml:space="preserve"> </w:t>
            </w:r>
          </w:p>
          <w:p w14:paraId="3EAE5DF8" w14:textId="77777777" w:rsidR="00C93BFA" w:rsidRPr="001F3893" w:rsidRDefault="00880703" w:rsidP="00547C8F">
            <w:pPr>
              <w:jc w:val="both"/>
            </w:pPr>
            <w:r w:rsidRPr="001F3893">
              <w:t>Макетирование архитектурных объектов</w:t>
            </w:r>
          </w:p>
          <w:p w14:paraId="4257DB3F" w14:textId="77777777" w:rsidR="00C93BFA" w:rsidRPr="001F3893" w:rsidRDefault="00880703" w:rsidP="00547C8F">
            <w:pPr>
              <w:jc w:val="both"/>
            </w:pPr>
            <w:r w:rsidRPr="001F3893">
              <w:t xml:space="preserve">• </w:t>
            </w:r>
            <w:hyperlink r:id="rId81" w:tooltip="https://www.youtube.com/watch?v=mcIBiBC8wkw" w:history="1">
              <w:r w:rsidRPr="001F3893">
                <w:rPr>
                  <w:u w:val="single"/>
                </w:rPr>
                <w:t>https://www.youtube.com/watch?v=mcIBiBC8wkw</w:t>
              </w:r>
            </w:hyperlink>
            <w:r w:rsidRPr="001F3893">
              <w:t xml:space="preserve"> </w:t>
            </w:r>
          </w:p>
          <w:p w14:paraId="16EAE8A5" w14:textId="73C88C4F" w:rsidR="00C93BFA" w:rsidRPr="001F3893" w:rsidRDefault="00880703" w:rsidP="00547C8F">
            <w:pPr>
              <w:jc w:val="both"/>
            </w:pPr>
            <w:r w:rsidRPr="001F3893">
              <w:t>Выставка старинных схем для вышивания «Волшебство</w:t>
            </w:r>
            <w:r w:rsidR="000131A1" w:rsidRPr="001F3893">
              <w:t xml:space="preserve"> </w:t>
            </w:r>
            <w:r w:rsidRPr="001F3893">
              <w:t>узора» в музее-усадьбе «Архангельское»</w:t>
            </w:r>
          </w:p>
          <w:p w14:paraId="4CEBCAFF" w14:textId="77777777" w:rsidR="00C93BFA" w:rsidRPr="001F3893" w:rsidRDefault="00880703" w:rsidP="00547C8F">
            <w:pPr>
              <w:jc w:val="both"/>
            </w:pPr>
            <w:r w:rsidRPr="001F3893">
              <w:t>•</w:t>
            </w:r>
            <w:hyperlink r:id="rId82" w:tooltip="https://infogra.ru/design/20-otlichnyh-sajtov-dlya-obucheniyarisovaniyu/" w:history="1">
              <w:r w:rsidRPr="001F3893">
                <w:rPr>
                  <w:u w:val="single"/>
                </w:rPr>
                <w:t>https://infogra.ru/design/20-otlichnyh-sajtov-dlya-obucheniyarisovaniyu/</w:t>
              </w:r>
            </w:hyperlink>
            <w:r w:rsidRPr="001F3893">
              <w:t xml:space="preserve">  7 советов от успешного художника</w:t>
            </w:r>
          </w:p>
          <w:p w14:paraId="40E21D66" w14:textId="0BB1BD5D" w:rsidR="00C93BFA" w:rsidRPr="001F3893" w:rsidRDefault="00880703" w:rsidP="00547C8F">
            <w:pPr>
              <w:jc w:val="both"/>
            </w:pPr>
            <w:r w:rsidRPr="001F3893">
              <w:t xml:space="preserve">• </w:t>
            </w:r>
            <w:hyperlink r:id="rId83" w:tooltip="https://www.youtube.com/watch?v=_SZuUDKjnCg" w:history="1">
              <w:r w:rsidRPr="001F3893">
                <w:rPr>
                  <w:u w:val="single"/>
                </w:rPr>
                <w:t>https://www.youtube.com/watch?v=_SZuUDKjnCg</w:t>
              </w:r>
            </w:hyperlink>
            <w:r w:rsidRPr="001F3893">
              <w:t xml:space="preserve">  Правила</w:t>
            </w:r>
            <w:r w:rsidR="000131A1" w:rsidRPr="001F3893">
              <w:t xml:space="preserve"> </w:t>
            </w:r>
            <w:r w:rsidRPr="001F3893">
              <w:t>дизайна Пространство и планирование</w:t>
            </w:r>
          </w:p>
        </w:tc>
      </w:tr>
      <w:tr w:rsidR="001F3893" w:rsidRPr="001F3893" w14:paraId="74D1667D" w14:textId="77777777" w:rsidTr="000131A1">
        <w:trPr>
          <w:trHeight w:val="344"/>
        </w:trPr>
        <w:tc>
          <w:tcPr>
            <w:tcW w:w="1245" w:type="pct"/>
          </w:tcPr>
          <w:p w14:paraId="2293C253" w14:textId="77777777" w:rsidR="00C93BFA" w:rsidRPr="001F3893" w:rsidRDefault="00880703" w:rsidP="00547C8F">
            <w:pPr>
              <w:jc w:val="both"/>
              <w:rPr>
                <w:b/>
              </w:rPr>
            </w:pPr>
            <w:r w:rsidRPr="001F3893">
              <w:rPr>
                <w:b/>
              </w:rPr>
              <w:t>Общеинтеллектуальное</w:t>
            </w:r>
          </w:p>
          <w:p w14:paraId="1992C21F" w14:textId="77777777" w:rsidR="00C93BFA" w:rsidRPr="001F3893" w:rsidRDefault="00880703" w:rsidP="00547C8F">
            <w:pPr>
              <w:jc w:val="both"/>
              <w:rPr>
                <w:b/>
              </w:rPr>
            </w:pPr>
            <w:r w:rsidRPr="001F3893">
              <w:rPr>
                <w:b/>
              </w:rPr>
              <w:t>направление</w:t>
            </w:r>
          </w:p>
          <w:p w14:paraId="2E2DDC2E" w14:textId="77777777" w:rsidR="00C93BFA" w:rsidRPr="001F3893" w:rsidRDefault="00C93BFA" w:rsidP="00547C8F">
            <w:pPr>
              <w:jc w:val="both"/>
              <w:rPr>
                <w:b/>
              </w:rPr>
            </w:pPr>
          </w:p>
        </w:tc>
        <w:tc>
          <w:tcPr>
            <w:tcW w:w="3755" w:type="pct"/>
          </w:tcPr>
          <w:p w14:paraId="1F0FAA7F" w14:textId="510403E9" w:rsidR="00C93BFA" w:rsidRPr="001F3893" w:rsidRDefault="00880703" w:rsidP="00547C8F">
            <w:pPr>
              <w:jc w:val="both"/>
            </w:pPr>
            <w:r w:rsidRPr="001F3893">
              <w:t xml:space="preserve">• </w:t>
            </w:r>
            <w:hyperlink r:id="rId84" w:tooltip="https://www.karusel-tv.ru/announce/9257-pochemuchka" w:history="1">
              <w:r w:rsidRPr="001F3893">
                <w:rPr>
                  <w:u w:val="single"/>
                </w:rPr>
                <w:t>https://www.karusel-tv.ru/announce/9257-pochemuchka</w:t>
              </w:r>
            </w:hyperlink>
            <w:r w:rsidRPr="001F3893">
              <w:t xml:space="preserve"> </w:t>
            </w:r>
            <w:r w:rsidR="000131A1" w:rsidRPr="001F3893">
              <w:t xml:space="preserve"> </w:t>
            </w:r>
            <w:r w:rsidRPr="001F3893">
              <w:t>Мультсериал «Естествознание»</w:t>
            </w:r>
          </w:p>
          <w:p w14:paraId="370C7AD7" w14:textId="77777777" w:rsidR="00C93BFA" w:rsidRPr="001F3893" w:rsidRDefault="00880703" w:rsidP="00547C8F">
            <w:pPr>
              <w:jc w:val="both"/>
            </w:pPr>
            <w:r w:rsidRPr="001F3893">
              <w:t xml:space="preserve">• </w:t>
            </w:r>
            <w:hyperlink r:id="rId85" w:tooltip="https://prosv.ru" w:history="1">
              <w:r w:rsidRPr="001F3893">
                <w:rPr>
                  <w:u w:val="single"/>
                </w:rPr>
                <w:t>https://prosv.ru</w:t>
              </w:r>
            </w:hyperlink>
            <w:r w:rsidRPr="001F3893">
              <w:t xml:space="preserve">  Примерные программы по внеурочной деятельности и методические материалы по всем направлениям и др</w:t>
            </w:r>
          </w:p>
        </w:tc>
      </w:tr>
      <w:tr w:rsidR="001F3893" w:rsidRPr="001F3893" w14:paraId="52F5F021" w14:textId="77777777" w:rsidTr="00547C8F">
        <w:trPr>
          <w:trHeight w:val="88"/>
        </w:trPr>
        <w:tc>
          <w:tcPr>
            <w:tcW w:w="1245" w:type="pct"/>
          </w:tcPr>
          <w:p w14:paraId="2055C831" w14:textId="77777777" w:rsidR="00C93BFA" w:rsidRPr="001F3893" w:rsidRDefault="00880703" w:rsidP="00547C8F">
            <w:pPr>
              <w:jc w:val="both"/>
              <w:rPr>
                <w:b/>
              </w:rPr>
            </w:pPr>
            <w:r w:rsidRPr="001F3893">
              <w:rPr>
                <w:b/>
              </w:rPr>
              <w:t xml:space="preserve">Социальное направление </w:t>
            </w:r>
          </w:p>
          <w:p w14:paraId="15EDC02B" w14:textId="77777777" w:rsidR="00C93BFA" w:rsidRPr="001F3893" w:rsidRDefault="00C93BFA" w:rsidP="00547C8F">
            <w:pPr>
              <w:jc w:val="both"/>
              <w:rPr>
                <w:b/>
              </w:rPr>
            </w:pPr>
          </w:p>
        </w:tc>
        <w:tc>
          <w:tcPr>
            <w:tcW w:w="3755" w:type="pct"/>
          </w:tcPr>
          <w:p w14:paraId="5CF1E638" w14:textId="77777777" w:rsidR="00C93BFA" w:rsidRPr="001F3893" w:rsidRDefault="00880703" w:rsidP="00547C8F">
            <w:pPr>
              <w:jc w:val="both"/>
            </w:pPr>
            <w:r w:rsidRPr="001F3893">
              <w:t>•</w:t>
            </w:r>
            <w:hyperlink r:id="rId86" w:tooltip="https://proektoria.online/catalog/media/lessons/avtoryperemen" w:history="1">
              <w:r w:rsidRPr="001F3893">
                <w:rPr>
                  <w:u w:val="single"/>
                </w:rPr>
                <w:t>https://proektoria.online/catalog/media/lessons/avtoryperemen</w:t>
              </w:r>
            </w:hyperlink>
            <w:r w:rsidRPr="001F3893">
              <w:t xml:space="preserve">    школьники меняют мир</w:t>
            </w:r>
          </w:p>
          <w:p w14:paraId="46AC16DD" w14:textId="32B9F33A" w:rsidR="00C93BFA" w:rsidRPr="001F3893" w:rsidRDefault="00880703" w:rsidP="00547C8F">
            <w:pPr>
              <w:jc w:val="both"/>
            </w:pPr>
            <w:r w:rsidRPr="001F3893">
              <w:t xml:space="preserve">• </w:t>
            </w:r>
            <w:hyperlink r:id="rId87" w:tooltip="https://urok.1sept.ru" w:history="1">
              <w:r w:rsidRPr="001F3893">
                <w:rPr>
                  <w:u w:val="single"/>
                </w:rPr>
                <w:t>https://urok.1sept.ru</w:t>
              </w:r>
            </w:hyperlink>
            <w:r w:rsidRPr="001F3893">
              <w:t xml:space="preserve">  Социальное проектирование в школе</w:t>
            </w:r>
            <w:r w:rsidR="000131A1" w:rsidRPr="001F3893">
              <w:t xml:space="preserve"> </w:t>
            </w:r>
            <w:r w:rsidRPr="001F3893">
              <w:t>и др.</w:t>
            </w:r>
          </w:p>
        </w:tc>
      </w:tr>
      <w:tr w:rsidR="001F3893" w:rsidRPr="001F3893" w14:paraId="57AB73A3" w14:textId="77777777" w:rsidTr="000131A1">
        <w:trPr>
          <w:trHeight w:val="671"/>
        </w:trPr>
        <w:tc>
          <w:tcPr>
            <w:tcW w:w="1245" w:type="pct"/>
          </w:tcPr>
          <w:p w14:paraId="400A05A5" w14:textId="77777777" w:rsidR="00C93BFA" w:rsidRPr="001F3893" w:rsidRDefault="00880703" w:rsidP="00547C8F">
            <w:pPr>
              <w:jc w:val="both"/>
              <w:rPr>
                <w:b/>
              </w:rPr>
            </w:pPr>
            <w:r w:rsidRPr="001F3893">
              <w:rPr>
                <w:b/>
              </w:rPr>
              <w:t xml:space="preserve">Спортивно-оздоровительное </w:t>
            </w:r>
          </w:p>
        </w:tc>
        <w:tc>
          <w:tcPr>
            <w:tcW w:w="3755" w:type="pct"/>
          </w:tcPr>
          <w:p w14:paraId="71CAFA00" w14:textId="0964FD2E" w:rsidR="00C93BFA" w:rsidRPr="001F3893" w:rsidRDefault="00880703" w:rsidP="00547C8F">
            <w:pPr>
              <w:jc w:val="both"/>
            </w:pPr>
            <w:r w:rsidRPr="001F3893">
              <w:t xml:space="preserve">• </w:t>
            </w:r>
            <w:hyperlink r:id="rId88" w:tooltip="https://youtu.be/Y7aPB2BJ4zs" w:history="1">
              <w:r w:rsidRPr="001F3893">
                <w:rPr>
                  <w:u w:val="single"/>
                </w:rPr>
                <w:t>https://youtu.be/Y7aPB2BJ4zs</w:t>
              </w:r>
            </w:hyperlink>
            <w:r w:rsidRPr="001F3893">
              <w:t xml:space="preserve">  Комплекс упражнений для</w:t>
            </w:r>
            <w:r w:rsidR="000131A1" w:rsidRPr="001F3893">
              <w:t xml:space="preserve"> </w:t>
            </w:r>
            <w:r w:rsidRPr="001F3893">
              <w:t>детей младших классов</w:t>
            </w:r>
          </w:p>
          <w:p w14:paraId="12E5D14E" w14:textId="77777777" w:rsidR="00C93BFA" w:rsidRPr="001F3893" w:rsidRDefault="00880703" w:rsidP="00547C8F">
            <w:pPr>
              <w:jc w:val="both"/>
            </w:pPr>
            <w:r w:rsidRPr="001F3893">
              <w:t xml:space="preserve">• </w:t>
            </w:r>
            <w:hyperlink r:id="rId89" w:tooltip="https://yandex.ru/video/preview/?filmId" w:history="1">
              <w:r w:rsidRPr="001F3893">
                <w:rPr>
                  <w:u w:val="single"/>
                </w:rPr>
                <w:t>https://yandex.ru/video/preview/?filmId</w:t>
              </w:r>
            </w:hyperlink>
            <w:r w:rsidRPr="001F3893">
              <w:t xml:space="preserve">  Подвижные игры</w:t>
            </w:r>
          </w:p>
          <w:p w14:paraId="159B6831" w14:textId="77777777" w:rsidR="00C93BFA" w:rsidRPr="001F3893" w:rsidRDefault="00880703" w:rsidP="00547C8F">
            <w:pPr>
              <w:jc w:val="both"/>
            </w:pPr>
            <w:r w:rsidRPr="001F3893">
              <w:t xml:space="preserve">• </w:t>
            </w:r>
            <w:hyperlink r:id="rId90" w:tooltip="https://www.youtube.com/watch?v=UHxTdsZekBY&amp;feature" w:history="1">
              <w:r w:rsidRPr="001F3893">
                <w:rPr>
                  <w:u w:val="single"/>
                </w:rPr>
                <w:t>https://www.youtube.com/watch?v=UHxTdsZekBY&amp;feature</w:t>
              </w:r>
            </w:hyperlink>
            <w:r w:rsidRPr="001F3893">
              <w:t xml:space="preserve">= </w:t>
            </w:r>
          </w:p>
          <w:p w14:paraId="05F8E4E3" w14:textId="77777777" w:rsidR="00C93BFA" w:rsidRPr="001F3893" w:rsidRDefault="00880703" w:rsidP="00547C8F">
            <w:pPr>
              <w:jc w:val="both"/>
            </w:pPr>
            <w:r w:rsidRPr="001F3893">
              <w:t>youtu.be     Волейбол</w:t>
            </w:r>
          </w:p>
          <w:p w14:paraId="79CA0EEC" w14:textId="0C34BBD8" w:rsidR="00C93BFA" w:rsidRPr="001F3893" w:rsidRDefault="00880703" w:rsidP="00547C8F">
            <w:pPr>
              <w:jc w:val="both"/>
            </w:pPr>
            <w:r w:rsidRPr="001F3893">
              <w:t xml:space="preserve">• </w:t>
            </w:r>
            <w:hyperlink r:id="rId91" w:tooltip="https://youtu.be/-uCegFpAWCI" w:history="1">
              <w:r w:rsidRPr="001F3893">
                <w:rPr>
                  <w:u w:val="single"/>
                </w:rPr>
                <w:t>https://youtu.be/-uCegFpAWCI</w:t>
              </w:r>
            </w:hyperlink>
            <w:r w:rsidRPr="001F3893">
              <w:t xml:space="preserve">  «Гольф» Правила игры в</w:t>
            </w:r>
            <w:r w:rsidR="000131A1" w:rsidRPr="001F3893">
              <w:t xml:space="preserve"> </w:t>
            </w:r>
            <w:r w:rsidRPr="001F3893">
              <w:t>(односкатную) лунку (Чикин В.В.)</w:t>
            </w:r>
          </w:p>
        </w:tc>
      </w:tr>
      <w:tr w:rsidR="001F3893" w:rsidRPr="001F3893" w14:paraId="2A9DCC8F" w14:textId="77777777" w:rsidTr="000131A1">
        <w:trPr>
          <w:trHeight w:val="183"/>
        </w:trPr>
        <w:tc>
          <w:tcPr>
            <w:tcW w:w="1245" w:type="pct"/>
          </w:tcPr>
          <w:p w14:paraId="67801073" w14:textId="77777777" w:rsidR="00C93BFA" w:rsidRPr="001F3893" w:rsidRDefault="00880703" w:rsidP="00547C8F">
            <w:pPr>
              <w:jc w:val="both"/>
              <w:rPr>
                <w:b/>
              </w:rPr>
            </w:pPr>
            <w:r w:rsidRPr="001F3893">
              <w:rPr>
                <w:b/>
              </w:rPr>
              <w:t>Духовно-нравственное направление</w:t>
            </w:r>
          </w:p>
        </w:tc>
        <w:tc>
          <w:tcPr>
            <w:tcW w:w="3755" w:type="pct"/>
          </w:tcPr>
          <w:p w14:paraId="2EFF285E" w14:textId="3618AF39" w:rsidR="00C93BFA" w:rsidRPr="001F3893" w:rsidRDefault="00880703" w:rsidP="00547C8F">
            <w:pPr>
              <w:jc w:val="both"/>
            </w:pPr>
            <w:r w:rsidRPr="001F3893">
              <w:t xml:space="preserve">• </w:t>
            </w:r>
            <w:hyperlink r:id="rId92" w:tooltip="https://www.youtube.com/watch?v=ca6ARA4V0v4" w:history="1">
              <w:r w:rsidRPr="001F3893">
                <w:rPr>
                  <w:u w:val="single"/>
                </w:rPr>
                <w:t>https://www.youtube.com/watch?v=ca6ARA4V0v4</w:t>
              </w:r>
            </w:hyperlink>
            <w:r w:rsidRPr="001F3893">
              <w:t xml:space="preserve">  Небо</w:t>
            </w:r>
            <w:r w:rsidR="000131A1" w:rsidRPr="001F3893">
              <w:t xml:space="preserve"> </w:t>
            </w:r>
            <w:r w:rsidRPr="001F3893">
              <w:t>подвластно сильным</w:t>
            </w:r>
          </w:p>
          <w:p w14:paraId="126255F0" w14:textId="62258999" w:rsidR="00C93BFA" w:rsidRPr="001F3893" w:rsidRDefault="00880703" w:rsidP="00547C8F">
            <w:pPr>
              <w:jc w:val="both"/>
            </w:pPr>
            <w:r w:rsidRPr="001F3893">
              <w:t xml:space="preserve">• </w:t>
            </w:r>
            <w:hyperlink r:id="rId93" w:tooltip="https://www.culture.ru/events/496527/virtualnaya-ekskursiyastoyali-kak-soldaty-geroi-goroda" w:history="1">
              <w:r w:rsidRPr="001F3893">
                <w:rPr>
                  <w:u w:val="single"/>
                </w:rPr>
                <w:t>https://www.culture.ru/events/496527/virtualnaya-ekskursiyastoyali-kak-soldaty-geroi-goroda</w:t>
              </w:r>
            </w:hyperlink>
            <w:r w:rsidRPr="001F3893">
              <w:t xml:space="preserve">    Виртуальная экскурсия</w:t>
            </w:r>
            <w:r w:rsidR="000131A1" w:rsidRPr="001F3893">
              <w:t xml:space="preserve"> </w:t>
            </w:r>
            <w:r w:rsidRPr="001F3893">
              <w:t>«Стояли как солдаты, герои-города»</w:t>
            </w:r>
          </w:p>
          <w:p w14:paraId="61879CF8" w14:textId="77777777" w:rsidR="00C93BFA" w:rsidRPr="001F3893" w:rsidRDefault="00681D95" w:rsidP="00B33A2E">
            <w:pPr>
              <w:numPr>
                <w:ilvl w:val="0"/>
                <w:numId w:val="51"/>
              </w:numPr>
              <w:tabs>
                <w:tab w:val="left" w:pos="317"/>
              </w:tabs>
              <w:ind w:left="33" w:firstLine="0"/>
              <w:contextualSpacing/>
            </w:pPr>
            <w:hyperlink r:id="rId94" w:tooltip="https://www.pravmir.ru/25-filmov-dlya-detey-i-podrostkov-gupalo/" w:history="1">
              <w:r w:rsidR="00880703" w:rsidRPr="001F3893">
                <w:rPr>
                  <w:u w:val="single"/>
                </w:rPr>
                <w:t>https://www.pravmir.ru/25-filmov-dlya-detey-i-podrostkov-gupalo/</w:t>
              </w:r>
            </w:hyperlink>
            <w:r w:rsidR="00880703" w:rsidRPr="001F3893">
              <w:t xml:space="preserve"> </w:t>
            </w:r>
          </w:p>
        </w:tc>
      </w:tr>
    </w:tbl>
    <w:p w14:paraId="02BD4419" w14:textId="06A15866" w:rsidR="00C93BFA" w:rsidRPr="001F3893" w:rsidRDefault="00880703">
      <w:pPr>
        <w:pStyle w:val="3"/>
        <w:ind w:firstLine="709"/>
        <w:jc w:val="both"/>
        <w:rPr>
          <w:rFonts w:ascii="Times New Roman" w:hAnsi="Times New Roman" w:cs="Times New Roman"/>
          <w:color w:val="auto"/>
          <w:sz w:val="24"/>
          <w:szCs w:val="24"/>
        </w:rPr>
      </w:pPr>
      <w:bookmarkStart w:id="189" w:name="_Toc201394619"/>
      <w:r w:rsidRPr="001F3893">
        <w:rPr>
          <w:rFonts w:ascii="Times New Roman" w:eastAsiaTheme="minorHAnsi" w:hAnsi="Times New Roman" w:cs="Times New Roman"/>
          <w:color w:val="auto"/>
          <w:sz w:val="24"/>
          <w:szCs w:val="24"/>
        </w:rPr>
        <w:t>3.</w:t>
      </w:r>
      <w:r w:rsidR="00547C8F" w:rsidRPr="001F3893">
        <w:rPr>
          <w:rFonts w:ascii="Times New Roman" w:eastAsiaTheme="minorHAnsi" w:hAnsi="Times New Roman" w:cs="Times New Roman"/>
          <w:color w:val="auto"/>
          <w:sz w:val="24"/>
          <w:szCs w:val="24"/>
        </w:rPr>
        <w:t>5</w:t>
      </w:r>
      <w:r w:rsidRPr="001F3893">
        <w:rPr>
          <w:rFonts w:ascii="Times New Roman" w:eastAsiaTheme="minorHAnsi" w:hAnsi="Times New Roman" w:cs="Times New Roman"/>
          <w:color w:val="auto"/>
          <w:sz w:val="24"/>
          <w:szCs w:val="24"/>
        </w:rPr>
        <w:t>.6. Механизмы достижения целевых ориентиров в системе условий</w:t>
      </w:r>
      <w:bookmarkEnd w:id="183"/>
      <w:bookmarkEnd w:id="184"/>
      <w:bookmarkEnd w:id="185"/>
      <w:bookmarkEnd w:id="186"/>
      <w:bookmarkEnd w:id="187"/>
      <w:bookmarkEnd w:id="189"/>
    </w:p>
    <w:p w14:paraId="31EA24C3"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Интегративным результатом выполнения требований основной образовательной программы 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ОО условия:</w:t>
      </w:r>
    </w:p>
    <w:p w14:paraId="7E9110B9" w14:textId="00E02C5B" w:rsidR="00C93BFA" w:rsidRPr="001F3893" w:rsidRDefault="00880703" w:rsidP="004B0D9F">
      <w:pPr>
        <w:numPr>
          <w:ilvl w:val="0"/>
          <w:numId w:val="11"/>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соответствуют требованиям </w:t>
      </w:r>
      <w:r w:rsidR="000131A1" w:rsidRPr="001F3893">
        <w:rPr>
          <w:rFonts w:ascii="Times New Roman" w:eastAsiaTheme="minorHAnsi" w:hAnsi="Times New Roman"/>
          <w:sz w:val="24"/>
          <w:szCs w:val="24"/>
          <w:lang w:eastAsia="en-US"/>
        </w:rPr>
        <w:t xml:space="preserve">ФОП ООО и </w:t>
      </w:r>
      <w:r w:rsidRPr="001F3893">
        <w:rPr>
          <w:rFonts w:ascii="Times New Roman" w:eastAsiaTheme="minorHAnsi" w:hAnsi="Times New Roman"/>
          <w:sz w:val="24"/>
          <w:szCs w:val="24"/>
          <w:lang w:eastAsia="en-US"/>
        </w:rPr>
        <w:t>ФГОС ООО;</w:t>
      </w:r>
    </w:p>
    <w:p w14:paraId="1E3B8FC8" w14:textId="77777777" w:rsidR="00C93BFA" w:rsidRPr="001F3893" w:rsidRDefault="00880703" w:rsidP="004B0D9F">
      <w:pPr>
        <w:numPr>
          <w:ilvl w:val="0"/>
          <w:numId w:val="11"/>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6E07A7D2" w14:textId="77777777" w:rsidR="00C93BFA" w:rsidRPr="001F3893" w:rsidRDefault="00880703" w:rsidP="004B0D9F">
      <w:pPr>
        <w:numPr>
          <w:ilvl w:val="0"/>
          <w:numId w:val="11"/>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учитывают особенности ОО, его организационную структуру, запросы участников образовательного процесса;</w:t>
      </w:r>
    </w:p>
    <w:p w14:paraId="36BE1E06" w14:textId="77777777" w:rsidR="00C93BFA" w:rsidRPr="001F3893" w:rsidRDefault="00880703" w:rsidP="004B0D9F">
      <w:pPr>
        <w:numPr>
          <w:ilvl w:val="0"/>
          <w:numId w:val="11"/>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предоставляют возможность взаимодействия с социальными партнерами, использования ресурсов социума, в том числе и сетевого взаимодействия.</w:t>
      </w:r>
    </w:p>
    <w:p w14:paraId="36929409" w14:textId="77777777" w:rsidR="00C93BFA" w:rsidRPr="001F3893" w:rsidRDefault="00880703">
      <w:pPr>
        <w:spacing w:after="0" w:line="240" w:lineRule="auto"/>
        <w:ind w:firstLine="709"/>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Система условий реализации ООП ООО базируется на результатах проведенной в ходе разработки программы комплексной аналитико-обобщающей и прогностической работы, включающей:</w:t>
      </w:r>
    </w:p>
    <w:p w14:paraId="3045FE87" w14:textId="77777777" w:rsidR="00C93BFA" w:rsidRPr="001F3893" w:rsidRDefault="00880703" w:rsidP="004B0D9F">
      <w:pPr>
        <w:numPr>
          <w:ilvl w:val="0"/>
          <w:numId w:val="12"/>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анализ имеющихся в ОО условий и ресурсов реализации основной образовательной программы основного общего образования;</w:t>
      </w:r>
    </w:p>
    <w:p w14:paraId="0842520B" w14:textId="77777777" w:rsidR="00C93BFA" w:rsidRPr="001F3893" w:rsidRDefault="00880703" w:rsidP="004B0D9F">
      <w:pPr>
        <w:numPr>
          <w:ilvl w:val="0"/>
          <w:numId w:val="12"/>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установление степени их соответствия требованиям ФГОС, а также целям и задачам основной образовательной программы ОО, сформированным с учетом потребностей всех участников образовательного процесса;</w:t>
      </w:r>
    </w:p>
    <w:p w14:paraId="73523108" w14:textId="1210A534" w:rsidR="00C93BFA" w:rsidRPr="001F3893" w:rsidRDefault="00880703" w:rsidP="004B0D9F">
      <w:pPr>
        <w:numPr>
          <w:ilvl w:val="0"/>
          <w:numId w:val="12"/>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r w:rsidR="000131A1" w:rsidRPr="001F3893">
        <w:rPr>
          <w:rFonts w:ascii="Times New Roman" w:eastAsiaTheme="minorHAnsi" w:hAnsi="Times New Roman"/>
          <w:sz w:val="24"/>
          <w:szCs w:val="24"/>
          <w:lang w:eastAsia="en-US"/>
        </w:rPr>
        <w:t xml:space="preserve"> и ФОП</w:t>
      </w:r>
      <w:r w:rsidRPr="001F3893">
        <w:rPr>
          <w:rFonts w:ascii="Times New Roman" w:eastAsiaTheme="minorHAnsi" w:hAnsi="Times New Roman"/>
          <w:sz w:val="24"/>
          <w:szCs w:val="24"/>
          <w:lang w:eastAsia="en-US"/>
        </w:rPr>
        <w:t>;</w:t>
      </w:r>
    </w:p>
    <w:p w14:paraId="332FF339" w14:textId="77777777" w:rsidR="00C93BFA" w:rsidRPr="001F3893" w:rsidRDefault="00880703" w:rsidP="004B0D9F">
      <w:pPr>
        <w:numPr>
          <w:ilvl w:val="0"/>
          <w:numId w:val="12"/>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51929A29" w14:textId="77777777" w:rsidR="00C93BFA" w:rsidRPr="001F3893" w:rsidRDefault="00880703" w:rsidP="004B0D9F">
      <w:pPr>
        <w:numPr>
          <w:ilvl w:val="0"/>
          <w:numId w:val="12"/>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разработку сетевого графика (дорожной карты) создания необходимой системы условий;</w:t>
      </w:r>
    </w:p>
    <w:p w14:paraId="0031098A" w14:textId="77777777" w:rsidR="00C93BFA" w:rsidRPr="001F3893" w:rsidRDefault="00880703" w:rsidP="004B0D9F">
      <w:pPr>
        <w:numPr>
          <w:ilvl w:val="0"/>
          <w:numId w:val="12"/>
        </w:numPr>
        <w:tabs>
          <w:tab w:val="left" w:pos="993"/>
        </w:tabs>
        <w:spacing w:after="0" w:line="240" w:lineRule="auto"/>
        <w:ind w:left="0"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разработку механизмов мониторинга, оценки и коррекции реализации промежуточных этапов разработанного графика (дорожной карты).</w:t>
      </w:r>
    </w:p>
    <w:p w14:paraId="7447A329" w14:textId="77777777" w:rsidR="00C93BFA" w:rsidRPr="001F3893" w:rsidRDefault="00C93BFA">
      <w:pPr>
        <w:tabs>
          <w:tab w:val="left" w:pos="993"/>
        </w:tabs>
        <w:spacing w:after="0" w:line="240" w:lineRule="auto"/>
        <w:ind w:firstLine="709"/>
        <w:contextualSpacing/>
        <w:jc w:val="both"/>
        <w:rPr>
          <w:rFonts w:ascii="Times New Roman" w:eastAsiaTheme="minorHAnsi" w:hAnsi="Times New Roman"/>
          <w:sz w:val="24"/>
          <w:szCs w:val="24"/>
          <w:lang w:eastAsia="en-US"/>
        </w:rPr>
      </w:pPr>
    </w:p>
    <w:p w14:paraId="7B4B464A"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При реализации образовательных программ основного общего образования педагоги осуществляют связь с родителями (законными представителями) учащихся. Родители несут ответственность за освоение их детьми образовательных программ. Родители выполняют следующие роли:</w:t>
      </w:r>
    </w:p>
    <w:p w14:paraId="11D490C7"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 помочь ребенку с освоением новых для него программ, которые потребуются для уроков; </w:t>
      </w:r>
    </w:p>
    <w:p w14:paraId="22C2DA91"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контролировать соблюдение правил работы ребенка за компьютером</w:t>
      </w:r>
    </w:p>
    <w:p w14:paraId="2847AFF7"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 контролировать выполнение заданий учащимся и отправка его учителю. </w:t>
      </w:r>
    </w:p>
    <w:p w14:paraId="61364E8D"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 xml:space="preserve">Если родители не готовы подключать ребенка к онлайн-обучению, для. них учитель готовит задания и список тем для изучения по учебнику. </w:t>
      </w:r>
    </w:p>
    <w:p w14:paraId="7B705D6C"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Учитель создаёт для родителей подробную памятку с ответами на наиболее важные вопросы: как будет проходить обучение, где искать домашнее задание, куда будут высылаться видео, когда проходят онлайн-уроки и отправляет памятку в общий чат класса.</w:t>
      </w:r>
    </w:p>
    <w:p w14:paraId="20BCEF26"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Формы взаимодействия педагогов (классных руководителей) с родителями:</w:t>
      </w:r>
    </w:p>
    <w:p w14:paraId="0B2F4279"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1) проведение видеоконференций (1 раз в 1-2 недели; сообщение о том, как проходит обучение, какие есть трудности, ответы на вопросы);</w:t>
      </w:r>
    </w:p>
    <w:p w14:paraId="2F15E23E"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2) обратная связь через Яндекс-формы (создать опрос за несколько дней перед собранием и отправить его родителям с просьбой заполнить);</w:t>
      </w:r>
    </w:p>
    <w:p w14:paraId="75952688"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3) переписка в мессенджерах;</w:t>
      </w:r>
    </w:p>
    <w:p w14:paraId="75F43094" w14:textId="77777777" w:rsidR="00C93BFA" w:rsidRPr="001F3893" w:rsidRDefault="00880703">
      <w:pPr>
        <w:tabs>
          <w:tab w:val="left" w:pos="993"/>
        </w:tabs>
        <w:spacing w:after="0" w:line="240" w:lineRule="auto"/>
        <w:ind w:firstLine="709"/>
        <w:contextualSpacing/>
        <w:jc w:val="both"/>
        <w:rPr>
          <w:rFonts w:ascii="Times New Roman" w:eastAsiaTheme="minorHAnsi" w:hAnsi="Times New Roman"/>
          <w:sz w:val="24"/>
          <w:szCs w:val="24"/>
          <w:lang w:eastAsia="en-US"/>
        </w:rPr>
      </w:pPr>
      <w:r w:rsidRPr="001F3893">
        <w:rPr>
          <w:rFonts w:ascii="Times New Roman" w:eastAsiaTheme="minorHAnsi" w:hAnsi="Times New Roman"/>
          <w:sz w:val="24"/>
          <w:szCs w:val="24"/>
          <w:lang w:eastAsia="en-US"/>
        </w:rPr>
        <w:t>4) телефонные консультации.</w:t>
      </w:r>
    </w:p>
    <w:p w14:paraId="33F8A3AA" w14:textId="03426270" w:rsidR="00C93BFA" w:rsidRPr="001F3893" w:rsidRDefault="00880703">
      <w:pPr>
        <w:pStyle w:val="3"/>
        <w:ind w:firstLine="709"/>
        <w:jc w:val="both"/>
        <w:rPr>
          <w:rFonts w:ascii="Times New Roman" w:hAnsi="Times New Roman" w:cs="Times New Roman"/>
          <w:color w:val="auto"/>
          <w:sz w:val="24"/>
          <w:szCs w:val="24"/>
          <w:lang w:eastAsia="en-US"/>
        </w:rPr>
      </w:pPr>
      <w:bookmarkStart w:id="190" w:name="_Toc499582016"/>
      <w:bookmarkStart w:id="191" w:name="_Toc201394620"/>
      <w:r w:rsidRPr="001F3893">
        <w:rPr>
          <w:rFonts w:ascii="Times New Roman" w:eastAsiaTheme="minorHAnsi" w:hAnsi="Times New Roman" w:cs="Times New Roman"/>
          <w:color w:val="auto"/>
          <w:sz w:val="24"/>
          <w:szCs w:val="24"/>
          <w:lang w:eastAsia="en-US"/>
        </w:rPr>
        <w:t>3.</w:t>
      </w:r>
      <w:r w:rsidR="008079C5" w:rsidRPr="001F3893">
        <w:rPr>
          <w:rFonts w:ascii="Times New Roman" w:eastAsiaTheme="minorHAnsi" w:hAnsi="Times New Roman" w:cs="Times New Roman"/>
          <w:color w:val="auto"/>
          <w:sz w:val="24"/>
          <w:szCs w:val="24"/>
          <w:lang w:eastAsia="en-US"/>
        </w:rPr>
        <w:t>5</w:t>
      </w:r>
      <w:r w:rsidRPr="001F3893">
        <w:rPr>
          <w:rFonts w:ascii="Times New Roman" w:eastAsiaTheme="minorHAnsi" w:hAnsi="Times New Roman" w:cs="Times New Roman"/>
          <w:color w:val="auto"/>
          <w:sz w:val="24"/>
          <w:szCs w:val="24"/>
          <w:lang w:eastAsia="en-US"/>
        </w:rPr>
        <w:t>.7.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bookmarkEnd w:id="190"/>
      <w:bookmarkEnd w:id="191"/>
    </w:p>
    <w:tbl>
      <w:tblPr>
        <w:tblStyle w:val="120"/>
        <w:tblW w:w="5000" w:type="pct"/>
        <w:tblLook w:val="01E0" w:firstRow="1" w:lastRow="1" w:firstColumn="1" w:lastColumn="1" w:noHBand="0" w:noVBand="0"/>
      </w:tblPr>
      <w:tblGrid>
        <w:gridCol w:w="2376"/>
        <w:gridCol w:w="5717"/>
        <w:gridCol w:w="2328"/>
      </w:tblGrid>
      <w:tr w:rsidR="001F3893" w:rsidRPr="001F3893" w14:paraId="0BE84E6B" w14:textId="77777777">
        <w:trPr>
          <w:trHeight w:val="554"/>
        </w:trPr>
        <w:tc>
          <w:tcPr>
            <w:tcW w:w="1140" w:type="pct"/>
          </w:tcPr>
          <w:p w14:paraId="64AB7B03" w14:textId="77777777" w:rsidR="00C93BFA" w:rsidRPr="001F3893" w:rsidRDefault="00880703">
            <w:pPr>
              <w:widowControl w:val="0"/>
              <w:spacing w:before="2" w:line="276" w:lineRule="exact"/>
              <w:ind w:left="67" w:right="650" w:firstLine="40"/>
              <w:jc w:val="center"/>
              <w:rPr>
                <w:rFonts w:eastAsia="Times New Roman"/>
                <w:b/>
                <w:sz w:val="22"/>
                <w:szCs w:val="22"/>
                <w:lang w:bidi="ru-RU"/>
              </w:rPr>
            </w:pPr>
            <w:r w:rsidRPr="001F3893">
              <w:rPr>
                <w:rFonts w:eastAsia="Times New Roman"/>
                <w:b/>
                <w:sz w:val="22"/>
                <w:szCs w:val="22"/>
                <w:lang w:bidi="ru-RU"/>
              </w:rPr>
              <w:t>Направление мероприятий</w:t>
            </w:r>
          </w:p>
        </w:tc>
        <w:tc>
          <w:tcPr>
            <w:tcW w:w="2743" w:type="pct"/>
          </w:tcPr>
          <w:p w14:paraId="219AFC28" w14:textId="77777777" w:rsidR="00C93BFA" w:rsidRPr="001F3893" w:rsidRDefault="00880703">
            <w:pPr>
              <w:widowControl w:val="0"/>
              <w:spacing w:line="275" w:lineRule="exact"/>
              <w:ind w:left="63" w:right="3818"/>
              <w:jc w:val="center"/>
              <w:rPr>
                <w:rFonts w:eastAsia="Times New Roman"/>
                <w:b/>
                <w:sz w:val="22"/>
                <w:szCs w:val="22"/>
                <w:lang w:bidi="ru-RU"/>
              </w:rPr>
            </w:pPr>
            <w:r w:rsidRPr="001F3893">
              <w:rPr>
                <w:rFonts w:eastAsia="Times New Roman"/>
                <w:b/>
                <w:sz w:val="22"/>
                <w:szCs w:val="22"/>
                <w:lang w:bidi="ru-RU"/>
              </w:rPr>
              <w:t>Мероприятия</w:t>
            </w:r>
          </w:p>
        </w:tc>
        <w:tc>
          <w:tcPr>
            <w:tcW w:w="1117" w:type="pct"/>
          </w:tcPr>
          <w:p w14:paraId="51C84ABE" w14:textId="77777777" w:rsidR="00C93BFA" w:rsidRPr="001F3893" w:rsidRDefault="00880703">
            <w:pPr>
              <w:widowControl w:val="0"/>
              <w:spacing w:line="275" w:lineRule="exact"/>
              <w:jc w:val="center"/>
              <w:rPr>
                <w:rFonts w:eastAsia="Times New Roman"/>
                <w:b/>
                <w:sz w:val="22"/>
                <w:szCs w:val="22"/>
                <w:lang w:bidi="ru-RU"/>
              </w:rPr>
            </w:pPr>
            <w:r w:rsidRPr="001F3893">
              <w:rPr>
                <w:rFonts w:eastAsia="Times New Roman"/>
                <w:b/>
                <w:sz w:val="22"/>
                <w:szCs w:val="22"/>
                <w:lang w:bidi="ru-RU"/>
              </w:rPr>
              <w:t>Сроки реализации</w:t>
            </w:r>
          </w:p>
        </w:tc>
      </w:tr>
      <w:tr w:rsidR="001F3893" w:rsidRPr="001F3893" w14:paraId="5C8B42F3" w14:textId="77777777">
        <w:trPr>
          <w:trHeight w:val="420"/>
        </w:trPr>
        <w:tc>
          <w:tcPr>
            <w:tcW w:w="1140" w:type="pct"/>
            <w:vMerge w:val="restart"/>
          </w:tcPr>
          <w:p w14:paraId="6A1507DB" w14:textId="53C28182" w:rsidR="00C93BFA" w:rsidRPr="001F3893" w:rsidRDefault="00880703">
            <w:pPr>
              <w:widowControl w:val="0"/>
              <w:ind w:right="676"/>
              <w:rPr>
                <w:rFonts w:eastAsia="Times New Roman"/>
                <w:sz w:val="22"/>
                <w:szCs w:val="22"/>
                <w:lang w:bidi="ru-RU"/>
              </w:rPr>
            </w:pPr>
            <w:r w:rsidRPr="001F3893">
              <w:rPr>
                <w:rFonts w:eastAsia="Times New Roman"/>
                <w:sz w:val="22"/>
                <w:szCs w:val="22"/>
                <w:lang w:bidi="ru-RU"/>
              </w:rPr>
              <w:t>I. Нормативное обеспечение реализации ФГОС ООО</w:t>
            </w:r>
            <w:r w:rsidR="000131A1" w:rsidRPr="001F3893">
              <w:rPr>
                <w:rFonts w:eastAsia="Times New Roman"/>
                <w:sz w:val="22"/>
                <w:szCs w:val="22"/>
                <w:lang w:bidi="ru-RU"/>
              </w:rPr>
              <w:t xml:space="preserve"> и ФОП ООО</w:t>
            </w:r>
          </w:p>
        </w:tc>
        <w:tc>
          <w:tcPr>
            <w:tcW w:w="2743" w:type="pct"/>
          </w:tcPr>
          <w:p w14:paraId="43DB441C" w14:textId="77777777" w:rsidR="00C93BFA" w:rsidRPr="001F3893" w:rsidRDefault="00880703">
            <w:pPr>
              <w:widowControl w:val="0"/>
              <w:spacing w:line="268" w:lineRule="exact"/>
              <w:jc w:val="both"/>
              <w:rPr>
                <w:rFonts w:eastAsia="Times New Roman"/>
                <w:sz w:val="22"/>
                <w:szCs w:val="22"/>
                <w:lang w:bidi="ru-RU"/>
              </w:rPr>
            </w:pPr>
            <w:r w:rsidRPr="001F3893">
              <w:rPr>
                <w:rFonts w:eastAsia="Times New Roman"/>
                <w:sz w:val="22"/>
                <w:szCs w:val="22"/>
                <w:lang w:bidi="ru-RU"/>
              </w:rPr>
              <w:t>Внесение изменений и дополнений в Устав образовательного учреждения</w:t>
            </w:r>
          </w:p>
        </w:tc>
        <w:tc>
          <w:tcPr>
            <w:tcW w:w="1117" w:type="pct"/>
          </w:tcPr>
          <w:p w14:paraId="4DD0C10F" w14:textId="77777777" w:rsidR="00C93BFA" w:rsidRPr="001F3893" w:rsidRDefault="00880703">
            <w:pPr>
              <w:widowControl w:val="0"/>
              <w:spacing w:line="268" w:lineRule="exact"/>
              <w:ind w:left="107"/>
              <w:rPr>
                <w:rFonts w:eastAsia="Times New Roman"/>
                <w:sz w:val="22"/>
                <w:szCs w:val="22"/>
                <w:lang w:bidi="ru-RU"/>
              </w:rPr>
            </w:pPr>
            <w:r w:rsidRPr="001F3893">
              <w:rPr>
                <w:rFonts w:eastAsia="Times New Roman"/>
                <w:sz w:val="22"/>
                <w:szCs w:val="22"/>
                <w:lang w:bidi="ru-RU"/>
              </w:rPr>
              <w:t>Ежегодно, сентябрь</w:t>
            </w:r>
          </w:p>
        </w:tc>
      </w:tr>
      <w:tr w:rsidR="001F3893" w:rsidRPr="001F3893" w14:paraId="6F419478" w14:textId="77777777">
        <w:trPr>
          <w:trHeight w:val="551"/>
        </w:trPr>
        <w:tc>
          <w:tcPr>
            <w:tcW w:w="1140" w:type="pct"/>
            <w:vMerge/>
          </w:tcPr>
          <w:p w14:paraId="659450B2" w14:textId="77777777" w:rsidR="00C93BFA" w:rsidRPr="001F3893" w:rsidRDefault="00C93BFA">
            <w:pPr>
              <w:rPr>
                <w:sz w:val="22"/>
                <w:szCs w:val="22"/>
              </w:rPr>
            </w:pPr>
          </w:p>
        </w:tc>
        <w:tc>
          <w:tcPr>
            <w:tcW w:w="2743" w:type="pct"/>
          </w:tcPr>
          <w:p w14:paraId="05E8B680" w14:textId="77777777" w:rsidR="00C93BFA" w:rsidRPr="001F3893" w:rsidRDefault="00880703">
            <w:pPr>
              <w:widowControl w:val="0"/>
              <w:spacing w:line="268" w:lineRule="exact"/>
              <w:jc w:val="both"/>
              <w:rPr>
                <w:rFonts w:eastAsia="Times New Roman"/>
                <w:sz w:val="22"/>
                <w:szCs w:val="22"/>
                <w:lang w:bidi="ru-RU"/>
              </w:rPr>
            </w:pPr>
            <w:r w:rsidRPr="001F3893">
              <w:rPr>
                <w:rFonts w:eastAsia="Times New Roman"/>
                <w:sz w:val="22"/>
                <w:szCs w:val="22"/>
                <w:lang w:bidi="ru-RU"/>
              </w:rPr>
              <w:t>Корректировка на основе примерной основной образовательной программы основного общего образования основной образовательной программы</w:t>
            </w:r>
          </w:p>
        </w:tc>
        <w:tc>
          <w:tcPr>
            <w:tcW w:w="1117" w:type="pct"/>
          </w:tcPr>
          <w:p w14:paraId="4BAE0D50" w14:textId="77777777" w:rsidR="00C93BFA" w:rsidRPr="001F3893" w:rsidRDefault="00880703">
            <w:pPr>
              <w:widowControl w:val="0"/>
              <w:spacing w:line="268" w:lineRule="exact"/>
              <w:ind w:left="107"/>
              <w:rPr>
                <w:rFonts w:eastAsia="Times New Roman"/>
                <w:sz w:val="22"/>
                <w:szCs w:val="22"/>
                <w:lang w:bidi="ru-RU"/>
              </w:rPr>
            </w:pPr>
            <w:r w:rsidRPr="001F3893">
              <w:rPr>
                <w:rFonts w:eastAsia="Times New Roman"/>
                <w:sz w:val="22"/>
                <w:szCs w:val="22"/>
                <w:lang w:bidi="ru-RU"/>
              </w:rPr>
              <w:t>Август</w:t>
            </w:r>
          </w:p>
        </w:tc>
      </w:tr>
      <w:tr w:rsidR="001F3893" w:rsidRPr="001F3893" w14:paraId="70BA76AF" w14:textId="77777777">
        <w:trPr>
          <w:trHeight w:val="551"/>
        </w:trPr>
        <w:tc>
          <w:tcPr>
            <w:tcW w:w="1140" w:type="pct"/>
            <w:vMerge/>
          </w:tcPr>
          <w:p w14:paraId="41E9BAB3" w14:textId="77777777" w:rsidR="00C93BFA" w:rsidRPr="001F3893" w:rsidRDefault="00C93BFA">
            <w:pPr>
              <w:rPr>
                <w:sz w:val="22"/>
                <w:szCs w:val="22"/>
              </w:rPr>
            </w:pPr>
          </w:p>
        </w:tc>
        <w:tc>
          <w:tcPr>
            <w:tcW w:w="2743" w:type="pct"/>
          </w:tcPr>
          <w:p w14:paraId="3EAC4FA7" w14:textId="77777777" w:rsidR="00C93BFA" w:rsidRPr="001F3893" w:rsidRDefault="00880703">
            <w:pPr>
              <w:widowControl w:val="0"/>
              <w:tabs>
                <w:tab w:val="left" w:pos="2103"/>
                <w:tab w:val="left" w:pos="3427"/>
                <w:tab w:val="left" w:pos="5504"/>
                <w:tab w:val="left" w:pos="7018"/>
              </w:tabs>
              <w:spacing w:line="268" w:lineRule="exact"/>
              <w:jc w:val="both"/>
              <w:rPr>
                <w:rFonts w:eastAsia="Times New Roman"/>
                <w:sz w:val="22"/>
                <w:szCs w:val="22"/>
                <w:lang w:bidi="ru-RU"/>
              </w:rPr>
            </w:pPr>
            <w:r w:rsidRPr="001F3893">
              <w:rPr>
                <w:rFonts w:eastAsia="Times New Roman"/>
                <w:sz w:val="22"/>
                <w:szCs w:val="22"/>
                <w:lang w:bidi="ru-RU"/>
              </w:rPr>
              <w:t>Утверждение основной образовательной программы образовательной организации</w:t>
            </w:r>
          </w:p>
        </w:tc>
        <w:tc>
          <w:tcPr>
            <w:tcW w:w="1117" w:type="pct"/>
          </w:tcPr>
          <w:p w14:paraId="73787F59" w14:textId="77777777" w:rsidR="00C93BFA" w:rsidRPr="001F3893" w:rsidRDefault="00880703">
            <w:pPr>
              <w:widowControl w:val="0"/>
              <w:spacing w:line="268" w:lineRule="exact"/>
              <w:ind w:left="107"/>
              <w:rPr>
                <w:rFonts w:eastAsia="Times New Roman"/>
                <w:sz w:val="22"/>
                <w:szCs w:val="22"/>
                <w:lang w:bidi="ru-RU"/>
              </w:rPr>
            </w:pPr>
            <w:r w:rsidRPr="001F3893">
              <w:rPr>
                <w:rFonts w:eastAsia="Times New Roman"/>
                <w:sz w:val="22"/>
                <w:szCs w:val="22"/>
                <w:lang w:bidi="ru-RU"/>
              </w:rPr>
              <w:t>Август</w:t>
            </w:r>
          </w:p>
        </w:tc>
      </w:tr>
      <w:tr w:rsidR="001F3893" w:rsidRPr="001F3893" w14:paraId="695CDDB4" w14:textId="77777777">
        <w:trPr>
          <w:trHeight w:val="1655"/>
        </w:trPr>
        <w:tc>
          <w:tcPr>
            <w:tcW w:w="1140" w:type="pct"/>
            <w:vMerge/>
          </w:tcPr>
          <w:p w14:paraId="3C68136E" w14:textId="77777777" w:rsidR="00C93BFA" w:rsidRPr="001F3893" w:rsidRDefault="00C93BFA">
            <w:pPr>
              <w:widowControl w:val="0"/>
              <w:rPr>
                <w:rFonts w:eastAsia="Times New Roman"/>
                <w:sz w:val="22"/>
                <w:szCs w:val="22"/>
                <w:lang w:bidi="ru-RU"/>
              </w:rPr>
            </w:pPr>
          </w:p>
        </w:tc>
        <w:tc>
          <w:tcPr>
            <w:tcW w:w="2743" w:type="pct"/>
          </w:tcPr>
          <w:p w14:paraId="7FBE4689"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Разработка и корректировка:</w:t>
            </w:r>
          </w:p>
          <w:p w14:paraId="41A50555" w14:textId="77777777" w:rsidR="00C93BFA" w:rsidRPr="001F3893" w:rsidRDefault="00880703" w:rsidP="004B0D9F">
            <w:pPr>
              <w:widowControl w:val="0"/>
              <w:numPr>
                <w:ilvl w:val="0"/>
                <w:numId w:val="40"/>
              </w:numPr>
              <w:tabs>
                <w:tab w:val="left" w:pos="674"/>
              </w:tabs>
              <w:rPr>
                <w:rFonts w:eastAsia="Times New Roman"/>
                <w:sz w:val="22"/>
                <w:szCs w:val="22"/>
                <w:lang w:bidi="ru-RU"/>
              </w:rPr>
            </w:pPr>
            <w:r w:rsidRPr="001F3893">
              <w:rPr>
                <w:rFonts w:eastAsia="Times New Roman"/>
                <w:sz w:val="22"/>
                <w:szCs w:val="22"/>
                <w:lang w:bidi="ru-RU"/>
              </w:rPr>
              <w:t>образовательных программ (индивидуальных и др.);</w:t>
            </w:r>
          </w:p>
          <w:p w14:paraId="72CA689D" w14:textId="77777777" w:rsidR="00C93BFA" w:rsidRPr="001F3893" w:rsidRDefault="00880703" w:rsidP="004B0D9F">
            <w:pPr>
              <w:widowControl w:val="0"/>
              <w:numPr>
                <w:ilvl w:val="0"/>
                <w:numId w:val="40"/>
              </w:numPr>
              <w:tabs>
                <w:tab w:val="left" w:pos="677"/>
              </w:tabs>
              <w:rPr>
                <w:rFonts w:eastAsia="Times New Roman"/>
                <w:sz w:val="22"/>
                <w:szCs w:val="22"/>
                <w:lang w:bidi="ru-RU"/>
              </w:rPr>
            </w:pPr>
            <w:r w:rsidRPr="001F3893">
              <w:rPr>
                <w:rFonts w:eastAsia="Times New Roman"/>
                <w:sz w:val="22"/>
                <w:szCs w:val="22"/>
                <w:lang w:bidi="ru-RU"/>
              </w:rPr>
              <w:t>учебного</w:t>
            </w:r>
            <w:r w:rsidRPr="001F3893">
              <w:rPr>
                <w:rFonts w:eastAsia="Times New Roman"/>
                <w:spacing w:val="-1"/>
                <w:sz w:val="22"/>
                <w:szCs w:val="22"/>
                <w:lang w:bidi="ru-RU"/>
              </w:rPr>
              <w:t xml:space="preserve"> </w:t>
            </w:r>
            <w:r w:rsidRPr="001F3893">
              <w:rPr>
                <w:rFonts w:eastAsia="Times New Roman"/>
                <w:sz w:val="22"/>
                <w:szCs w:val="22"/>
                <w:lang w:bidi="ru-RU"/>
              </w:rPr>
              <w:t>плана;</w:t>
            </w:r>
          </w:p>
          <w:p w14:paraId="5A1C4DF6" w14:textId="77777777" w:rsidR="00C93BFA" w:rsidRPr="001F3893" w:rsidRDefault="00880703" w:rsidP="004B0D9F">
            <w:pPr>
              <w:widowControl w:val="0"/>
              <w:numPr>
                <w:ilvl w:val="0"/>
                <w:numId w:val="40"/>
              </w:numPr>
              <w:tabs>
                <w:tab w:val="left" w:pos="674"/>
              </w:tabs>
              <w:rPr>
                <w:rFonts w:eastAsia="Times New Roman"/>
                <w:sz w:val="22"/>
                <w:szCs w:val="22"/>
                <w:lang w:bidi="ru-RU"/>
              </w:rPr>
            </w:pPr>
            <w:r w:rsidRPr="001F3893">
              <w:rPr>
                <w:rFonts w:eastAsia="Times New Roman"/>
                <w:sz w:val="22"/>
                <w:szCs w:val="22"/>
                <w:lang w:bidi="ru-RU"/>
              </w:rPr>
              <w:t>рабочих программ учебных предметов, курсов, дисциплин,</w:t>
            </w:r>
            <w:r w:rsidRPr="001F3893">
              <w:rPr>
                <w:rFonts w:eastAsia="Times New Roman"/>
                <w:spacing w:val="-2"/>
                <w:sz w:val="22"/>
                <w:szCs w:val="22"/>
                <w:lang w:bidi="ru-RU"/>
              </w:rPr>
              <w:t xml:space="preserve"> </w:t>
            </w:r>
            <w:r w:rsidRPr="001F3893">
              <w:rPr>
                <w:rFonts w:eastAsia="Times New Roman"/>
                <w:sz w:val="22"/>
                <w:szCs w:val="22"/>
                <w:lang w:bidi="ru-RU"/>
              </w:rPr>
              <w:t>модулей;</w:t>
            </w:r>
          </w:p>
          <w:p w14:paraId="0AE7CB2F" w14:textId="77777777" w:rsidR="00C93BFA" w:rsidRPr="001F3893" w:rsidRDefault="00880703" w:rsidP="004B0D9F">
            <w:pPr>
              <w:widowControl w:val="0"/>
              <w:numPr>
                <w:ilvl w:val="0"/>
                <w:numId w:val="40"/>
              </w:numPr>
              <w:tabs>
                <w:tab w:val="left" w:pos="674"/>
              </w:tabs>
              <w:rPr>
                <w:rFonts w:eastAsia="Times New Roman"/>
                <w:sz w:val="22"/>
                <w:szCs w:val="22"/>
                <w:lang w:bidi="ru-RU"/>
              </w:rPr>
            </w:pPr>
            <w:r w:rsidRPr="001F3893">
              <w:rPr>
                <w:rFonts w:eastAsia="Times New Roman"/>
                <w:sz w:val="22"/>
                <w:szCs w:val="22"/>
                <w:lang w:bidi="ru-RU"/>
              </w:rPr>
              <w:t>годового календарного учебного графика;</w:t>
            </w:r>
          </w:p>
          <w:p w14:paraId="796A845E" w14:textId="77777777" w:rsidR="00C93BFA" w:rsidRPr="001F3893" w:rsidRDefault="00880703" w:rsidP="004B0D9F">
            <w:pPr>
              <w:widowControl w:val="0"/>
              <w:numPr>
                <w:ilvl w:val="0"/>
                <w:numId w:val="40"/>
              </w:numPr>
              <w:tabs>
                <w:tab w:val="left" w:pos="674"/>
              </w:tabs>
              <w:spacing w:line="264" w:lineRule="exact"/>
              <w:jc w:val="both"/>
              <w:rPr>
                <w:rFonts w:eastAsia="Times New Roman"/>
                <w:sz w:val="22"/>
                <w:szCs w:val="22"/>
                <w:lang w:bidi="ru-RU"/>
              </w:rPr>
            </w:pPr>
            <w:r w:rsidRPr="001F3893">
              <w:rPr>
                <w:rFonts w:eastAsia="Times New Roman"/>
                <w:sz w:val="22"/>
                <w:szCs w:val="22"/>
                <w:lang w:bidi="ru-RU"/>
              </w:rPr>
              <w:t>плана внеурочной деятельности и</w:t>
            </w:r>
            <w:r w:rsidRPr="001F3893">
              <w:rPr>
                <w:rFonts w:eastAsia="Times New Roman"/>
                <w:spacing w:val="-4"/>
                <w:sz w:val="22"/>
                <w:szCs w:val="22"/>
                <w:lang w:bidi="ru-RU"/>
              </w:rPr>
              <w:t xml:space="preserve"> </w:t>
            </w:r>
            <w:r w:rsidRPr="001F3893">
              <w:rPr>
                <w:rFonts w:eastAsia="Times New Roman"/>
                <w:sz w:val="22"/>
                <w:szCs w:val="22"/>
                <w:lang w:bidi="ru-RU"/>
              </w:rPr>
              <w:t>т.д.</w:t>
            </w:r>
          </w:p>
        </w:tc>
        <w:tc>
          <w:tcPr>
            <w:tcW w:w="1117" w:type="pct"/>
          </w:tcPr>
          <w:p w14:paraId="0664F021" w14:textId="77777777" w:rsidR="00C93BFA" w:rsidRPr="001F3893" w:rsidRDefault="00880703">
            <w:pPr>
              <w:widowControl w:val="0"/>
              <w:spacing w:line="268" w:lineRule="exact"/>
              <w:ind w:left="107"/>
              <w:rPr>
                <w:rFonts w:eastAsia="Times New Roman"/>
                <w:sz w:val="22"/>
                <w:szCs w:val="22"/>
                <w:lang w:bidi="ru-RU"/>
              </w:rPr>
            </w:pPr>
            <w:r w:rsidRPr="001F3893">
              <w:rPr>
                <w:rFonts w:eastAsia="Times New Roman"/>
                <w:sz w:val="22"/>
                <w:szCs w:val="22"/>
                <w:lang w:bidi="ru-RU"/>
              </w:rPr>
              <w:t>В течение года</w:t>
            </w:r>
          </w:p>
        </w:tc>
      </w:tr>
      <w:tr w:rsidR="001F3893" w:rsidRPr="001F3893" w14:paraId="6A7E0070" w14:textId="77777777">
        <w:trPr>
          <w:trHeight w:val="568"/>
        </w:trPr>
        <w:tc>
          <w:tcPr>
            <w:tcW w:w="1140" w:type="pct"/>
            <w:vMerge/>
          </w:tcPr>
          <w:p w14:paraId="2AB239AE" w14:textId="77777777" w:rsidR="00C93BFA" w:rsidRPr="001F3893" w:rsidRDefault="00C93BFA">
            <w:pPr>
              <w:rPr>
                <w:sz w:val="22"/>
                <w:szCs w:val="22"/>
              </w:rPr>
            </w:pPr>
          </w:p>
        </w:tc>
        <w:tc>
          <w:tcPr>
            <w:tcW w:w="2743" w:type="pct"/>
          </w:tcPr>
          <w:p w14:paraId="125B8249" w14:textId="77777777" w:rsidR="00C93BFA" w:rsidRPr="001F3893" w:rsidRDefault="00880703">
            <w:pPr>
              <w:widowControl w:val="0"/>
              <w:tabs>
                <w:tab w:val="left" w:pos="1983"/>
                <w:tab w:val="left" w:pos="2942"/>
                <w:tab w:val="left" w:pos="4278"/>
                <w:tab w:val="left" w:pos="4673"/>
                <w:tab w:val="left" w:pos="5813"/>
                <w:tab w:val="left" w:pos="6988"/>
                <w:tab w:val="left" w:pos="8717"/>
              </w:tabs>
              <w:ind w:right="372"/>
              <w:jc w:val="both"/>
              <w:rPr>
                <w:rFonts w:eastAsia="Times New Roman"/>
                <w:sz w:val="22"/>
                <w:szCs w:val="22"/>
                <w:lang w:bidi="ru-RU"/>
              </w:rPr>
            </w:pPr>
            <w:r w:rsidRPr="001F3893">
              <w:rPr>
                <w:rFonts w:eastAsia="Times New Roman"/>
                <w:sz w:val="22"/>
                <w:szCs w:val="22"/>
                <w:lang w:bidi="ru-RU"/>
              </w:rPr>
              <w:t>Определение списка учебников и учебных пособий, используемых в образовательном</w:t>
            </w:r>
            <w:r w:rsidRPr="001F3893">
              <w:rPr>
                <w:rFonts w:eastAsia="Times New Roman"/>
                <w:spacing w:val="-2"/>
                <w:sz w:val="22"/>
                <w:szCs w:val="22"/>
                <w:lang w:bidi="ru-RU"/>
              </w:rPr>
              <w:t xml:space="preserve"> </w:t>
            </w:r>
            <w:r w:rsidRPr="001F3893">
              <w:rPr>
                <w:rFonts w:eastAsia="Times New Roman"/>
                <w:sz w:val="22"/>
                <w:szCs w:val="22"/>
                <w:lang w:bidi="ru-RU"/>
              </w:rPr>
              <w:t>процессе</w:t>
            </w:r>
          </w:p>
        </w:tc>
        <w:tc>
          <w:tcPr>
            <w:tcW w:w="1117" w:type="pct"/>
          </w:tcPr>
          <w:p w14:paraId="5BA1D53A"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Ежегодно, май</w:t>
            </w:r>
          </w:p>
        </w:tc>
      </w:tr>
      <w:tr w:rsidR="001F3893" w:rsidRPr="001F3893" w14:paraId="1CD609E6" w14:textId="77777777">
        <w:trPr>
          <w:trHeight w:val="705"/>
        </w:trPr>
        <w:tc>
          <w:tcPr>
            <w:tcW w:w="1140" w:type="pct"/>
            <w:vMerge w:val="restart"/>
          </w:tcPr>
          <w:p w14:paraId="7EE3B7E1" w14:textId="449B1895" w:rsidR="00C93BFA" w:rsidRPr="001F3893" w:rsidRDefault="00880703">
            <w:pPr>
              <w:widowControl w:val="0"/>
              <w:ind w:right="676"/>
              <w:rPr>
                <w:rFonts w:eastAsia="Times New Roman"/>
                <w:sz w:val="22"/>
                <w:szCs w:val="22"/>
                <w:lang w:bidi="ru-RU"/>
              </w:rPr>
            </w:pPr>
            <w:r w:rsidRPr="001F3893">
              <w:rPr>
                <w:rFonts w:eastAsia="Times New Roman"/>
                <w:sz w:val="22"/>
                <w:szCs w:val="22"/>
                <w:lang w:bidi="ru-RU"/>
              </w:rPr>
              <w:t>II. Финансовое обеспечение реализации ФГОС ООО</w:t>
            </w:r>
            <w:r w:rsidR="000131A1" w:rsidRPr="001F3893">
              <w:rPr>
                <w:rFonts w:eastAsia="Times New Roman"/>
                <w:sz w:val="22"/>
                <w:szCs w:val="22"/>
                <w:lang w:bidi="ru-RU"/>
              </w:rPr>
              <w:t xml:space="preserve"> и ФОП ООО</w:t>
            </w:r>
          </w:p>
        </w:tc>
        <w:tc>
          <w:tcPr>
            <w:tcW w:w="2743" w:type="pct"/>
          </w:tcPr>
          <w:p w14:paraId="011221DC" w14:textId="77777777" w:rsidR="00C93BFA" w:rsidRPr="001F3893" w:rsidRDefault="00880703">
            <w:pPr>
              <w:widowControl w:val="0"/>
              <w:jc w:val="both"/>
              <w:rPr>
                <w:rFonts w:eastAsia="Times New Roman"/>
                <w:sz w:val="22"/>
                <w:szCs w:val="22"/>
                <w:lang w:bidi="ru-RU"/>
              </w:rPr>
            </w:pPr>
            <w:r w:rsidRPr="001F3893">
              <w:rPr>
                <w:rFonts w:eastAsia="Times New Roman"/>
                <w:sz w:val="22"/>
                <w:szCs w:val="22"/>
                <w:lang w:bidi="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117" w:type="pct"/>
          </w:tcPr>
          <w:p w14:paraId="2FA9B6C9"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В течение года</w:t>
            </w:r>
          </w:p>
        </w:tc>
      </w:tr>
      <w:tr w:rsidR="001F3893" w:rsidRPr="001F3893" w14:paraId="775E98A8" w14:textId="77777777">
        <w:trPr>
          <w:trHeight w:val="354"/>
        </w:trPr>
        <w:tc>
          <w:tcPr>
            <w:tcW w:w="1140" w:type="pct"/>
            <w:vMerge/>
          </w:tcPr>
          <w:p w14:paraId="5A468978" w14:textId="77777777" w:rsidR="00C93BFA" w:rsidRPr="001F3893" w:rsidRDefault="00C93BFA">
            <w:pPr>
              <w:rPr>
                <w:sz w:val="22"/>
                <w:szCs w:val="22"/>
              </w:rPr>
            </w:pPr>
          </w:p>
        </w:tc>
        <w:tc>
          <w:tcPr>
            <w:tcW w:w="2743" w:type="pct"/>
          </w:tcPr>
          <w:p w14:paraId="5F1498AC" w14:textId="77777777" w:rsidR="00C93BFA" w:rsidRPr="001F3893" w:rsidRDefault="00880703">
            <w:pPr>
              <w:widowControl w:val="0"/>
              <w:ind w:right="374"/>
              <w:jc w:val="both"/>
              <w:rPr>
                <w:rFonts w:eastAsia="Times New Roman"/>
                <w:sz w:val="22"/>
                <w:szCs w:val="22"/>
                <w:lang w:bidi="ru-RU"/>
              </w:rPr>
            </w:pPr>
            <w:r w:rsidRPr="001F3893">
              <w:rPr>
                <w:rFonts w:eastAsia="Times New Roman"/>
                <w:sz w:val="22"/>
                <w:szCs w:val="22"/>
                <w:lang w:bidi="ru-RU"/>
              </w:rPr>
              <w:t xml:space="preserve">Внесение изменений в локальные акты, регламентирующие установление заработной платы </w:t>
            </w:r>
            <w:r w:rsidRPr="001F3893">
              <w:rPr>
                <w:rFonts w:eastAsia="Times New Roman"/>
                <w:sz w:val="22"/>
                <w:szCs w:val="22"/>
                <w:lang w:bidi="ru-RU"/>
              </w:rPr>
              <w:lastRenderedPageBreak/>
              <w:t>работников лицея, в том числе стимулирующих надбавок и доплат, порядка и размеров премирования</w:t>
            </w:r>
          </w:p>
        </w:tc>
        <w:tc>
          <w:tcPr>
            <w:tcW w:w="1117" w:type="pct"/>
          </w:tcPr>
          <w:p w14:paraId="3431D900"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lastRenderedPageBreak/>
              <w:t>В течение года</w:t>
            </w:r>
          </w:p>
        </w:tc>
      </w:tr>
      <w:tr w:rsidR="001F3893" w:rsidRPr="001F3893" w14:paraId="4DED72C9" w14:textId="77777777">
        <w:trPr>
          <w:trHeight w:val="640"/>
        </w:trPr>
        <w:tc>
          <w:tcPr>
            <w:tcW w:w="1140" w:type="pct"/>
            <w:vMerge w:val="restart"/>
          </w:tcPr>
          <w:p w14:paraId="03136610" w14:textId="6DA93916" w:rsidR="00C93BFA" w:rsidRPr="001F3893" w:rsidRDefault="00880703">
            <w:pPr>
              <w:widowControl w:val="0"/>
              <w:ind w:right="389"/>
              <w:rPr>
                <w:rFonts w:eastAsia="Times New Roman"/>
                <w:sz w:val="22"/>
                <w:szCs w:val="22"/>
                <w:lang w:bidi="ru-RU"/>
              </w:rPr>
            </w:pPr>
            <w:r w:rsidRPr="001F3893">
              <w:rPr>
                <w:rFonts w:eastAsia="Times New Roman"/>
                <w:sz w:val="22"/>
                <w:szCs w:val="22"/>
                <w:lang w:bidi="ru-RU"/>
              </w:rPr>
              <w:lastRenderedPageBreak/>
              <w:t>III. Организационное обеспечение реализации ФГОС ООО</w:t>
            </w:r>
            <w:r w:rsidR="000131A1" w:rsidRPr="001F3893">
              <w:rPr>
                <w:rFonts w:eastAsia="Times New Roman"/>
                <w:sz w:val="22"/>
                <w:szCs w:val="22"/>
                <w:lang w:bidi="ru-RU"/>
              </w:rPr>
              <w:t xml:space="preserve"> и ФОП ООО</w:t>
            </w:r>
          </w:p>
        </w:tc>
        <w:tc>
          <w:tcPr>
            <w:tcW w:w="2743" w:type="pct"/>
          </w:tcPr>
          <w:p w14:paraId="1A3F1F33" w14:textId="0DF00AF6" w:rsidR="00C93BFA" w:rsidRPr="001F3893" w:rsidRDefault="00880703">
            <w:pPr>
              <w:widowControl w:val="0"/>
              <w:rPr>
                <w:rFonts w:eastAsia="Times New Roman"/>
                <w:sz w:val="22"/>
                <w:szCs w:val="22"/>
                <w:lang w:bidi="ru-RU"/>
              </w:rPr>
            </w:pPr>
            <w:r w:rsidRPr="001F3893">
              <w:rPr>
                <w:rFonts w:eastAsia="Times New Roman"/>
                <w:sz w:val="22"/>
                <w:szCs w:val="22"/>
                <w:lang w:bidi="ru-RU"/>
              </w:rPr>
              <w:t>Обеспечение координации деятельности субъектов образовательного процесса, организационных структур учреждения по реализации ФГОС</w:t>
            </w:r>
            <w:r w:rsidR="000131A1" w:rsidRPr="001F3893">
              <w:rPr>
                <w:rFonts w:eastAsia="Times New Roman"/>
                <w:sz w:val="22"/>
                <w:szCs w:val="22"/>
                <w:lang w:bidi="ru-RU"/>
              </w:rPr>
              <w:t xml:space="preserve"> и ФОП</w:t>
            </w:r>
          </w:p>
        </w:tc>
        <w:tc>
          <w:tcPr>
            <w:tcW w:w="1117" w:type="pct"/>
          </w:tcPr>
          <w:p w14:paraId="029CA187"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В течение года</w:t>
            </w:r>
          </w:p>
        </w:tc>
      </w:tr>
      <w:tr w:rsidR="001F3893" w:rsidRPr="001F3893" w14:paraId="31EE3082" w14:textId="77777777">
        <w:trPr>
          <w:trHeight w:val="360"/>
        </w:trPr>
        <w:tc>
          <w:tcPr>
            <w:tcW w:w="1140" w:type="pct"/>
            <w:vMerge/>
          </w:tcPr>
          <w:p w14:paraId="29597273" w14:textId="77777777" w:rsidR="00C93BFA" w:rsidRPr="001F3893" w:rsidRDefault="00C93BFA">
            <w:pPr>
              <w:rPr>
                <w:sz w:val="22"/>
                <w:szCs w:val="22"/>
              </w:rPr>
            </w:pPr>
          </w:p>
        </w:tc>
        <w:tc>
          <w:tcPr>
            <w:tcW w:w="2743" w:type="pct"/>
          </w:tcPr>
          <w:p w14:paraId="67885FB2" w14:textId="77777777" w:rsidR="00C93BFA" w:rsidRPr="001F3893" w:rsidRDefault="00880703">
            <w:pPr>
              <w:widowControl w:val="0"/>
              <w:spacing w:line="271" w:lineRule="exact"/>
              <w:rPr>
                <w:rFonts w:eastAsia="Times New Roman"/>
                <w:sz w:val="22"/>
                <w:szCs w:val="22"/>
                <w:lang w:bidi="ru-RU"/>
              </w:rPr>
            </w:pPr>
            <w:r w:rsidRPr="001F3893">
              <w:rPr>
                <w:rFonts w:eastAsia="Times New Roman"/>
                <w:sz w:val="22"/>
                <w:szCs w:val="22"/>
                <w:lang w:bidi="ru-RU"/>
              </w:rPr>
              <w:t>Разработка модели организации образовательного процесса</w:t>
            </w:r>
          </w:p>
        </w:tc>
        <w:tc>
          <w:tcPr>
            <w:tcW w:w="1117" w:type="pct"/>
          </w:tcPr>
          <w:p w14:paraId="75CC1929" w14:textId="77777777" w:rsidR="00C93BFA" w:rsidRPr="001F3893" w:rsidRDefault="00880703">
            <w:pPr>
              <w:widowControl w:val="0"/>
              <w:spacing w:line="271" w:lineRule="exact"/>
              <w:ind w:right="692"/>
              <w:rPr>
                <w:rFonts w:eastAsia="Times New Roman"/>
                <w:sz w:val="22"/>
                <w:szCs w:val="22"/>
                <w:lang w:bidi="ru-RU"/>
              </w:rPr>
            </w:pPr>
            <w:r w:rsidRPr="001F3893">
              <w:rPr>
                <w:rFonts w:eastAsia="Times New Roman"/>
                <w:sz w:val="22"/>
                <w:szCs w:val="22"/>
                <w:lang w:bidi="ru-RU"/>
              </w:rPr>
              <w:t>Август-сентябрь</w:t>
            </w:r>
          </w:p>
        </w:tc>
      </w:tr>
      <w:tr w:rsidR="001F3893" w:rsidRPr="001F3893" w14:paraId="17B26D15" w14:textId="77777777">
        <w:trPr>
          <w:trHeight w:val="861"/>
        </w:trPr>
        <w:tc>
          <w:tcPr>
            <w:tcW w:w="1140" w:type="pct"/>
            <w:vMerge/>
          </w:tcPr>
          <w:p w14:paraId="19C7B363" w14:textId="77777777" w:rsidR="00C93BFA" w:rsidRPr="001F3893" w:rsidRDefault="00C93BFA">
            <w:pPr>
              <w:rPr>
                <w:sz w:val="22"/>
                <w:szCs w:val="22"/>
              </w:rPr>
            </w:pPr>
          </w:p>
        </w:tc>
        <w:tc>
          <w:tcPr>
            <w:tcW w:w="2743" w:type="pct"/>
          </w:tcPr>
          <w:p w14:paraId="1D398D5F" w14:textId="77777777" w:rsidR="00C93BFA" w:rsidRPr="001F3893" w:rsidRDefault="00880703">
            <w:pPr>
              <w:widowControl w:val="0"/>
              <w:ind w:right="374"/>
              <w:jc w:val="both"/>
              <w:rPr>
                <w:rFonts w:eastAsia="Times New Roman"/>
                <w:sz w:val="22"/>
                <w:szCs w:val="22"/>
                <w:lang w:bidi="ru-RU"/>
              </w:rPr>
            </w:pPr>
            <w:r w:rsidRPr="001F3893">
              <w:rPr>
                <w:rFonts w:eastAsia="Times New Roman"/>
                <w:sz w:val="22"/>
                <w:szCs w:val="22"/>
                <w:lang w:bidi="ru-RU"/>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117" w:type="pct"/>
          </w:tcPr>
          <w:p w14:paraId="43F13606" w14:textId="77777777" w:rsidR="00C93BFA" w:rsidRPr="001F3893" w:rsidRDefault="00880703">
            <w:pPr>
              <w:widowControl w:val="0"/>
              <w:spacing w:line="268" w:lineRule="exact"/>
              <w:ind w:right="692"/>
              <w:rPr>
                <w:rFonts w:eastAsia="Times New Roman"/>
                <w:sz w:val="22"/>
                <w:szCs w:val="22"/>
                <w:lang w:bidi="ru-RU"/>
              </w:rPr>
            </w:pPr>
            <w:r w:rsidRPr="001F3893">
              <w:rPr>
                <w:rFonts w:eastAsia="Times New Roman"/>
                <w:sz w:val="22"/>
                <w:szCs w:val="22"/>
                <w:lang w:bidi="ru-RU"/>
              </w:rPr>
              <w:t>Август-сентябрь</w:t>
            </w:r>
          </w:p>
        </w:tc>
      </w:tr>
      <w:tr w:rsidR="001F3893" w:rsidRPr="001F3893" w14:paraId="2C302D06" w14:textId="77777777">
        <w:trPr>
          <w:trHeight w:val="830"/>
        </w:trPr>
        <w:tc>
          <w:tcPr>
            <w:tcW w:w="1140" w:type="pct"/>
            <w:vMerge/>
          </w:tcPr>
          <w:p w14:paraId="330F7D7F" w14:textId="77777777" w:rsidR="00C93BFA" w:rsidRPr="001F3893" w:rsidRDefault="00C93BFA">
            <w:pPr>
              <w:rPr>
                <w:sz w:val="22"/>
                <w:szCs w:val="22"/>
              </w:rPr>
            </w:pPr>
          </w:p>
        </w:tc>
        <w:tc>
          <w:tcPr>
            <w:tcW w:w="2743" w:type="pct"/>
          </w:tcPr>
          <w:p w14:paraId="744E33D2" w14:textId="77777777" w:rsidR="00C93BFA" w:rsidRPr="001F3893" w:rsidRDefault="00880703">
            <w:pPr>
              <w:widowControl w:val="0"/>
              <w:rPr>
                <w:rFonts w:eastAsia="Times New Roman"/>
                <w:sz w:val="22"/>
                <w:szCs w:val="22"/>
                <w:lang w:bidi="ru-RU"/>
              </w:rPr>
            </w:pPr>
            <w:r w:rsidRPr="001F3893">
              <w:rPr>
                <w:rFonts w:eastAsia="Times New Roman"/>
                <w:sz w:val="22"/>
                <w:szCs w:val="22"/>
                <w:lang w:bidi="ru-RU"/>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1117" w:type="pct"/>
          </w:tcPr>
          <w:p w14:paraId="7726F273"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Июнь</w:t>
            </w:r>
          </w:p>
        </w:tc>
      </w:tr>
      <w:tr w:rsidR="001F3893" w:rsidRPr="001F3893" w14:paraId="4A26B281" w14:textId="77777777">
        <w:trPr>
          <w:trHeight w:val="842"/>
        </w:trPr>
        <w:tc>
          <w:tcPr>
            <w:tcW w:w="1140" w:type="pct"/>
            <w:vMerge/>
          </w:tcPr>
          <w:p w14:paraId="4F3C13C6" w14:textId="77777777" w:rsidR="00C93BFA" w:rsidRPr="001F3893" w:rsidRDefault="00C93BFA">
            <w:pPr>
              <w:widowControl w:val="0"/>
              <w:rPr>
                <w:rFonts w:eastAsia="Times New Roman"/>
                <w:sz w:val="22"/>
                <w:szCs w:val="22"/>
                <w:lang w:bidi="ru-RU"/>
              </w:rPr>
            </w:pPr>
          </w:p>
        </w:tc>
        <w:tc>
          <w:tcPr>
            <w:tcW w:w="2743" w:type="pct"/>
          </w:tcPr>
          <w:p w14:paraId="4ECF6F8A" w14:textId="77777777" w:rsidR="00C93BFA" w:rsidRPr="001F3893" w:rsidRDefault="00880703">
            <w:pPr>
              <w:widowControl w:val="0"/>
              <w:tabs>
                <w:tab w:val="left" w:pos="2261"/>
                <w:tab w:val="left" w:pos="3739"/>
                <w:tab w:val="left" w:pos="7655"/>
              </w:tabs>
              <w:ind w:right="367"/>
              <w:jc w:val="both"/>
              <w:rPr>
                <w:rFonts w:eastAsia="Times New Roman"/>
                <w:sz w:val="22"/>
                <w:szCs w:val="22"/>
                <w:lang w:bidi="ru-RU"/>
              </w:rPr>
            </w:pPr>
            <w:r w:rsidRPr="001F3893">
              <w:rPr>
                <w:rFonts w:eastAsia="Times New Roman"/>
                <w:sz w:val="22"/>
                <w:szCs w:val="22"/>
                <w:lang w:bidi="ru-RU"/>
              </w:rPr>
              <w:t xml:space="preserve">Привлечение органов государственно-общественного </w:t>
            </w:r>
            <w:r w:rsidRPr="001F3893">
              <w:rPr>
                <w:rFonts w:eastAsia="Times New Roman"/>
                <w:spacing w:val="-1"/>
                <w:sz w:val="22"/>
                <w:szCs w:val="22"/>
                <w:lang w:bidi="ru-RU"/>
              </w:rPr>
              <w:t xml:space="preserve">управления </w:t>
            </w:r>
            <w:r w:rsidRPr="001F3893">
              <w:rPr>
                <w:rFonts w:eastAsia="Times New Roman"/>
                <w:sz w:val="22"/>
                <w:szCs w:val="22"/>
                <w:lang w:bidi="ru-RU"/>
              </w:rPr>
              <w:t>образовательным учреждением к проектированию основной образовательной программы начального общего</w:t>
            </w:r>
            <w:r w:rsidRPr="001F3893">
              <w:rPr>
                <w:rFonts w:eastAsia="Times New Roman"/>
                <w:spacing w:val="-1"/>
                <w:sz w:val="22"/>
                <w:szCs w:val="22"/>
                <w:lang w:bidi="ru-RU"/>
              </w:rPr>
              <w:t xml:space="preserve"> </w:t>
            </w:r>
            <w:r w:rsidRPr="001F3893">
              <w:rPr>
                <w:rFonts w:eastAsia="Times New Roman"/>
                <w:sz w:val="22"/>
                <w:szCs w:val="22"/>
                <w:lang w:bidi="ru-RU"/>
              </w:rPr>
              <w:t>образования</w:t>
            </w:r>
          </w:p>
        </w:tc>
        <w:tc>
          <w:tcPr>
            <w:tcW w:w="1117" w:type="pct"/>
          </w:tcPr>
          <w:p w14:paraId="06F6EE75"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Июнь</w:t>
            </w:r>
          </w:p>
        </w:tc>
      </w:tr>
      <w:tr w:rsidR="001F3893" w:rsidRPr="001F3893" w14:paraId="2ECD7D33" w14:textId="77777777">
        <w:trPr>
          <w:trHeight w:val="395"/>
        </w:trPr>
        <w:tc>
          <w:tcPr>
            <w:tcW w:w="1140" w:type="pct"/>
            <w:vMerge w:val="restart"/>
          </w:tcPr>
          <w:p w14:paraId="499ADAF3" w14:textId="22110AD0" w:rsidR="00C93BFA" w:rsidRPr="001F3893" w:rsidRDefault="00880703">
            <w:pPr>
              <w:widowControl w:val="0"/>
              <w:ind w:right="676"/>
              <w:rPr>
                <w:rFonts w:eastAsia="Times New Roman"/>
                <w:sz w:val="22"/>
                <w:szCs w:val="22"/>
                <w:lang w:bidi="ru-RU"/>
              </w:rPr>
            </w:pPr>
            <w:r w:rsidRPr="001F3893">
              <w:rPr>
                <w:rFonts w:eastAsia="Times New Roman"/>
                <w:sz w:val="22"/>
                <w:szCs w:val="22"/>
                <w:lang w:bidi="ru-RU"/>
              </w:rPr>
              <w:t>IV. Кадровое обеспечение реализации ФГОС ООО</w:t>
            </w:r>
            <w:r w:rsidR="000131A1" w:rsidRPr="001F3893">
              <w:rPr>
                <w:rFonts w:eastAsia="Times New Roman"/>
                <w:sz w:val="22"/>
                <w:szCs w:val="22"/>
                <w:lang w:bidi="ru-RU"/>
              </w:rPr>
              <w:t xml:space="preserve"> и ФОП ООО</w:t>
            </w:r>
          </w:p>
        </w:tc>
        <w:tc>
          <w:tcPr>
            <w:tcW w:w="2743" w:type="pct"/>
          </w:tcPr>
          <w:p w14:paraId="54CE7F2F" w14:textId="616ECBFF"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Анализ кадрового обеспечения реализации ФГОС</w:t>
            </w:r>
            <w:r w:rsidR="000131A1" w:rsidRPr="001F3893">
              <w:rPr>
                <w:rFonts w:eastAsia="Times New Roman"/>
                <w:sz w:val="22"/>
                <w:szCs w:val="22"/>
                <w:lang w:bidi="ru-RU"/>
              </w:rPr>
              <w:t xml:space="preserve"> и ФОП</w:t>
            </w:r>
          </w:p>
        </w:tc>
        <w:tc>
          <w:tcPr>
            <w:tcW w:w="1117" w:type="pct"/>
          </w:tcPr>
          <w:p w14:paraId="10F1FEED"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Май-июнь</w:t>
            </w:r>
          </w:p>
        </w:tc>
      </w:tr>
      <w:tr w:rsidR="001F3893" w:rsidRPr="001F3893" w14:paraId="2659C3DE" w14:textId="77777777">
        <w:trPr>
          <w:trHeight w:val="858"/>
        </w:trPr>
        <w:tc>
          <w:tcPr>
            <w:tcW w:w="1140" w:type="pct"/>
            <w:vMerge/>
          </w:tcPr>
          <w:p w14:paraId="1C48E2B9" w14:textId="77777777" w:rsidR="00C93BFA" w:rsidRPr="001F3893" w:rsidRDefault="00C93BFA">
            <w:pPr>
              <w:rPr>
                <w:sz w:val="22"/>
                <w:szCs w:val="22"/>
              </w:rPr>
            </w:pPr>
          </w:p>
        </w:tc>
        <w:tc>
          <w:tcPr>
            <w:tcW w:w="2743" w:type="pct"/>
          </w:tcPr>
          <w:p w14:paraId="332E9AD7" w14:textId="77777777" w:rsidR="00C93BFA" w:rsidRPr="001F3893" w:rsidRDefault="00880703">
            <w:pPr>
              <w:widowControl w:val="0"/>
              <w:ind w:right="367"/>
              <w:jc w:val="both"/>
              <w:rPr>
                <w:rFonts w:eastAsia="Times New Roman"/>
                <w:sz w:val="22"/>
                <w:szCs w:val="22"/>
                <w:lang w:bidi="ru-RU"/>
              </w:rPr>
            </w:pPr>
            <w:r w:rsidRPr="001F3893">
              <w:rPr>
                <w:rFonts w:eastAsia="Times New Roman"/>
                <w:sz w:val="22"/>
                <w:szCs w:val="22"/>
                <w:lang w:bidi="ru-RU"/>
              </w:rPr>
              <w:t>Корректировка плана-графика повышения квалификации педагогических и руководящих работников образовательной организации в связи с реализацией ФГОС</w:t>
            </w:r>
          </w:p>
        </w:tc>
        <w:tc>
          <w:tcPr>
            <w:tcW w:w="1117" w:type="pct"/>
          </w:tcPr>
          <w:p w14:paraId="1DF6F676"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Август</w:t>
            </w:r>
          </w:p>
        </w:tc>
      </w:tr>
      <w:tr w:rsidR="001F3893" w:rsidRPr="001F3893" w14:paraId="3A8548E3" w14:textId="77777777">
        <w:trPr>
          <w:trHeight w:val="570"/>
        </w:trPr>
        <w:tc>
          <w:tcPr>
            <w:tcW w:w="1140" w:type="pct"/>
            <w:vMerge/>
          </w:tcPr>
          <w:p w14:paraId="5CBBDB90" w14:textId="77777777" w:rsidR="00C93BFA" w:rsidRPr="001F3893" w:rsidRDefault="00C93BFA">
            <w:pPr>
              <w:widowControl w:val="0"/>
              <w:rPr>
                <w:rFonts w:eastAsia="Times New Roman"/>
                <w:sz w:val="22"/>
                <w:szCs w:val="22"/>
                <w:lang w:bidi="ru-RU"/>
              </w:rPr>
            </w:pPr>
          </w:p>
        </w:tc>
        <w:tc>
          <w:tcPr>
            <w:tcW w:w="2743" w:type="pct"/>
          </w:tcPr>
          <w:p w14:paraId="2DE2FAD5" w14:textId="77777777" w:rsidR="00C93BFA" w:rsidRPr="001F3893" w:rsidRDefault="00880703">
            <w:pPr>
              <w:widowControl w:val="0"/>
              <w:rPr>
                <w:rFonts w:eastAsia="Times New Roman"/>
                <w:sz w:val="22"/>
                <w:szCs w:val="22"/>
                <w:lang w:bidi="ru-RU"/>
              </w:rPr>
            </w:pPr>
            <w:r w:rsidRPr="001F3893">
              <w:rPr>
                <w:rFonts w:eastAsia="Times New Roman"/>
                <w:sz w:val="22"/>
                <w:szCs w:val="22"/>
                <w:lang w:bidi="ru-RU"/>
              </w:rPr>
              <w:t>Разработка (корректировка) плана научно-методической работы с ориентацией на проблемы реализации ФГОС</w:t>
            </w:r>
          </w:p>
        </w:tc>
        <w:tc>
          <w:tcPr>
            <w:tcW w:w="1117" w:type="pct"/>
          </w:tcPr>
          <w:p w14:paraId="77BD76D9"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Август</w:t>
            </w:r>
          </w:p>
        </w:tc>
      </w:tr>
      <w:tr w:rsidR="001F3893" w:rsidRPr="001F3893" w14:paraId="4D05CCBF" w14:textId="77777777">
        <w:trPr>
          <w:trHeight w:val="359"/>
        </w:trPr>
        <w:tc>
          <w:tcPr>
            <w:tcW w:w="1140" w:type="pct"/>
            <w:vMerge w:val="restart"/>
          </w:tcPr>
          <w:p w14:paraId="2649EF3A" w14:textId="79B45631" w:rsidR="00C93BFA" w:rsidRPr="001F3893" w:rsidRDefault="00880703">
            <w:pPr>
              <w:widowControl w:val="0"/>
              <w:ind w:right="259"/>
              <w:rPr>
                <w:rFonts w:eastAsia="Times New Roman"/>
                <w:sz w:val="22"/>
                <w:szCs w:val="22"/>
                <w:lang w:bidi="ru-RU"/>
              </w:rPr>
            </w:pPr>
            <w:r w:rsidRPr="001F3893">
              <w:rPr>
                <w:rFonts w:eastAsia="Times New Roman"/>
                <w:sz w:val="22"/>
                <w:szCs w:val="22"/>
                <w:lang w:bidi="ru-RU"/>
              </w:rPr>
              <w:t>V. Информациционное обеспечение реализации ФГОС ООО</w:t>
            </w:r>
            <w:r w:rsidR="000131A1" w:rsidRPr="001F3893">
              <w:rPr>
                <w:rFonts w:eastAsia="Times New Roman"/>
                <w:sz w:val="22"/>
                <w:szCs w:val="22"/>
                <w:lang w:bidi="ru-RU"/>
              </w:rPr>
              <w:t xml:space="preserve"> и ФОП ООО</w:t>
            </w:r>
          </w:p>
        </w:tc>
        <w:tc>
          <w:tcPr>
            <w:tcW w:w="2743" w:type="pct"/>
          </w:tcPr>
          <w:p w14:paraId="7D6B57D6" w14:textId="383EC48A" w:rsidR="00C93BFA" w:rsidRPr="001F3893" w:rsidRDefault="00880703">
            <w:pPr>
              <w:widowControl w:val="0"/>
              <w:spacing w:line="270" w:lineRule="exact"/>
              <w:jc w:val="both"/>
              <w:rPr>
                <w:rFonts w:eastAsia="Times New Roman"/>
                <w:sz w:val="22"/>
                <w:szCs w:val="22"/>
                <w:lang w:bidi="ru-RU"/>
              </w:rPr>
            </w:pPr>
            <w:r w:rsidRPr="001F3893">
              <w:rPr>
                <w:rFonts w:eastAsia="Times New Roman"/>
                <w:sz w:val="22"/>
                <w:szCs w:val="22"/>
                <w:lang w:bidi="ru-RU"/>
              </w:rPr>
              <w:t>Размещение на сайте школы информационных материалов о реализации ФГОС</w:t>
            </w:r>
            <w:r w:rsidR="000131A1" w:rsidRPr="001F3893">
              <w:rPr>
                <w:rFonts w:eastAsia="Times New Roman"/>
                <w:sz w:val="22"/>
                <w:szCs w:val="22"/>
                <w:lang w:bidi="ru-RU"/>
              </w:rPr>
              <w:t xml:space="preserve"> и ФОП</w:t>
            </w:r>
          </w:p>
        </w:tc>
        <w:tc>
          <w:tcPr>
            <w:tcW w:w="1117" w:type="pct"/>
          </w:tcPr>
          <w:p w14:paraId="1A15AFCB" w14:textId="77777777" w:rsidR="00C93BFA" w:rsidRPr="001F3893" w:rsidRDefault="00880703">
            <w:pPr>
              <w:widowControl w:val="0"/>
              <w:spacing w:line="270" w:lineRule="exact"/>
              <w:rPr>
                <w:rFonts w:eastAsia="Times New Roman"/>
                <w:sz w:val="22"/>
                <w:szCs w:val="22"/>
                <w:lang w:bidi="ru-RU"/>
              </w:rPr>
            </w:pPr>
            <w:r w:rsidRPr="001F3893">
              <w:rPr>
                <w:rFonts w:eastAsia="Times New Roman"/>
                <w:sz w:val="22"/>
                <w:szCs w:val="22"/>
                <w:lang w:bidi="ru-RU"/>
              </w:rPr>
              <w:t>Ежемесячно</w:t>
            </w:r>
          </w:p>
        </w:tc>
      </w:tr>
      <w:tr w:rsidR="001F3893" w:rsidRPr="001F3893" w14:paraId="32BC6EBB" w14:textId="77777777">
        <w:trPr>
          <w:trHeight w:val="359"/>
        </w:trPr>
        <w:tc>
          <w:tcPr>
            <w:tcW w:w="1140" w:type="pct"/>
            <w:vMerge/>
          </w:tcPr>
          <w:p w14:paraId="728C9898" w14:textId="77777777" w:rsidR="00C93BFA" w:rsidRPr="001F3893" w:rsidRDefault="00C93BFA">
            <w:pPr>
              <w:rPr>
                <w:sz w:val="22"/>
                <w:szCs w:val="22"/>
              </w:rPr>
            </w:pPr>
          </w:p>
        </w:tc>
        <w:tc>
          <w:tcPr>
            <w:tcW w:w="2743" w:type="pct"/>
          </w:tcPr>
          <w:p w14:paraId="16C6FDED" w14:textId="56E7221F"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Широкое информирование родительской общественности о реализации ФГОС</w:t>
            </w:r>
            <w:r w:rsidR="000131A1" w:rsidRPr="001F3893">
              <w:rPr>
                <w:rFonts w:eastAsia="Times New Roman"/>
                <w:sz w:val="22"/>
                <w:szCs w:val="22"/>
                <w:lang w:bidi="ru-RU"/>
              </w:rPr>
              <w:t xml:space="preserve"> и ФОП</w:t>
            </w:r>
          </w:p>
        </w:tc>
        <w:tc>
          <w:tcPr>
            <w:tcW w:w="1117" w:type="pct"/>
          </w:tcPr>
          <w:p w14:paraId="6B082691"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Ежемесячно</w:t>
            </w:r>
          </w:p>
        </w:tc>
      </w:tr>
      <w:tr w:rsidR="001F3893" w:rsidRPr="001F3893" w14:paraId="0945B103" w14:textId="77777777">
        <w:trPr>
          <w:trHeight w:val="373"/>
        </w:trPr>
        <w:tc>
          <w:tcPr>
            <w:tcW w:w="1140" w:type="pct"/>
            <w:vMerge/>
          </w:tcPr>
          <w:p w14:paraId="01F0BEB3" w14:textId="77777777" w:rsidR="00C93BFA" w:rsidRPr="001F3893" w:rsidRDefault="00C93BFA">
            <w:pPr>
              <w:rPr>
                <w:sz w:val="22"/>
                <w:szCs w:val="22"/>
              </w:rPr>
            </w:pPr>
          </w:p>
        </w:tc>
        <w:tc>
          <w:tcPr>
            <w:tcW w:w="2743" w:type="pct"/>
          </w:tcPr>
          <w:p w14:paraId="0BD08670" w14:textId="24B3CBEC"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Организация изучения общественного мнения по вопросам реализации ФГОС</w:t>
            </w:r>
            <w:r w:rsidR="000131A1" w:rsidRPr="001F3893">
              <w:rPr>
                <w:rFonts w:eastAsia="Times New Roman"/>
                <w:sz w:val="22"/>
                <w:szCs w:val="22"/>
                <w:lang w:bidi="ru-RU"/>
              </w:rPr>
              <w:t xml:space="preserve"> и ФОП</w:t>
            </w:r>
          </w:p>
        </w:tc>
        <w:tc>
          <w:tcPr>
            <w:tcW w:w="1117" w:type="pct"/>
          </w:tcPr>
          <w:p w14:paraId="59C22D03"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В течение года</w:t>
            </w:r>
          </w:p>
        </w:tc>
      </w:tr>
      <w:tr w:rsidR="001F3893" w:rsidRPr="001F3893" w14:paraId="3F9F519E" w14:textId="77777777">
        <w:trPr>
          <w:trHeight w:val="376"/>
        </w:trPr>
        <w:tc>
          <w:tcPr>
            <w:tcW w:w="1140" w:type="pct"/>
            <w:vMerge/>
          </w:tcPr>
          <w:p w14:paraId="51A47DFB" w14:textId="77777777" w:rsidR="00C93BFA" w:rsidRPr="001F3893" w:rsidRDefault="00C93BFA">
            <w:pPr>
              <w:rPr>
                <w:sz w:val="22"/>
                <w:szCs w:val="22"/>
              </w:rPr>
            </w:pPr>
          </w:p>
        </w:tc>
        <w:tc>
          <w:tcPr>
            <w:tcW w:w="2743" w:type="pct"/>
          </w:tcPr>
          <w:p w14:paraId="2E81E15F" w14:textId="5F860122"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Обеспечение публичной отчётности о ходе и результатах реализации ФГОС</w:t>
            </w:r>
            <w:r w:rsidR="000131A1" w:rsidRPr="001F3893">
              <w:rPr>
                <w:rFonts w:eastAsia="Times New Roman"/>
                <w:sz w:val="22"/>
                <w:szCs w:val="22"/>
                <w:lang w:bidi="ru-RU"/>
              </w:rPr>
              <w:t xml:space="preserve"> и ФОП</w:t>
            </w:r>
          </w:p>
        </w:tc>
        <w:tc>
          <w:tcPr>
            <w:tcW w:w="1117" w:type="pct"/>
          </w:tcPr>
          <w:p w14:paraId="47AFD586"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1 раз в год</w:t>
            </w:r>
          </w:p>
        </w:tc>
      </w:tr>
      <w:tr w:rsidR="001F3893" w:rsidRPr="001F3893" w14:paraId="5BE6E7D2" w14:textId="77777777">
        <w:trPr>
          <w:trHeight w:val="1932"/>
        </w:trPr>
        <w:tc>
          <w:tcPr>
            <w:tcW w:w="1140" w:type="pct"/>
            <w:vMerge/>
          </w:tcPr>
          <w:p w14:paraId="5E0AEF5E" w14:textId="77777777" w:rsidR="00C93BFA" w:rsidRPr="001F3893" w:rsidRDefault="00C93BFA">
            <w:pPr>
              <w:rPr>
                <w:sz w:val="22"/>
                <w:szCs w:val="22"/>
              </w:rPr>
            </w:pPr>
          </w:p>
        </w:tc>
        <w:tc>
          <w:tcPr>
            <w:tcW w:w="2743" w:type="pct"/>
          </w:tcPr>
          <w:p w14:paraId="648DC23C"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Разработка рекомендаций для педагогических работников:</w:t>
            </w:r>
          </w:p>
          <w:p w14:paraId="2D6176E0" w14:textId="77777777" w:rsidR="00C93BFA" w:rsidRPr="001F3893" w:rsidRDefault="00880703" w:rsidP="004B0D9F">
            <w:pPr>
              <w:widowControl w:val="0"/>
              <w:numPr>
                <w:ilvl w:val="0"/>
                <w:numId w:val="41"/>
              </w:numPr>
              <w:tabs>
                <w:tab w:val="left" w:pos="574"/>
              </w:tabs>
              <w:rPr>
                <w:rFonts w:eastAsia="Times New Roman"/>
                <w:sz w:val="22"/>
                <w:szCs w:val="22"/>
                <w:lang w:bidi="ru-RU"/>
              </w:rPr>
            </w:pPr>
            <w:r w:rsidRPr="001F3893">
              <w:rPr>
                <w:rFonts w:eastAsia="Times New Roman"/>
                <w:sz w:val="22"/>
                <w:szCs w:val="22"/>
                <w:lang w:bidi="ru-RU"/>
              </w:rPr>
              <w:t>по организации внеурочной деятельности</w:t>
            </w:r>
            <w:r w:rsidRPr="001F3893">
              <w:rPr>
                <w:rFonts w:eastAsia="Times New Roman"/>
                <w:spacing w:val="2"/>
                <w:sz w:val="22"/>
                <w:szCs w:val="22"/>
                <w:lang w:bidi="ru-RU"/>
              </w:rPr>
              <w:t xml:space="preserve"> </w:t>
            </w:r>
            <w:r w:rsidRPr="001F3893">
              <w:rPr>
                <w:rFonts w:eastAsia="Times New Roman"/>
                <w:sz w:val="22"/>
                <w:szCs w:val="22"/>
                <w:lang w:bidi="ru-RU"/>
              </w:rPr>
              <w:t>учащихся;</w:t>
            </w:r>
          </w:p>
          <w:p w14:paraId="0F1A4B9D" w14:textId="77777777" w:rsidR="00C93BFA" w:rsidRPr="001F3893" w:rsidRDefault="00880703" w:rsidP="004B0D9F">
            <w:pPr>
              <w:widowControl w:val="0"/>
              <w:numPr>
                <w:ilvl w:val="0"/>
                <w:numId w:val="41"/>
              </w:numPr>
              <w:tabs>
                <w:tab w:val="left" w:pos="702"/>
                <w:tab w:val="left" w:pos="703"/>
              </w:tabs>
              <w:ind w:right="377"/>
              <w:rPr>
                <w:rFonts w:eastAsia="Times New Roman"/>
                <w:sz w:val="22"/>
                <w:szCs w:val="22"/>
                <w:lang w:bidi="ru-RU"/>
              </w:rPr>
            </w:pPr>
            <w:r w:rsidRPr="001F3893">
              <w:rPr>
                <w:rFonts w:eastAsia="Times New Roman"/>
                <w:sz w:val="22"/>
                <w:szCs w:val="22"/>
                <w:lang w:bidi="ru-RU"/>
              </w:rPr>
              <w:t>по организации текущей и итоговой оценки достижения планируемых результатов;</w:t>
            </w:r>
          </w:p>
          <w:p w14:paraId="7ED39083" w14:textId="77777777" w:rsidR="00C93BFA" w:rsidRPr="001F3893" w:rsidRDefault="00880703" w:rsidP="004B0D9F">
            <w:pPr>
              <w:widowControl w:val="0"/>
              <w:numPr>
                <w:ilvl w:val="0"/>
                <w:numId w:val="41"/>
              </w:numPr>
              <w:tabs>
                <w:tab w:val="left" w:pos="514"/>
              </w:tabs>
              <w:rPr>
                <w:rFonts w:eastAsia="Times New Roman"/>
                <w:sz w:val="22"/>
                <w:szCs w:val="22"/>
                <w:lang w:bidi="ru-RU"/>
              </w:rPr>
            </w:pPr>
            <w:r w:rsidRPr="001F3893">
              <w:rPr>
                <w:rFonts w:eastAsia="Times New Roman"/>
                <w:sz w:val="22"/>
                <w:szCs w:val="22"/>
                <w:lang w:bidi="ru-RU"/>
              </w:rPr>
              <w:t>по формированию</w:t>
            </w:r>
            <w:r w:rsidRPr="001F3893">
              <w:rPr>
                <w:rFonts w:eastAsia="Times New Roman"/>
                <w:spacing w:val="-1"/>
                <w:sz w:val="22"/>
                <w:szCs w:val="22"/>
                <w:lang w:bidi="ru-RU"/>
              </w:rPr>
              <w:t xml:space="preserve"> </w:t>
            </w:r>
            <w:r w:rsidRPr="001F3893">
              <w:rPr>
                <w:rFonts w:eastAsia="Times New Roman"/>
                <w:sz w:val="22"/>
                <w:szCs w:val="22"/>
                <w:lang w:bidi="ru-RU"/>
              </w:rPr>
              <w:t>УУД;</w:t>
            </w:r>
          </w:p>
          <w:p w14:paraId="155BE090" w14:textId="77777777" w:rsidR="00C93BFA" w:rsidRPr="001F3893" w:rsidRDefault="00880703" w:rsidP="004B0D9F">
            <w:pPr>
              <w:widowControl w:val="0"/>
              <w:numPr>
                <w:ilvl w:val="0"/>
                <w:numId w:val="41"/>
              </w:numPr>
              <w:tabs>
                <w:tab w:val="left" w:pos="514"/>
              </w:tabs>
              <w:rPr>
                <w:rFonts w:eastAsia="Times New Roman"/>
                <w:sz w:val="22"/>
                <w:szCs w:val="22"/>
                <w:lang w:bidi="ru-RU"/>
              </w:rPr>
            </w:pPr>
            <w:r w:rsidRPr="001F3893">
              <w:rPr>
                <w:rFonts w:eastAsia="Times New Roman"/>
                <w:sz w:val="22"/>
                <w:szCs w:val="22"/>
                <w:lang w:bidi="ru-RU"/>
              </w:rPr>
              <w:t>по работе с портфелем</w:t>
            </w:r>
            <w:r w:rsidRPr="001F3893">
              <w:rPr>
                <w:rFonts w:eastAsia="Times New Roman"/>
                <w:spacing w:val="-4"/>
                <w:sz w:val="22"/>
                <w:szCs w:val="22"/>
                <w:lang w:bidi="ru-RU"/>
              </w:rPr>
              <w:t xml:space="preserve"> </w:t>
            </w:r>
            <w:r w:rsidRPr="001F3893">
              <w:rPr>
                <w:rFonts w:eastAsia="Times New Roman"/>
                <w:sz w:val="22"/>
                <w:szCs w:val="22"/>
                <w:lang w:bidi="ru-RU"/>
              </w:rPr>
              <w:t>достижений;</w:t>
            </w:r>
          </w:p>
          <w:p w14:paraId="00C2A83E" w14:textId="77777777" w:rsidR="00C93BFA" w:rsidRPr="001F3893" w:rsidRDefault="00880703" w:rsidP="004B0D9F">
            <w:pPr>
              <w:widowControl w:val="0"/>
              <w:numPr>
                <w:ilvl w:val="0"/>
                <w:numId w:val="41"/>
              </w:numPr>
              <w:spacing w:line="264" w:lineRule="exact"/>
              <w:rPr>
                <w:rFonts w:eastAsia="Times New Roman"/>
                <w:sz w:val="22"/>
                <w:szCs w:val="22"/>
                <w:lang w:bidi="ru-RU"/>
              </w:rPr>
            </w:pPr>
            <w:r w:rsidRPr="001F3893">
              <w:rPr>
                <w:rFonts w:eastAsia="Times New Roman"/>
                <w:sz w:val="22"/>
                <w:szCs w:val="22"/>
                <w:lang w:bidi="ru-RU"/>
              </w:rPr>
              <w:t>по использованию интерактивных технологий.</w:t>
            </w:r>
          </w:p>
        </w:tc>
        <w:tc>
          <w:tcPr>
            <w:tcW w:w="1117" w:type="pct"/>
          </w:tcPr>
          <w:p w14:paraId="46BD0147" w14:textId="77777777" w:rsidR="00C93BFA" w:rsidRPr="001F3893" w:rsidRDefault="00880703">
            <w:pPr>
              <w:widowControl w:val="0"/>
              <w:ind w:right="362"/>
              <w:rPr>
                <w:rFonts w:eastAsia="Times New Roman"/>
                <w:sz w:val="22"/>
                <w:szCs w:val="22"/>
                <w:lang w:bidi="ru-RU"/>
              </w:rPr>
            </w:pPr>
            <w:r w:rsidRPr="001F3893">
              <w:rPr>
                <w:rFonts w:eastAsia="Times New Roman"/>
                <w:sz w:val="22"/>
                <w:szCs w:val="22"/>
                <w:lang w:bidi="ru-RU"/>
              </w:rPr>
              <w:t>В соответствии с координационным планом</w:t>
            </w:r>
          </w:p>
        </w:tc>
      </w:tr>
      <w:tr w:rsidR="001F3893" w:rsidRPr="001F3893" w14:paraId="6633FAEC" w14:textId="77777777">
        <w:trPr>
          <w:trHeight w:val="321"/>
        </w:trPr>
        <w:tc>
          <w:tcPr>
            <w:tcW w:w="1140" w:type="pct"/>
            <w:vMerge w:val="restart"/>
          </w:tcPr>
          <w:p w14:paraId="44583F3A" w14:textId="77777777" w:rsidR="00C93BFA" w:rsidRPr="001F3893" w:rsidRDefault="00880703">
            <w:pPr>
              <w:widowControl w:val="0"/>
              <w:ind w:right="676"/>
              <w:rPr>
                <w:rFonts w:eastAsia="Times New Roman"/>
                <w:sz w:val="22"/>
                <w:szCs w:val="22"/>
                <w:lang w:bidi="ru-RU"/>
              </w:rPr>
            </w:pPr>
            <w:r w:rsidRPr="001F3893">
              <w:rPr>
                <w:rFonts w:eastAsia="Times New Roman"/>
                <w:sz w:val="22"/>
                <w:szCs w:val="22"/>
                <w:lang w:bidi="ru-RU"/>
              </w:rPr>
              <w:t>VI. Материально- техническое обеспечение реализации ФГОС</w:t>
            </w:r>
          </w:p>
        </w:tc>
        <w:tc>
          <w:tcPr>
            <w:tcW w:w="2743" w:type="pct"/>
          </w:tcPr>
          <w:p w14:paraId="087E690B" w14:textId="7909F2D5"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Анализ материально-технического обеспечения реализации ФГОС</w:t>
            </w:r>
            <w:r w:rsidR="000131A1" w:rsidRPr="001F3893">
              <w:rPr>
                <w:rFonts w:eastAsia="Times New Roman"/>
                <w:sz w:val="22"/>
                <w:szCs w:val="22"/>
                <w:lang w:bidi="ru-RU"/>
              </w:rPr>
              <w:t xml:space="preserve"> и ФОП</w:t>
            </w:r>
          </w:p>
        </w:tc>
        <w:tc>
          <w:tcPr>
            <w:tcW w:w="1117" w:type="pct"/>
          </w:tcPr>
          <w:p w14:paraId="74907DB8"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Ежеквартально</w:t>
            </w:r>
          </w:p>
        </w:tc>
      </w:tr>
      <w:tr w:rsidR="001F3893" w:rsidRPr="001F3893" w14:paraId="3F4709B4" w14:textId="77777777">
        <w:trPr>
          <w:trHeight w:val="551"/>
        </w:trPr>
        <w:tc>
          <w:tcPr>
            <w:tcW w:w="1140" w:type="pct"/>
            <w:vMerge/>
          </w:tcPr>
          <w:p w14:paraId="732E0BF8" w14:textId="77777777" w:rsidR="00C93BFA" w:rsidRPr="001F3893" w:rsidRDefault="00C93BFA">
            <w:pPr>
              <w:rPr>
                <w:sz w:val="22"/>
                <w:szCs w:val="22"/>
              </w:rPr>
            </w:pPr>
          </w:p>
        </w:tc>
        <w:tc>
          <w:tcPr>
            <w:tcW w:w="2743" w:type="pct"/>
          </w:tcPr>
          <w:p w14:paraId="488E19F0" w14:textId="537001D8"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Обеспечение соответствия материально-технической базы ОО требованиям ФГОС</w:t>
            </w:r>
            <w:r w:rsidR="000131A1" w:rsidRPr="001F3893">
              <w:rPr>
                <w:rFonts w:eastAsia="Times New Roman"/>
                <w:sz w:val="22"/>
                <w:szCs w:val="22"/>
                <w:lang w:bidi="ru-RU"/>
              </w:rPr>
              <w:t xml:space="preserve"> и ФОП</w:t>
            </w:r>
          </w:p>
        </w:tc>
        <w:tc>
          <w:tcPr>
            <w:tcW w:w="1117" w:type="pct"/>
          </w:tcPr>
          <w:p w14:paraId="0E85D4F2"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В течение года</w:t>
            </w:r>
          </w:p>
        </w:tc>
      </w:tr>
      <w:tr w:rsidR="001F3893" w:rsidRPr="001F3893" w14:paraId="48ED76D1" w14:textId="77777777">
        <w:trPr>
          <w:trHeight w:val="422"/>
        </w:trPr>
        <w:tc>
          <w:tcPr>
            <w:tcW w:w="1140" w:type="pct"/>
            <w:vMerge/>
          </w:tcPr>
          <w:p w14:paraId="234C044D" w14:textId="77777777" w:rsidR="00C93BFA" w:rsidRPr="001F3893" w:rsidRDefault="00C93BFA">
            <w:pPr>
              <w:rPr>
                <w:sz w:val="22"/>
                <w:szCs w:val="22"/>
              </w:rPr>
            </w:pPr>
          </w:p>
        </w:tc>
        <w:tc>
          <w:tcPr>
            <w:tcW w:w="2743" w:type="pct"/>
          </w:tcPr>
          <w:p w14:paraId="364DC382" w14:textId="094153B2" w:rsidR="00C93BFA" w:rsidRPr="001F3893" w:rsidRDefault="00880703">
            <w:pPr>
              <w:widowControl w:val="0"/>
              <w:spacing w:line="270" w:lineRule="exact"/>
              <w:rPr>
                <w:rFonts w:eastAsia="Times New Roman"/>
                <w:sz w:val="22"/>
                <w:szCs w:val="22"/>
                <w:lang w:bidi="ru-RU"/>
              </w:rPr>
            </w:pPr>
            <w:r w:rsidRPr="001F3893">
              <w:rPr>
                <w:rFonts w:eastAsia="Times New Roman"/>
                <w:sz w:val="22"/>
                <w:szCs w:val="22"/>
                <w:lang w:bidi="ru-RU"/>
              </w:rPr>
              <w:t xml:space="preserve">Обеспечение соответствия санитарно-гигиенических условий требованиям </w:t>
            </w:r>
            <w:r w:rsidR="000131A1" w:rsidRPr="001F3893">
              <w:rPr>
                <w:rFonts w:eastAsia="Times New Roman"/>
                <w:sz w:val="22"/>
                <w:szCs w:val="22"/>
                <w:lang w:bidi="ru-RU"/>
              </w:rPr>
              <w:t>ФГОС и ФОП</w:t>
            </w:r>
          </w:p>
        </w:tc>
        <w:tc>
          <w:tcPr>
            <w:tcW w:w="1117" w:type="pct"/>
          </w:tcPr>
          <w:p w14:paraId="60521B48" w14:textId="77777777" w:rsidR="00C93BFA" w:rsidRPr="001F3893" w:rsidRDefault="00880703">
            <w:pPr>
              <w:widowControl w:val="0"/>
              <w:spacing w:line="270" w:lineRule="exact"/>
              <w:rPr>
                <w:rFonts w:eastAsia="Times New Roman"/>
                <w:sz w:val="22"/>
                <w:szCs w:val="22"/>
                <w:lang w:bidi="ru-RU"/>
              </w:rPr>
            </w:pPr>
            <w:r w:rsidRPr="001F3893">
              <w:rPr>
                <w:rFonts w:eastAsia="Times New Roman"/>
                <w:sz w:val="22"/>
                <w:szCs w:val="22"/>
                <w:lang w:bidi="ru-RU"/>
              </w:rPr>
              <w:t>Июнь-август</w:t>
            </w:r>
          </w:p>
        </w:tc>
      </w:tr>
      <w:tr w:rsidR="001F3893" w:rsidRPr="001F3893" w14:paraId="4CDEB1B3" w14:textId="77777777">
        <w:trPr>
          <w:trHeight w:val="707"/>
        </w:trPr>
        <w:tc>
          <w:tcPr>
            <w:tcW w:w="1140" w:type="pct"/>
            <w:vMerge/>
          </w:tcPr>
          <w:p w14:paraId="58F40BB6" w14:textId="77777777" w:rsidR="00C93BFA" w:rsidRPr="001F3893" w:rsidRDefault="00C93BFA">
            <w:pPr>
              <w:rPr>
                <w:sz w:val="22"/>
                <w:szCs w:val="22"/>
              </w:rPr>
            </w:pPr>
          </w:p>
        </w:tc>
        <w:tc>
          <w:tcPr>
            <w:tcW w:w="2743" w:type="pct"/>
          </w:tcPr>
          <w:p w14:paraId="25723284" w14:textId="77777777" w:rsidR="00C93BFA" w:rsidRPr="001F3893" w:rsidRDefault="00880703">
            <w:pPr>
              <w:widowControl w:val="0"/>
              <w:ind w:left="107" w:right="355"/>
              <w:rPr>
                <w:rFonts w:eastAsia="Times New Roman"/>
                <w:sz w:val="22"/>
                <w:szCs w:val="22"/>
                <w:lang w:bidi="ru-RU"/>
              </w:rPr>
            </w:pPr>
            <w:r w:rsidRPr="001F3893">
              <w:rPr>
                <w:rFonts w:eastAsia="Times New Roman"/>
                <w:sz w:val="22"/>
                <w:szCs w:val="22"/>
                <w:lang w:bidi="ru-RU"/>
              </w:rPr>
              <w:t>Обеспечение соответствия условий реализации ФГОС противопожарным нормам, нормам охраны труда работников образовательного учреждения</w:t>
            </w:r>
          </w:p>
        </w:tc>
        <w:tc>
          <w:tcPr>
            <w:tcW w:w="1117" w:type="pct"/>
          </w:tcPr>
          <w:p w14:paraId="2908ACEC"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Июнь-август</w:t>
            </w:r>
          </w:p>
        </w:tc>
      </w:tr>
      <w:tr w:rsidR="001F3893" w:rsidRPr="001F3893" w14:paraId="5A90067C" w14:textId="77777777">
        <w:trPr>
          <w:trHeight w:val="551"/>
        </w:trPr>
        <w:tc>
          <w:tcPr>
            <w:tcW w:w="1140" w:type="pct"/>
            <w:vMerge/>
          </w:tcPr>
          <w:p w14:paraId="1654034F" w14:textId="77777777" w:rsidR="00C93BFA" w:rsidRPr="001F3893" w:rsidRDefault="00C93BFA">
            <w:pPr>
              <w:rPr>
                <w:sz w:val="22"/>
                <w:szCs w:val="22"/>
              </w:rPr>
            </w:pPr>
          </w:p>
        </w:tc>
        <w:tc>
          <w:tcPr>
            <w:tcW w:w="2743" w:type="pct"/>
          </w:tcPr>
          <w:p w14:paraId="300FBB07" w14:textId="3D08D80D"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 xml:space="preserve">Обеспечение соответствия информационно-образовательной среды требованиям </w:t>
            </w:r>
            <w:r w:rsidR="000131A1" w:rsidRPr="001F3893">
              <w:rPr>
                <w:rFonts w:eastAsia="Times New Roman"/>
                <w:sz w:val="22"/>
                <w:szCs w:val="22"/>
                <w:lang w:bidi="ru-RU"/>
              </w:rPr>
              <w:t>ФГОС и ФОП</w:t>
            </w:r>
          </w:p>
        </w:tc>
        <w:tc>
          <w:tcPr>
            <w:tcW w:w="1117" w:type="pct"/>
          </w:tcPr>
          <w:p w14:paraId="6686C066"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Май-июнь</w:t>
            </w:r>
          </w:p>
        </w:tc>
      </w:tr>
      <w:tr w:rsidR="001F3893" w:rsidRPr="001F3893" w14:paraId="07A64AEE" w14:textId="77777777">
        <w:trPr>
          <w:trHeight w:val="356"/>
        </w:trPr>
        <w:tc>
          <w:tcPr>
            <w:tcW w:w="1140" w:type="pct"/>
            <w:vMerge/>
          </w:tcPr>
          <w:p w14:paraId="62559F6F" w14:textId="77777777" w:rsidR="00C93BFA" w:rsidRPr="001F3893" w:rsidRDefault="00C93BFA">
            <w:pPr>
              <w:rPr>
                <w:sz w:val="22"/>
                <w:szCs w:val="22"/>
              </w:rPr>
            </w:pPr>
          </w:p>
        </w:tc>
        <w:tc>
          <w:tcPr>
            <w:tcW w:w="2743" w:type="pct"/>
          </w:tcPr>
          <w:p w14:paraId="09D23DBE" w14:textId="77777777" w:rsidR="00C93BFA" w:rsidRPr="001F3893" w:rsidRDefault="00880703">
            <w:pPr>
              <w:widowControl w:val="0"/>
              <w:tabs>
                <w:tab w:val="left" w:pos="1915"/>
                <w:tab w:val="left" w:pos="4263"/>
                <w:tab w:val="left" w:pos="5663"/>
                <w:tab w:val="left" w:pos="7006"/>
                <w:tab w:val="left" w:pos="7341"/>
              </w:tabs>
              <w:ind w:right="367"/>
              <w:rPr>
                <w:rFonts w:eastAsia="Times New Roman"/>
                <w:sz w:val="22"/>
                <w:szCs w:val="22"/>
                <w:lang w:bidi="ru-RU"/>
              </w:rPr>
            </w:pPr>
            <w:r w:rsidRPr="001F3893">
              <w:rPr>
                <w:rFonts w:eastAsia="Times New Roman"/>
                <w:sz w:val="22"/>
                <w:szCs w:val="22"/>
                <w:lang w:bidi="ru-RU"/>
              </w:rPr>
              <w:t>Обеспечение укомплектованности библиотеки печатными и электронными образовательными</w:t>
            </w:r>
            <w:r w:rsidRPr="001F3893">
              <w:rPr>
                <w:rFonts w:eastAsia="Times New Roman"/>
                <w:spacing w:val="-1"/>
                <w:sz w:val="22"/>
                <w:szCs w:val="22"/>
                <w:lang w:bidi="ru-RU"/>
              </w:rPr>
              <w:t xml:space="preserve"> </w:t>
            </w:r>
            <w:r w:rsidRPr="001F3893">
              <w:rPr>
                <w:rFonts w:eastAsia="Times New Roman"/>
                <w:sz w:val="22"/>
                <w:szCs w:val="22"/>
                <w:lang w:bidi="ru-RU"/>
              </w:rPr>
              <w:t>ресурсами</w:t>
            </w:r>
          </w:p>
        </w:tc>
        <w:tc>
          <w:tcPr>
            <w:tcW w:w="1117" w:type="pct"/>
          </w:tcPr>
          <w:p w14:paraId="61976263"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Май - август</w:t>
            </w:r>
          </w:p>
        </w:tc>
      </w:tr>
      <w:tr w:rsidR="001F3893" w:rsidRPr="001F3893" w14:paraId="1AF5106A" w14:textId="77777777">
        <w:trPr>
          <w:trHeight w:val="566"/>
        </w:trPr>
        <w:tc>
          <w:tcPr>
            <w:tcW w:w="1140" w:type="pct"/>
            <w:vMerge/>
          </w:tcPr>
          <w:p w14:paraId="11955392" w14:textId="77777777" w:rsidR="00C93BFA" w:rsidRPr="001F3893" w:rsidRDefault="00C93BFA">
            <w:pPr>
              <w:rPr>
                <w:sz w:val="22"/>
                <w:szCs w:val="22"/>
              </w:rPr>
            </w:pPr>
          </w:p>
        </w:tc>
        <w:tc>
          <w:tcPr>
            <w:tcW w:w="2743" w:type="pct"/>
          </w:tcPr>
          <w:p w14:paraId="28B3C9FA" w14:textId="77777777" w:rsidR="00C93BFA" w:rsidRPr="001F3893" w:rsidRDefault="00880703">
            <w:pPr>
              <w:widowControl w:val="0"/>
              <w:ind w:right="372"/>
              <w:rPr>
                <w:rFonts w:eastAsia="Times New Roman"/>
                <w:sz w:val="22"/>
                <w:szCs w:val="22"/>
                <w:lang w:bidi="ru-RU"/>
              </w:rPr>
            </w:pPr>
            <w:r w:rsidRPr="001F3893">
              <w:rPr>
                <w:rFonts w:eastAsia="Times New Roman"/>
                <w:sz w:val="22"/>
                <w:szCs w:val="22"/>
                <w:lang w:bidi="ru-RU"/>
              </w:rPr>
              <w:t>Наличие доступа к электронным образовательным ресурсам (ЭОР), размещённым в федеральных и региональных базах данных</w:t>
            </w:r>
          </w:p>
        </w:tc>
        <w:tc>
          <w:tcPr>
            <w:tcW w:w="1117" w:type="pct"/>
          </w:tcPr>
          <w:p w14:paraId="14584FAB"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Май - август</w:t>
            </w:r>
          </w:p>
        </w:tc>
      </w:tr>
      <w:tr w:rsidR="001F3893" w:rsidRPr="001F3893" w14:paraId="13F475F3" w14:textId="77777777">
        <w:trPr>
          <w:trHeight w:val="649"/>
        </w:trPr>
        <w:tc>
          <w:tcPr>
            <w:tcW w:w="1140" w:type="pct"/>
            <w:vMerge/>
          </w:tcPr>
          <w:p w14:paraId="46837C50" w14:textId="77777777" w:rsidR="00C93BFA" w:rsidRPr="001F3893" w:rsidRDefault="00C93BFA">
            <w:pPr>
              <w:rPr>
                <w:sz w:val="22"/>
                <w:szCs w:val="22"/>
              </w:rPr>
            </w:pPr>
          </w:p>
        </w:tc>
        <w:tc>
          <w:tcPr>
            <w:tcW w:w="2743" w:type="pct"/>
          </w:tcPr>
          <w:p w14:paraId="3D44DFAE" w14:textId="77777777" w:rsidR="00C93BFA" w:rsidRPr="001F3893" w:rsidRDefault="00880703">
            <w:pPr>
              <w:widowControl w:val="0"/>
              <w:rPr>
                <w:rFonts w:eastAsia="Times New Roman"/>
                <w:sz w:val="22"/>
                <w:szCs w:val="22"/>
                <w:lang w:bidi="ru-RU"/>
              </w:rPr>
            </w:pPr>
            <w:r w:rsidRPr="001F3893">
              <w:rPr>
                <w:rFonts w:eastAsia="Times New Roman"/>
                <w:sz w:val="22"/>
                <w:szCs w:val="22"/>
                <w:lang w:bidi="ru-RU"/>
              </w:rPr>
              <w:t>Обеспечение контролируемого доступа участников образовательного процесса к информационным образовательным ресурсам в Интернете</w:t>
            </w:r>
          </w:p>
        </w:tc>
        <w:tc>
          <w:tcPr>
            <w:tcW w:w="1117" w:type="pct"/>
          </w:tcPr>
          <w:p w14:paraId="1645EF27" w14:textId="77777777" w:rsidR="00C93BFA" w:rsidRPr="001F3893" w:rsidRDefault="00880703">
            <w:pPr>
              <w:widowControl w:val="0"/>
              <w:spacing w:line="268" w:lineRule="exact"/>
              <w:rPr>
                <w:rFonts w:eastAsia="Times New Roman"/>
                <w:sz w:val="22"/>
                <w:szCs w:val="22"/>
                <w:lang w:bidi="ru-RU"/>
              </w:rPr>
            </w:pPr>
            <w:r w:rsidRPr="001F3893">
              <w:rPr>
                <w:rFonts w:eastAsia="Times New Roman"/>
                <w:sz w:val="22"/>
                <w:szCs w:val="22"/>
                <w:lang w:bidi="ru-RU"/>
              </w:rPr>
              <w:t>В течение года</w:t>
            </w:r>
          </w:p>
        </w:tc>
      </w:tr>
    </w:tbl>
    <w:p w14:paraId="245DA965" w14:textId="060E8AE6" w:rsidR="00C93BFA" w:rsidRPr="001F3893" w:rsidRDefault="00880703">
      <w:pPr>
        <w:pStyle w:val="3"/>
        <w:ind w:firstLine="709"/>
        <w:jc w:val="both"/>
        <w:rPr>
          <w:rFonts w:ascii="Times New Roman" w:hAnsi="Times New Roman" w:cs="Times New Roman"/>
          <w:color w:val="auto"/>
          <w:sz w:val="24"/>
          <w:szCs w:val="24"/>
        </w:rPr>
      </w:pPr>
      <w:bookmarkStart w:id="192" w:name="_Toc201394621"/>
      <w:r w:rsidRPr="001F3893">
        <w:rPr>
          <w:rFonts w:ascii="Times New Roman" w:eastAsiaTheme="minorHAnsi" w:hAnsi="Times New Roman" w:cs="Times New Roman"/>
          <w:color w:val="auto"/>
          <w:sz w:val="24"/>
          <w:szCs w:val="24"/>
        </w:rPr>
        <w:t>3.</w:t>
      </w:r>
      <w:r w:rsidR="008079C5" w:rsidRPr="001F3893">
        <w:rPr>
          <w:rFonts w:ascii="Times New Roman" w:eastAsiaTheme="minorHAnsi" w:hAnsi="Times New Roman" w:cs="Times New Roman"/>
          <w:color w:val="auto"/>
          <w:sz w:val="24"/>
          <w:szCs w:val="24"/>
        </w:rPr>
        <w:t>5</w:t>
      </w:r>
      <w:r w:rsidRPr="001F3893">
        <w:rPr>
          <w:rFonts w:ascii="Times New Roman" w:eastAsiaTheme="minorHAnsi" w:hAnsi="Times New Roman" w:cs="Times New Roman"/>
          <w:color w:val="auto"/>
          <w:sz w:val="24"/>
          <w:szCs w:val="24"/>
        </w:rPr>
        <w:t>.8. Контроль за состоянием системы условий</w:t>
      </w:r>
      <w:bookmarkEnd w:id="192"/>
    </w:p>
    <w:p w14:paraId="3838516C" w14:textId="175541F1"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Внутренняя система оценки качества образования в ОО действует в соответствии с Положением о внутренней системе оценки качества образования. Положение о внутренней системе оценки качества образования разработано в соответствии с п.13, ч. 3, ст. 28 «Закона об образовании в РФ» № 273-ФЗ, Программой развития ОО.</w:t>
      </w:r>
    </w:p>
    <w:p w14:paraId="63986BE2" w14:textId="04132558"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Систему качество образования в ОО, и определяет основные цели, задачи и принципы функционирования Внутренней системы оценки качества образования (ВСОКО) в Муниципальном общеобразовательном учреждении «Средней общеобразовательной школе №</w:t>
      </w:r>
      <w:r w:rsidR="008511A2" w:rsidRPr="001F3893">
        <w:rPr>
          <w:rFonts w:ascii="Times New Roman" w:eastAsiaTheme="minorHAnsi" w:hAnsi="Times New Roman" w:cs="Times New Roman"/>
          <w:sz w:val="24"/>
          <w:szCs w:val="24"/>
          <w:lang w:eastAsia="en-US"/>
        </w:rPr>
        <w:t>13</w:t>
      </w:r>
      <w:r w:rsidRPr="001F3893">
        <w:rPr>
          <w:rFonts w:ascii="Times New Roman" w:eastAsiaTheme="minorHAnsi" w:hAnsi="Times New Roman" w:cs="Times New Roman"/>
          <w:sz w:val="24"/>
          <w:szCs w:val="24"/>
          <w:lang w:eastAsia="en-US"/>
        </w:rPr>
        <w:t>» города Воркуты, а также её структуру, порядок проведения мониторинга и оценки качества образования.</w:t>
      </w:r>
    </w:p>
    <w:p w14:paraId="696F9A29" w14:textId="607484EA"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Функционирование и деятельность ВСОКО строится в соответствии с нормативными правовыми актами Российской Федерации, Республики Коми, города Воркута и МОУ «СОШ </w:t>
      </w:r>
      <w:r w:rsidR="008511A2" w:rsidRPr="001F3893">
        <w:rPr>
          <w:rFonts w:ascii="Times New Roman" w:eastAsiaTheme="minorHAnsi" w:hAnsi="Times New Roman" w:cs="Times New Roman"/>
          <w:sz w:val="24"/>
          <w:szCs w:val="24"/>
          <w:lang w:eastAsia="en-US"/>
        </w:rPr>
        <w:t>№13</w:t>
      </w:r>
      <w:r w:rsidRPr="001F3893">
        <w:rPr>
          <w:rFonts w:ascii="Times New Roman" w:eastAsiaTheme="minorHAnsi" w:hAnsi="Times New Roman" w:cs="Times New Roman"/>
          <w:sz w:val="24"/>
          <w:szCs w:val="24"/>
          <w:lang w:eastAsia="en-US"/>
        </w:rPr>
        <w:t>» г. Воркуты, регламентирующими реализацию процедур контроля и оценки качества образования.</w:t>
      </w:r>
    </w:p>
    <w:p w14:paraId="797A07A9" w14:textId="56970D1D"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 xml:space="preserve">ВСОКО МОУ «СОШ </w:t>
      </w:r>
      <w:r w:rsidR="008511A2" w:rsidRPr="001F3893">
        <w:rPr>
          <w:rFonts w:ascii="Times New Roman" w:eastAsiaTheme="minorHAnsi" w:hAnsi="Times New Roman" w:cs="Times New Roman"/>
          <w:sz w:val="24"/>
          <w:szCs w:val="24"/>
          <w:lang w:eastAsia="en-US"/>
        </w:rPr>
        <w:t>№13</w:t>
      </w:r>
      <w:r w:rsidRPr="001F3893">
        <w:rPr>
          <w:rFonts w:ascii="Times New Roman" w:eastAsiaTheme="minorHAnsi" w:hAnsi="Times New Roman" w:cs="Times New Roman"/>
          <w:sz w:val="24"/>
          <w:szCs w:val="24"/>
          <w:lang w:eastAsia="en-US"/>
        </w:rPr>
        <w:t>» г. Воркуты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образования, учащихся ОО.</w:t>
      </w:r>
    </w:p>
    <w:p w14:paraId="5984C665"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Результаты контроля и оценки качества образования предаются гласности в следующих формах:</w:t>
      </w:r>
    </w:p>
    <w:p w14:paraId="55BBEF06" w14:textId="77777777" w:rsidR="00C93BFA" w:rsidRPr="001F3893" w:rsidRDefault="00880703" w:rsidP="004B0D9F">
      <w:pPr>
        <w:numPr>
          <w:ilvl w:val="0"/>
          <w:numId w:val="42"/>
        </w:num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информирование администрации и педагогических работников ОО, Главного управления образования администрации города Воркута (МСОКО);</w:t>
      </w:r>
    </w:p>
    <w:p w14:paraId="25CDAD52" w14:textId="77777777" w:rsidR="00C93BFA" w:rsidRPr="001F3893" w:rsidRDefault="00880703" w:rsidP="004B0D9F">
      <w:pPr>
        <w:numPr>
          <w:ilvl w:val="0"/>
          <w:numId w:val="42"/>
        </w:numPr>
        <w:spacing w:after="0" w:line="240" w:lineRule="auto"/>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информирование общественности предоставлением отчета об итогах самообследования, аналитических докладов о состоянии качества образования на школьном и муниципальном уровне и других публикаций в СМИ и школьном сайте.</w:t>
      </w:r>
    </w:p>
    <w:p w14:paraId="5E7EEB18"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Основными пользователями результатов ВСОКО являются:</w:t>
      </w:r>
    </w:p>
    <w:p w14:paraId="460DDC6C"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1)</w:t>
      </w:r>
      <w:r w:rsidRPr="001F3893">
        <w:rPr>
          <w:rFonts w:ascii="Times New Roman" w:eastAsiaTheme="minorHAnsi" w:hAnsi="Times New Roman" w:cs="Times New Roman"/>
          <w:sz w:val="24"/>
          <w:szCs w:val="24"/>
          <w:lang w:eastAsia="en-US"/>
        </w:rPr>
        <w:tab/>
        <w:t>обучающиеся и их родители (законные представители);</w:t>
      </w:r>
    </w:p>
    <w:p w14:paraId="1CCDF9DF"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2)</w:t>
      </w:r>
      <w:r w:rsidRPr="001F3893">
        <w:rPr>
          <w:rFonts w:ascii="Times New Roman" w:eastAsiaTheme="minorHAnsi" w:hAnsi="Times New Roman" w:cs="Times New Roman"/>
          <w:sz w:val="24"/>
          <w:szCs w:val="24"/>
          <w:lang w:eastAsia="en-US"/>
        </w:rPr>
        <w:tab/>
        <w:t>администрация ОО;</w:t>
      </w:r>
    </w:p>
    <w:p w14:paraId="24F7A34D"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3)</w:t>
      </w:r>
      <w:r w:rsidRPr="001F3893">
        <w:rPr>
          <w:rFonts w:ascii="Times New Roman" w:eastAsiaTheme="minorHAnsi" w:hAnsi="Times New Roman" w:cs="Times New Roman"/>
          <w:sz w:val="24"/>
          <w:szCs w:val="24"/>
          <w:lang w:eastAsia="en-US"/>
        </w:rPr>
        <w:tab/>
        <w:t>педагогический коллектив ОО;</w:t>
      </w:r>
    </w:p>
    <w:p w14:paraId="4B4078CB"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4)</w:t>
      </w:r>
      <w:r w:rsidRPr="001F3893">
        <w:rPr>
          <w:rFonts w:ascii="Times New Roman" w:eastAsiaTheme="minorHAnsi" w:hAnsi="Times New Roman" w:cs="Times New Roman"/>
          <w:sz w:val="24"/>
          <w:szCs w:val="24"/>
          <w:lang w:eastAsia="en-US"/>
        </w:rPr>
        <w:tab/>
        <w:t>учредитель общеобразовательного учреждения;</w:t>
      </w:r>
    </w:p>
    <w:p w14:paraId="0366E9F4"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5)</w:t>
      </w:r>
      <w:r w:rsidRPr="001F3893">
        <w:rPr>
          <w:rFonts w:ascii="Times New Roman" w:eastAsiaTheme="minorHAnsi" w:hAnsi="Times New Roman" w:cs="Times New Roman"/>
          <w:sz w:val="24"/>
          <w:szCs w:val="24"/>
          <w:lang w:eastAsia="en-US"/>
        </w:rPr>
        <w:tab/>
        <w:t>Совет школы;</w:t>
      </w:r>
    </w:p>
    <w:p w14:paraId="1E29DFD4"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6)</w:t>
      </w:r>
      <w:r w:rsidRPr="001F3893">
        <w:rPr>
          <w:rFonts w:ascii="Times New Roman" w:eastAsiaTheme="minorHAnsi" w:hAnsi="Times New Roman" w:cs="Times New Roman"/>
          <w:sz w:val="24"/>
          <w:szCs w:val="24"/>
          <w:lang w:eastAsia="en-US"/>
        </w:rPr>
        <w:tab/>
        <w:t>общественные организации, заинтересованные в оценке качества образования;</w:t>
      </w:r>
    </w:p>
    <w:p w14:paraId="477C859B"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7)</w:t>
      </w:r>
      <w:r w:rsidRPr="001F3893">
        <w:rPr>
          <w:rFonts w:ascii="Times New Roman" w:eastAsiaTheme="minorHAnsi" w:hAnsi="Times New Roman" w:cs="Times New Roman"/>
          <w:sz w:val="24"/>
          <w:szCs w:val="24"/>
          <w:lang w:eastAsia="en-US"/>
        </w:rPr>
        <w:tab/>
        <w:t>другие органы управления в пределах своей компетенции.</w:t>
      </w:r>
    </w:p>
    <w:p w14:paraId="0F1E70FD" w14:textId="77777777" w:rsidR="00C93BFA" w:rsidRPr="001F3893" w:rsidRDefault="00880703">
      <w:pPr>
        <w:spacing w:after="0" w:line="240" w:lineRule="auto"/>
        <w:ind w:firstLine="720"/>
        <w:jc w:val="both"/>
        <w:rPr>
          <w:rFonts w:ascii="Times New Roman" w:eastAsiaTheme="minorHAnsi" w:hAnsi="Times New Roman" w:cs="Times New Roman"/>
          <w:sz w:val="24"/>
          <w:szCs w:val="24"/>
          <w:lang w:eastAsia="en-US"/>
        </w:rPr>
      </w:pPr>
      <w:r w:rsidRPr="001F3893">
        <w:rPr>
          <w:rFonts w:ascii="Times New Roman" w:eastAsiaTheme="minorHAnsi" w:hAnsi="Times New Roman" w:cs="Times New Roman"/>
          <w:sz w:val="24"/>
          <w:szCs w:val="24"/>
          <w:lang w:eastAsia="en-US"/>
        </w:rPr>
        <w:t>Диагностические и оценочные процедуры в рамках ВСОКО проводятся Службой педагогического аудита, формируемой из членов Совета школы, Методического совета, других педагогических работников ОО в пределах их компетенции.</w:t>
      </w:r>
    </w:p>
    <w:p w14:paraId="1DE1600C" w14:textId="77777777" w:rsidR="00C93BFA" w:rsidRPr="001F3893" w:rsidRDefault="00880703">
      <w:pPr>
        <w:spacing w:after="0" w:line="240" w:lineRule="auto"/>
        <w:jc w:val="center"/>
        <w:rPr>
          <w:rFonts w:ascii="Times New Roman" w:eastAsiaTheme="minorHAnsi" w:hAnsi="Times New Roman" w:cs="Times New Roman"/>
          <w:b/>
          <w:sz w:val="24"/>
          <w:szCs w:val="24"/>
          <w:lang w:eastAsia="en-US"/>
        </w:rPr>
      </w:pPr>
      <w:r w:rsidRPr="001F3893">
        <w:rPr>
          <w:rFonts w:ascii="Times New Roman" w:eastAsiaTheme="minorHAnsi" w:hAnsi="Times New Roman" w:cs="Times New Roman"/>
          <w:b/>
          <w:sz w:val="24"/>
          <w:szCs w:val="24"/>
          <w:lang w:eastAsia="en-US"/>
        </w:rPr>
        <w:t>Объекты внутренней оценки качества образования</w:t>
      </w:r>
    </w:p>
    <w:p w14:paraId="6A2E606F" w14:textId="77777777" w:rsidR="00C93BFA" w:rsidRPr="001F3893" w:rsidRDefault="00880703">
      <w:pPr>
        <w:spacing w:after="0" w:line="240" w:lineRule="auto"/>
        <w:jc w:val="center"/>
        <w:rPr>
          <w:rFonts w:ascii="Times New Roman" w:eastAsiaTheme="minorHAnsi" w:hAnsi="Times New Roman" w:cs="Times New Roman"/>
          <w:b/>
          <w:sz w:val="24"/>
          <w:szCs w:val="24"/>
          <w:lang w:eastAsia="en-US"/>
        </w:rPr>
      </w:pPr>
      <w:r w:rsidRPr="001F3893">
        <w:rPr>
          <w:rFonts w:ascii="Times New Roman" w:eastAsiaTheme="minorHAnsi" w:hAnsi="Times New Roman" w:cs="Times New Roman"/>
          <w:b/>
          <w:noProof/>
          <w:sz w:val="24"/>
          <w:szCs w:val="24"/>
        </w:rPr>
        <w:lastRenderedPageBreak/>
        <mc:AlternateContent>
          <mc:Choice Requires="wpg">
            <w:drawing>
              <wp:inline distT="0" distB="0" distL="0" distR="0" wp14:anchorId="5C8E1624" wp14:editId="51F44FB9">
                <wp:extent cx="5486400" cy="3200400"/>
                <wp:effectExtent l="19050" t="0" r="76200" b="0"/>
                <wp:docPr id="51" name="Схема 1"/>
                <wp:cNvGraphicFramePr/>
                <a:graphic xmlns:a="http://schemas.openxmlformats.org/drawingml/2006/main">
                  <a:graphicData uri="http://schemas.microsoft.com/office/word/2010/wordprocessingGroup">
                    <wpg:wgp>
                      <wpg:cNvGrpSpPr/>
                      <wpg:grpSpPr bwMode="auto">
                        <a:xfrm>
                          <a:off x="0" y="0"/>
                          <a:ext cx="0" cy="0"/>
                          <a:chOff x="0" y="0"/>
                          <a:chExt cx="0" cy="0"/>
                        </a:xfrm>
                      </wpg:grpSpPr>
                      <wps:wsp>
                        <wps:cNvPr id="52" name="Прямоугольник 52"/>
                        <wps:cNvSpPr/>
                        <wps:spPr bwMode="auto">
                          <a:xfrm rot="5400000">
                            <a:off x="-118646" y="843598"/>
                            <a:ext cx="983851" cy="119104"/>
                          </a:xfrm>
                          <a:prstGeom prst="rect">
                            <a:avLst/>
                          </a:prstGeom>
                          <a:solidFill>
                            <a:srgbClr val="C0504D">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53" name="Группа 53"/>
                        <wpg:cNvGrpSpPr/>
                        <wpg:grpSpPr bwMode="auto">
                          <a:xfrm>
                            <a:off x="104261" y="210651"/>
                            <a:ext cx="1323378" cy="794027"/>
                            <a:chOff x="0" y="0"/>
                            <a:chExt cx="1323378" cy="794027"/>
                          </a:xfrm>
                        </wpg:grpSpPr>
                        <wps:wsp>
                          <wps:cNvPr id="54" name="Прямоугольник: скругленные углы 54"/>
                          <wps:cNvSpPr/>
                          <wps:spPr bwMode="auto">
                            <a:xfrm>
                              <a:off x="0" y="0"/>
                              <a:ext cx="1323378" cy="79402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55" name="Прямоугольник 55"/>
                          <wps:cNvSpPr/>
                          <wps:spPr bwMode="auto">
                            <a:xfrm>
                              <a:off x="23255" y="23256"/>
                              <a:ext cx="1276867" cy="747515"/>
                            </a:xfrm>
                            <a:prstGeom prst="rect">
                              <a:avLst/>
                            </a:prstGeom>
                            <a:noFill/>
                            <a:ln>
                              <a:noFill/>
                            </a:ln>
                          </wps:spPr>
                          <wps:txbx>
                            <w:txbxContent>
                              <w:p w14:paraId="1E7190AA" w14:textId="77777777" w:rsidR="00146450" w:rsidRDefault="00146450">
                                <w:r>
                                  <w:rPr>
                                    <w:rFonts w:ascii="Times New Roman" w:eastAsia="+mn-ea" w:hAnsi="Times New Roman" w:cs="Times New Roman"/>
                                    <w:b/>
                                    <w:color w:val="FFFFFF"/>
                                    <w:sz w:val="36"/>
                                    <w:szCs w:val="36"/>
                                  </w:rPr>
                                  <w:t>Качество условий</w:t>
                                </w:r>
                              </w:p>
                            </w:txbxContent>
                          </wps:txbx>
                          <wps:bodyPr spcFirstLastPara="0" vert="horz" wrap="square" lIns="68580" tIns="68580" rIns="68580" bIns="68580" numCol="1" spcCol="1270" anchor="ctr" anchorCtr="0">
                            <a:noAutofit/>
                          </wps:bodyPr>
                        </wps:wsp>
                      </wpg:grpSp>
                      <wps:wsp>
                        <wps:cNvPr id="56" name="Прямоугольник 56"/>
                        <wps:cNvSpPr/>
                        <wps:spPr bwMode="auto">
                          <a:xfrm rot="5400000">
                            <a:off x="-118646" y="1836133"/>
                            <a:ext cx="983851" cy="119104"/>
                          </a:xfrm>
                          <a:prstGeom prst="rect">
                            <a:avLst/>
                          </a:prstGeom>
                          <a:solidFill>
                            <a:srgbClr val="9BBB59">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57" name="Группа 57"/>
                        <wpg:cNvGrpSpPr/>
                        <wpg:grpSpPr bwMode="auto">
                          <a:xfrm>
                            <a:off x="892" y="1203186"/>
                            <a:ext cx="1530118" cy="794027"/>
                            <a:chOff x="0" y="0"/>
                            <a:chExt cx="1530118" cy="794027"/>
                          </a:xfrm>
                        </wpg:grpSpPr>
                        <wps:wsp>
                          <wps:cNvPr id="58" name="Прямоугольник: скругленные углы 58"/>
                          <wps:cNvSpPr/>
                          <wps:spPr bwMode="auto">
                            <a:xfrm>
                              <a:off x="0" y="0"/>
                              <a:ext cx="1530118" cy="79402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59" name="Прямоугольник 59"/>
                          <wps:cNvSpPr/>
                          <wps:spPr bwMode="auto">
                            <a:xfrm>
                              <a:off x="23256" y="23256"/>
                              <a:ext cx="1483606" cy="747515"/>
                            </a:xfrm>
                            <a:prstGeom prst="rect">
                              <a:avLst/>
                            </a:prstGeom>
                            <a:noFill/>
                            <a:ln>
                              <a:noFill/>
                            </a:ln>
                          </wps:spPr>
                          <wps:txbx>
                            <w:txbxContent>
                              <w:p w14:paraId="523E8B68" w14:textId="77777777" w:rsidR="00146450" w:rsidRDefault="00146450">
                                <w:r>
                                  <w:rPr>
                                    <w:rFonts w:ascii="Times New Roman" w:eastAsia="+mn-ea" w:hAnsi="Times New Roman" w:cs="Times New Roman"/>
                                    <w:b/>
                                    <w:color w:val="FFFFFF"/>
                                    <w:sz w:val="28"/>
                                    <w:szCs w:val="28"/>
                                  </w:rPr>
                                  <w:t>Компетентность педагога</w:t>
                                </w:r>
                              </w:p>
                            </w:txbxContent>
                          </wps:txbx>
                          <wps:bodyPr spcFirstLastPara="0" vert="horz" wrap="square" lIns="53340" tIns="53340" rIns="53340" bIns="53340" numCol="1" spcCol="1270" anchor="ctr" anchorCtr="0">
                            <a:noAutofit/>
                          </wps:bodyPr>
                        </wps:wsp>
                      </wpg:grpSp>
                      <wps:wsp>
                        <wps:cNvPr id="60" name="Прямоугольник 60"/>
                        <wps:cNvSpPr/>
                        <wps:spPr bwMode="auto">
                          <a:xfrm>
                            <a:off x="377621" y="2332400"/>
                            <a:ext cx="1993829" cy="119104"/>
                          </a:xfrm>
                          <a:prstGeom prst="rect">
                            <a:avLst/>
                          </a:prstGeom>
                          <a:solidFill>
                            <a:srgbClr val="8064A2">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61" name="Группа 61"/>
                        <wpg:cNvGrpSpPr/>
                        <wpg:grpSpPr bwMode="auto">
                          <a:xfrm>
                            <a:off x="104261" y="2195720"/>
                            <a:ext cx="1323378" cy="794027"/>
                            <a:chOff x="0" y="0"/>
                            <a:chExt cx="1323378" cy="794027"/>
                          </a:xfrm>
                        </wpg:grpSpPr>
                        <wps:wsp>
                          <wps:cNvPr id="62" name="Прямоугольник: скругленные углы 62"/>
                          <wps:cNvSpPr/>
                          <wps:spPr bwMode="auto">
                            <a:xfrm>
                              <a:off x="0" y="0"/>
                              <a:ext cx="1323378" cy="794027"/>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63" name="Прямоугольник 63"/>
                          <wps:cNvSpPr/>
                          <wps:spPr bwMode="auto">
                            <a:xfrm>
                              <a:off x="23255" y="23256"/>
                              <a:ext cx="1276867" cy="747515"/>
                            </a:xfrm>
                            <a:prstGeom prst="rect">
                              <a:avLst/>
                            </a:prstGeom>
                            <a:noFill/>
                            <a:ln>
                              <a:noFill/>
                            </a:ln>
                          </wps:spPr>
                          <wps:txbx>
                            <w:txbxContent>
                              <w:p w14:paraId="22793241" w14:textId="77777777" w:rsidR="00146450" w:rsidRDefault="00146450">
                                <w:r>
                                  <w:rPr>
                                    <w:rFonts w:ascii="Times New Roman" w:eastAsia="+mn-ea" w:hAnsi="Times New Roman" w:cs="Times New Roman"/>
                                    <w:b/>
                                    <w:color w:val="FFFFFF"/>
                                    <w:sz w:val="28"/>
                                    <w:szCs w:val="28"/>
                                  </w:rPr>
                                  <w:t>Материально-техническое обеспечение</w:t>
                                </w:r>
                              </w:p>
                            </w:txbxContent>
                          </wps:txbx>
                          <wps:bodyPr spcFirstLastPara="0" vert="horz" wrap="square" lIns="53340" tIns="53340" rIns="53340" bIns="53340" numCol="1" spcCol="1270" anchor="ctr" anchorCtr="0">
                            <a:noAutofit/>
                          </wps:bodyPr>
                        </wps:wsp>
                      </wpg:grpSp>
                      <wps:wsp>
                        <wps:cNvPr id="64" name="Прямоугольник 64"/>
                        <wps:cNvSpPr/>
                        <wps:spPr bwMode="auto">
                          <a:xfrm rot="16199999">
                            <a:off x="1884785" y="1836133"/>
                            <a:ext cx="983851" cy="119104"/>
                          </a:xfrm>
                          <a:prstGeom prst="rect">
                            <a:avLst/>
                          </a:prstGeom>
                          <a:solidFill>
                            <a:srgbClr val="4BACC6">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65" name="Группа 65"/>
                        <wpg:cNvGrpSpPr/>
                        <wpg:grpSpPr bwMode="auto">
                          <a:xfrm>
                            <a:off x="1967725" y="2195720"/>
                            <a:ext cx="1603313" cy="794027"/>
                            <a:chOff x="0" y="0"/>
                            <a:chExt cx="1603313" cy="794027"/>
                          </a:xfrm>
                        </wpg:grpSpPr>
                        <wps:wsp>
                          <wps:cNvPr id="66" name="Прямоугольник: скругленные углы 66"/>
                          <wps:cNvSpPr/>
                          <wps:spPr bwMode="auto">
                            <a:xfrm>
                              <a:off x="0" y="0"/>
                              <a:ext cx="1603313" cy="79402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67" name="Прямоугольник 67"/>
                          <wps:cNvSpPr/>
                          <wps:spPr bwMode="auto">
                            <a:xfrm>
                              <a:off x="23256" y="23256"/>
                              <a:ext cx="1556802" cy="747515"/>
                            </a:xfrm>
                            <a:prstGeom prst="rect">
                              <a:avLst/>
                            </a:prstGeom>
                            <a:noFill/>
                            <a:ln>
                              <a:noFill/>
                            </a:ln>
                          </wps:spPr>
                          <wps:txbx>
                            <w:txbxContent>
                              <w:p w14:paraId="22235B1B" w14:textId="77777777" w:rsidR="00146450" w:rsidRDefault="00146450">
                                <w:r>
                                  <w:rPr>
                                    <w:rFonts w:ascii="Times New Roman" w:eastAsia="+mn-ea" w:hAnsi="Times New Roman" w:cs="Times New Roman"/>
                                    <w:b/>
                                    <w:color w:val="FFFFFF"/>
                                    <w:sz w:val="28"/>
                                    <w:szCs w:val="28"/>
                                  </w:rPr>
                                  <w:t>Управление образовательной организацией</w:t>
                                </w:r>
                              </w:p>
                            </w:txbxContent>
                          </wps:txbx>
                          <wps:bodyPr spcFirstLastPara="0" vert="horz" wrap="square" lIns="53340" tIns="53340" rIns="53340" bIns="53340" numCol="1" spcCol="1270" anchor="ctr" anchorCtr="0">
                            <a:noAutofit/>
                          </wps:bodyPr>
                        </wps:wsp>
                      </wpg:grpSp>
                      <wps:wsp>
                        <wps:cNvPr id="68" name="Прямоугольник 68"/>
                        <wps:cNvSpPr/>
                        <wps:spPr bwMode="auto">
                          <a:xfrm rot="16199999">
                            <a:off x="1884785" y="843598"/>
                            <a:ext cx="983851" cy="119104"/>
                          </a:xfrm>
                          <a:prstGeom prst="rect">
                            <a:avLst/>
                          </a:prstGeom>
                          <a:solidFill>
                            <a:srgbClr val="F79646">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69" name="Группа 69"/>
                        <wpg:cNvGrpSpPr/>
                        <wpg:grpSpPr bwMode="auto">
                          <a:xfrm>
                            <a:off x="1972139" y="1203186"/>
                            <a:ext cx="1594487" cy="794027"/>
                            <a:chOff x="0" y="0"/>
                            <a:chExt cx="1594487" cy="794027"/>
                          </a:xfrm>
                        </wpg:grpSpPr>
                        <wps:wsp>
                          <wps:cNvPr id="70" name="Прямоугольник: скругленные углы 70"/>
                          <wps:cNvSpPr/>
                          <wps:spPr bwMode="auto">
                            <a:xfrm>
                              <a:off x="0" y="0"/>
                              <a:ext cx="1594487" cy="79402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71" name="Прямоугольник 71"/>
                          <wps:cNvSpPr/>
                          <wps:spPr bwMode="auto">
                            <a:xfrm>
                              <a:off x="23255" y="23256"/>
                              <a:ext cx="1547975" cy="747515"/>
                            </a:xfrm>
                            <a:prstGeom prst="rect">
                              <a:avLst/>
                            </a:prstGeom>
                            <a:noFill/>
                            <a:ln>
                              <a:noFill/>
                            </a:ln>
                          </wps:spPr>
                          <wps:txbx>
                            <w:txbxContent>
                              <w:p w14:paraId="3A223090" w14:textId="77777777" w:rsidR="00146450" w:rsidRDefault="00146450">
                                <w:r>
                                  <w:rPr>
                                    <w:rFonts w:ascii="Times New Roman" w:eastAsia="+mn-ea" w:hAnsi="Times New Roman" w:cs="Times New Roman"/>
                                    <w:b/>
                                    <w:color w:val="FFFFFF"/>
                                    <w:sz w:val="28"/>
                                    <w:szCs w:val="28"/>
                                  </w:rPr>
                                  <w:t>Качество образовательного процесса</w:t>
                                </w:r>
                              </w:p>
                            </w:txbxContent>
                          </wps:txbx>
                          <wps:bodyPr spcFirstLastPara="0" vert="horz" wrap="square" lIns="53340" tIns="53340" rIns="53340" bIns="53340" numCol="1" spcCol="1270" anchor="ctr" anchorCtr="0">
                            <a:noAutofit/>
                          </wps:bodyPr>
                        </wps:wsp>
                      </wpg:grpSp>
                      <wps:wsp>
                        <wps:cNvPr id="72" name="Прямоугольник 72"/>
                        <wps:cNvSpPr/>
                        <wps:spPr bwMode="auto">
                          <a:xfrm>
                            <a:off x="2381052" y="347331"/>
                            <a:ext cx="1968564" cy="119104"/>
                          </a:xfrm>
                          <a:prstGeom prst="rect">
                            <a:avLst/>
                          </a:prstGeom>
                          <a:solidFill>
                            <a:srgbClr val="C0504D">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73" name="Группа 73"/>
                        <wpg:cNvGrpSpPr/>
                        <wpg:grpSpPr bwMode="auto">
                          <a:xfrm>
                            <a:off x="2107693" y="210651"/>
                            <a:ext cx="1323378" cy="794027"/>
                            <a:chOff x="0" y="0"/>
                            <a:chExt cx="1323378" cy="794027"/>
                          </a:xfrm>
                        </wpg:grpSpPr>
                        <wps:wsp>
                          <wps:cNvPr id="74" name="Прямоугольник: скругленные углы 74"/>
                          <wps:cNvSpPr/>
                          <wps:spPr bwMode="auto">
                            <a:xfrm>
                              <a:off x="0" y="0"/>
                              <a:ext cx="1323378" cy="79402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75" name="Прямоугольник 75"/>
                          <wps:cNvSpPr/>
                          <wps:spPr bwMode="auto">
                            <a:xfrm>
                              <a:off x="23256" y="23256"/>
                              <a:ext cx="1276867" cy="747515"/>
                            </a:xfrm>
                            <a:prstGeom prst="rect">
                              <a:avLst/>
                            </a:prstGeom>
                            <a:noFill/>
                            <a:ln>
                              <a:noFill/>
                            </a:ln>
                          </wps:spPr>
                          <wps:txbx>
                            <w:txbxContent>
                              <w:p w14:paraId="432DC6FD" w14:textId="77777777" w:rsidR="00146450" w:rsidRDefault="00146450">
                                <w:r>
                                  <w:rPr>
                                    <w:rFonts w:ascii="Times New Roman" w:eastAsia="+mn-ea" w:hAnsi="Times New Roman" w:cs="Times New Roman"/>
                                    <w:b/>
                                    <w:color w:val="FFFFFF"/>
                                    <w:sz w:val="28"/>
                                    <w:szCs w:val="28"/>
                                  </w:rPr>
                                  <w:t>Качество процесса</w:t>
                                </w:r>
                              </w:p>
                            </w:txbxContent>
                          </wps:txbx>
                          <wps:bodyPr spcFirstLastPara="0" vert="horz" wrap="square" lIns="53340" tIns="53340" rIns="53340" bIns="53340" numCol="1" spcCol="1270" anchor="ctr" anchorCtr="0">
                            <a:noAutofit/>
                          </wps:bodyPr>
                        </wps:wsp>
                      </wpg:grpSp>
                      <wps:wsp>
                        <wps:cNvPr id="76" name="Прямоугольник 76"/>
                        <wps:cNvSpPr/>
                        <wps:spPr bwMode="auto">
                          <a:xfrm rot="5400000">
                            <a:off x="3862033" y="843598"/>
                            <a:ext cx="983851" cy="119104"/>
                          </a:xfrm>
                          <a:prstGeom prst="rect">
                            <a:avLst/>
                          </a:prstGeom>
                          <a:solidFill>
                            <a:srgbClr val="9BBB59">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77" name="Группа 77"/>
                        <wpg:cNvGrpSpPr/>
                        <wpg:grpSpPr bwMode="auto">
                          <a:xfrm>
                            <a:off x="4084941" y="210651"/>
                            <a:ext cx="1323378" cy="794027"/>
                            <a:chOff x="0" y="0"/>
                            <a:chExt cx="1323378" cy="794027"/>
                          </a:xfrm>
                        </wpg:grpSpPr>
                        <wps:wsp>
                          <wps:cNvPr id="78" name="Прямоугольник: скругленные углы 78"/>
                          <wps:cNvSpPr/>
                          <wps:spPr bwMode="auto">
                            <a:xfrm>
                              <a:off x="0" y="0"/>
                              <a:ext cx="1323378" cy="79402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79" name="Прямоугольник 79"/>
                          <wps:cNvSpPr/>
                          <wps:spPr bwMode="auto">
                            <a:xfrm>
                              <a:off x="23256" y="23256"/>
                              <a:ext cx="1276867" cy="747515"/>
                            </a:xfrm>
                            <a:prstGeom prst="rect">
                              <a:avLst/>
                            </a:prstGeom>
                            <a:noFill/>
                            <a:ln>
                              <a:noFill/>
                            </a:ln>
                          </wps:spPr>
                          <wps:txbx>
                            <w:txbxContent>
                              <w:p w14:paraId="4AE9F611" w14:textId="77777777" w:rsidR="00146450" w:rsidRDefault="00146450">
                                <w:r>
                                  <w:rPr>
                                    <w:rFonts w:ascii="Times New Roman" w:eastAsia="+mn-ea" w:hAnsi="Times New Roman" w:cs="Times New Roman"/>
                                    <w:b/>
                                    <w:color w:val="FFFFFF"/>
                                    <w:sz w:val="28"/>
                                    <w:szCs w:val="28"/>
                                  </w:rPr>
                                  <w:t>Качество результата</w:t>
                                </w:r>
                              </w:p>
                            </w:txbxContent>
                          </wps:txbx>
                          <wps:bodyPr spcFirstLastPara="0" vert="horz" wrap="square" lIns="53340" tIns="53340" rIns="53340" bIns="53340" numCol="1" spcCol="1270" anchor="ctr" anchorCtr="0">
                            <a:noAutofit/>
                          </wps:bodyPr>
                        </wps:wsp>
                      </wpg:grpSp>
                      <wps:wsp>
                        <wps:cNvPr id="80" name="Прямоугольник 80"/>
                        <wps:cNvSpPr/>
                        <wps:spPr bwMode="auto">
                          <a:xfrm rot="5369447">
                            <a:off x="3875780" y="1827204"/>
                            <a:ext cx="974715" cy="119104"/>
                          </a:xfrm>
                          <a:prstGeom prst="rect">
                            <a:avLst/>
                          </a:prstGeom>
                          <a:solidFill>
                            <a:srgbClr val="8064A2">
                              <a:hueOff val="0"/>
                              <a:satOff val="0"/>
                              <a:lumOff val="0"/>
                              <a:alphaOff val="0"/>
                            </a:srgbClr>
                          </a:solidFill>
                          <a:ln>
                            <a:noFill/>
                          </a:ln>
                          <a:effectLst/>
                        </wps:spPr>
                        <wps:style>
                          <a:lnRef idx="0">
                            <a:srgbClr val="000000"/>
                          </a:lnRef>
                          <a:fillRef idx="1">
                            <a:srgbClr val="000000"/>
                          </a:fillRef>
                          <a:effectRef idx="0">
                            <a:srgbClr val="000000"/>
                          </a:effectRef>
                          <a:fontRef idx="minor">
                            <a:schemeClr val="lt1"/>
                          </a:fontRef>
                        </wps:style>
                        <wps:bodyPr rot="0">
                          <a:prstTxWarp prst="textNoShape">
                            <a:avLst/>
                          </a:prstTxWarp>
                          <a:noAutofit/>
                        </wps:bodyPr>
                      </wps:wsp>
                      <wpg:grpSp>
                        <wpg:cNvPr id="81" name="Группа 81"/>
                        <wpg:cNvGrpSpPr/>
                        <wpg:grpSpPr bwMode="auto">
                          <a:xfrm>
                            <a:off x="4007755" y="1203186"/>
                            <a:ext cx="1477751" cy="794027"/>
                            <a:chOff x="0" y="0"/>
                            <a:chExt cx="1477751" cy="794027"/>
                          </a:xfrm>
                        </wpg:grpSpPr>
                        <wps:wsp>
                          <wps:cNvPr id="82" name="Прямоугольник: скругленные углы 82"/>
                          <wps:cNvSpPr/>
                          <wps:spPr bwMode="auto">
                            <a:xfrm>
                              <a:off x="0" y="0"/>
                              <a:ext cx="1477751" cy="794027"/>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83" name="Прямоугольник 83"/>
                          <wps:cNvSpPr/>
                          <wps:spPr bwMode="auto">
                            <a:xfrm>
                              <a:off x="23256" y="23256"/>
                              <a:ext cx="1431239" cy="747515"/>
                            </a:xfrm>
                            <a:prstGeom prst="rect">
                              <a:avLst/>
                            </a:prstGeom>
                            <a:noFill/>
                            <a:ln>
                              <a:noFill/>
                            </a:ln>
                          </wps:spPr>
                          <wps:txbx>
                            <w:txbxContent>
                              <w:p w14:paraId="4F787ADB" w14:textId="77777777" w:rsidR="00146450" w:rsidRDefault="00146450">
                                <w:r>
                                  <w:rPr>
                                    <w:rFonts w:ascii="Times New Roman" w:eastAsia="+mn-ea" w:hAnsi="Times New Roman" w:cs="Times New Roman"/>
                                    <w:b/>
                                    <w:color w:val="FFFFFF"/>
                                    <w:sz w:val="28"/>
                                    <w:szCs w:val="28"/>
                                  </w:rPr>
                                  <w:t>Компетентность выпускников</w:t>
                                </w:r>
                              </w:p>
                            </w:txbxContent>
                          </wps:txbx>
                          <wps:bodyPr spcFirstLastPara="0" vert="horz" wrap="square" lIns="53340" tIns="53340" rIns="53340" bIns="53340" numCol="1" spcCol="1270" anchor="ctr" anchorCtr="0">
                            <a:noAutofit/>
                          </wps:bodyPr>
                        </wps:wsp>
                      </wpg:grpSp>
                      <wpg:grpSp>
                        <wpg:cNvPr id="84" name="Группа 84"/>
                        <wpg:cNvGrpSpPr/>
                        <wpg:grpSpPr bwMode="auto">
                          <a:xfrm>
                            <a:off x="4102793" y="2177863"/>
                            <a:ext cx="1323378" cy="794027"/>
                            <a:chOff x="0" y="0"/>
                            <a:chExt cx="1323378" cy="794027"/>
                          </a:xfrm>
                        </wpg:grpSpPr>
                        <wps:wsp>
                          <wps:cNvPr id="85" name="Прямоугольник: скругленные углы 85"/>
                          <wps:cNvSpPr/>
                          <wps:spPr bwMode="auto">
                            <a:xfrm>
                              <a:off x="0" y="0"/>
                              <a:ext cx="1323378" cy="79402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Pr id="86" name="Прямоугольник 86"/>
                          <wps:cNvSpPr/>
                          <wps:spPr bwMode="auto">
                            <a:xfrm>
                              <a:off x="23256" y="23256"/>
                              <a:ext cx="1276867" cy="747515"/>
                            </a:xfrm>
                            <a:prstGeom prst="rect">
                              <a:avLst/>
                            </a:prstGeom>
                            <a:noFill/>
                            <a:ln>
                              <a:noFill/>
                            </a:ln>
                          </wps:spPr>
                          <wps:txbx>
                            <w:txbxContent>
                              <w:p w14:paraId="224B865F" w14:textId="77777777" w:rsidR="00146450" w:rsidRDefault="00146450">
                                <w:r>
                                  <w:rPr>
                                    <w:rFonts w:ascii="Times New Roman" w:eastAsia="+mn-ea" w:hAnsi="Times New Roman" w:cs="Times New Roman"/>
                                    <w:b/>
                                    <w:color w:val="FFFFFF"/>
                                    <w:sz w:val="28"/>
                                    <w:szCs w:val="28"/>
                                  </w:rPr>
                                  <w:t>Конкурентно-способность ОО</w:t>
                                </w:r>
                              </w:p>
                            </w:txbxContent>
                          </wps:txbx>
                          <wps:bodyPr spcFirstLastPara="0" vert="horz" wrap="square" lIns="53340" tIns="53340" rIns="53340" bIns="53340" numCol="1" spcCol="1270" anchor="ctr" anchorCtr="0">
                            <a:noAutofit/>
                          </wps:bodyPr>
                        </wps:wsp>
                      </wpg:grpSp>
                    </wpg:wgp>
                  </a:graphicData>
                </a:graphic>
              </wp:inline>
            </w:drawing>
          </mc:Choice>
          <mc:Fallback>
            <w:pict>
              <v:group id="Схема 1" o:spid="_x0000_s1026" style="width:6in;height:252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">
                <v:rect id="Прямоугольник 52" o:spid="_x0000_s1027" style="position:absolute;left:-118646;top:843598;width:983851;height:1191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0XMQA&#10;AADbAAAADwAAAGRycy9kb3ducmV2LnhtbESPT2sCMRTE70K/Q3iF3jSrtCKrUUQsFPXiHyi9PTbP&#10;zWLysiTR3X77plDocZiZ3zCLVe+seFCIjWcF41EBgrjyuuFaweX8PpyBiAlZo/VMCr4pwmr5NFhg&#10;qX3HR3qcUi0yhGOJCkxKbSllrAw5jCPfEmfv6oPDlGWopQ7YZbizclIUU+mw4bxgsKWNoep2ujsF&#10;1tjuvtsc9pfdjQ9f+9ftOXxulXp57tdzEIn69B/+a39oBW8T+P2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8tFzEAAAA2wAAAA8AAAAAAAAAAAAAAAAAmAIAAGRycy9k&#10;b3ducmV2LnhtbFBLBQYAAAAABAAEAPUAAACJAwAAAAA=&#10;" fillcolor="#c0504d" stroked="f"/>
                <v:group id="Группа 53" o:spid="_x0000_s1028" style="position:absolute;left:104261;top:210651;width:1323378;height:794027" coordsize="13233,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Прямоугольник: скругленные углы 54" o:spid="_x0000_s1029" style="position:absolute;width:13233;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pAMQA&#10;AADbAAAADwAAAGRycy9kb3ducmV2LnhtbESPT4vCMBTE74LfITxhbzZVXJFqKios6F7EPwe9PZpn&#10;W2xeuk3W1m9vFhY8DjPzG2ax7EwlHtS40rKCURSDIM6sLjlXcD59DWcgnEfWWFkmBU9ysEz7vQUm&#10;2rZ8oMfR5yJA2CWooPC+TqR0WUEGXWRr4uDdbGPQB9nkUjfYBrip5DiOp9JgyWGhwJo2BWX3469R&#10;sJmMLzvDz936Kg/TFebfW97/KPUx6FZzEJ46/w7/t7dawecE/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qQDEAAAA2wAAAA8AAAAAAAAAAAAAAAAAmAIAAGRycy9k&#10;b3ducmV2LnhtbFBLBQYAAAAABAAEAPUAAACJAwAAAAA=&#10;" fillcolor="#c0504d" strokecolor="white" strokeweight="2pt"/>
                  <v:rect id="Прямоугольник 55" o:spid="_x0000_s1030" style="position:absolute;left:232;top:232;width:12769;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KsMA&#10;AADbAAAADwAAAGRycy9kb3ducmV2LnhtbESPQWvCQBSE74X+h+UJvdWNBaWkriKWQqEKNon3R/Y1&#10;G5J9G7LbJP57VxA8DjPzDbPeTrYVA/W+dqxgMU9AEJdO11wpKPKv13cQPiBrbB2Tggt52G6en9aY&#10;ajfyLw1ZqESEsE9RgQmhS6X0pSGLfu464uj9ud5iiLKvpO5xjHDbyrckWUmLNccFgx3tDZVN9m8V&#10;NLKZDufh57PI8sXucBxPeWEqpV5m0+4DRKApPML39rdWsFzC7Uv8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gKsMAAADbAAAADwAAAAAAAAAAAAAAAACYAgAAZHJzL2Rv&#10;d25yZXYueG1sUEsFBgAAAAAEAAQA9QAAAIgDAAAAAA==&#10;" filled="f" stroked="f">
                    <v:textbox inset="5.4pt,5.4pt,5.4pt,5.4pt">
                      <w:txbxContent>
                        <w:p w14:paraId="1E7190AA" w14:textId="77777777" w:rsidR="00146450" w:rsidRDefault="00146450">
                          <w:r>
                            <w:rPr>
                              <w:rFonts w:ascii="Times New Roman" w:eastAsia="+mn-ea" w:hAnsi="Times New Roman" w:cs="Times New Roman"/>
                              <w:b/>
                              <w:color w:val="FFFFFF"/>
                              <w:sz w:val="36"/>
                              <w:szCs w:val="36"/>
                            </w:rPr>
                            <w:t>Качество условий</w:t>
                          </w:r>
                        </w:p>
                      </w:txbxContent>
                    </v:textbox>
                  </v:rect>
                </v:group>
                <v:rect id="Прямоугольник 56" o:spid="_x0000_s1031" style="position:absolute;left:-118646;top:1836133;width:983851;height:1191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NtMIA&#10;AADbAAAADwAAAGRycy9kb3ducmV2LnhtbESPT4vCMBTE78J+h/AWvGm6ikWqsXQFl/Wg4B/w+mie&#10;bbF5KU22dr+9EQSPw8z8hlmmvalFR62rLCv4GkcgiHOrKy4UnE+b0RyE88gaa8uk4J8cpKuPwRIT&#10;be98oO7oCxEg7BJUUHrfJFK6vCSDbmwb4uBdbWvQB9kWUrd4D3BTy0kUxdJgxWGhxIbWJeW3459R&#10;ENuLzH6c3EddHX/veFq5bbdWavjZZwsQnnr/Dr/av1rBLIb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U20wgAAANsAAAAPAAAAAAAAAAAAAAAAAJgCAABkcnMvZG93&#10;bnJldi54bWxQSwUGAAAAAAQABAD1AAAAhwMAAAAA&#10;" fillcolor="#9bbb59" stroked="f"/>
                <v:group id="Группа 57" o:spid="_x0000_s1032" style="position:absolute;left:892;top:1203186;width:1530118;height:794027" coordsize="15301,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Прямоугольник: скругленные углы 58" o:spid="_x0000_s1033" style="position:absolute;width:15301;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cbsMA&#10;AADbAAAADwAAAGRycy9kb3ducmV2LnhtbERPTWvCQBC9C/6HZYTedKNUW1I3IQiC2EMxTVt6G7LT&#10;JDQ7G7JrTPvr3YPg8fG+t+loWjFQ7xrLCpaLCARxaXXDlYLifT9/BuE8ssbWMin4IwdpMp1sMdb2&#10;wicacl+JEMIuRgW1910spStrMugWtiMO3I/tDfoA+0rqHi8h3LRyFUUbabDh0FBjR7uayt/8bBTk&#10;x+j7bfjyH9kes891Y58e/4tXpR5mY/YCwtPo7+Kb+6AVrMPY8CX8AJ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mcbsMAAADbAAAADwAAAAAAAAAAAAAAAACYAgAAZHJzL2Rv&#10;d25yZXYueG1sUEsFBgAAAAAEAAQA9QAAAIgDAAAAAA==&#10;" fillcolor="#9bbb59" strokecolor="white" strokeweight="2pt"/>
                  <v:rect id="Прямоугольник 59" o:spid="_x0000_s1034" style="position:absolute;left:232;top:232;width:14836;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Vx8UA&#10;AADbAAAADwAAAGRycy9kb3ducmV2LnhtbESPQWsCMRSE74L/ITzBi2i2glK3RimKIIhIter1sXlu&#10;lm5elk3U1V/fFIQeh5n5hpnOG1uKG9W+cKzgbZCAIM6cLjhX8H1Y9d9B+ICssXRMCh7kYT5rt6aY&#10;anfnL7rtQy4ihH2KCkwIVSqlzwxZ9ANXEUfv4mqLIco6l7rGe4TbUg6TZCwtFhwXDFa0MJT97K9W&#10;wXNXncfXRe8yeW6MPBVyedwelkp1O83nB4hATfgPv9prrWA0gb8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XHxQAAANsAAAAPAAAAAAAAAAAAAAAAAJgCAABkcnMv&#10;ZG93bnJldi54bWxQSwUGAAAAAAQABAD1AAAAigMAAAAA&#10;" filled="f" stroked="f">
                    <v:textbox inset="4.2pt,4.2pt,4.2pt,4.2pt">
                      <w:txbxContent>
                        <w:p w14:paraId="523E8B68" w14:textId="77777777" w:rsidR="00146450" w:rsidRDefault="00146450">
                          <w:r>
                            <w:rPr>
                              <w:rFonts w:ascii="Times New Roman" w:eastAsia="+mn-ea" w:hAnsi="Times New Roman" w:cs="Times New Roman"/>
                              <w:b/>
                              <w:color w:val="FFFFFF"/>
                              <w:sz w:val="28"/>
                              <w:szCs w:val="28"/>
                            </w:rPr>
                            <w:t>Компетентность педагога</w:t>
                          </w:r>
                        </w:p>
                      </w:txbxContent>
                    </v:textbox>
                  </v:rect>
                </v:group>
                <v:rect id="Прямоугольник 60" o:spid="_x0000_s1035" style="position:absolute;left:377621;top:2332400;width:1993829;height:119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m3sIA&#10;AADbAAAADwAAAGRycy9kb3ducmV2LnhtbERPyWrDMBC9F/oPYgq9NXLS1AQnSiiFgKE5pI6hPQ7W&#10;xDKxRsZSvPx9dSj0+Hj77jDZVgzU+8axguUiAUFcOd1wraC8HF82IHxA1tg6JgUzeTjsHx92mGk3&#10;8hcNRahFDGGfoQITQpdJ6StDFv3CdcSRu7reYoiwr6XucYzhtpWrJEmlxYZjg8GOPgxVt+JuFeRn&#10;cz/+lMnb61yfV+X358mm641Sz0/T+xZEoCn8i//cuVaQxvXxS/w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GbewgAAANsAAAAPAAAAAAAAAAAAAAAAAJgCAABkcnMvZG93&#10;bnJldi54bWxQSwUGAAAAAAQABAD1AAAAhwMAAAAA&#10;" fillcolor="#8064a2" stroked="f"/>
                <v:group id="Группа 61" o:spid="_x0000_s1036" style="position:absolute;left:104261;top:2195720;width:1323378;height:794027" coordsize="13233,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Прямоугольник: скругленные углы 62" o:spid="_x0000_s1037" style="position:absolute;width:13233;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U8cMA&#10;AADbAAAADwAAAGRycy9kb3ducmV2LnhtbESPT4vCMBTE74LfITxhL2JTPYhWo8jCggt78N/B47N5&#10;NtXmpTRZrX56s7DgcZiZ3zDzZWsrcaPGl44VDJMUBHHudMmFgsP+azAB4QOyxsoxKXiQh+Wi25lj&#10;pt2dt3TbhUJECPsMFZgQ6kxKnxuy6BNXE0fv7BqLIcqmkLrBe4TbSo7SdCwtlhwXDNb0aSi/7n6t&#10;Aj5ON/lPqC9p3397vFpDz9NWqY9eu5qBCNSGd/i/vdYKxi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dU8cMAAADbAAAADwAAAAAAAAAAAAAAAACYAgAAZHJzL2Rv&#10;d25yZXYueG1sUEsFBgAAAAAEAAQA9QAAAIgDAAAAAA==&#10;" fillcolor="#8064a2" strokecolor="white" strokeweight="2pt"/>
                  <v:rect id="Прямоугольник 63" o:spid="_x0000_s1038" style="position:absolute;left:232;top:232;width:12769;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okMUA&#10;AADbAAAADwAAAGRycy9kb3ducmV2LnhtbESPQWsCMRSE74L/ITyhF6nZKiztapSiCAWRorZ6fWye&#10;m8XNy7KJuvrrjVDocZiZb5jJrLWVuFDjS8cK3gYJCOLc6ZILBT+75es7CB+QNVaOScGNPMym3c4E&#10;M+2uvKHLNhQiQthnqMCEUGdS+tyQRT9wNXH0jq6xGKJsCqkbvEa4reQwSVJpseS4YLCmuaH8tD1b&#10;Bffv+pCe5/3jx31l5L6Ui9/1bqHUS6/9HIMI1Ib/8F/7SytIR/D8En+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miQxQAAANsAAAAPAAAAAAAAAAAAAAAAAJgCAABkcnMv&#10;ZG93bnJldi54bWxQSwUGAAAAAAQABAD1AAAAigMAAAAA&#10;" filled="f" stroked="f">
                    <v:textbox inset="4.2pt,4.2pt,4.2pt,4.2pt">
                      <w:txbxContent>
                        <w:p w14:paraId="22793241" w14:textId="77777777" w:rsidR="00146450" w:rsidRDefault="00146450">
                          <w:r>
                            <w:rPr>
                              <w:rFonts w:ascii="Times New Roman" w:eastAsia="+mn-ea" w:hAnsi="Times New Roman" w:cs="Times New Roman"/>
                              <w:b/>
                              <w:color w:val="FFFFFF"/>
                              <w:sz w:val="28"/>
                              <w:szCs w:val="28"/>
                            </w:rPr>
                            <w:t>Материально-техническое обеспечение</w:t>
                          </w:r>
                        </w:p>
                      </w:txbxContent>
                    </v:textbox>
                  </v:rect>
                </v:group>
                <v:rect id="Прямоугольник 64" o:spid="_x0000_s1039" style="position:absolute;left:1884785;top:1836133;width:983851;height:119104;rotation:-58982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YBMAA&#10;AADbAAAADwAAAGRycy9kb3ducmV2LnhtbESPS4vCMBSF9wP+h3CF2Y2pzli0GkUEGbc+QJfX5toU&#10;m5vSxNr592ZAcHk4j48zX3a2Ei01vnSsYDhIQBDnTpdcKDgeNl8TED4ga6wck4I/8rBc9D7mmGn3&#10;4B21+1CIOMI+QwUmhDqT0ueGLPqBq4mjd3WNxRBlU0jd4COO20qOkiSVFkuOBIM1rQ3lt/3dRq7J&#10;pWxPO56exxfS5fSbJ+NfpT773WoGIlAX3uFXe6sVpD/w/y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EYBMAAAADbAAAADwAAAAAAAAAAAAAAAACYAgAAZHJzL2Rvd25y&#10;ZXYueG1sUEsFBgAAAAAEAAQA9QAAAIUDAAAAAA==&#10;" fillcolor="#4bacc6" stroked="f"/>
                <v:group id="Группа 65" o:spid="_x0000_s1040" style="position:absolute;left:1967725;top:2195720;width:1603313;height:794027" coordsize="16033,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Прямоугольник: скругленные углы 66" o:spid="_x0000_s1041" style="position:absolute;width:16033;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cQA&#10;AADbAAAADwAAAGRycy9kb3ducmV2LnhtbESPQWsCMRSE7wX/Q3hCbzWrhaWsRrFCoRe1taXnZ/Ka&#10;Xd28LElc13/fFAo9DjPzDbNYDa4VPYXYeFYwnRQgiLU3DVsFnx8vD08gYkI22HomBTeKsFqO7hZY&#10;GX/ld+oPyYoM4VihgjqlrpIy6pocxonviLP37YPDlGWw0gS8Zrhr5awoSumw4bxQY0ebmvT5cHEK&#10;7PPboz4dT/udPn/5bR/WxW5mlbofD+s5iERD+g//tV+NgrKE3y/5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vvnEAAAA2wAAAA8AAAAAAAAAAAAAAAAAmAIAAGRycy9k&#10;b3ducmV2LnhtbFBLBQYAAAAABAAEAPUAAACJAwAAAAA=&#10;" fillcolor="#4bacc6" strokecolor="white" strokeweight="2pt"/>
                  <v:rect id="Прямоугольник 67" o:spid="_x0000_s1042" style="position:absolute;left:232;top:232;width:15568;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uk8UA&#10;AADbAAAADwAAAGRycy9kb3ducmV2LnhtbESPT2sCMRTE7wW/Q3hCL0Wz9rDW1SiiFAqliP+vj81z&#10;s7h5WTZRt376RhB6HGbmN8xk1tpKXKnxpWMFg34Cgjh3uuRCwW772fsA4QOyxsoxKfglD7Np52WC&#10;mXY3XtN1EwoRIewzVGBCqDMpfW7Iou+7mjh6J9dYDFE2hdQN3iLcVvI9SVJpseS4YLCmhaH8vLlY&#10;BfdVfUwvi7fT6P5t5KGUy/3PdqnUa7edj0EEasN/+Nn+0grSITy+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W6TxQAAANsAAAAPAAAAAAAAAAAAAAAAAJgCAABkcnMv&#10;ZG93bnJldi54bWxQSwUGAAAAAAQABAD1AAAAigMAAAAA&#10;" filled="f" stroked="f">
                    <v:textbox inset="4.2pt,4.2pt,4.2pt,4.2pt">
                      <w:txbxContent>
                        <w:p w14:paraId="22235B1B" w14:textId="77777777" w:rsidR="00146450" w:rsidRDefault="00146450">
                          <w:r>
                            <w:rPr>
                              <w:rFonts w:ascii="Times New Roman" w:eastAsia="+mn-ea" w:hAnsi="Times New Roman" w:cs="Times New Roman"/>
                              <w:b/>
                              <w:color w:val="FFFFFF"/>
                              <w:sz w:val="28"/>
                              <w:szCs w:val="28"/>
                            </w:rPr>
                            <w:t>Управление образовательной организацией</w:t>
                          </w:r>
                        </w:p>
                      </w:txbxContent>
                    </v:textbox>
                  </v:rect>
                </v:group>
                <v:rect id="Прямоугольник 68" o:spid="_x0000_s1043" style="position:absolute;left:1884785;top:843598;width:983851;height:119104;rotation:-58982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v9LsA&#10;AADbAAAADwAAAGRycy9kb3ducmV2LnhtbERPTw/BMBS/S3yH5knc6DiIjBIhxMGB4f6yPutYX5e1&#10;mG+vB4njL7//82VrK/GixpeOFYyGCQji3OmSCwWX83YwBeEDssbKMSn4kIflotuZY6rdm0/0ykIh&#10;Ygj7FBWYEOpUSp8bsuiHriaO3M01FkOETSF1g+8Ybis5TpKJtFhybDBY09pQ/sieVsHxfv3s7tXG&#10;HGmbrWvG/HR5HpTq99rVDESgNvzFP/deK5jEsfFL/AF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ier/S7AAAA2wAAAA8AAAAAAAAAAAAAAAAAmAIAAGRycy9kb3ducmV2Lnht&#10;bFBLBQYAAAAABAAEAPUAAACAAwAAAAA=&#10;" fillcolor="#f79646" stroked="f"/>
                <v:group id="Группа 69" o:spid="_x0000_s1044" style="position:absolute;left:1972139;top:1203186;width:1594487;height:794027" coordsize="15944,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Прямоугольник: скругленные углы 70" o:spid="_x0000_s1045" style="position:absolute;width:15944;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cXsEA&#10;AADbAAAADwAAAGRycy9kb3ducmV2LnhtbERPXWvCMBR9H/gfwhV8W1MtOOmMRQRhyMaokz3fNXdt&#10;bXNTkkyrv355GOzxcL7XxWh6cSHnW8sK5kkKgriyuuVawelj/7gC4QOyxt4yKbiRh2IzeVhjru2V&#10;S7ocQy1iCPscFTQhDLmUvmrIoE/sQBy5b+sMhghdLbXDaww3vVyk6VIabDk2NDjQrqGqO/4YBees&#10;yowt76F8v3Xdwb1+fdo3p9RsOm6fQQQaw7/4z/2iFTzF9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9nF7BAAAA2wAAAA8AAAAAAAAAAAAAAAAAmAIAAGRycy9kb3du&#10;cmV2LnhtbFBLBQYAAAAABAAEAPUAAACGAwAAAAA=&#10;" fillcolor="#f79646" strokecolor="white" strokeweight="2pt"/>
                  <v:rect id="Прямоугольник 71" o:spid="_x0000_s1046" style="position:absolute;left:232;top:232;width:15480;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FocUA&#10;AADbAAAADwAAAGRycy9kb3ducmV2LnhtbESPQWsCMRSE74X+h/AEL6Vm9aDt1ihFEQQRqVvt9bF5&#10;bhY3L8sm6uqvN4LQ4zAz3zDjaWsrcabGl44V9HsJCOLc6ZILBb/Z4v0DhA/IGivHpOBKHqaT15cx&#10;ptpd+IfO21CICGGfogITQp1K6XNDFn3P1cTRO7jGYoiyKaRu8BLhtpKDJBlKiyXHBYM1zQzlx+3J&#10;Krht6r/hafZ2+LytjNyXcr5bZ3Olup32+wtEoDb8h5/tpVYw6sPjS/w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cWhxQAAANsAAAAPAAAAAAAAAAAAAAAAAJgCAABkcnMv&#10;ZG93bnJldi54bWxQSwUGAAAAAAQABAD1AAAAigMAAAAA&#10;" filled="f" stroked="f">
                    <v:textbox inset="4.2pt,4.2pt,4.2pt,4.2pt">
                      <w:txbxContent>
                        <w:p w14:paraId="3A223090" w14:textId="77777777" w:rsidR="00146450" w:rsidRDefault="00146450">
                          <w:r>
                            <w:rPr>
                              <w:rFonts w:ascii="Times New Roman" w:eastAsia="+mn-ea" w:hAnsi="Times New Roman" w:cs="Times New Roman"/>
                              <w:b/>
                              <w:color w:val="FFFFFF"/>
                              <w:sz w:val="28"/>
                              <w:szCs w:val="28"/>
                            </w:rPr>
                            <w:t>Качество образовательного процесса</w:t>
                          </w:r>
                        </w:p>
                      </w:txbxContent>
                    </v:textbox>
                  </v:rect>
                </v:group>
                <v:rect id="Прямоугольник 72" o:spid="_x0000_s1047" style="position:absolute;left:2381052;top:347331;width:1968564;height:119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zacIA&#10;AADbAAAADwAAAGRycy9kb3ducmV2LnhtbESPT2sCMRTE74V+h/AKvdWsglVXo7RiqdCTf8/PzTNZ&#10;3LwsSarbb28KhR6HmfkNM1t0rhFXCrH2rKDfK0AQV17XbBTsdx8vYxAxIWtsPJOCH4qwmD8+zLDU&#10;/sYbum6TERnCsUQFNqW2lDJWlhzGnm+Js3f2wWHKMhipA94y3DVyUBSv0mHNecFiS0tL1WX77RSY&#10;iY1fx+Hh/bQy/Vp+jtyqCE6p56fubQoiUZf+w3/ttVYwGsDvl/w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rNpwgAAANsAAAAPAAAAAAAAAAAAAAAAAJgCAABkcnMvZG93&#10;bnJldi54bWxQSwUGAAAAAAQABAD1AAAAhwMAAAAA&#10;" fillcolor="#c0504d" stroked="f"/>
                <v:group id="Группа 73" o:spid="_x0000_s1048" style="position:absolute;left:2107693;top:210651;width:1323378;height:794027" coordsize="13233,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oundrect id="Прямоугольник: скругленные углы 74" o:spid="_x0000_s1049" style="position:absolute;width:13233;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1YMEA&#10;AADbAAAADwAAAGRycy9kb3ducmV2LnhtbESPzarCMBSE94LvEI7gTlNFVKpRVLigbsSfhe4OzbEt&#10;Nie9TdT69kYQXA4z8w0zndemEA+qXG5ZQa8bgSBOrM45VXA6/nXGIJxH1lhYJgUvcjCfNRtTjLV9&#10;8p4eB5+KAGEXo4LM+zKW0iUZGXRdWxIH72orgz7IKpW6wmeAm0L2o2goDeYcFjIsaZVRcjvcjYLV&#10;oH/eGH5tlhe5Hy4w3a55969Uu1UvJiA81f4X/rbXWsFoA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X9WDBAAAA2wAAAA8AAAAAAAAAAAAAAAAAmAIAAGRycy9kb3du&#10;cmV2LnhtbFBLBQYAAAAABAAEAPUAAACGAwAAAAA=&#10;" fillcolor="#c0504d" strokecolor="white" strokeweight="2pt"/>
                  <v:rect id="Прямоугольник 75" o:spid="_x0000_s1050" style="position:absolute;left:232;top:232;width:12769;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DosYA&#10;AADbAAAADwAAAGRycy9kb3ducmV2LnhtbESPW2sCMRSE3wv+h3CEvohmW6iX1ShFEYQi4q19PWyO&#10;m8XNybKJuvXXN4LQx2FmvmEms8aW4kq1LxwreOslIIgzpwvOFRz2y+4QhA/IGkvHpOCXPMymrZcJ&#10;ptrdeEvXXchFhLBPUYEJoUql9Jkhi77nKuLonVxtMURZ51LXeItwW8r3JOlLiwXHBYMVzQ1l593F&#10;Krhvqp/+Zd45je5fRn4XcnFc7xdKvbabzzGIQE34Dz/bK61g8AGP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bDosYAAADbAAAADwAAAAAAAAAAAAAAAACYAgAAZHJz&#10;L2Rvd25yZXYueG1sUEsFBgAAAAAEAAQA9QAAAIsDAAAAAA==&#10;" filled="f" stroked="f">
                    <v:textbox inset="4.2pt,4.2pt,4.2pt,4.2pt">
                      <w:txbxContent>
                        <w:p w14:paraId="432DC6FD" w14:textId="77777777" w:rsidR="00146450" w:rsidRDefault="00146450">
                          <w:r>
                            <w:rPr>
                              <w:rFonts w:ascii="Times New Roman" w:eastAsia="+mn-ea" w:hAnsi="Times New Roman" w:cs="Times New Roman"/>
                              <w:b/>
                              <w:color w:val="FFFFFF"/>
                              <w:sz w:val="28"/>
                              <w:szCs w:val="28"/>
                            </w:rPr>
                            <w:t>Качество процесса</w:t>
                          </w:r>
                        </w:p>
                      </w:txbxContent>
                    </v:textbox>
                  </v:rect>
                </v:group>
                <v:rect id="Прямоугольник 76" o:spid="_x0000_s1051" style="position:absolute;left:3862033;top:843598;width:983851;height:1191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R1MIA&#10;AADbAAAADwAAAGRycy9kb3ducmV2LnhtbESPQYvCMBSE7wv+h/CEva2pu1CXaixVWNGDwqrg9dE8&#10;22LzUppY6783guBxmJlvmFnam1p01LrKsoLxKAJBnFtdcaHgePj7+gXhPLLG2jIpuJODdD74mGGi&#10;7Y3/qdv7QgQIuwQVlN43iZQuL8mgG9mGOHhn2xr0QbaF1C3eAtzU8juKYmmw4rBQYkPLkvLL/moU&#10;xPYks5WTu6ir48WWfyq36ZZKfQ77bArCU+/f4Vd7rRVMYnh+C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BHUwgAAANsAAAAPAAAAAAAAAAAAAAAAAJgCAABkcnMvZG93&#10;bnJldi54bWxQSwUGAAAAAAQABAD1AAAAhwMAAAAA&#10;" fillcolor="#9bbb59" stroked="f"/>
                <v:group id="Группа 77" o:spid="_x0000_s1052" style="position:absolute;left:4084941;top:210651;width:1323378;height:794027" coordsize="13233,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Прямоугольник: скругленные углы 78" o:spid="_x0000_s1053" style="position:absolute;width:13233;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ADsMA&#10;AADbAAAADwAAAGRycy9kb3ducmV2LnhtbERPy2rCQBTdF/yH4Qru6kRpq8RMJAhCaRel8YW7S+aa&#10;BDN3QmaMab++syi4PJx3sh5MI3rqXG1ZwWwagSAurK65VLDfbZ+XIJxH1thYJgU/5GCdjp4SjLW9&#10;8zf1uS9FCGEXo4LK+zaW0hUVGXRT2xIH7mI7gz7ArpS6w3sIN42cR9GbNFhzaKiwpU1FxTW/GQX5&#10;R3T+6k/+kG0xO77WdvHyu/9UajIeshUIT4N/iP/d71rBIowNX8IP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ADsMAAADbAAAADwAAAAAAAAAAAAAAAACYAgAAZHJzL2Rv&#10;d25yZXYueG1sUEsFBgAAAAAEAAQA9QAAAIgDAAAAAA==&#10;" fillcolor="#9bbb59" strokecolor="white" strokeweight="2pt"/>
                  <v:rect id="Прямоугольник 79" o:spid="_x0000_s1054" style="position:absolute;left:232;top:232;width:12769;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Jp8YA&#10;AADbAAAADwAAAGRycy9kb3ducmV2LnhtbESPQWvCQBSE74X+h+UVeinNxh6sxqwiSqFQRGqsXh/Z&#10;ZzaYfRuyq6b+elco9DjMzDdMPuttI87U+dqxgkGSgiAuna65UrAtPl5HIHxA1tg4JgW/5GE2fXzI&#10;MdPuwt903oRKRAj7DBWYENpMSl8asugT1xJH7+A6iyHKrpK6w0uE20a+pelQWqw5LhhsaWGoPG5O&#10;VsF13e6Hp8XLYXz9MnJXy+XPqlgq9fzUzycgAvXhP/zX/tQK3s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vJp8YAAADbAAAADwAAAAAAAAAAAAAAAACYAgAAZHJz&#10;L2Rvd25yZXYueG1sUEsFBgAAAAAEAAQA9QAAAIsDAAAAAA==&#10;" filled="f" stroked="f">
                    <v:textbox inset="4.2pt,4.2pt,4.2pt,4.2pt">
                      <w:txbxContent>
                        <w:p w14:paraId="4AE9F611" w14:textId="77777777" w:rsidR="00146450" w:rsidRDefault="00146450">
                          <w:r>
                            <w:rPr>
                              <w:rFonts w:ascii="Times New Roman" w:eastAsia="+mn-ea" w:hAnsi="Times New Roman" w:cs="Times New Roman"/>
                              <w:b/>
                              <w:color w:val="FFFFFF"/>
                              <w:sz w:val="28"/>
                              <w:szCs w:val="28"/>
                            </w:rPr>
                            <w:t>Качество результата</w:t>
                          </w:r>
                        </w:p>
                      </w:txbxContent>
                    </v:textbox>
                  </v:rect>
                </v:group>
                <v:rect id="Прямоугольник 80" o:spid="_x0000_s1055" style="position:absolute;left:3875780;top:1827204;width:974715;height:119104;rotation:58648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YSMEA&#10;AADbAAAADwAAAGRycy9kb3ducmV2LnhtbERPS2rDMBDdB3IHMYHuEjldFONYNm3TQgylNG4OMFjj&#10;T2KNjKU69u2rRaHLx/un+Wx6MdHoOssK9rsIBHFldceNgsv3+zYG4Tyyxt4yKVjIQZ6tVykm2t75&#10;TFPpGxFC2CWooPV+SKR0VUsG3c4OxIGr7WjQBzg2Uo94D+Gml49R9CQNdhwaWhzotaXqVv4YBd3p&#10;6zjpt9rEn/ZFfhRFvVwvUqmHzfx8AOFp9v/iP/dJK4jD+vAl/A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oGEjBAAAA2wAAAA8AAAAAAAAAAAAAAAAAmAIAAGRycy9kb3du&#10;cmV2LnhtbFBLBQYAAAAABAAEAPUAAACGAwAAAAA=&#10;" fillcolor="#8064a2" stroked="f"/>
                <v:group id="Группа 81" o:spid="_x0000_s1056" style="position:absolute;left:4007755;top:1203186;width:1477751;height:794027" coordsize="14777,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Прямоугольник: скругленные углы 82" o:spid="_x0000_s1057" style="position:absolute;width:14777;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yC8MA&#10;AADbAAAADwAAAGRycy9kb3ducmV2LnhtbESPT4vCMBTE74LfITxhL4tN9SBajSILCy7swX8Hj8/m&#10;2VSbl9JktfrpjbDgcZiZ3zCzRWsrcaXGl44VDJIUBHHudMmFgv3uuz8G4QOyxsoxKbiTh8W825lh&#10;pt2NN3TdhkJECPsMFZgQ6kxKnxuy6BNXE0fv5BqLIcqmkLrBW4TbSg7TdCQtlhwXDNb0ZSi/bP+s&#10;Aj5M1vlvqM/pp//xeLGGHseNUh+9djkFEagN7/B/e6UVjI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yC8MAAADbAAAADwAAAAAAAAAAAAAAAACYAgAAZHJzL2Rv&#10;d25yZXYueG1sUEsFBgAAAAAEAAQA9QAAAIgDAAAAAA==&#10;" fillcolor="#8064a2" strokecolor="white" strokeweight="2pt"/>
                  <v:rect id="Прямоугольник 83" o:spid="_x0000_s1058" style="position:absolute;left:232;top:232;width:14312;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OasYA&#10;AADbAAAADwAAAGRycy9kb3ducmV2LnhtbESPQWvCQBSE74L/YXmCF9FNW5A0dSNFKQilFLXq9ZF9&#10;yYZm34bsqqm/vlsoeBxm5htmsextIy7U+dqxgodZAoK4cLrmSsHX/m2agvABWWPjmBT8kIdlPhws&#10;MNPuylu67EIlIoR9hgpMCG0mpS8MWfQz1xJHr3SdxRBlV0nd4TXCbSMfk2QuLdYcFwy2tDJUfO/O&#10;VsHtsz3Nz6tJ+Xx7N/JYy/XhY79WajzqX19ABOrDPfzf3mgF6RP8fYk/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aOasYAAADbAAAADwAAAAAAAAAAAAAAAACYAgAAZHJz&#10;L2Rvd25yZXYueG1sUEsFBgAAAAAEAAQA9QAAAIsDAAAAAA==&#10;" filled="f" stroked="f">
                    <v:textbox inset="4.2pt,4.2pt,4.2pt,4.2pt">
                      <w:txbxContent>
                        <w:p w14:paraId="4F787ADB" w14:textId="77777777" w:rsidR="00146450" w:rsidRDefault="00146450">
                          <w:r>
                            <w:rPr>
                              <w:rFonts w:ascii="Times New Roman" w:eastAsia="+mn-ea" w:hAnsi="Times New Roman" w:cs="Times New Roman"/>
                              <w:b/>
                              <w:color w:val="FFFFFF"/>
                              <w:sz w:val="28"/>
                              <w:szCs w:val="28"/>
                            </w:rPr>
                            <w:t>Компетентность выпускников</w:t>
                          </w:r>
                        </w:p>
                      </w:txbxContent>
                    </v:textbox>
                  </v:rect>
                </v:group>
                <v:group id="Группа 84" o:spid="_x0000_s1059" style="position:absolute;left:4102793;top:2177863;width:1323378;height:794027" coordsize="13233,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oundrect id="Прямоугольник: скругленные углы 85" o:spid="_x0000_s1060" style="position:absolute;width:13233;height:794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GdMQA&#10;AADbAAAADwAAAGRycy9kb3ducmV2LnhtbESPQWsCMRSE74X+h/AK3mq2SkVWo9hCoZdq1dLzM3nN&#10;rm5eliRdt//eFASPw8x8w8yXvWtERyHWnhU8DQsQxNqbmq2Cr/3b4xRETMgGG8+k4I8iLBf3d3Ms&#10;jT/zlrpdsiJDOJaooEqpLaWMuiKHcehb4uz9+OAwZRmsNAHPGe4aOSqKiXRYc16osKXXivRp9+sU&#10;2JfPsT4ejpu1Pn37jy6sivXIKjV46FczEIn6dAtf2+9GwfQ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xnTEAAAA2wAAAA8AAAAAAAAAAAAAAAAAmAIAAGRycy9k&#10;b3ducmV2LnhtbFBLBQYAAAAABAAEAPUAAACJAwAAAAA=&#10;" fillcolor="#4bacc6" strokecolor="white" strokeweight="2pt"/>
                  <v:rect id="Прямоугольник 86" o:spid="_x0000_s1061" style="position:absolute;left:232;top:232;width:12769;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t8sUA&#10;AADbAAAADwAAAGRycy9kb3ducmV2LnhtbESPT2vCQBTE7wW/w/KEXopu7CFodCOiFAqllPr3+si+&#10;ZIPZtyG7auqn7xYKHoeZ+Q2zWPa2EVfqfO1YwWScgCAunK65UrDfvY2mIHxA1tg4JgU/5GGZD54W&#10;mGl342+6bkMlIoR9hgpMCG0mpS8MWfRj1xJHr3SdxRBlV0nd4S3CbSNfkySVFmuOCwZbWhsqztuL&#10;VXD/ak/pZf1Szu4fRh5ruTl87jZKPQ/71RxEoD48wv/td61gm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S3yxQAAANsAAAAPAAAAAAAAAAAAAAAAAJgCAABkcnMv&#10;ZG93bnJldi54bWxQSwUGAAAAAAQABAD1AAAAigMAAAAA&#10;" filled="f" stroked="f">
                    <v:textbox inset="4.2pt,4.2pt,4.2pt,4.2pt">
                      <w:txbxContent>
                        <w:p w14:paraId="224B865F" w14:textId="77777777" w:rsidR="00146450" w:rsidRDefault="00146450">
                          <w:r>
                            <w:rPr>
                              <w:rFonts w:ascii="Times New Roman" w:eastAsia="+mn-ea" w:hAnsi="Times New Roman" w:cs="Times New Roman"/>
                              <w:b/>
                              <w:color w:val="FFFFFF"/>
                              <w:sz w:val="28"/>
                              <w:szCs w:val="28"/>
                            </w:rPr>
                            <w:t>Конкурентно-способность ОО</w:t>
                          </w:r>
                        </w:p>
                      </w:txbxContent>
                    </v:textbox>
                  </v:rect>
                </v:group>
                <w10:anchorlock/>
              </v:group>
            </w:pict>
          </mc:Fallback>
        </mc:AlternateContent>
      </w:r>
    </w:p>
    <w:p w14:paraId="10366562" w14:textId="77777777" w:rsidR="00C93BFA" w:rsidRPr="001F3893" w:rsidRDefault="00880703">
      <w:pPr>
        <w:spacing w:before="260" w:after="120" w:line="240" w:lineRule="auto"/>
        <w:ind w:left="1181"/>
        <w:rPr>
          <w:rFonts w:ascii="Times New Roman" w:eastAsia="Times New Roman" w:hAnsi="Times New Roman" w:cs="Times New Roman"/>
          <w:sz w:val="24"/>
          <w:szCs w:val="24"/>
          <w:lang w:eastAsia="ar-SA"/>
        </w:rPr>
      </w:pPr>
      <w:r w:rsidRPr="001F3893">
        <w:rPr>
          <w:rFonts w:ascii="Times New Roman" w:eastAsiaTheme="minorHAnsi" w:hAnsi="Times New Roman" w:cs="Times New Roman"/>
          <w:sz w:val="24"/>
          <w:szCs w:val="24"/>
          <w:lang w:eastAsia="ar-SA"/>
        </w:rPr>
        <w:t>ВСОКО образования включает в себя:</w:t>
      </w:r>
    </w:p>
    <w:tbl>
      <w:tblPr>
        <w:tblStyle w:val="111"/>
        <w:tblW w:w="5000" w:type="pct"/>
        <w:tblLook w:val="01E0" w:firstRow="1" w:lastRow="1" w:firstColumn="1" w:lastColumn="1" w:noHBand="0" w:noVBand="0"/>
      </w:tblPr>
      <w:tblGrid>
        <w:gridCol w:w="3772"/>
        <w:gridCol w:w="3491"/>
        <w:gridCol w:w="3158"/>
      </w:tblGrid>
      <w:tr w:rsidR="001F3893" w:rsidRPr="001F3893" w14:paraId="7551ED5F" w14:textId="77777777">
        <w:trPr>
          <w:trHeight w:val="278"/>
        </w:trPr>
        <w:tc>
          <w:tcPr>
            <w:tcW w:w="1810" w:type="pct"/>
          </w:tcPr>
          <w:p w14:paraId="11DC1907" w14:textId="77777777" w:rsidR="00C93BFA" w:rsidRPr="001F3893" w:rsidRDefault="00880703">
            <w:pPr>
              <w:pStyle w:val="af3"/>
              <w:jc w:val="center"/>
              <w:rPr>
                <w:b/>
                <w:sz w:val="22"/>
                <w:szCs w:val="22"/>
              </w:rPr>
            </w:pPr>
            <w:r w:rsidRPr="001F3893">
              <w:rPr>
                <w:b/>
                <w:sz w:val="22"/>
                <w:szCs w:val="22"/>
              </w:rPr>
              <w:t>Оценка качества условий</w:t>
            </w:r>
          </w:p>
        </w:tc>
        <w:tc>
          <w:tcPr>
            <w:tcW w:w="1675" w:type="pct"/>
          </w:tcPr>
          <w:p w14:paraId="43B8CC67" w14:textId="77777777" w:rsidR="00C93BFA" w:rsidRPr="001F3893" w:rsidRDefault="00880703">
            <w:pPr>
              <w:pStyle w:val="af3"/>
              <w:jc w:val="center"/>
              <w:rPr>
                <w:b/>
                <w:sz w:val="22"/>
                <w:szCs w:val="22"/>
              </w:rPr>
            </w:pPr>
            <w:r w:rsidRPr="001F3893">
              <w:rPr>
                <w:b/>
                <w:sz w:val="22"/>
                <w:szCs w:val="22"/>
              </w:rPr>
              <w:t>Оценка качества процессов</w:t>
            </w:r>
          </w:p>
        </w:tc>
        <w:tc>
          <w:tcPr>
            <w:tcW w:w="1515" w:type="pct"/>
          </w:tcPr>
          <w:p w14:paraId="2386615D" w14:textId="77777777" w:rsidR="00C93BFA" w:rsidRPr="001F3893" w:rsidRDefault="00880703">
            <w:pPr>
              <w:pStyle w:val="af3"/>
              <w:jc w:val="center"/>
              <w:rPr>
                <w:b/>
                <w:sz w:val="22"/>
                <w:szCs w:val="22"/>
              </w:rPr>
            </w:pPr>
            <w:r w:rsidRPr="001F3893">
              <w:rPr>
                <w:b/>
                <w:sz w:val="22"/>
                <w:szCs w:val="22"/>
              </w:rPr>
              <w:t>Оценка качества результата</w:t>
            </w:r>
          </w:p>
        </w:tc>
      </w:tr>
      <w:tr w:rsidR="001F3893" w:rsidRPr="001F3893" w14:paraId="37A79130" w14:textId="77777777">
        <w:trPr>
          <w:trHeight w:val="272"/>
        </w:trPr>
        <w:tc>
          <w:tcPr>
            <w:tcW w:w="1810" w:type="pct"/>
          </w:tcPr>
          <w:p w14:paraId="630C4561" w14:textId="77777777" w:rsidR="00C93BFA" w:rsidRPr="001F3893" w:rsidRDefault="00880703">
            <w:pPr>
              <w:pStyle w:val="af3"/>
              <w:jc w:val="both"/>
              <w:rPr>
                <w:sz w:val="22"/>
                <w:szCs w:val="22"/>
              </w:rPr>
            </w:pPr>
            <w:r w:rsidRPr="001F3893">
              <w:rPr>
                <w:sz w:val="22"/>
                <w:szCs w:val="22"/>
              </w:rPr>
              <w:t>1. Диагностика сформированности профессиональных компетентностей педагогов (2 раза в год), в том числе конкурсы профессионального мастерства</w:t>
            </w:r>
          </w:p>
        </w:tc>
        <w:tc>
          <w:tcPr>
            <w:tcW w:w="1675" w:type="pct"/>
          </w:tcPr>
          <w:p w14:paraId="68CE7B6B" w14:textId="77777777" w:rsidR="00C93BFA" w:rsidRPr="001F3893" w:rsidRDefault="00880703">
            <w:pPr>
              <w:pStyle w:val="af3"/>
              <w:jc w:val="both"/>
              <w:rPr>
                <w:sz w:val="22"/>
                <w:szCs w:val="22"/>
              </w:rPr>
            </w:pPr>
            <w:r w:rsidRPr="001F3893">
              <w:rPr>
                <w:sz w:val="22"/>
                <w:szCs w:val="22"/>
              </w:rPr>
              <w:t>1. Самооценка управленческой деятельности в ОО (2 раза в год).</w:t>
            </w:r>
          </w:p>
          <w:p w14:paraId="5461A843" w14:textId="77777777" w:rsidR="00C93BFA" w:rsidRPr="001F3893" w:rsidRDefault="00880703">
            <w:pPr>
              <w:pStyle w:val="af3"/>
              <w:jc w:val="both"/>
              <w:rPr>
                <w:sz w:val="22"/>
                <w:szCs w:val="22"/>
              </w:rPr>
            </w:pPr>
            <w:r w:rsidRPr="001F3893">
              <w:rPr>
                <w:sz w:val="22"/>
                <w:szCs w:val="22"/>
              </w:rPr>
              <w:t>2. Экспертиза рабочих программ педагогов (1 раз в год).</w:t>
            </w:r>
          </w:p>
        </w:tc>
        <w:tc>
          <w:tcPr>
            <w:tcW w:w="1515" w:type="pct"/>
          </w:tcPr>
          <w:p w14:paraId="4180FDDD" w14:textId="77777777" w:rsidR="00C93BFA" w:rsidRPr="001F3893" w:rsidRDefault="00880703">
            <w:pPr>
              <w:pStyle w:val="af3"/>
              <w:jc w:val="both"/>
              <w:rPr>
                <w:sz w:val="22"/>
                <w:szCs w:val="22"/>
              </w:rPr>
            </w:pPr>
            <w:r w:rsidRPr="001F3893">
              <w:rPr>
                <w:sz w:val="22"/>
                <w:szCs w:val="22"/>
              </w:rPr>
              <w:t xml:space="preserve">1. Контроль сформированности ключевых компетентностей выпускников (ежемесячно). </w:t>
            </w:r>
          </w:p>
          <w:p w14:paraId="0C97D3DE" w14:textId="77777777" w:rsidR="00C93BFA" w:rsidRPr="001F3893" w:rsidRDefault="00880703">
            <w:pPr>
              <w:pStyle w:val="af3"/>
              <w:jc w:val="both"/>
              <w:rPr>
                <w:sz w:val="22"/>
                <w:szCs w:val="22"/>
              </w:rPr>
            </w:pPr>
            <w:r w:rsidRPr="001F3893">
              <w:rPr>
                <w:sz w:val="22"/>
                <w:szCs w:val="22"/>
              </w:rPr>
              <w:t>2. Контроль достижения учениками предметных, метапредметных, личностных результатов (1 раз в год)</w:t>
            </w:r>
          </w:p>
        </w:tc>
      </w:tr>
      <w:tr w:rsidR="001F3893" w:rsidRPr="001F3893" w14:paraId="1501BD29" w14:textId="77777777">
        <w:trPr>
          <w:trHeight w:val="276"/>
        </w:trPr>
        <w:tc>
          <w:tcPr>
            <w:tcW w:w="1810" w:type="pct"/>
          </w:tcPr>
          <w:p w14:paraId="3279B85A" w14:textId="77777777" w:rsidR="00C93BFA" w:rsidRPr="001F3893" w:rsidRDefault="00880703">
            <w:pPr>
              <w:pStyle w:val="af3"/>
              <w:jc w:val="both"/>
              <w:rPr>
                <w:sz w:val="22"/>
                <w:szCs w:val="22"/>
              </w:rPr>
            </w:pPr>
            <w:r w:rsidRPr="001F3893">
              <w:rPr>
                <w:sz w:val="22"/>
                <w:szCs w:val="22"/>
              </w:rPr>
              <w:t>2. Самооценка соответствия нормативно-правовым актам санитарно-гигиенических, санитарно-бытовых, медико-социальных, организационных условий, условий по охране труда и технике безопасности (1 раз в год).</w:t>
            </w:r>
          </w:p>
        </w:tc>
        <w:tc>
          <w:tcPr>
            <w:tcW w:w="1675" w:type="pct"/>
          </w:tcPr>
          <w:p w14:paraId="02A22D57" w14:textId="77777777" w:rsidR="00C93BFA" w:rsidRPr="001F3893" w:rsidRDefault="00880703">
            <w:pPr>
              <w:pStyle w:val="af3"/>
              <w:jc w:val="both"/>
              <w:rPr>
                <w:sz w:val="22"/>
                <w:szCs w:val="22"/>
              </w:rPr>
            </w:pPr>
            <w:r w:rsidRPr="001F3893">
              <w:rPr>
                <w:sz w:val="22"/>
                <w:szCs w:val="22"/>
              </w:rPr>
              <w:t xml:space="preserve">3. Контроль выполнения рабочих программ (2 раза в год). </w:t>
            </w:r>
          </w:p>
          <w:p w14:paraId="22B21183" w14:textId="77777777" w:rsidR="00C93BFA" w:rsidRPr="001F3893" w:rsidRDefault="00880703">
            <w:pPr>
              <w:pStyle w:val="af3"/>
              <w:jc w:val="both"/>
              <w:rPr>
                <w:sz w:val="22"/>
                <w:szCs w:val="22"/>
              </w:rPr>
            </w:pPr>
            <w:r w:rsidRPr="001F3893">
              <w:rPr>
                <w:sz w:val="22"/>
                <w:szCs w:val="22"/>
              </w:rPr>
              <w:t xml:space="preserve">4. Экспертиза учебных планов лицея (1 раз в год). </w:t>
            </w:r>
          </w:p>
          <w:p w14:paraId="24569D32" w14:textId="77777777" w:rsidR="00C93BFA" w:rsidRPr="001F3893" w:rsidRDefault="00880703">
            <w:pPr>
              <w:pStyle w:val="af3"/>
              <w:jc w:val="both"/>
              <w:rPr>
                <w:sz w:val="22"/>
                <w:szCs w:val="22"/>
              </w:rPr>
            </w:pPr>
            <w:r w:rsidRPr="001F3893">
              <w:rPr>
                <w:sz w:val="22"/>
                <w:szCs w:val="22"/>
              </w:rPr>
              <w:t>5. Контроль процесса адаптации вновь созданных классных коллективов.</w:t>
            </w:r>
          </w:p>
        </w:tc>
        <w:tc>
          <w:tcPr>
            <w:tcW w:w="1515" w:type="pct"/>
          </w:tcPr>
          <w:p w14:paraId="29D94009" w14:textId="77777777" w:rsidR="00C93BFA" w:rsidRPr="001F3893" w:rsidRDefault="00880703">
            <w:pPr>
              <w:pStyle w:val="af3"/>
              <w:jc w:val="both"/>
              <w:rPr>
                <w:sz w:val="22"/>
                <w:szCs w:val="22"/>
              </w:rPr>
            </w:pPr>
            <w:r w:rsidRPr="001F3893">
              <w:rPr>
                <w:sz w:val="22"/>
                <w:szCs w:val="22"/>
              </w:rPr>
              <w:t xml:space="preserve">3. Контроль качества подготовки выпускников (2 раза в год). </w:t>
            </w:r>
          </w:p>
          <w:p w14:paraId="0E7A6DF1" w14:textId="77777777" w:rsidR="00C93BFA" w:rsidRPr="001F3893" w:rsidRDefault="00880703">
            <w:pPr>
              <w:pStyle w:val="af3"/>
              <w:jc w:val="both"/>
              <w:rPr>
                <w:sz w:val="22"/>
                <w:szCs w:val="22"/>
              </w:rPr>
            </w:pPr>
            <w:r w:rsidRPr="001F3893">
              <w:rPr>
                <w:sz w:val="22"/>
                <w:szCs w:val="22"/>
              </w:rPr>
              <w:t>4. Контроль качества подготовки учащихся по профильным предметам</w:t>
            </w:r>
          </w:p>
          <w:p w14:paraId="09D873C5" w14:textId="77777777" w:rsidR="00C93BFA" w:rsidRPr="001F3893" w:rsidRDefault="00880703">
            <w:pPr>
              <w:pStyle w:val="af3"/>
              <w:jc w:val="both"/>
              <w:rPr>
                <w:sz w:val="22"/>
                <w:szCs w:val="22"/>
              </w:rPr>
            </w:pPr>
            <w:r w:rsidRPr="001F3893">
              <w:rPr>
                <w:sz w:val="22"/>
                <w:szCs w:val="22"/>
              </w:rPr>
              <w:t xml:space="preserve">(2 раза в год). </w:t>
            </w:r>
          </w:p>
          <w:p w14:paraId="4FDE0F67" w14:textId="77777777" w:rsidR="00C93BFA" w:rsidRPr="001F3893" w:rsidRDefault="00880703">
            <w:pPr>
              <w:pStyle w:val="af3"/>
              <w:jc w:val="both"/>
              <w:rPr>
                <w:sz w:val="22"/>
                <w:szCs w:val="22"/>
              </w:rPr>
            </w:pPr>
            <w:r w:rsidRPr="001F3893">
              <w:rPr>
                <w:sz w:val="22"/>
                <w:szCs w:val="22"/>
              </w:rPr>
              <w:t>5. Контроль качества обученности учащихся по русскому языку и математике (2 раза в год).</w:t>
            </w:r>
          </w:p>
        </w:tc>
      </w:tr>
      <w:tr w:rsidR="001F3893" w:rsidRPr="001F3893" w14:paraId="224A86E2" w14:textId="77777777">
        <w:trPr>
          <w:trHeight w:val="275"/>
        </w:trPr>
        <w:tc>
          <w:tcPr>
            <w:tcW w:w="1810" w:type="pct"/>
          </w:tcPr>
          <w:p w14:paraId="7EC28018" w14:textId="77777777" w:rsidR="00C93BFA" w:rsidRPr="001F3893" w:rsidRDefault="00880703">
            <w:pPr>
              <w:pStyle w:val="af3"/>
              <w:jc w:val="both"/>
              <w:rPr>
                <w:sz w:val="22"/>
                <w:szCs w:val="22"/>
              </w:rPr>
            </w:pPr>
            <w:r w:rsidRPr="001F3893">
              <w:rPr>
                <w:sz w:val="22"/>
                <w:szCs w:val="22"/>
              </w:rPr>
              <w:t>3. Самооценка выполнения необходимых объемов текущего и капитального ремонта (1 раз в год).</w:t>
            </w:r>
          </w:p>
        </w:tc>
        <w:tc>
          <w:tcPr>
            <w:tcW w:w="1675" w:type="pct"/>
          </w:tcPr>
          <w:p w14:paraId="06B90D63" w14:textId="77777777" w:rsidR="00C93BFA" w:rsidRPr="001F3893" w:rsidRDefault="00880703">
            <w:pPr>
              <w:pStyle w:val="af3"/>
              <w:jc w:val="both"/>
              <w:rPr>
                <w:sz w:val="22"/>
                <w:szCs w:val="22"/>
              </w:rPr>
            </w:pPr>
            <w:r w:rsidRPr="001F3893">
              <w:rPr>
                <w:sz w:val="22"/>
                <w:szCs w:val="22"/>
              </w:rPr>
              <w:t>6. Диагностика применяемых в образовательном процессе технологий (2 раза в год у всех педагогов; не менее 4 раз в год – у молодых специалистов и вновь прибывших педагогов).</w:t>
            </w:r>
          </w:p>
        </w:tc>
        <w:tc>
          <w:tcPr>
            <w:tcW w:w="1515" w:type="pct"/>
          </w:tcPr>
          <w:p w14:paraId="04433B67" w14:textId="77777777" w:rsidR="00C93BFA" w:rsidRPr="001F3893" w:rsidRDefault="00880703">
            <w:pPr>
              <w:pStyle w:val="af3"/>
              <w:jc w:val="both"/>
              <w:rPr>
                <w:sz w:val="22"/>
                <w:szCs w:val="22"/>
              </w:rPr>
            </w:pPr>
            <w:r w:rsidRPr="001F3893">
              <w:rPr>
                <w:sz w:val="22"/>
                <w:szCs w:val="22"/>
              </w:rPr>
              <w:t>6.Мониторинг академической обученности учащихся (2-4 раза в год).</w:t>
            </w:r>
          </w:p>
        </w:tc>
      </w:tr>
      <w:tr w:rsidR="001F3893" w:rsidRPr="001F3893" w14:paraId="1B76C6C4" w14:textId="77777777">
        <w:trPr>
          <w:trHeight w:val="278"/>
        </w:trPr>
        <w:tc>
          <w:tcPr>
            <w:tcW w:w="1810" w:type="pct"/>
          </w:tcPr>
          <w:p w14:paraId="202542E0" w14:textId="77777777" w:rsidR="00C93BFA" w:rsidRPr="001F3893" w:rsidRDefault="00880703">
            <w:pPr>
              <w:pStyle w:val="af3"/>
              <w:jc w:val="both"/>
              <w:rPr>
                <w:sz w:val="22"/>
                <w:szCs w:val="22"/>
              </w:rPr>
            </w:pPr>
            <w:r w:rsidRPr="001F3893">
              <w:rPr>
                <w:sz w:val="22"/>
                <w:szCs w:val="22"/>
              </w:rPr>
              <w:t>4. Самооценка образовательной среды с точки зрения здоровьесбережения участников образовательного процесса (1 раз в год).</w:t>
            </w:r>
          </w:p>
        </w:tc>
        <w:tc>
          <w:tcPr>
            <w:tcW w:w="1675" w:type="pct"/>
          </w:tcPr>
          <w:p w14:paraId="50835CBF" w14:textId="77777777" w:rsidR="00C93BFA" w:rsidRPr="001F3893" w:rsidRDefault="00880703">
            <w:pPr>
              <w:pStyle w:val="af3"/>
              <w:jc w:val="both"/>
              <w:rPr>
                <w:sz w:val="22"/>
                <w:szCs w:val="22"/>
              </w:rPr>
            </w:pPr>
            <w:r w:rsidRPr="001F3893">
              <w:rPr>
                <w:sz w:val="22"/>
                <w:szCs w:val="22"/>
              </w:rPr>
              <w:t xml:space="preserve">7. Контроль процесса документооборота в образовательной организации (4 раза в год). </w:t>
            </w:r>
          </w:p>
          <w:p w14:paraId="5A89EF44" w14:textId="77777777" w:rsidR="00C93BFA" w:rsidRPr="001F3893" w:rsidRDefault="00880703">
            <w:pPr>
              <w:pStyle w:val="af3"/>
              <w:jc w:val="both"/>
              <w:rPr>
                <w:sz w:val="22"/>
                <w:szCs w:val="22"/>
              </w:rPr>
            </w:pPr>
            <w:r w:rsidRPr="001F3893">
              <w:rPr>
                <w:sz w:val="22"/>
                <w:szCs w:val="22"/>
              </w:rPr>
              <w:t>8. Контроль качества преподавания предметов (не реже 1 раза в 5 лет).</w:t>
            </w:r>
          </w:p>
        </w:tc>
        <w:tc>
          <w:tcPr>
            <w:tcW w:w="1515" w:type="pct"/>
          </w:tcPr>
          <w:p w14:paraId="78ACE269" w14:textId="77777777" w:rsidR="00C93BFA" w:rsidRPr="001F3893" w:rsidRDefault="00880703">
            <w:pPr>
              <w:pStyle w:val="af3"/>
              <w:jc w:val="both"/>
              <w:rPr>
                <w:sz w:val="22"/>
                <w:szCs w:val="22"/>
              </w:rPr>
            </w:pPr>
            <w:r w:rsidRPr="001F3893">
              <w:rPr>
                <w:sz w:val="22"/>
                <w:szCs w:val="22"/>
              </w:rPr>
              <w:t>7. Диагностика удовлетворенности учащихся и родителей качеством образовательных услуг лицея (не реже 2 раз в год).</w:t>
            </w:r>
          </w:p>
        </w:tc>
      </w:tr>
      <w:tr w:rsidR="001F3893" w:rsidRPr="001F3893" w14:paraId="4CD46FCF" w14:textId="77777777">
        <w:trPr>
          <w:trHeight w:val="278"/>
        </w:trPr>
        <w:tc>
          <w:tcPr>
            <w:tcW w:w="1810" w:type="pct"/>
          </w:tcPr>
          <w:p w14:paraId="36B400FB" w14:textId="77777777" w:rsidR="00C93BFA" w:rsidRPr="001F3893" w:rsidRDefault="00880703">
            <w:pPr>
              <w:pStyle w:val="af3"/>
              <w:jc w:val="both"/>
              <w:rPr>
                <w:sz w:val="22"/>
                <w:szCs w:val="22"/>
              </w:rPr>
            </w:pPr>
            <w:r w:rsidRPr="001F3893">
              <w:rPr>
                <w:sz w:val="22"/>
                <w:szCs w:val="22"/>
              </w:rPr>
              <w:t xml:space="preserve">5. Самооценка соответствия учебных </w:t>
            </w:r>
            <w:r w:rsidRPr="001F3893">
              <w:rPr>
                <w:sz w:val="22"/>
                <w:szCs w:val="22"/>
              </w:rPr>
              <w:lastRenderedPageBreak/>
              <w:t>помещений «Положению об учебном кабинете» (1 раз в год).</w:t>
            </w:r>
          </w:p>
        </w:tc>
        <w:tc>
          <w:tcPr>
            <w:tcW w:w="1675" w:type="pct"/>
          </w:tcPr>
          <w:p w14:paraId="3296645E" w14:textId="77777777" w:rsidR="00C93BFA" w:rsidRPr="001F3893" w:rsidRDefault="00880703">
            <w:pPr>
              <w:pStyle w:val="af3"/>
              <w:jc w:val="both"/>
              <w:rPr>
                <w:sz w:val="22"/>
                <w:szCs w:val="22"/>
              </w:rPr>
            </w:pPr>
            <w:r w:rsidRPr="001F3893">
              <w:rPr>
                <w:sz w:val="22"/>
                <w:szCs w:val="22"/>
              </w:rPr>
              <w:lastRenderedPageBreak/>
              <w:t xml:space="preserve">9.Контроль выполнения планов </w:t>
            </w:r>
            <w:r w:rsidRPr="001F3893">
              <w:rPr>
                <w:sz w:val="22"/>
                <w:szCs w:val="22"/>
              </w:rPr>
              <w:lastRenderedPageBreak/>
              <w:t>воспитательной работы (2 раза в год).</w:t>
            </w:r>
          </w:p>
        </w:tc>
        <w:tc>
          <w:tcPr>
            <w:tcW w:w="1515" w:type="pct"/>
          </w:tcPr>
          <w:p w14:paraId="4E95330E" w14:textId="77777777" w:rsidR="00C93BFA" w:rsidRPr="001F3893" w:rsidRDefault="00880703">
            <w:pPr>
              <w:pStyle w:val="af3"/>
              <w:jc w:val="both"/>
              <w:rPr>
                <w:sz w:val="22"/>
                <w:szCs w:val="22"/>
              </w:rPr>
            </w:pPr>
            <w:r w:rsidRPr="001F3893">
              <w:rPr>
                <w:sz w:val="22"/>
                <w:szCs w:val="22"/>
              </w:rPr>
              <w:lastRenderedPageBreak/>
              <w:t xml:space="preserve">8.Мониторинг </w:t>
            </w:r>
            <w:r w:rsidRPr="001F3893">
              <w:rPr>
                <w:sz w:val="22"/>
                <w:szCs w:val="22"/>
              </w:rPr>
              <w:lastRenderedPageBreak/>
              <w:t>результативности участия учащихся в интеллектуальных конкурсах.</w:t>
            </w:r>
          </w:p>
        </w:tc>
      </w:tr>
      <w:tr w:rsidR="001F3893" w:rsidRPr="001F3893" w14:paraId="4428A172" w14:textId="77777777">
        <w:trPr>
          <w:trHeight w:val="278"/>
        </w:trPr>
        <w:tc>
          <w:tcPr>
            <w:tcW w:w="1810" w:type="pct"/>
          </w:tcPr>
          <w:p w14:paraId="0CD23C3B" w14:textId="77777777" w:rsidR="00C93BFA" w:rsidRPr="001F3893" w:rsidRDefault="00880703">
            <w:pPr>
              <w:pStyle w:val="af3"/>
              <w:jc w:val="both"/>
              <w:rPr>
                <w:sz w:val="22"/>
                <w:szCs w:val="22"/>
              </w:rPr>
            </w:pPr>
            <w:r w:rsidRPr="001F3893">
              <w:rPr>
                <w:sz w:val="22"/>
                <w:szCs w:val="22"/>
              </w:rPr>
              <w:lastRenderedPageBreak/>
              <w:t>6.Самооценка информационного обеспечения образовательного процесса (1 раз в год).</w:t>
            </w:r>
          </w:p>
        </w:tc>
        <w:tc>
          <w:tcPr>
            <w:tcW w:w="1675" w:type="pct"/>
          </w:tcPr>
          <w:p w14:paraId="785D69B7" w14:textId="77777777" w:rsidR="00C93BFA" w:rsidRPr="001F3893" w:rsidRDefault="00C93BFA">
            <w:pPr>
              <w:pStyle w:val="af3"/>
              <w:jc w:val="both"/>
              <w:rPr>
                <w:sz w:val="22"/>
                <w:szCs w:val="22"/>
              </w:rPr>
            </w:pPr>
          </w:p>
        </w:tc>
        <w:tc>
          <w:tcPr>
            <w:tcW w:w="1515" w:type="pct"/>
          </w:tcPr>
          <w:p w14:paraId="32AD79DB" w14:textId="77777777" w:rsidR="00C93BFA" w:rsidRPr="001F3893" w:rsidRDefault="00C93BFA">
            <w:pPr>
              <w:pStyle w:val="af3"/>
              <w:jc w:val="both"/>
              <w:rPr>
                <w:sz w:val="22"/>
                <w:szCs w:val="22"/>
              </w:rPr>
            </w:pPr>
          </w:p>
        </w:tc>
      </w:tr>
    </w:tbl>
    <w:p w14:paraId="65C678EA" w14:textId="77777777" w:rsidR="00C93BFA" w:rsidRPr="001F3893" w:rsidRDefault="00880703">
      <w:pPr>
        <w:spacing w:after="120" w:line="240" w:lineRule="auto"/>
        <w:ind w:right="170" w:firstLine="708"/>
        <w:jc w:val="both"/>
        <w:rPr>
          <w:rFonts w:ascii="Times New Roman" w:eastAsia="Times New Roman" w:hAnsi="Times New Roman" w:cs="Times New Roman"/>
          <w:sz w:val="24"/>
          <w:szCs w:val="24"/>
          <w:lang w:eastAsia="ar-SA"/>
        </w:rPr>
      </w:pPr>
      <w:r w:rsidRPr="001F3893">
        <w:rPr>
          <w:rFonts w:ascii="Times New Roman" w:eastAsiaTheme="minorHAnsi" w:hAnsi="Times New Roman" w:cs="Times New Roman"/>
          <w:sz w:val="24"/>
          <w:szCs w:val="24"/>
          <w:lang w:eastAsia="ar-SA"/>
        </w:rPr>
        <w:t>Внутренняя система оценки качества образования в ОО проводится согласно перспективному плану работы (на 5 лет), ежегодному и ежемесячному плану работы. На основании проведенной оценки создается аналитический или статистический документ, который доводится до сведения участников образовательного процесса. Обязательным условием является осуществление коррекционных действий, а в дальнейшем – предупреждающих.</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0"/>
        <w:gridCol w:w="5802"/>
        <w:gridCol w:w="2143"/>
      </w:tblGrid>
      <w:tr w:rsidR="001F3893" w:rsidRPr="001F3893" w14:paraId="2DAF0420" w14:textId="77777777">
        <w:trPr>
          <w:trHeight w:val="278"/>
        </w:trPr>
        <w:tc>
          <w:tcPr>
            <w:tcW w:w="1111" w:type="pct"/>
          </w:tcPr>
          <w:p w14:paraId="0A19956F" w14:textId="77777777" w:rsidR="00C93BFA" w:rsidRPr="001F3893" w:rsidRDefault="00880703">
            <w:pPr>
              <w:pStyle w:val="af3"/>
              <w:jc w:val="center"/>
              <w:rPr>
                <w:rFonts w:ascii="Times New Roman" w:hAnsi="Times New Roman" w:cs="Times New Roman"/>
                <w:b/>
                <w:lang w:bidi="ru-RU"/>
              </w:rPr>
            </w:pPr>
            <w:r w:rsidRPr="001F3893">
              <w:rPr>
                <w:rFonts w:ascii="Times New Roman" w:hAnsi="Times New Roman" w:cs="Times New Roman"/>
                <w:b/>
                <w:lang w:bidi="ru-RU"/>
              </w:rPr>
              <w:t>Условия</w:t>
            </w:r>
          </w:p>
        </w:tc>
        <w:tc>
          <w:tcPr>
            <w:tcW w:w="2840" w:type="pct"/>
          </w:tcPr>
          <w:p w14:paraId="1286706F" w14:textId="77777777" w:rsidR="00C93BFA" w:rsidRPr="001F3893" w:rsidRDefault="00880703">
            <w:pPr>
              <w:pStyle w:val="af3"/>
              <w:jc w:val="center"/>
              <w:rPr>
                <w:rFonts w:ascii="Times New Roman" w:hAnsi="Times New Roman" w:cs="Times New Roman"/>
                <w:b/>
                <w:lang w:bidi="ru-RU"/>
              </w:rPr>
            </w:pPr>
            <w:r w:rsidRPr="001F3893">
              <w:rPr>
                <w:rFonts w:ascii="Times New Roman" w:hAnsi="Times New Roman" w:cs="Times New Roman"/>
                <w:b/>
                <w:lang w:bidi="ru-RU"/>
              </w:rPr>
              <w:t>Цель контроля</w:t>
            </w:r>
          </w:p>
        </w:tc>
        <w:tc>
          <w:tcPr>
            <w:tcW w:w="1049" w:type="pct"/>
          </w:tcPr>
          <w:p w14:paraId="4A941323" w14:textId="77777777" w:rsidR="00C93BFA" w:rsidRPr="001F3893" w:rsidRDefault="00880703">
            <w:pPr>
              <w:pStyle w:val="af3"/>
              <w:jc w:val="center"/>
              <w:rPr>
                <w:rFonts w:ascii="Times New Roman" w:hAnsi="Times New Roman" w:cs="Times New Roman"/>
                <w:b/>
                <w:lang w:bidi="ru-RU"/>
              </w:rPr>
            </w:pPr>
            <w:r w:rsidRPr="001F3893">
              <w:rPr>
                <w:rFonts w:ascii="Times New Roman" w:hAnsi="Times New Roman" w:cs="Times New Roman"/>
                <w:b/>
                <w:lang w:bidi="ru-RU"/>
              </w:rPr>
              <w:t>Периодичность контроля</w:t>
            </w:r>
          </w:p>
        </w:tc>
      </w:tr>
      <w:tr w:rsidR="001F3893" w:rsidRPr="001F3893" w14:paraId="72186522" w14:textId="77777777">
        <w:trPr>
          <w:trHeight w:val="551"/>
        </w:trPr>
        <w:tc>
          <w:tcPr>
            <w:tcW w:w="1111" w:type="pct"/>
          </w:tcPr>
          <w:p w14:paraId="2E3E145F" w14:textId="77777777" w:rsidR="00C93BFA" w:rsidRPr="001F3893" w:rsidRDefault="00880703">
            <w:pPr>
              <w:spacing w:line="268" w:lineRule="exact"/>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Кадровые</w:t>
            </w:r>
          </w:p>
        </w:tc>
        <w:tc>
          <w:tcPr>
            <w:tcW w:w="2840" w:type="pct"/>
          </w:tcPr>
          <w:p w14:paraId="1EA044B3" w14:textId="77777777" w:rsidR="00C93BFA" w:rsidRPr="001F3893" w:rsidRDefault="00880703">
            <w:pPr>
              <w:tabs>
                <w:tab w:val="left" w:pos="3096"/>
              </w:tabs>
              <w:spacing w:line="268" w:lineRule="exact"/>
              <w:ind w:left="107" w:right="18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Укомплектованность руководящими, педагогическими и другими работниками, их соответствие современным требованиям</w:t>
            </w:r>
          </w:p>
        </w:tc>
        <w:tc>
          <w:tcPr>
            <w:tcW w:w="1049" w:type="pct"/>
          </w:tcPr>
          <w:p w14:paraId="057845BF" w14:textId="77777777" w:rsidR="00C93BFA" w:rsidRPr="001F3893" w:rsidRDefault="00880703">
            <w:pPr>
              <w:spacing w:line="268" w:lineRule="exact"/>
              <w:ind w:left="65"/>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Ежегодный</w:t>
            </w:r>
          </w:p>
        </w:tc>
      </w:tr>
      <w:tr w:rsidR="001F3893" w:rsidRPr="001F3893" w14:paraId="1780784A" w14:textId="77777777">
        <w:trPr>
          <w:trHeight w:val="551"/>
        </w:trPr>
        <w:tc>
          <w:tcPr>
            <w:tcW w:w="1111" w:type="pct"/>
          </w:tcPr>
          <w:p w14:paraId="2CECC4C3" w14:textId="77777777" w:rsidR="00C93BFA" w:rsidRPr="001F3893" w:rsidRDefault="00880703">
            <w:pPr>
              <w:pStyle w:val="af3"/>
              <w:rPr>
                <w:rFonts w:ascii="Times New Roman" w:hAnsi="Times New Roman" w:cs="Times New Roman"/>
                <w:lang w:bidi="ru-RU"/>
              </w:rPr>
            </w:pPr>
            <w:r w:rsidRPr="001F3893">
              <w:rPr>
                <w:rFonts w:ascii="Times New Roman" w:hAnsi="Times New Roman" w:cs="Times New Roman"/>
                <w:lang w:bidi="ru-RU"/>
              </w:rPr>
              <w:t>Психолого – педагогические</w:t>
            </w:r>
          </w:p>
        </w:tc>
        <w:tc>
          <w:tcPr>
            <w:tcW w:w="2840" w:type="pct"/>
          </w:tcPr>
          <w:p w14:paraId="1245269D" w14:textId="77777777" w:rsidR="00C93BFA" w:rsidRPr="001F3893" w:rsidRDefault="00880703">
            <w:pPr>
              <w:tabs>
                <w:tab w:val="left" w:pos="2511"/>
                <w:tab w:val="left" w:pos="6243"/>
              </w:tabs>
              <w:spacing w:line="268" w:lineRule="exact"/>
              <w:ind w:left="107" w:right="18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Соответствие психолого-педагогического сопровождения участников образовательного процесса</w:t>
            </w:r>
          </w:p>
        </w:tc>
        <w:tc>
          <w:tcPr>
            <w:tcW w:w="1049" w:type="pct"/>
          </w:tcPr>
          <w:p w14:paraId="01E70A3D" w14:textId="77777777" w:rsidR="00C93BFA" w:rsidRPr="001F3893" w:rsidRDefault="00880703">
            <w:pPr>
              <w:spacing w:line="268" w:lineRule="exact"/>
              <w:ind w:left="65"/>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Ежеквартальный</w:t>
            </w:r>
          </w:p>
        </w:tc>
      </w:tr>
      <w:tr w:rsidR="001F3893" w:rsidRPr="001F3893" w14:paraId="162A0991" w14:textId="77777777">
        <w:trPr>
          <w:trHeight w:val="275"/>
        </w:trPr>
        <w:tc>
          <w:tcPr>
            <w:tcW w:w="1111" w:type="pct"/>
          </w:tcPr>
          <w:p w14:paraId="36937638" w14:textId="77777777" w:rsidR="00C93BFA" w:rsidRPr="001F3893" w:rsidRDefault="00880703">
            <w:pPr>
              <w:pStyle w:val="af3"/>
              <w:rPr>
                <w:rFonts w:ascii="Times New Roman" w:hAnsi="Times New Roman" w:cs="Times New Roman"/>
                <w:lang w:bidi="ru-RU"/>
              </w:rPr>
            </w:pPr>
            <w:r w:rsidRPr="001F3893">
              <w:rPr>
                <w:rFonts w:ascii="Times New Roman" w:hAnsi="Times New Roman" w:cs="Times New Roman"/>
                <w:lang w:bidi="ru-RU"/>
              </w:rPr>
              <w:t>Финансовые</w:t>
            </w:r>
          </w:p>
        </w:tc>
        <w:tc>
          <w:tcPr>
            <w:tcW w:w="2840" w:type="pct"/>
          </w:tcPr>
          <w:p w14:paraId="522B09D3" w14:textId="77777777" w:rsidR="00C93BFA" w:rsidRPr="001F3893" w:rsidRDefault="00880703">
            <w:pPr>
              <w:spacing w:line="256" w:lineRule="exact"/>
              <w:ind w:left="107" w:right="18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Возможность исполнения требований ФГОС ООО</w:t>
            </w:r>
          </w:p>
        </w:tc>
        <w:tc>
          <w:tcPr>
            <w:tcW w:w="1049" w:type="pct"/>
          </w:tcPr>
          <w:p w14:paraId="5824C86E" w14:textId="77777777" w:rsidR="00C93BFA" w:rsidRPr="001F3893" w:rsidRDefault="00880703">
            <w:pPr>
              <w:spacing w:line="256" w:lineRule="exact"/>
              <w:ind w:left="65"/>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Ежеквартально</w:t>
            </w:r>
          </w:p>
        </w:tc>
      </w:tr>
      <w:tr w:rsidR="001F3893" w:rsidRPr="001F3893" w14:paraId="067E12FF" w14:textId="77777777">
        <w:trPr>
          <w:trHeight w:val="551"/>
        </w:trPr>
        <w:tc>
          <w:tcPr>
            <w:tcW w:w="1111" w:type="pct"/>
          </w:tcPr>
          <w:p w14:paraId="65BDBED7" w14:textId="77777777" w:rsidR="00C93BFA" w:rsidRPr="001F3893" w:rsidRDefault="00880703">
            <w:pPr>
              <w:pStyle w:val="af3"/>
              <w:rPr>
                <w:rFonts w:ascii="Times New Roman" w:hAnsi="Times New Roman" w:cs="Times New Roman"/>
                <w:lang w:bidi="ru-RU"/>
              </w:rPr>
            </w:pPr>
            <w:r w:rsidRPr="001F3893">
              <w:rPr>
                <w:rFonts w:ascii="Times New Roman" w:hAnsi="Times New Roman" w:cs="Times New Roman"/>
                <w:lang w:bidi="ru-RU"/>
              </w:rPr>
              <w:t>Материально – технические</w:t>
            </w:r>
          </w:p>
        </w:tc>
        <w:tc>
          <w:tcPr>
            <w:tcW w:w="2840" w:type="pct"/>
          </w:tcPr>
          <w:p w14:paraId="3B4F1CAA" w14:textId="77777777" w:rsidR="00C93BFA" w:rsidRPr="001F3893" w:rsidRDefault="00880703">
            <w:pPr>
              <w:tabs>
                <w:tab w:val="left" w:pos="2201"/>
              </w:tabs>
              <w:spacing w:line="268" w:lineRule="exact"/>
              <w:ind w:left="107" w:right="18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Достижение обучающимися установленных ФГОС требований</w:t>
            </w:r>
            <w:r w:rsidRPr="001F3893">
              <w:rPr>
                <w:rFonts w:ascii="Times New Roman" w:eastAsia="Times New Roman" w:hAnsi="Times New Roman" w:cs="Times New Roman"/>
                <w:spacing w:val="35"/>
                <w:lang w:val="ru-RU" w:bidi="ru-RU"/>
              </w:rPr>
              <w:t xml:space="preserve"> </w:t>
            </w:r>
            <w:r w:rsidRPr="001F3893">
              <w:rPr>
                <w:rFonts w:ascii="Times New Roman" w:eastAsia="Times New Roman" w:hAnsi="Times New Roman" w:cs="Times New Roman"/>
                <w:lang w:val="ru-RU" w:bidi="ru-RU"/>
              </w:rPr>
              <w:t>к результатам освоения ООП ООО</w:t>
            </w:r>
          </w:p>
        </w:tc>
        <w:tc>
          <w:tcPr>
            <w:tcW w:w="1049" w:type="pct"/>
          </w:tcPr>
          <w:p w14:paraId="650B8870" w14:textId="77777777" w:rsidR="00C93BFA" w:rsidRPr="001F3893" w:rsidRDefault="00880703">
            <w:pPr>
              <w:spacing w:line="268" w:lineRule="exact"/>
              <w:ind w:left="65"/>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Систематический</w:t>
            </w:r>
          </w:p>
        </w:tc>
      </w:tr>
      <w:tr w:rsidR="001F3893" w:rsidRPr="001F3893" w14:paraId="4CD6489C" w14:textId="77777777">
        <w:trPr>
          <w:trHeight w:val="827"/>
        </w:trPr>
        <w:tc>
          <w:tcPr>
            <w:tcW w:w="1111" w:type="pct"/>
          </w:tcPr>
          <w:p w14:paraId="2DAB801A" w14:textId="77777777" w:rsidR="00C93BFA" w:rsidRPr="001F3893" w:rsidRDefault="00880703">
            <w:pPr>
              <w:pStyle w:val="af3"/>
              <w:rPr>
                <w:rFonts w:ascii="Times New Roman" w:hAnsi="Times New Roman" w:cs="Times New Roman"/>
                <w:lang w:bidi="ru-RU"/>
              </w:rPr>
            </w:pPr>
            <w:r w:rsidRPr="001F3893">
              <w:rPr>
                <w:rFonts w:ascii="Times New Roman" w:hAnsi="Times New Roman" w:cs="Times New Roman"/>
                <w:lang w:bidi="ru-RU"/>
              </w:rPr>
              <w:t>Учебно - методические</w:t>
            </w:r>
          </w:p>
        </w:tc>
        <w:tc>
          <w:tcPr>
            <w:tcW w:w="2840" w:type="pct"/>
          </w:tcPr>
          <w:p w14:paraId="275E3984" w14:textId="77777777" w:rsidR="00C93BFA" w:rsidRPr="001F3893" w:rsidRDefault="00880703">
            <w:pPr>
              <w:tabs>
                <w:tab w:val="left" w:pos="2264"/>
              </w:tabs>
              <w:spacing w:line="268" w:lineRule="exact"/>
              <w:ind w:left="107" w:right="18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Обеспечение широкого, постоянного и устойчивого доступа</w:t>
            </w:r>
            <w:r w:rsidRPr="001F3893">
              <w:rPr>
                <w:rFonts w:ascii="Times New Roman" w:eastAsia="Times New Roman" w:hAnsi="Times New Roman" w:cs="Times New Roman"/>
                <w:spacing w:val="21"/>
                <w:lang w:val="ru-RU" w:bidi="ru-RU"/>
              </w:rPr>
              <w:t xml:space="preserve"> </w:t>
            </w:r>
            <w:r w:rsidRPr="001F3893">
              <w:rPr>
                <w:rFonts w:ascii="Times New Roman" w:eastAsia="Times New Roman" w:hAnsi="Times New Roman" w:cs="Times New Roman"/>
                <w:lang w:val="ru-RU" w:bidi="ru-RU"/>
              </w:rPr>
              <w:t>для всех участников образовательного процесса к любой информации, связанной с реализацией ООП</w:t>
            </w:r>
            <w:r w:rsidRPr="001F3893">
              <w:rPr>
                <w:rFonts w:ascii="Times New Roman" w:eastAsia="Times New Roman" w:hAnsi="Times New Roman" w:cs="Times New Roman"/>
                <w:spacing w:val="-3"/>
                <w:lang w:val="ru-RU" w:bidi="ru-RU"/>
              </w:rPr>
              <w:t xml:space="preserve"> </w:t>
            </w:r>
            <w:r w:rsidRPr="001F3893">
              <w:rPr>
                <w:rFonts w:ascii="Times New Roman" w:eastAsia="Times New Roman" w:hAnsi="Times New Roman" w:cs="Times New Roman"/>
                <w:lang w:val="ru-RU" w:bidi="ru-RU"/>
              </w:rPr>
              <w:t>ООО</w:t>
            </w:r>
          </w:p>
        </w:tc>
        <w:tc>
          <w:tcPr>
            <w:tcW w:w="1049" w:type="pct"/>
          </w:tcPr>
          <w:p w14:paraId="64D14F26" w14:textId="77777777" w:rsidR="00C93BFA" w:rsidRPr="001F3893" w:rsidRDefault="00880703">
            <w:pPr>
              <w:spacing w:line="268" w:lineRule="exact"/>
              <w:ind w:left="65"/>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Ежеквартально</w:t>
            </w:r>
          </w:p>
        </w:tc>
      </w:tr>
      <w:tr w:rsidR="001F3893" w:rsidRPr="001F3893" w14:paraId="1F21BA7C" w14:textId="77777777">
        <w:trPr>
          <w:trHeight w:val="553"/>
        </w:trPr>
        <w:tc>
          <w:tcPr>
            <w:tcW w:w="1111" w:type="pct"/>
          </w:tcPr>
          <w:p w14:paraId="53AC6069" w14:textId="77777777" w:rsidR="00C93BFA" w:rsidRPr="001F3893" w:rsidRDefault="00880703">
            <w:pPr>
              <w:pStyle w:val="af3"/>
              <w:rPr>
                <w:rFonts w:ascii="Times New Roman" w:hAnsi="Times New Roman" w:cs="Times New Roman"/>
                <w:lang w:bidi="ru-RU"/>
              </w:rPr>
            </w:pPr>
            <w:r w:rsidRPr="001F3893">
              <w:rPr>
                <w:rFonts w:ascii="Times New Roman" w:hAnsi="Times New Roman" w:cs="Times New Roman"/>
                <w:lang w:bidi="ru-RU"/>
              </w:rPr>
              <w:t>Информационное обеспечение</w:t>
            </w:r>
          </w:p>
        </w:tc>
        <w:tc>
          <w:tcPr>
            <w:tcW w:w="2840" w:type="pct"/>
          </w:tcPr>
          <w:p w14:paraId="16FB90E3" w14:textId="77777777" w:rsidR="00C93BFA" w:rsidRPr="001F3893" w:rsidRDefault="00880703">
            <w:pPr>
              <w:tabs>
                <w:tab w:val="left" w:pos="2384"/>
              </w:tabs>
              <w:spacing w:line="270" w:lineRule="exact"/>
              <w:ind w:left="107" w:right="180"/>
              <w:jc w:val="both"/>
              <w:rPr>
                <w:rFonts w:ascii="Times New Roman" w:eastAsia="Times New Roman" w:hAnsi="Times New Roman" w:cs="Times New Roman"/>
                <w:lang w:val="ru-RU" w:bidi="ru-RU"/>
              </w:rPr>
            </w:pPr>
            <w:r w:rsidRPr="001F3893">
              <w:rPr>
                <w:rFonts w:ascii="Times New Roman" w:eastAsia="Times New Roman" w:hAnsi="Times New Roman" w:cs="Times New Roman"/>
                <w:lang w:val="ru-RU" w:bidi="ru-RU"/>
              </w:rPr>
              <w:t>Возможность осуществления в электронной (цифровой)</w:t>
            </w:r>
            <w:r w:rsidRPr="001F3893">
              <w:rPr>
                <w:rFonts w:ascii="Times New Roman" w:eastAsia="Times New Roman" w:hAnsi="Times New Roman" w:cs="Times New Roman"/>
                <w:spacing w:val="31"/>
                <w:lang w:val="ru-RU" w:bidi="ru-RU"/>
              </w:rPr>
              <w:t xml:space="preserve"> </w:t>
            </w:r>
            <w:r w:rsidRPr="001F3893">
              <w:rPr>
                <w:rFonts w:ascii="Times New Roman" w:eastAsia="Times New Roman" w:hAnsi="Times New Roman" w:cs="Times New Roman"/>
                <w:lang w:val="ru-RU" w:bidi="ru-RU"/>
              </w:rPr>
              <w:t>форме разнообразных видов деятельности участников образовательного процесса</w:t>
            </w:r>
          </w:p>
        </w:tc>
        <w:tc>
          <w:tcPr>
            <w:tcW w:w="1049" w:type="pct"/>
          </w:tcPr>
          <w:p w14:paraId="4BF207CA" w14:textId="77777777" w:rsidR="00C93BFA" w:rsidRPr="001F3893" w:rsidRDefault="00880703">
            <w:pPr>
              <w:spacing w:line="270" w:lineRule="exact"/>
              <w:ind w:left="107"/>
              <w:jc w:val="both"/>
              <w:rPr>
                <w:rFonts w:ascii="Times New Roman" w:eastAsia="Times New Roman" w:hAnsi="Times New Roman" w:cs="Times New Roman"/>
                <w:lang w:bidi="ru-RU"/>
              </w:rPr>
            </w:pPr>
            <w:r w:rsidRPr="001F3893">
              <w:rPr>
                <w:rFonts w:ascii="Times New Roman" w:eastAsia="Times New Roman" w:hAnsi="Times New Roman" w:cs="Times New Roman"/>
                <w:lang w:bidi="ru-RU"/>
              </w:rPr>
              <w:t>Раз в полугодие</w:t>
            </w:r>
          </w:p>
        </w:tc>
      </w:tr>
    </w:tbl>
    <w:p w14:paraId="6BFBE250" w14:textId="77777777" w:rsidR="00C93BFA" w:rsidRPr="001F3893" w:rsidRDefault="00C93BFA">
      <w:pPr>
        <w:spacing w:after="0"/>
        <w:rPr>
          <w:rFonts w:ascii="Times New Roman" w:eastAsiaTheme="minorHAnsi" w:hAnsi="Times New Roman" w:cs="Times New Roman"/>
          <w:b/>
          <w:sz w:val="24"/>
          <w:szCs w:val="24"/>
          <w:lang w:eastAsia="en-US"/>
        </w:rPr>
      </w:pPr>
    </w:p>
    <w:p w14:paraId="2B64FEC2" w14:textId="37A91B51" w:rsidR="00C93BFA" w:rsidRPr="001F3893" w:rsidRDefault="00C93BFA" w:rsidP="000131A1">
      <w:pPr>
        <w:rPr>
          <w:rFonts w:ascii="Times New Roman" w:eastAsiaTheme="minorHAnsi" w:hAnsi="Times New Roman" w:cs="Times New Roman"/>
          <w:b/>
          <w:sz w:val="24"/>
          <w:szCs w:val="24"/>
          <w:lang w:eastAsia="en-US"/>
        </w:rPr>
      </w:pPr>
    </w:p>
    <w:sectPr w:rsidR="00C93BFA" w:rsidRPr="001F3893">
      <w:type w:val="nextColumn"/>
      <w:pgSz w:w="11906" w:h="16838"/>
      <w:pgMar w:top="1134" w:right="567" w:bottom="1134" w:left="1134" w:header="720" w:footer="72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12A707" w16cid:durableId="28149695"/>
  <w16cid:commentId w16cid:paraId="6B9E8DA2" w16cid:durableId="281496B5"/>
  <w16cid:commentId w16cid:paraId="3CAC74BD" w16cid:durableId="2814972D"/>
  <w16cid:commentId w16cid:paraId="0E5DEABD" w16cid:durableId="2814A4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464FD" w14:textId="77777777" w:rsidR="00681D95" w:rsidRDefault="00681D95">
      <w:pPr>
        <w:spacing w:after="0" w:line="240" w:lineRule="auto"/>
      </w:pPr>
      <w:r>
        <w:separator/>
      </w:r>
    </w:p>
  </w:endnote>
  <w:endnote w:type="continuationSeparator" w:id="0">
    <w:p w14:paraId="4CB35818" w14:textId="77777777" w:rsidR="00681D95" w:rsidRDefault="0068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panose1 w:val="020B0603030804020204"/>
    <w:charset w:val="CC"/>
    <w:family w:val="swiss"/>
    <w:pitch w:val="variable"/>
    <w:sig w:usb0="E3002EFF" w:usb1="D000F5FF" w:usb2="00042028" w:usb3="00000000" w:csb0="800001FF" w:csb1="00000000"/>
  </w:font>
  <w:font w:name="lohit hindi">
    <w:charset w:val="00"/>
    <w:family w:val="auto"/>
    <w:pitch w:val="default"/>
  </w:font>
  <w:font w:name="Arial Narrow">
    <w:panose1 w:val="020B0606020202030204"/>
    <w:charset w:val="CC"/>
    <w:family w:val="swiss"/>
    <w:pitch w:val="variable"/>
    <w:sig w:usb0="00000287" w:usb1="00000800" w:usb2="00000000" w:usb3="00000000" w:csb0="0000009F" w:csb1="00000000"/>
  </w:font>
  <w:font w:name="№Е">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charset w:val="CC"/>
    <w:family w:val="swiss"/>
    <w:pitch w:val="variable"/>
    <w:sig w:usb0="A00002EF" w:usb1="4000207B" w:usb2="00000000" w:usb3="00000000" w:csb0="0000019F" w:csb1="00000000"/>
  </w:font>
  <w:font w:name="newtoncsanpin">
    <w:charset w:val="00"/>
    <w:family w:val="auto"/>
    <w:pitch w:val="default"/>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choolBookSanPin">
    <w:panose1 w:val="00000000000000000000"/>
    <w:charset w:val="CC"/>
    <w:family w:val="roman"/>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roman"/>
    <w:notTrueType/>
    <w:pitch w:val="default"/>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Arial"/>
    <w:charset w:val="00"/>
    <w:family w:val="modern"/>
    <w:pitch w:val="variable"/>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OfficinaSansBoldITC">
    <w:altName w:val="Calibri"/>
    <w:charset w:val="00"/>
    <w:family w:val="swiss"/>
    <w:pitch w:val="variable"/>
  </w:font>
  <w:font w:name="+mn-ea">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513783"/>
      <w:docPartObj>
        <w:docPartGallery w:val="Page Numbers (Bottom of Page)"/>
        <w:docPartUnique/>
      </w:docPartObj>
    </w:sdtPr>
    <w:sdtEndPr/>
    <w:sdtContent>
      <w:p w14:paraId="44A35BF1" w14:textId="58F90EAE" w:rsidR="00146450" w:rsidRDefault="00146450">
        <w:pPr>
          <w:pStyle w:val="af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216EA">
          <w:rPr>
            <w:rFonts w:ascii="Times New Roman" w:hAnsi="Times New Roman" w:cs="Times New Roman"/>
            <w:noProof/>
          </w:rPr>
          <w:t>2</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1CD06" w14:textId="77777777" w:rsidR="00681D95" w:rsidRDefault="00681D95">
      <w:pPr>
        <w:spacing w:after="0" w:line="240" w:lineRule="auto"/>
      </w:pPr>
      <w:r>
        <w:separator/>
      </w:r>
    </w:p>
  </w:footnote>
  <w:footnote w:type="continuationSeparator" w:id="0">
    <w:p w14:paraId="6142BF98" w14:textId="77777777" w:rsidR="00681D95" w:rsidRDefault="00681D95">
      <w:pPr>
        <w:spacing w:after="0" w:line="240" w:lineRule="auto"/>
      </w:pPr>
      <w:r>
        <w:continuationSeparator/>
      </w:r>
    </w:p>
  </w:footnote>
  <w:footnote w:id="1">
    <w:p w14:paraId="75BA13D8" w14:textId="77777777" w:rsidR="00146450" w:rsidRPr="007E79DC" w:rsidRDefault="00146450" w:rsidP="005224E0">
      <w:pPr>
        <w:pStyle w:val="afd"/>
        <w:jc w:val="both"/>
      </w:pPr>
      <w:r>
        <w:rPr>
          <w:rStyle w:val="af8"/>
        </w:rPr>
        <w:footnoteRef/>
      </w:r>
      <w:r>
        <w:t xml:space="preserve"> </w:t>
      </w:r>
      <w:r w:rsidRPr="007E79DC">
        <w:rPr>
          <w:rFonts w:ascii="Times New Roman" w:hAnsi="Times New Roman"/>
        </w:rPr>
        <w:t>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2">
    <w:p w14:paraId="7E9840DF" w14:textId="77777777" w:rsidR="00146450" w:rsidRPr="00210914" w:rsidRDefault="00146450" w:rsidP="00EC4BCD">
      <w:pPr>
        <w:pStyle w:val="afd"/>
        <w:jc w:val="both"/>
        <w:rPr>
          <w:rFonts w:ascii="Times New Roman" w:hAnsi="Times New Roman" w:cs="Times New Roman"/>
        </w:rPr>
      </w:pPr>
      <w:r>
        <w:rPr>
          <w:rStyle w:val="af8"/>
        </w:rPr>
        <w:footnoteRef/>
      </w:r>
      <w:r>
        <w:t xml:space="preserve"> </w:t>
      </w:r>
      <w:r w:rsidRPr="00210914">
        <w:rPr>
          <w:rFonts w:ascii="Times New Roman" w:hAnsi="Times New Roman" w:cs="Times New Roman"/>
        </w:rPr>
        <w:t>ч.10 ст.12 Федеральная основная общеобразовательная программа – учебно-методическая документация,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footnote>
  <w:footnote w:id="3">
    <w:p w14:paraId="31FDB182" w14:textId="77777777" w:rsidR="00146450" w:rsidRDefault="00146450" w:rsidP="00EC4BCD">
      <w:pPr>
        <w:pStyle w:val="afd"/>
        <w:jc w:val="both"/>
      </w:pPr>
      <w:r w:rsidRPr="00210914">
        <w:rPr>
          <w:rStyle w:val="af8"/>
          <w:rFonts w:ascii="Times New Roman" w:hAnsi="Times New Roman"/>
        </w:rPr>
        <w:footnoteRef/>
      </w:r>
      <w:r w:rsidRPr="00210914">
        <w:rPr>
          <w:rFonts w:ascii="Times New Roman" w:hAnsi="Times New Roman" w:cs="Times New Roman"/>
        </w:rPr>
        <w:t xml:space="preserve"> Ч.6 ст.12 Организация, осуществляющая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w:t>
      </w:r>
    </w:p>
  </w:footnote>
  <w:footnote w:id="4">
    <w:p w14:paraId="6C8FA3DD" w14:textId="77777777" w:rsidR="00146450" w:rsidRDefault="00146450" w:rsidP="00EC4BCD">
      <w:pPr>
        <w:pStyle w:val="afd"/>
        <w:jc w:val="both"/>
      </w:pPr>
      <w:r>
        <w:rPr>
          <w:rStyle w:val="af8"/>
        </w:rPr>
        <w:footnoteRef/>
      </w:r>
      <w:r>
        <w:t xml:space="preserve"> </w:t>
      </w:r>
      <w:r w:rsidRPr="00565FAB">
        <w:rPr>
          <w:rFonts w:ascii="Times New Roman" w:hAnsi="Times New Roman" w:cs="Times New Roman"/>
        </w:rPr>
        <w:t xml:space="preserve">Согласно ФГОС рабочие программы учебных предметов должны обеспечивать достижение результатов (3 группы: личностные, метапредметные, предметные). РПУП разрабатываются с учетом программ УДД и Воспитания. Педагог-предметник – соисполнитель всех образовательных программ школы (согласно п.18.2.2. ФГОС </w:t>
      </w:r>
      <w:r>
        <w:rPr>
          <w:rFonts w:ascii="Times New Roman" w:hAnsi="Times New Roman" w:cs="Times New Roman"/>
        </w:rPr>
        <w:t>О</w:t>
      </w:r>
      <w:r w:rsidRPr="00565FAB">
        <w:rPr>
          <w:rFonts w:ascii="Times New Roman" w:hAnsi="Times New Roman" w:cs="Times New Roman"/>
        </w:rPr>
        <w:t>ОО).</w:t>
      </w:r>
    </w:p>
  </w:footnote>
  <w:footnote w:id="5">
    <w:p w14:paraId="0DFB1E22" w14:textId="77777777" w:rsidR="00146450" w:rsidRPr="00EE2687" w:rsidRDefault="00146450" w:rsidP="00EE2687">
      <w:pPr>
        <w:pStyle w:val="afd"/>
        <w:jc w:val="both"/>
        <w:rPr>
          <w:rFonts w:ascii="Times New Roman" w:hAnsi="Times New Roman" w:cs="Times New Roman"/>
        </w:rPr>
      </w:pPr>
      <w:r w:rsidRPr="00EE2687">
        <w:rPr>
          <w:rStyle w:val="af8"/>
          <w:rFonts w:ascii="Times New Roman" w:hAnsi="Times New Roman"/>
        </w:rPr>
        <w:footnoteRef/>
      </w:r>
      <w:r w:rsidRPr="00EE2687">
        <w:rPr>
          <w:rFonts w:ascii="Times New Roman" w:hAnsi="Times New Roman" w:cs="Times New Roman"/>
        </w:rPr>
        <w:t xml:space="preserve"> - Пункт 22 статьи 2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1DDD4F99" w14:textId="4213F39E" w:rsidR="00146450" w:rsidRDefault="00146450" w:rsidP="00EE2687">
      <w:pPr>
        <w:pStyle w:val="afd"/>
        <w:jc w:val="both"/>
      </w:pPr>
      <w:r w:rsidRPr="00EE2687">
        <w:rPr>
          <w:rFonts w:ascii="Times New Roman" w:hAnsi="Times New Roman" w:cs="Times New Roman"/>
        </w:rPr>
        <w:t xml:space="preserve">- Федеральной образовательной программы основного общего образования, утверждённой приказом Министерства просвещения Российской Федерации </w:t>
      </w:r>
      <w:bookmarkStart w:id="146" w:name="_Hlk135572120"/>
      <w:bookmarkStart w:id="147" w:name="_Hlk135572121"/>
      <w:bookmarkStart w:id="148" w:name="_Hlk135572122"/>
      <w:bookmarkStart w:id="149" w:name="_Hlk135572123"/>
      <w:r w:rsidRPr="00EE2687">
        <w:rPr>
          <w:rFonts w:ascii="Times New Roman" w:hAnsi="Times New Roman" w:cs="Times New Roman"/>
        </w:rPr>
        <w:t>№993 от 16 ноября 2022 г.</w:t>
      </w:r>
      <w:bookmarkEnd w:id="146"/>
      <w:bookmarkEnd w:id="147"/>
      <w:bookmarkEnd w:id="148"/>
      <w:bookmarkEnd w:id="149"/>
    </w:p>
  </w:footnote>
  <w:footnote w:id="6">
    <w:p w14:paraId="26DA6F63" w14:textId="77777777" w:rsidR="00146450" w:rsidRDefault="00146450" w:rsidP="003111B2">
      <w:pPr>
        <w:pStyle w:val="afd"/>
      </w:pPr>
      <w:r>
        <w:rPr>
          <w:rStyle w:val="af8"/>
        </w:rPr>
        <w:footnoteRef/>
      </w:r>
      <w:r>
        <w:t xml:space="preserve"> Вариант 1. </w:t>
      </w:r>
      <w:r w:rsidRPr="00793CF6">
        <w:t>Федеральный недельный учебный план основного общего образования для 5-дневной учебной недели</w:t>
      </w:r>
    </w:p>
    <w:p w14:paraId="24EFF70B" w14:textId="77777777" w:rsidR="00146450" w:rsidRDefault="00146450" w:rsidP="003111B2">
      <w:pPr>
        <w:pStyle w:val="afd"/>
      </w:pPr>
      <w:r>
        <w:t xml:space="preserve">Вариант 2. </w:t>
      </w:r>
      <w:r w:rsidRPr="00793CF6">
        <w:t>Федеральный недельный учебный план основного общего образования для 6-дневной учебной недели</w:t>
      </w:r>
    </w:p>
    <w:p w14:paraId="24E535D1" w14:textId="77777777" w:rsidR="00146450" w:rsidRDefault="00146450" w:rsidP="003111B2">
      <w:pPr>
        <w:pStyle w:val="afd"/>
      </w:pPr>
      <w:r>
        <w:t xml:space="preserve">Вариант 3. </w:t>
      </w:r>
      <w:r w:rsidRPr="00793CF6">
        <w:t>Федеральный недельный учебный план основного общего образования для 6-дневной учебной недели</w:t>
      </w:r>
      <w:r>
        <w:t xml:space="preserve"> </w:t>
      </w:r>
      <w:r w:rsidRPr="00793CF6">
        <w:rPr>
          <w:color w:val="FF0000"/>
        </w:rPr>
        <w:t>со 2-ым иностранным языком</w:t>
      </w:r>
    </w:p>
    <w:p w14:paraId="084E5E15" w14:textId="77777777" w:rsidR="00146450" w:rsidRDefault="00146450" w:rsidP="003111B2">
      <w:pPr>
        <w:pStyle w:val="afd"/>
      </w:pPr>
      <w:r>
        <w:t xml:space="preserve">Варианты 4, 5, 6. </w:t>
      </w:r>
      <w:r w:rsidRPr="00793CF6">
        <w:t>Федеральный недельный учебный план основного общего образования</w:t>
      </w:r>
      <w:r>
        <w:t xml:space="preserve"> </w:t>
      </w:r>
      <w:r w:rsidRPr="00C3621E">
        <w:rPr>
          <w:color w:val="FF0000"/>
        </w:rPr>
        <w:t>с изучением родного языка или обучением на родном языке</w:t>
      </w:r>
      <w:r>
        <w:t xml:space="preserve">– </w:t>
      </w:r>
      <w:r w:rsidRPr="00793CF6">
        <w:rPr>
          <w:color w:val="FF0000"/>
        </w:rPr>
        <w:t>не актуальны для Челябинской области</w:t>
      </w:r>
    </w:p>
    <w:p w14:paraId="417C0639" w14:textId="77777777" w:rsidR="00146450" w:rsidRDefault="00146450" w:rsidP="003111B2">
      <w:pPr>
        <w:pStyle w:val="af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CE6CC" w14:textId="2DE3ED57" w:rsidR="00146450" w:rsidRDefault="00146450">
    <w:pPr>
      <w:tabs>
        <w:tab w:val="center" w:pos="4677"/>
        <w:tab w:val="right" w:pos="9355"/>
      </w:tabs>
      <w:spacing w:after="0" w:line="240" w:lineRule="auto"/>
      <w:jc w:val="right"/>
      <w:rPr>
        <w:rFonts w:eastAsiaTheme="minorHAnsi"/>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83CE054"/>
    <w:lvl w:ilvl="0">
      <w:start w:val="1"/>
      <w:numFmt w:val="bullet"/>
      <w:pStyle w:val="a"/>
      <w:lvlText w:val=""/>
      <w:lvlJc w:val="left"/>
      <w:pPr>
        <w:tabs>
          <w:tab w:val="num" w:pos="360"/>
        </w:tabs>
        <w:ind w:left="360" w:hanging="360"/>
      </w:pPr>
      <w:rPr>
        <w:rFonts w:ascii="Symbol" w:hAnsi="Symbol" w:hint="default"/>
      </w:rPr>
    </w:lvl>
  </w:abstractNum>
  <w:abstractNum w:abstractNumId="1">
    <w:nsid w:val="01C87A7A"/>
    <w:multiLevelType w:val="hybridMultilevel"/>
    <w:tmpl w:val="E548AF38"/>
    <w:lvl w:ilvl="0" w:tplc="67965B7A">
      <w:start w:val="1"/>
      <w:numFmt w:val="bullet"/>
      <w:lvlText w:val="•"/>
      <w:lvlJc w:val="left"/>
      <w:pPr>
        <w:ind w:left="360" w:hanging="360"/>
      </w:pPr>
      <w:rPr>
        <w:rFonts w:ascii="Times New Roman" w:eastAsia="Times New Roman" w:hAnsi="Times New Roman" w:cs="Times New Roman" w:hint="default"/>
      </w:rPr>
    </w:lvl>
    <w:lvl w:ilvl="1" w:tplc="B90A3ABE">
      <w:start w:val="1"/>
      <w:numFmt w:val="bullet"/>
      <w:lvlText w:val="o"/>
      <w:lvlJc w:val="left"/>
      <w:pPr>
        <w:ind w:left="1080" w:hanging="360"/>
      </w:pPr>
      <w:rPr>
        <w:rFonts w:ascii="Courier New" w:hAnsi="Courier New" w:cs="Courier New" w:hint="default"/>
      </w:rPr>
    </w:lvl>
    <w:lvl w:ilvl="2" w:tplc="EDB4AD84">
      <w:start w:val="1"/>
      <w:numFmt w:val="bullet"/>
      <w:lvlText w:val=""/>
      <w:lvlJc w:val="left"/>
      <w:pPr>
        <w:ind w:left="1800" w:hanging="360"/>
      </w:pPr>
      <w:rPr>
        <w:rFonts w:ascii="Wingdings" w:hAnsi="Wingdings" w:hint="default"/>
      </w:rPr>
    </w:lvl>
    <w:lvl w:ilvl="3" w:tplc="4ECE8D58">
      <w:start w:val="1"/>
      <w:numFmt w:val="bullet"/>
      <w:lvlText w:val=""/>
      <w:lvlJc w:val="left"/>
      <w:pPr>
        <w:ind w:left="2520" w:hanging="360"/>
      </w:pPr>
      <w:rPr>
        <w:rFonts w:ascii="Symbol" w:hAnsi="Symbol" w:hint="default"/>
      </w:rPr>
    </w:lvl>
    <w:lvl w:ilvl="4" w:tplc="0178A12C">
      <w:start w:val="1"/>
      <w:numFmt w:val="bullet"/>
      <w:lvlText w:val="o"/>
      <w:lvlJc w:val="left"/>
      <w:pPr>
        <w:ind w:left="3240" w:hanging="360"/>
      </w:pPr>
      <w:rPr>
        <w:rFonts w:ascii="Courier New" w:hAnsi="Courier New" w:cs="Courier New" w:hint="default"/>
      </w:rPr>
    </w:lvl>
    <w:lvl w:ilvl="5" w:tplc="C0EEE260">
      <w:start w:val="1"/>
      <w:numFmt w:val="bullet"/>
      <w:lvlText w:val=""/>
      <w:lvlJc w:val="left"/>
      <w:pPr>
        <w:ind w:left="3960" w:hanging="360"/>
      </w:pPr>
      <w:rPr>
        <w:rFonts w:ascii="Wingdings" w:hAnsi="Wingdings" w:hint="default"/>
      </w:rPr>
    </w:lvl>
    <w:lvl w:ilvl="6" w:tplc="13EED2DC">
      <w:start w:val="1"/>
      <w:numFmt w:val="bullet"/>
      <w:lvlText w:val=""/>
      <w:lvlJc w:val="left"/>
      <w:pPr>
        <w:ind w:left="4680" w:hanging="360"/>
      </w:pPr>
      <w:rPr>
        <w:rFonts w:ascii="Symbol" w:hAnsi="Symbol" w:hint="default"/>
      </w:rPr>
    </w:lvl>
    <w:lvl w:ilvl="7" w:tplc="BBB6CF04">
      <w:start w:val="1"/>
      <w:numFmt w:val="bullet"/>
      <w:lvlText w:val="o"/>
      <w:lvlJc w:val="left"/>
      <w:pPr>
        <w:ind w:left="5400" w:hanging="360"/>
      </w:pPr>
      <w:rPr>
        <w:rFonts w:ascii="Courier New" w:hAnsi="Courier New" w:cs="Courier New" w:hint="default"/>
      </w:rPr>
    </w:lvl>
    <w:lvl w:ilvl="8" w:tplc="4CEC6F2E">
      <w:start w:val="1"/>
      <w:numFmt w:val="bullet"/>
      <w:lvlText w:val=""/>
      <w:lvlJc w:val="left"/>
      <w:pPr>
        <w:ind w:left="6120" w:hanging="360"/>
      </w:pPr>
      <w:rPr>
        <w:rFonts w:ascii="Wingdings" w:hAnsi="Wingdings" w:hint="default"/>
      </w:rPr>
    </w:lvl>
  </w:abstractNum>
  <w:abstractNum w:abstractNumId="2">
    <w:nsid w:val="0287339A"/>
    <w:multiLevelType w:val="hybridMultilevel"/>
    <w:tmpl w:val="A7700802"/>
    <w:lvl w:ilvl="0" w:tplc="866EB578">
      <w:start w:val="1"/>
      <w:numFmt w:val="bullet"/>
      <w:lvlText w:val=""/>
      <w:lvlJc w:val="left"/>
      <w:pPr>
        <w:ind w:left="360" w:hanging="360"/>
      </w:pPr>
      <w:rPr>
        <w:rFonts w:ascii="Symbol" w:hAnsi="Symbol" w:hint="default"/>
      </w:rPr>
    </w:lvl>
    <w:lvl w:ilvl="1" w:tplc="65C6D1CC">
      <w:start w:val="1"/>
      <w:numFmt w:val="bullet"/>
      <w:lvlText w:val="o"/>
      <w:lvlJc w:val="left"/>
      <w:pPr>
        <w:ind w:left="1080" w:hanging="360"/>
      </w:pPr>
      <w:rPr>
        <w:rFonts w:ascii="Courier New" w:hAnsi="Courier New" w:cs="Courier New" w:hint="default"/>
      </w:rPr>
    </w:lvl>
    <w:lvl w:ilvl="2" w:tplc="3E84D0F8">
      <w:start w:val="1"/>
      <w:numFmt w:val="bullet"/>
      <w:lvlText w:val=""/>
      <w:lvlJc w:val="left"/>
      <w:pPr>
        <w:ind w:left="1800" w:hanging="360"/>
      </w:pPr>
      <w:rPr>
        <w:rFonts w:ascii="Wingdings" w:hAnsi="Wingdings" w:hint="default"/>
      </w:rPr>
    </w:lvl>
    <w:lvl w:ilvl="3" w:tplc="779639B6">
      <w:start w:val="1"/>
      <w:numFmt w:val="bullet"/>
      <w:lvlText w:val=""/>
      <w:lvlJc w:val="left"/>
      <w:pPr>
        <w:ind w:left="2520" w:hanging="360"/>
      </w:pPr>
      <w:rPr>
        <w:rFonts w:ascii="Symbol" w:hAnsi="Symbol" w:hint="default"/>
      </w:rPr>
    </w:lvl>
    <w:lvl w:ilvl="4" w:tplc="4C966AE6">
      <w:start w:val="1"/>
      <w:numFmt w:val="bullet"/>
      <w:lvlText w:val="o"/>
      <w:lvlJc w:val="left"/>
      <w:pPr>
        <w:ind w:left="3240" w:hanging="360"/>
      </w:pPr>
      <w:rPr>
        <w:rFonts w:ascii="Courier New" w:hAnsi="Courier New" w:cs="Courier New" w:hint="default"/>
      </w:rPr>
    </w:lvl>
    <w:lvl w:ilvl="5" w:tplc="578295A0">
      <w:start w:val="1"/>
      <w:numFmt w:val="bullet"/>
      <w:lvlText w:val=""/>
      <w:lvlJc w:val="left"/>
      <w:pPr>
        <w:ind w:left="3960" w:hanging="360"/>
      </w:pPr>
      <w:rPr>
        <w:rFonts w:ascii="Wingdings" w:hAnsi="Wingdings" w:hint="default"/>
      </w:rPr>
    </w:lvl>
    <w:lvl w:ilvl="6" w:tplc="AA5AE3A2">
      <w:start w:val="1"/>
      <w:numFmt w:val="bullet"/>
      <w:lvlText w:val=""/>
      <w:lvlJc w:val="left"/>
      <w:pPr>
        <w:ind w:left="4680" w:hanging="360"/>
      </w:pPr>
      <w:rPr>
        <w:rFonts w:ascii="Symbol" w:hAnsi="Symbol" w:hint="default"/>
      </w:rPr>
    </w:lvl>
    <w:lvl w:ilvl="7" w:tplc="5128D6FE">
      <w:start w:val="1"/>
      <w:numFmt w:val="bullet"/>
      <w:lvlText w:val="o"/>
      <w:lvlJc w:val="left"/>
      <w:pPr>
        <w:ind w:left="5400" w:hanging="360"/>
      </w:pPr>
      <w:rPr>
        <w:rFonts w:ascii="Courier New" w:hAnsi="Courier New" w:cs="Courier New" w:hint="default"/>
      </w:rPr>
    </w:lvl>
    <w:lvl w:ilvl="8" w:tplc="673AB90C">
      <w:start w:val="1"/>
      <w:numFmt w:val="bullet"/>
      <w:lvlText w:val=""/>
      <w:lvlJc w:val="left"/>
      <w:pPr>
        <w:ind w:left="6120" w:hanging="360"/>
      </w:pPr>
      <w:rPr>
        <w:rFonts w:ascii="Wingdings" w:hAnsi="Wingdings" w:hint="default"/>
      </w:rPr>
    </w:lvl>
  </w:abstractNum>
  <w:abstractNum w:abstractNumId="3">
    <w:nsid w:val="046415F7"/>
    <w:multiLevelType w:val="hybridMultilevel"/>
    <w:tmpl w:val="7F2C29FA"/>
    <w:lvl w:ilvl="0" w:tplc="124C54CE">
      <w:start w:val="1"/>
      <w:numFmt w:val="bullet"/>
      <w:pStyle w:val="list-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4BF3015"/>
    <w:multiLevelType w:val="hybridMultilevel"/>
    <w:tmpl w:val="A2CAA1F6"/>
    <w:lvl w:ilvl="0" w:tplc="CE58BEB0">
      <w:start w:val="1"/>
      <w:numFmt w:val="bullet"/>
      <w:lvlText w:val=""/>
      <w:lvlJc w:val="left"/>
      <w:pPr>
        <w:ind w:left="360" w:hanging="360"/>
      </w:pPr>
      <w:rPr>
        <w:rFonts w:ascii="Symbol" w:hAnsi="Symbol" w:hint="default"/>
      </w:rPr>
    </w:lvl>
    <w:lvl w:ilvl="1" w:tplc="1BE46EEA">
      <w:start w:val="1"/>
      <w:numFmt w:val="bullet"/>
      <w:lvlText w:val="o"/>
      <w:lvlJc w:val="left"/>
      <w:pPr>
        <w:ind w:left="1080" w:hanging="360"/>
      </w:pPr>
      <w:rPr>
        <w:rFonts w:ascii="Courier New" w:hAnsi="Courier New" w:cs="Courier New" w:hint="default"/>
      </w:rPr>
    </w:lvl>
    <w:lvl w:ilvl="2" w:tplc="82BCDB7A">
      <w:start w:val="1"/>
      <w:numFmt w:val="bullet"/>
      <w:lvlText w:val=""/>
      <w:lvlJc w:val="left"/>
      <w:pPr>
        <w:ind w:left="1800" w:hanging="360"/>
      </w:pPr>
      <w:rPr>
        <w:rFonts w:ascii="Wingdings" w:hAnsi="Wingdings" w:hint="default"/>
      </w:rPr>
    </w:lvl>
    <w:lvl w:ilvl="3" w:tplc="8062A62E">
      <w:start w:val="1"/>
      <w:numFmt w:val="bullet"/>
      <w:lvlText w:val=""/>
      <w:lvlJc w:val="left"/>
      <w:pPr>
        <w:ind w:left="2520" w:hanging="360"/>
      </w:pPr>
      <w:rPr>
        <w:rFonts w:ascii="Symbol" w:hAnsi="Symbol" w:hint="default"/>
      </w:rPr>
    </w:lvl>
    <w:lvl w:ilvl="4" w:tplc="C9FED47C">
      <w:start w:val="1"/>
      <w:numFmt w:val="bullet"/>
      <w:lvlText w:val="o"/>
      <w:lvlJc w:val="left"/>
      <w:pPr>
        <w:ind w:left="3240" w:hanging="360"/>
      </w:pPr>
      <w:rPr>
        <w:rFonts w:ascii="Courier New" w:hAnsi="Courier New" w:cs="Courier New" w:hint="default"/>
      </w:rPr>
    </w:lvl>
    <w:lvl w:ilvl="5" w:tplc="420C2772">
      <w:start w:val="1"/>
      <w:numFmt w:val="bullet"/>
      <w:lvlText w:val=""/>
      <w:lvlJc w:val="left"/>
      <w:pPr>
        <w:ind w:left="3960" w:hanging="360"/>
      </w:pPr>
      <w:rPr>
        <w:rFonts w:ascii="Wingdings" w:hAnsi="Wingdings" w:hint="default"/>
      </w:rPr>
    </w:lvl>
    <w:lvl w:ilvl="6" w:tplc="B47A4598">
      <w:start w:val="1"/>
      <w:numFmt w:val="bullet"/>
      <w:lvlText w:val=""/>
      <w:lvlJc w:val="left"/>
      <w:pPr>
        <w:ind w:left="4680" w:hanging="360"/>
      </w:pPr>
      <w:rPr>
        <w:rFonts w:ascii="Symbol" w:hAnsi="Symbol" w:hint="default"/>
      </w:rPr>
    </w:lvl>
    <w:lvl w:ilvl="7" w:tplc="3F4494C4">
      <w:start w:val="1"/>
      <w:numFmt w:val="bullet"/>
      <w:lvlText w:val="o"/>
      <w:lvlJc w:val="left"/>
      <w:pPr>
        <w:ind w:left="5400" w:hanging="360"/>
      </w:pPr>
      <w:rPr>
        <w:rFonts w:ascii="Courier New" w:hAnsi="Courier New" w:cs="Courier New" w:hint="default"/>
      </w:rPr>
    </w:lvl>
    <w:lvl w:ilvl="8" w:tplc="C7D6EEFE">
      <w:start w:val="1"/>
      <w:numFmt w:val="bullet"/>
      <w:lvlText w:val=""/>
      <w:lvlJc w:val="left"/>
      <w:pPr>
        <w:ind w:left="6120" w:hanging="360"/>
      </w:pPr>
      <w:rPr>
        <w:rFonts w:ascii="Wingdings" w:hAnsi="Wingdings" w:hint="default"/>
      </w:rPr>
    </w:lvl>
  </w:abstractNum>
  <w:abstractNum w:abstractNumId="5">
    <w:nsid w:val="051F1567"/>
    <w:multiLevelType w:val="hybridMultilevel"/>
    <w:tmpl w:val="8D1E598C"/>
    <w:lvl w:ilvl="0" w:tplc="B90C9A32">
      <w:start w:val="1"/>
      <w:numFmt w:val="bullet"/>
      <w:lvlText w:val="—"/>
      <w:lvlJc w:val="left"/>
      <w:pPr>
        <w:ind w:left="214" w:hanging="300"/>
      </w:pPr>
      <w:rPr>
        <w:rFonts w:ascii="Times New Roman" w:eastAsia="Times New Roman" w:hAnsi="Times New Roman" w:cs="Times New Roman" w:hint="default"/>
        <w:spacing w:val="-30"/>
        <w:sz w:val="24"/>
        <w:szCs w:val="24"/>
        <w:lang w:val="ru-RU" w:eastAsia="ru-RU" w:bidi="ru-RU"/>
      </w:rPr>
    </w:lvl>
    <w:lvl w:ilvl="1" w:tplc="FB4AD7C2">
      <w:start w:val="1"/>
      <w:numFmt w:val="bullet"/>
      <w:lvlText w:val="o"/>
      <w:lvlJc w:val="left"/>
      <w:pPr>
        <w:ind w:left="1547" w:hanging="360"/>
      </w:pPr>
      <w:rPr>
        <w:rFonts w:ascii="Courier New" w:hAnsi="Courier New" w:cs="Courier New" w:hint="default"/>
      </w:rPr>
    </w:lvl>
    <w:lvl w:ilvl="2" w:tplc="C6A2DD72">
      <w:start w:val="1"/>
      <w:numFmt w:val="bullet"/>
      <w:lvlText w:val=""/>
      <w:lvlJc w:val="left"/>
      <w:pPr>
        <w:ind w:left="2267" w:hanging="360"/>
      </w:pPr>
      <w:rPr>
        <w:rFonts w:ascii="Wingdings" w:hAnsi="Wingdings" w:hint="default"/>
      </w:rPr>
    </w:lvl>
    <w:lvl w:ilvl="3" w:tplc="128E1FF2">
      <w:start w:val="1"/>
      <w:numFmt w:val="bullet"/>
      <w:lvlText w:val=""/>
      <w:lvlJc w:val="left"/>
      <w:pPr>
        <w:ind w:left="2987" w:hanging="360"/>
      </w:pPr>
      <w:rPr>
        <w:rFonts w:ascii="Symbol" w:hAnsi="Symbol" w:hint="default"/>
      </w:rPr>
    </w:lvl>
    <w:lvl w:ilvl="4" w:tplc="CD2489E8">
      <w:start w:val="1"/>
      <w:numFmt w:val="bullet"/>
      <w:lvlText w:val="o"/>
      <w:lvlJc w:val="left"/>
      <w:pPr>
        <w:ind w:left="3707" w:hanging="360"/>
      </w:pPr>
      <w:rPr>
        <w:rFonts w:ascii="Courier New" w:hAnsi="Courier New" w:cs="Courier New" w:hint="default"/>
      </w:rPr>
    </w:lvl>
    <w:lvl w:ilvl="5" w:tplc="F01AD14A">
      <w:start w:val="1"/>
      <w:numFmt w:val="bullet"/>
      <w:lvlText w:val=""/>
      <w:lvlJc w:val="left"/>
      <w:pPr>
        <w:ind w:left="4427" w:hanging="360"/>
      </w:pPr>
      <w:rPr>
        <w:rFonts w:ascii="Wingdings" w:hAnsi="Wingdings" w:hint="default"/>
      </w:rPr>
    </w:lvl>
    <w:lvl w:ilvl="6" w:tplc="93EC5CBA">
      <w:start w:val="1"/>
      <w:numFmt w:val="bullet"/>
      <w:lvlText w:val=""/>
      <w:lvlJc w:val="left"/>
      <w:pPr>
        <w:ind w:left="5147" w:hanging="360"/>
      </w:pPr>
      <w:rPr>
        <w:rFonts w:ascii="Symbol" w:hAnsi="Symbol" w:hint="default"/>
      </w:rPr>
    </w:lvl>
    <w:lvl w:ilvl="7" w:tplc="E1C293E2">
      <w:start w:val="1"/>
      <w:numFmt w:val="bullet"/>
      <w:lvlText w:val="o"/>
      <w:lvlJc w:val="left"/>
      <w:pPr>
        <w:ind w:left="5867" w:hanging="360"/>
      </w:pPr>
      <w:rPr>
        <w:rFonts w:ascii="Courier New" w:hAnsi="Courier New" w:cs="Courier New" w:hint="default"/>
      </w:rPr>
    </w:lvl>
    <w:lvl w:ilvl="8" w:tplc="ACB2C7D8">
      <w:start w:val="1"/>
      <w:numFmt w:val="bullet"/>
      <w:lvlText w:val=""/>
      <w:lvlJc w:val="left"/>
      <w:pPr>
        <w:ind w:left="6587" w:hanging="360"/>
      </w:pPr>
      <w:rPr>
        <w:rFonts w:ascii="Wingdings" w:hAnsi="Wingdings" w:hint="default"/>
      </w:rPr>
    </w:lvl>
  </w:abstractNum>
  <w:abstractNum w:abstractNumId="6">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D00B5D"/>
    <w:multiLevelType w:val="hybridMultilevel"/>
    <w:tmpl w:val="44DAD36A"/>
    <w:lvl w:ilvl="0" w:tplc="1BAA9DCA">
      <w:start w:val="1"/>
      <w:numFmt w:val="bullet"/>
      <w:lvlText w:val="•"/>
      <w:lvlJc w:val="left"/>
      <w:pPr>
        <w:ind w:left="720" w:hanging="360"/>
      </w:pPr>
      <w:rPr>
        <w:rFonts w:ascii="Times New Roman" w:eastAsia="Times New Roman" w:hAnsi="Times New Roman" w:cs="Times New Roman" w:hint="default"/>
        <w:b w:val="0"/>
        <w:i w:val="0"/>
        <w:color w:val="000000"/>
        <w:sz w:val="28"/>
        <w:szCs w:val="28"/>
        <w:u w:val="none"/>
        <w:shd w:val="clear" w:color="auto" w:fill="auto"/>
        <w:vertAlign w:val="baseline"/>
      </w:rPr>
    </w:lvl>
    <w:lvl w:ilvl="1" w:tplc="EF0E6EE6">
      <w:start w:val="1"/>
      <w:numFmt w:val="bullet"/>
      <w:lvlText w:val="o"/>
      <w:lvlJc w:val="left"/>
      <w:pPr>
        <w:ind w:left="1440" w:hanging="360"/>
      </w:pPr>
      <w:rPr>
        <w:rFonts w:ascii="Courier New" w:hAnsi="Courier New" w:cs="Courier New" w:hint="default"/>
      </w:rPr>
    </w:lvl>
    <w:lvl w:ilvl="2" w:tplc="007C02EA">
      <w:start w:val="1"/>
      <w:numFmt w:val="bullet"/>
      <w:lvlText w:val=""/>
      <w:lvlJc w:val="left"/>
      <w:pPr>
        <w:ind w:left="2160" w:hanging="360"/>
      </w:pPr>
      <w:rPr>
        <w:rFonts w:ascii="Wingdings" w:hAnsi="Wingdings" w:hint="default"/>
      </w:rPr>
    </w:lvl>
    <w:lvl w:ilvl="3" w:tplc="1A941032">
      <w:start w:val="1"/>
      <w:numFmt w:val="bullet"/>
      <w:lvlText w:val=""/>
      <w:lvlJc w:val="left"/>
      <w:pPr>
        <w:ind w:left="2880" w:hanging="360"/>
      </w:pPr>
      <w:rPr>
        <w:rFonts w:ascii="Symbol" w:hAnsi="Symbol" w:hint="default"/>
      </w:rPr>
    </w:lvl>
    <w:lvl w:ilvl="4" w:tplc="B3380D56">
      <w:start w:val="1"/>
      <w:numFmt w:val="bullet"/>
      <w:lvlText w:val="o"/>
      <w:lvlJc w:val="left"/>
      <w:pPr>
        <w:ind w:left="3600" w:hanging="360"/>
      </w:pPr>
      <w:rPr>
        <w:rFonts w:ascii="Courier New" w:hAnsi="Courier New" w:cs="Courier New" w:hint="default"/>
      </w:rPr>
    </w:lvl>
    <w:lvl w:ilvl="5" w:tplc="085889BC">
      <w:start w:val="1"/>
      <w:numFmt w:val="bullet"/>
      <w:lvlText w:val=""/>
      <w:lvlJc w:val="left"/>
      <w:pPr>
        <w:ind w:left="4320" w:hanging="360"/>
      </w:pPr>
      <w:rPr>
        <w:rFonts w:ascii="Wingdings" w:hAnsi="Wingdings" w:hint="default"/>
      </w:rPr>
    </w:lvl>
    <w:lvl w:ilvl="6" w:tplc="5C688DBC">
      <w:start w:val="1"/>
      <w:numFmt w:val="bullet"/>
      <w:lvlText w:val=""/>
      <w:lvlJc w:val="left"/>
      <w:pPr>
        <w:ind w:left="5040" w:hanging="360"/>
      </w:pPr>
      <w:rPr>
        <w:rFonts w:ascii="Symbol" w:hAnsi="Symbol" w:hint="default"/>
      </w:rPr>
    </w:lvl>
    <w:lvl w:ilvl="7" w:tplc="EC32F344">
      <w:start w:val="1"/>
      <w:numFmt w:val="bullet"/>
      <w:lvlText w:val="o"/>
      <w:lvlJc w:val="left"/>
      <w:pPr>
        <w:ind w:left="5760" w:hanging="360"/>
      </w:pPr>
      <w:rPr>
        <w:rFonts w:ascii="Courier New" w:hAnsi="Courier New" w:cs="Courier New" w:hint="default"/>
      </w:rPr>
    </w:lvl>
    <w:lvl w:ilvl="8" w:tplc="1AEC1C6A">
      <w:start w:val="1"/>
      <w:numFmt w:val="bullet"/>
      <w:lvlText w:val=""/>
      <w:lvlJc w:val="left"/>
      <w:pPr>
        <w:ind w:left="6480" w:hanging="360"/>
      </w:pPr>
      <w:rPr>
        <w:rFonts w:ascii="Wingdings" w:hAnsi="Wingdings" w:hint="default"/>
      </w:rPr>
    </w:lvl>
  </w:abstractNum>
  <w:abstractNum w:abstractNumId="8">
    <w:nsid w:val="07C117F9"/>
    <w:multiLevelType w:val="hybridMultilevel"/>
    <w:tmpl w:val="B88C7876"/>
    <w:lvl w:ilvl="0" w:tplc="E5323110">
      <w:start w:val="1"/>
      <w:numFmt w:val="bullet"/>
      <w:lvlText w:val=""/>
      <w:lvlJc w:val="left"/>
      <w:pPr>
        <w:ind w:left="360" w:hanging="360"/>
      </w:pPr>
      <w:rPr>
        <w:rFonts w:ascii="Symbol" w:hAnsi="Symbol" w:hint="default"/>
      </w:rPr>
    </w:lvl>
    <w:lvl w:ilvl="1" w:tplc="9B1AA440">
      <w:start w:val="1"/>
      <w:numFmt w:val="bullet"/>
      <w:lvlText w:val="o"/>
      <w:lvlJc w:val="left"/>
      <w:pPr>
        <w:ind w:left="1080" w:hanging="360"/>
      </w:pPr>
      <w:rPr>
        <w:rFonts w:ascii="Courier New" w:hAnsi="Courier New" w:cs="Courier New" w:hint="default"/>
      </w:rPr>
    </w:lvl>
    <w:lvl w:ilvl="2" w:tplc="D604F9DE">
      <w:start w:val="1"/>
      <w:numFmt w:val="bullet"/>
      <w:lvlText w:val=""/>
      <w:lvlJc w:val="left"/>
      <w:pPr>
        <w:ind w:left="1800" w:hanging="360"/>
      </w:pPr>
      <w:rPr>
        <w:rFonts w:ascii="Wingdings" w:hAnsi="Wingdings" w:hint="default"/>
      </w:rPr>
    </w:lvl>
    <w:lvl w:ilvl="3" w:tplc="6D6C481C">
      <w:start w:val="1"/>
      <w:numFmt w:val="bullet"/>
      <w:lvlText w:val=""/>
      <w:lvlJc w:val="left"/>
      <w:pPr>
        <w:ind w:left="2520" w:hanging="360"/>
      </w:pPr>
      <w:rPr>
        <w:rFonts w:ascii="Symbol" w:hAnsi="Symbol" w:hint="default"/>
      </w:rPr>
    </w:lvl>
    <w:lvl w:ilvl="4" w:tplc="E41C94BC">
      <w:start w:val="1"/>
      <w:numFmt w:val="bullet"/>
      <w:lvlText w:val="o"/>
      <w:lvlJc w:val="left"/>
      <w:pPr>
        <w:ind w:left="3240" w:hanging="360"/>
      </w:pPr>
      <w:rPr>
        <w:rFonts w:ascii="Courier New" w:hAnsi="Courier New" w:cs="Courier New" w:hint="default"/>
      </w:rPr>
    </w:lvl>
    <w:lvl w:ilvl="5" w:tplc="53D21A28">
      <w:start w:val="1"/>
      <w:numFmt w:val="bullet"/>
      <w:lvlText w:val=""/>
      <w:lvlJc w:val="left"/>
      <w:pPr>
        <w:ind w:left="3960" w:hanging="360"/>
      </w:pPr>
      <w:rPr>
        <w:rFonts w:ascii="Wingdings" w:hAnsi="Wingdings" w:hint="default"/>
      </w:rPr>
    </w:lvl>
    <w:lvl w:ilvl="6" w:tplc="C3B6CFB6">
      <w:start w:val="1"/>
      <w:numFmt w:val="bullet"/>
      <w:lvlText w:val=""/>
      <w:lvlJc w:val="left"/>
      <w:pPr>
        <w:ind w:left="4680" w:hanging="360"/>
      </w:pPr>
      <w:rPr>
        <w:rFonts w:ascii="Symbol" w:hAnsi="Symbol" w:hint="default"/>
      </w:rPr>
    </w:lvl>
    <w:lvl w:ilvl="7" w:tplc="2E6419A8">
      <w:start w:val="1"/>
      <w:numFmt w:val="bullet"/>
      <w:lvlText w:val="o"/>
      <w:lvlJc w:val="left"/>
      <w:pPr>
        <w:ind w:left="5400" w:hanging="360"/>
      </w:pPr>
      <w:rPr>
        <w:rFonts w:ascii="Courier New" w:hAnsi="Courier New" w:cs="Courier New" w:hint="default"/>
      </w:rPr>
    </w:lvl>
    <w:lvl w:ilvl="8" w:tplc="9EC677C0">
      <w:start w:val="1"/>
      <w:numFmt w:val="bullet"/>
      <w:lvlText w:val=""/>
      <w:lvlJc w:val="left"/>
      <w:pPr>
        <w:ind w:left="6120" w:hanging="360"/>
      </w:pPr>
      <w:rPr>
        <w:rFonts w:ascii="Wingdings" w:hAnsi="Wingdings" w:hint="default"/>
      </w:rPr>
    </w:lvl>
  </w:abstractNum>
  <w:abstractNum w:abstractNumId="9">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B514D89"/>
    <w:multiLevelType w:val="hybridMultilevel"/>
    <w:tmpl w:val="855A2DD4"/>
    <w:lvl w:ilvl="0" w:tplc="7E7E2DCA">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BBE2604"/>
    <w:multiLevelType w:val="hybridMultilevel"/>
    <w:tmpl w:val="6150AE4E"/>
    <w:lvl w:ilvl="0" w:tplc="827C5B7C">
      <w:start w:val="1"/>
      <w:numFmt w:val="bullet"/>
      <w:lvlText w:val=""/>
      <w:lvlJc w:val="left"/>
      <w:pPr>
        <w:ind w:left="360" w:hanging="360"/>
      </w:pPr>
      <w:rPr>
        <w:rFonts w:ascii="Symbol" w:hAnsi="Symbol" w:hint="default"/>
      </w:rPr>
    </w:lvl>
    <w:lvl w:ilvl="1" w:tplc="37BA4330">
      <w:start w:val="1"/>
      <w:numFmt w:val="bullet"/>
      <w:lvlText w:val="o"/>
      <w:lvlJc w:val="left"/>
      <w:pPr>
        <w:ind w:left="1080" w:hanging="360"/>
      </w:pPr>
      <w:rPr>
        <w:rFonts w:ascii="Courier New" w:hAnsi="Courier New" w:cs="Courier New" w:hint="default"/>
      </w:rPr>
    </w:lvl>
    <w:lvl w:ilvl="2" w:tplc="F86AC260">
      <w:start w:val="1"/>
      <w:numFmt w:val="bullet"/>
      <w:lvlText w:val=""/>
      <w:lvlJc w:val="left"/>
      <w:pPr>
        <w:ind w:left="1800" w:hanging="360"/>
      </w:pPr>
      <w:rPr>
        <w:rFonts w:ascii="Wingdings" w:hAnsi="Wingdings" w:hint="default"/>
      </w:rPr>
    </w:lvl>
    <w:lvl w:ilvl="3" w:tplc="6C00A14A">
      <w:start w:val="1"/>
      <w:numFmt w:val="bullet"/>
      <w:lvlText w:val=""/>
      <w:lvlJc w:val="left"/>
      <w:pPr>
        <w:ind w:left="2520" w:hanging="360"/>
      </w:pPr>
      <w:rPr>
        <w:rFonts w:ascii="Symbol" w:hAnsi="Symbol" w:hint="default"/>
      </w:rPr>
    </w:lvl>
    <w:lvl w:ilvl="4" w:tplc="3060296A">
      <w:start w:val="1"/>
      <w:numFmt w:val="bullet"/>
      <w:lvlText w:val="o"/>
      <w:lvlJc w:val="left"/>
      <w:pPr>
        <w:ind w:left="3240" w:hanging="360"/>
      </w:pPr>
      <w:rPr>
        <w:rFonts w:ascii="Courier New" w:hAnsi="Courier New" w:cs="Courier New" w:hint="default"/>
      </w:rPr>
    </w:lvl>
    <w:lvl w:ilvl="5" w:tplc="0FE8A66E">
      <w:start w:val="1"/>
      <w:numFmt w:val="bullet"/>
      <w:lvlText w:val=""/>
      <w:lvlJc w:val="left"/>
      <w:pPr>
        <w:ind w:left="3960" w:hanging="360"/>
      </w:pPr>
      <w:rPr>
        <w:rFonts w:ascii="Wingdings" w:hAnsi="Wingdings" w:hint="default"/>
      </w:rPr>
    </w:lvl>
    <w:lvl w:ilvl="6" w:tplc="507E84C0">
      <w:start w:val="1"/>
      <w:numFmt w:val="bullet"/>
      <w:lvlText w:val=""/>
      <w:lvlJc w:val="left"/>
      <w:pPr>
        <w:ind w:left="4680" w:hanging="360"/>
      </w:pPr>
      <w:rPr>
        <w:rFonts w:ascii="Symbol" w:hAnsi="Symbol" w:hint="default"/>
      </w:rPr>
    </w:lvl>
    <w:lvl w:ilvl="7" w:tplc="483691EE">
      <w:start w:val="1"/>
      <w:numFmt w:val="bullet"/>
      <w:lvlText w:val="o"/>
      <w:lvlJc w:val="left"/>
      <w:pPr>
        <w:ind w:left="5400" w:hanging="360"/>
      </w:pPr>
      <w:rPr>
        <w:rFonts w:ascii="Courier New" w:hAnsi="Courier New" w:cs="Courier New" w:hint="default"/>
      </w:rPr>
    </w:lvl>
    <w:lvl w:ilvl="8" w:tplc="FE6ADBA8">
      <w:start w:val="1"/>
      <w:numFmt w:val="bullet"/>
      <w:lvlText w:val=""/>
      <w:lvlJc w:val="left"/>
      <w:pPr>
        <w:ind w:left="6120" w:hanging="360"/>
      </w:pPr>
      <w:rPr>
        <w:rFonts w:ascii="Wingdings" w:hAnsi="Wingdings" w:hint="default"/>
      </w:rPr>
    </w:lvl>
  </w:abstractNum>
  <w:abstractNum w:abstractNumId="12">
    <w:nsid w:val="0BC12DF6"/>
    <w:multiLevelType w:val="hybridMultilevel"/>
    <w:tmpl w:val="E44CC710"/>
    <w:lvl w:ilvl="0" w:tplc="4718BAAE">
      <w:start w:val="1"/>
      <w:numFmt w:val="bullet"/>
      <w:lvlText w:val=""/>
      <w:lvlJc w:val="left"/>
      <w:pPr>
        <w:ind w:left="360" w:hanging="360"/>
      </w:pPr>
      <w:rPr>
        <w:rFonts w:ascii="Symbol" w:hAnsi="Symbol" w:hint="default"/>
      </w:rPr>
    </w:lvl>
    <w:lvl w:ilvl="1" w:tplc="5988084C">
      <w:start w:val="1"/>
      <w:numFmt w:val="bullet"/>
      <w:lvlText w:val="o"/>
      <w:lvlJc w:val="left"/>
      <w:pPr>
        <w:ind w:left="1080" w:hanging="360"/>
      </w:pPr>
      <w:rPr>
        <w:rFonts w:ascii="Courier New" w:hAnsi="Courier New" w:cs="Courier New" w:hint="default"/>
      </w:rPr>
    </w:lvl>
    <w:lvl w:ilvl="2" w:tplc="861C64CA">
      <w:start w:val="1"/>
      <w:numFmt w:val="bullet"/>
      <w:lvlText w:val=""/>
      <w:lvlJc w:val="left"/>
      <w:pPr>
        <w:ind w:left="1800" w:hanging="360"/>
      </w:pPr>
      <w:rPr>
        <w:rFonts w:ascii="Wingdings" w:hAnsi="Wingdings" w:hint="default"/>
      </w:rPr>
    </w:lvl>
    <w:lvl w:ilvl="3" w:tplc="24BA7B8C">
      <w:start w:val="1"/>
      <w:numFmt w:val="bullet"/>
      <w:lvlText w:val=""/>
      <w:lvlJc w:val="left"/>
      <w:pPr>
        <w:ind w:left="2520" w:hanging="360"/>
      </w:pPr>
      <w:rPr>
        <w:rFonts w:ascii="Symbol" w:hAnsi="Symbol" w:hint="default"/>
      </w:rPr>
    </w:lvl>
    <w:lvl w:ilvl="4" w:tplc="3AF4FFDC">
      <w:start w:val="1"/>
      <w:numFmt w:val="bullet"/>
      <w:lvlText w:val="o"/>
      <w:lvlJc w:val="left"/>
      <w:pPr>
        <w:ind w:left="3240" w:hanging="360"/>
      </w:pPr>
      <w:rPr>
        <w:rFonts w:ascii="Courier New" w:hAnsi="Courier New" w:cs="Courier New" w:hint="default"/>
      </w:rPr>
    </w:lvl>
    <w:lvl w:ilvl="5" w:tplc="491C384A">
      <w:start w:val="1"/>
      <w:numFmt w:val="bullet"/>
      <w:lvlText w:val=""/>
      <w:lvlJc w:val="left"/>
      <w:pPr>
        <w:ind w:left="3960" w:hanging="360"/>
      </w:pPr>
      <w:rPr>
        <w:rFonts w:ascii="Wingdings" w:hAnsi="Wingdings" w:hint="default"/>
      </w:rPr>
    </w:lvl>
    <w:lvl w:ilvl="6" w:tplc="EA242746">
      <w:start w:val="1"/>
      <w:numFmt w:val="bullet"/>
      <w:lvlText w:val=""/>
      <w:lvlJc w:val="left"/>
      <w:pPr>
        <w:ind w:left="4680" w:hanging="360"/>
      </w:pPr>
      <w:rPr>
        <w:rFonts w:ascii="Symbol" w:hAnsi="Symbol" w:hint="default"/>
      </w:rPr>
    </w:lvl>
    <w:lvl w:ilvl="7" w:tplc="FAF8BAC2">
      <w:start w:val="1"/>
      <w:numFmt w:val="bullet"/>
      <w:lvlText w:val="o"/>
      <w:lvlJc w:val="left"/>
      <w:pPr>
        <w:ind w:left="5400" w:hanging="360"/>
      </w:pPr>
      <w:rPr>
        <w:rFonts w:ascii="Courier New" w:hAnsi="Courier New" w:cs="Courier New" w:hint="default"/>
      </w:rPr>
    </w:lvl>
    <w:lvl w:ilvl="8" w:tplc="20FEFA08">
      <w:start w:val="1"/>
      <w:numFmt w:val="bullet"/>
      <w:lvlText w:val=""/>
      <w:lvlJc w:val="left"/>
      <w:pPr>
        <w:ind w:left="6120" w:hanging="360"/>
      </w:pPr>
      <w:rPr>
        <w:rFonts w:ascii="Wingdings" w:hAnsi="Wingdings" w:hint="default"/>
      </w:rPr>
    </w:lvl>
  </w:abstractNum>
  <w:abstractNum w:abstractNumId="13">
    <w:nsid w:val="0FEC7828"/>
    <w:multiLevelType w:val="hybridMultilevel"/>
    <w:tmpl w:val="CD224DD8"/>
    <w:lvl w:ilvl="0" w:tplc="B8D8E4D8">
      <w:start w:val="1"/>
      <w:numFmt w:val="bullet"/>
      <w:lvlText w:val=""/>
      <w:lvlJc w:val="left"/>
      <w:pPr>
        <w:ind w:left="360" w:hanging="360"/>
      </w:pPr>
      <w:rPr>
        <w:rFonts w:ascii="Symbol" w:hAnsi="Symbol" w:hint="default"/>
      </w:rPr>
    </w:lvl>
    <w:lvl w:ilvl="1" w:tplc="EE5E1ADC">
      <w:start w:val="1"/>
      <w:numFmt w:val="bullet"/>
      <w:lvlText w:val="o"/>
      <w:lvlJc w:val="left"/>
      <w:pPr>
        <w:ind w:left="1080" w:hanging="360"/>
      </w:pPr>
      <w:rPr>
        <w:rFonts w:ascii="Courier New" w:hAnsi="Courier New" w:cs="Courier New" w:hint="default"/>
      </w:rPr>
    </w:lvl>
    <w:lvl w:ilvl="2" w:tplc="F44EFBD6">
      <w:start w:val="1"/>
      <w:numFmt w:val="bullet"/>
      <w:lvlText w:val=""/>
      <w:lvlJc w:val="left"/>
      <w:pPr>
        <w:ind w:left="1800" w:hanging="360"/>
      </w:pPr>
      <w:rPr>
        <w:rFonts w:ascii="Wingdings" w:hAnsi="Wingdings" w:hint="default"/>
      </w:rPr>
    </w:lvl>
    <w:lvl w:ilvl="3" w:tplc="EBC8F064">
      <w:start w:val="1"/>
      <w:numFmt w:val="bullet"/>
      <w:lvlText w:val=""/>
      <w:lvlJc w:val="left"/>
      <w:pPr>
        <w:ind w:left="2520" w:hanging="360"/>
      </w:pPr>
      <w:rPr>
        <w:rFonts w:ascii="Symbol" w:hAnsi="Symbol" w:hint="default"/>
      </w:rPr>
    </w:lvl>
    <w:lvl w:ilvl="4" w:tplc="E4901118">
      <w:start w:val="1"/>
      <w:numFmt w:val="bullet"/>
      <w:lvlText w:val="o"/>
      <w:lvlJc w:val="left"/>
      <w:pPr>
        <w:ind w:left="3240" w:hanging="360"/>
      </w:pPr>
      <w:rPr>
        <w:rFonts w:ascii="Courier New" w:hAnsi="Courier New" w:cs="Courier New" w:hint="default"/>
      </w:rPr>
    </w:lvl>
    <w:lvl w:ilvl="5" w:tplc="05BECD32">
      <w:start w:val="1"/>
      <w:numFmt w:val="bullet"/>
      <w:lvlText w:val=""/>
      <w:lvlJc w:val="left"/>
      <w:pPr>
        <w:ind w:left="3960" w:hanging="360"/>
      </w:pPr>
      <w:rPr>
        <w:rFonts w:ascii="Wingdings" w:hAnsi="Wingdings" w:hint="default"/>
      </w:rPr>
    </w:lvl>
    <w:lvl w:ilvl="6" w:tplc="6FA0C0B0">
      <w:start w:val="1"/>
      <w:numFmt w:val="bullet"/>
      <w:lvlText w:val=""/>
      <w:lvlJc w:val="left"/>
      <w:pPr>
        <w:ind w:left="4680" w:hanging="360"/>
      </w:pPr>
      <w:rPr>
        <w:rFonts w:ascii="Symbol" w:hAnsi="Symbol" w:hint="default"/>
      </w:rPr>
    </w:lvl>
    <w:lvl w:ilvl="7" w:tplc="C67C39E2">
      <w:start w:val="1"/>
      <w:numFmt w:val="bullet"/>
      <w:lvlText w:val="o"/>
      <w:lvlJc w:val="left"/>
      <w:pPr>
        <w:ind w:left="5400" w:hanging="360"/>
      </w:pPr>
      <w:rPr>
        <w:rFonts w:ascii="Courier New" w:hAnsi="Courier New" w:cs="Courier New" w:hint="default"/>
      </w:rPr>
    </w:lvl>
    <w:lvl w:ilvl="8" w:tplc="1CECE864">
      <w:start w:val="1"/>
      <w:numFmt w:val="bullet"/>
      <w:lvlText w:val=""/>
      <w:lvlJc w:val="left"/>
      <w:pPr>
        <w:ind w:left="6120" w:hanging="360"/>
      </w:pPr>
      <w:rPr>
        <w:rFonts w:ascii="Wingdings" w:hAnsi="Wingdings" w:hint="default"/>
      </w:rPr>
    </w:lvl>
  </w:abstractNum>
  <w:abstractNum w:abstractNumId="14">
    <w:nsid w:val="13196A89"/>
    <w:multiLevelType w:val="hybridMultilevel"/>
    <w:tmpl w:val="AB883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460D18"/>
    <w:multiLevelType w:val="hybridMultilevel"/>
    <w:tmpl w:val="2544298E"/>
    <w:lvl w:ilvl="0" w:tplc="8EE43490">
      <w:start w:val="1"/>
      <w:numFmt w:val="bullet"/>
      <w:lvlText w:val=""/>
      <w:lvlJc w:val="left"/>
      <w:pPr>
        <w:ind w:left="360" w:hanging="360"/>
      </w:pPr>
      <w:rPr>
        <w:rFonts w:ascii="Symbol" w:hAnsi="Symbol" w:hint="default"/>
      </w:rPr>
    </w:lvl>
    <w:lvl w:ilvl="1" w:tplc="082866D0">
      <w:start w:val="1"/>
      <w:numFmt w:val="bullet"/>
      <w:lvlText w:val="o"/>
      <w:lvlJc w:val="left"/>
      <w:pPr>
        <w:ind w:left="1080" w:hanging="360"/>
      </w:pPr>
      <w:rPr>
        <w:rFonts w:ascii="Courier New" w:hAnsi="Courier New" w:cs="Courier New" w:hint="default"/>
      </w:rPr>
    </w:lvl>
    <w:lvl w:ilvl="2" w:tplc="ADDEBE3A">
      <w:start w:val="1"/>
      <w:numFmt w:val="bullet"/>
      <w:lvlText w:val=""/>
      <w:lvlJc w:val="left"/>
      <w:pPr>
        <w:ind w:left="1800" w:hanging="360"/>
      </w:pPr>
      <w:rPr>
        <w:rFonts w:ascii="Wingdings" w:hAnsi="Wingdings" w:hint="default"/>
      </w:rPr>
    </w:lvl>
    <w:lvl w:ilvl="3" w:tplc="376C8E8C">
      <w:start w:val="1"/>
      <w:numFmt w:val="bullet"/>
      <w:lvlText w:val=""/>
      <w:lvlJc w:val="left"/>
      <w:pPr>
        <w:ind w:left="2520" w:hanging="360"/>
      </w:pPr>
      <w:rPr>
        <w:rFonts w:ascii="Symbol" w:hAnsi="Symbol" w:hint="default"/>
      </w:rPr>
    </w:lvl>
    <w:lvl w:ilvl="4" w:tplc="F4200C1A">
      <w:start w:val="1"/>
      <w:numFmt w:val="bullet"/>
      <w:lvlText w:val="o"/>
      <w:lvlJc w:val="left"/>
      <w:pPr>
        <w:ind w:left="3240" w:hanging="360"/>
      </w:pPr>
      <w:rPr>
        <w:rFonts w:ascii="Courier New" w:hAnsi="Courier New" w:cs="Courier New" w:hint="default"/>
      </w:rPr>
    </w:lvl>
    <w:lvl w:ilvl="5" w:tplc="C0E0E8F8">
      <w:start w:val="1"/>
      <w:numFmt w:val="bullet"/>
      <w:lvlText w:val=""/>
      <w:lvlJc w:val="left"/>
      <w:pPr>
        <w:ind w:left="3960" w:hanging="360"/>
      </w:pPr>
      <w:rPr>
        <w:rFonts w:ascii="Wingdings" w:hAnsi="Wingdings" w:hint="default"/>
      </w:rPr>
    </w:lvl>
    <w:lvl w:ilvl="6" w:tplc="198EA544">
      <w:start w:val="1"/>
      <w:numFmt w:val="bullet"/>
      <w:lvlText w:val=""/>
      <w:lvlJc w:val="left"/>
      <w:pPr>
        <w:ind w:left="4680" w:hanging="360"/>
      </w:pPr>
      <w:rPr>
        <w:rFonts w:ascii="Symbol" w:hAnsi="Symbol" w:hint="default"/>
      </w:rPr>
    </w:lvl>
    <w:lvl w:ilvl="7" w:tplc="A4C22698">
      <w:start w:val="1"/>
      <w:numFmt w:val="bullet"/>
      <w:lvlText w:val="o"/>
      <w:lvlJc w:val="left"/>
      <w:pPr>
        <w:ind w:left="5400" w:hanging="360"/>
      </w:pPr>
      <w:rPr>
        <w:rFonts w:ascii="Courier New" w:hAnsi="Courier New" w:cs="Courier New" w:hint="default"/>
      </w:rPr>
    </w:lvl>
    <w:lvl w:ilvl="8" w:tplc="197C2EC4">
      <w:start w:val="1"/>
      <w:numFmt w:val="bullet"/>
      <w:lvlText w:val=""/>
      <w:lvlJc w:val="left"/>
      <w:pPr>
        <w:ind w:left="6120" w:hanging="360"/>
      </w:pPr>
      <w:rPr>
        <w:rFonts w:ascii="Wingdings" w:hAnsi="Wingdings" w:hint="default"/>
      </w:rPr>
    </w:lvl>
  </w:abstractNum>
  <w:abstractNum w:abstractNumId="16">
    <w:nsid w:val="14EA7BF3"/>
    <w:multiLevelType w:val="hybridMultilevel"/>
    <w:tmpl w:val="E8FEF1CC"/>
    <w:lvl w:ilvl="0" w:tplc="CE2CE742">
      <w:start w:val="1"/>
      <w:numFmt w:val="bullet"/>
      <w:lvlText w:val=""/>
      <w:lvlJc w:val="left"/>
      <w:pPr>
        <w:ind w:left="720" w:hanging="360"/>
      </w:pPr>
      <w:rPr>
        <w:rFonts w:ascii="Symbol" w:hAnsi="Symbol" w:hint="default"/>
      </w:rPr>
    </w:lvl>
    <w:lvl w:ilvl="1" w:tplc="5310FC82">
      <w:start w:val="1"/>
      <w:numFmt w:val="bullet"/>
      <w:lvlText w:val="o"/>
      <w:lvlJc w:val="left"/>
      <w:pPr>
        <w:ind w:left="1440" w:hanging="360"/>
      </w:pPr>
      <w:rPr>
        <w:rFonts w:ascii="Courier New" w:hAnsi="Courier New" w:cs="Courier New" w:hint="default"/>
      </w:rPr>
    </w:lvl>
    <w:lvl w:ilvl="2" w:tplc="8E748E2A">
      <w:start w:val="1"/>
      <w:numFmt w:val="bullet"/>
      <w:lvlText w:val=""/>
      <w:lvlJc w:val="left"/>
      <w:pPr>
        <w:ind w:left="2160" w:hanging="360"/>
      </w:pPr>
      <w:rPr>
        <w:rFonts w:ascii="Wingdings" w:hAnsi="Wingdings" w:hint="default"/>
      </w:rPr>
    </w:lvl>
    <w:lvl w:ilvl="3" w:tplc="5834166C">
      <w:start w:val="1"/>
      <w:numFmt w:val="bullet"/>
      <w:lvlText w:val=""/>
      <w:lvlJc w:val="left"/>
      <w:pPr>
        <w:ind w:left="2880" w:hanging="360"/>
      </w:pPr>
      <w:rPr>
        <w:rFonts w:ascii="Symbol" w:hAnsi="Symbol" w:hint="default"/>
      </w:rPr>
    </w:lvl>
    <w:lvl w:ilvl="4" w:tplc="A1D4CF00">
      <w:start w:val="1"/>
      <w:numFmt w:val="bullet"/>
      <w:lvlText w:val="o"/>
      <w:lvlJc w:val="left"/>
      <w:pPr>
        <w:ind w:left="3600" w:hanging="360"/>
      </w:pPr>
      <w:rPr>
        <w:rFonts w:ascii="Courier New" w:hAnsi="Courier New" w:cs="Courier New" w:hint="default"/>
      </w:rPr>
    </w:lvl>
    <w:lvl w:ilvl="5" w:tplc="F2F074BE">
      <w:start w:val="1"/>
      <w:numFmt w:val="bullet"/>
      <w:lvlText w:val=""/>
      <w:lvlJc w:val="left"/>
      <w:pPr>
        <w:ind w:left="4320" w:hanging="360"/>
      </w:pPr>
      <w:rPr>
        <w:rFonts w:ascii="Wingdings" w:hAnsi="Wingdings" w:hint="default"/>
      </w:rPr>
    </w:lvl>
    <w:lvl w:ilvl="6" w:tplc="182E1BFA">
      <w:start w:val="1"/>
      <w:numFmt w:val="bullet"/>
      <w:lvlText w:val=""/>
      <w:lvlJc w:val="left"/>
      <w:pPr>
        <w:ind w:left="5040" w:hanging="360"/>
      </w:pPr>
      <w:rPr>
        <w:rFonts w:ascii="Symbol" w:hAnsi="Symbol" w:hint="default"/>
      </w:rPr>
    </w:lvl>
    <w:lvl w:ilvl="7" w:tplc="AD5AD31E">
      <w:start w:val="1"/>
      <w:numFmt w:val="bullet"/>
      <w:lvlText w:val="o"/>
      <w:lvlJc w:val="left"/>
      <w:pPr>
        <w:ind w:left="5760" w:hanging="360"/>
      </w:pPr>
      <w:rPr>
        <w:rFonts w:ascii="Courier New" w:hAnsi="Courier New" w:cs="Courier New" w:hint="default"/>
      </w:rPr>
    </w:lvl>
    <w:lvl w:ilvl="8" w:tplc="B326485E">
      <w:start w:val="1"/>
      <w:numFmt w:val="bullet"/>
      <w:lvlText w:val=""/>
      <w:lvlJc w:val="left"/>
      <w:pPr>
        <w:ind w:left="6480" w:hanging="360"/>
      </w:pPr>
      <w:rPr>
        <w:rFonts w:ascii="Wingdings" w:hAnsi="Wingdings" w:hint="default"/>
      </w:rPr>
    </w:lvl>
  </w:abstractNum>
  <w:abstractNum w:abstractNumId="17">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17FF470B"/>
    <w:multiLevelType w:val="hybridMultilevel"/>
    <w:tmpl w:val="4EA443C4"/>
    <w:lvl w:ilvl="0" w:tplc="0B20344A">
      <w:start w:val="1"/>
      <w:numFmt w:val="bullet"/>
      <w:lvlText w:val=""/>
      <w:lvlJc w:val="left"/>
      <w:pPr>
        <w:ind w:left="360" w:hanging="360"/>
      </w:pPr>
      <w:rPr>
        <w:rFonts w:ascii="Symbol" w:hAnsi="Symbol" w:hint="default"/>
      </w:rPr>
    </w:lvl>
    <w:lvl w:ilvl="1" w:tplc="62F49DB4">
      <w:start w:val="1"/>
      <w:numFmt w:val="bullet"/>
      <w:lvlText w:val="o"/>
      <w:lvlJc w:val="left"/>
      <w:pPr>
        <w:ind w:left="1080" w:hanging="360"/>
      </w:pPr>
      <w:rPr>
        <w:rFonts w:ascii="Courier New" w:hAnsi="Courier New" w:cs="Courier New" w:hint="default"/>
      </w:rPr>
    </w:lvl>
    <w:lvl w:ilvl="2" w:tplc="73FABD6E">
      <w:start w:val="1"/>
      <w:numFmt w:val="bullet"/>
      <w:lvlText w:val=""/>
      <w:lvlJc w:val="left"/>
      <w:pPr>
        <w:ind w:left="1800" w:hanging="360"/>
      </w:pPr>
      <w:rPr>
        <w:rFonts w:ascii="Wingdings" w:hAnsi="Wingdings" w:hint="default"/>
      </w:rPr>
    </w:lvl>
    <w:lvl w:ilvl="3" w:tplc="A64EA03E">
      <w:start w:val="1"/>
      <w:numFmt w:val="bullet"/>
      <w:lvlText w:val=""/>
      <w:lvlJc w:val="left"/>
      <w:pPr>
        <w:ind w:left="2520" w:hanging="360"/>
      </w:pPr>
      <w:rPr>
        <w:rFonts w:ascii="Symbol" w:hAnsi="Symbol" w:hint="default"/>
      </w:rPr>
    </w:lvl>
    <w:lvl w:ilvl="4" w:tplc="D0B43DD6">
      <w:start w:val="1"/>
      <w:numFmt w:val="bullet"/>
      <w:lvlText w:val="o"/>
      <w:lvlJc w:val="left"/>
      <w:pPr>
        <w:ind w:left="3240" w:hanging="360"/>
      </w:pPr>
      <w:rPr>
        <w:rFonts w:ascii="Courier New" w:hAnsi="Courier New" w:cs="Courier New" w:hint="default"/>
      </w:rPr>
    </w:lvl>
    <w:lvl w:ilvl="5" w:tplc="83ACF4DA">
      <w:start w:val="1"/>
      <w:numFmt w:val="bullet"/>
      <w:lvlText w:val=""/>
      <w:lvlJc w:val="left"/>
      <w:pPr>
        <w:ind w:left="3960" w:hanging="360"/>
      </w:pPr>
      <w:rPr>
        <w:rFonts w:ascii="Wingdings" w:hAnsi="Wingdings" w:hint="default"/>
      </w:rPr>
    </w:lvl>
    <w:lvl w:ilvl="6" w:tplc="0D8C12B6">
      <w:start w:val="1"/>
      <w:numFmt w:val="bullet"/>
      <w:lvlText w:val=""/>
      <w:lvlJc w:val="left"/>
      <w:pPr>
        <w:ind w:left="4680" w:hanging="360"/>
      </w:pPr>
      <w:rPr>
        <w:rFonts w:ascii="Symbol" w:hAnsi="Symbol" w:hint="default"/>
      </w:rPr>
    </w:lvl>
    <w:lvl w:ilvl="7" w:tplc="0CFA4F70">
      <w:start w:val="1"/>
      <w:numFmt w:val="bullet"/>
      <w:lvlText w:val="o"/>
      <w:lvlJc w:val="left"/>
      <w:pPr>
        <w:ind w:left="5400" w:hanging="360"/>
      </w:pPr>
      <w:rPr>
        <w:rFonts w:ascii="Courier New" w:hAnsi="Courier New" w:cs="Courier New" w:hint="default"/>
      </w:rPr>
    </w:lvl>
    <w:lvl w:ilvl="8" w:tplc="F8069044">
      <w:start w:val="1"/>
      <w:numFmt w:val="bullet"/>
      <w:lvlText w:val=""/>
      <w:lvlJc w:val="left"/>
      <w:pPr>
        <w:ind w:left="6120" w:hanging="360"/>
      </w:pPr>
      <w:rPr>
        <w:rFonts w:ascii="Wingdings" w:hAnsi="Wingdings" w:hint="default"/>
      </w:rPr>
    </w:lvl>
  </w:abstractNum>
  <w:abstractNum w:abstractNumId="19">
    <w:nsid w:val="1C285CFB"/>
    <w:multiLevelType w:val="hybridMultilevel"/>
    <w:tmpl w:val="9D5C67BE"/>
    <w:lvl w:ilvl="0" w:tplc="4E580956">
      <w:start w:val="1"/>
      <w:numFmt w:val="bullet"/>
      <w:lvlText w:val=""/>
      <w:lvlJc w:val="left"/>
      <w:pPr>
        <w:ind w:left="360" w:hanging="360"/>
      </w:pPr>
      <w:rPr>
        <w:rFonts w:ascii="Symbol" w:hAnsi="Symbol" w:hint="default"/>
      </w:rPr>
    </w:lvl>
    <w:lvl w:ilvl="1" w:tplc="A6FCC514">
      <w:start w:val="1"/>
      <w:numFmt w:val="bullet"/>
      <w:lvlText w:val="o"/>
      <w:lvlJc w:val="left"/>
      <w:pPr>
        <w:ind w:left="1080" w:hanging="360"/>
      </w:pPr>
      <w:rPr>
        <w:rFonts w:ascii="Courier New" w:hAnsi="Courier New" w:cs="Courier New" w:hint="default"/>
      </w:rPr>
    </w:lvl>
    <w:lvl w:ilvl="2" w:tplc="087AA18E">
      <w:start w:val="1"/>
      <w:numFmt w:val="bullet"/>
      <w:lvlText w:val=""/>
      <w:lvlJc w:val="left"/>
      <w:pPr>
        <w:ind w:left="1800" w:hanging="360"/>
      </w:pPr>
      <w:rPr>
        <w:rFonts w:ascii="Wingdings" w:hAnsi="Wingdings" w:hint="default"/>
      </w:rPr>
    </w:lvl>
    <w:lvl w:ilvl="3" w:tplc="4A1A4BA0">
      <w:start w:val="1"/>
      <w:numFmt w:val="bullet"/>
      <w:lvlText w:val=""/>
      <w:lvlJc w:val="left"/>
      <w:pPr>
        <w:ind w:left="2520" w:hanging="360"/>
      </w:pPr>
      <w:rPr>
        <w:rFonts w:ascii="Symbol" w:hAnsi="Symbol" w:hint="default"/>
      </w:rPr>
    </w:lvl>
    <w:lvl w:ilvl="4" w:tplc="BB18223C">
      <w:start w:val="1"/>
      <w:numFmt w:val="bullet"/>
      <w:lvlText w:val="o"/>
      <w:lvlJc w:val="left"/>
      <w:pPr>
        <w:ind w:left="3240" w:hanging="360"/>
      </w:pPr>
      <w:rPr>
        <w:rFonts w:ascii="Courier New" w:hAnsi="Courier New" w:cs="Courier New" w:hint="default"/>
      </w:rPr>
    </w:lvl>
    <w:lvl w:ilvl="5" w:tplc="CE36A600">
      <w:start w:val="1"/>
      <w:numFmt w:val="bullet"/>
      <w:lvlText w:val=""/>
      <w:lvlJc w:val="left"/>
      <w:pPr>
        <w:ind w:left="3960" w:hanging="360"/>
      </w:pPr>
      <w:rPr>
        <w:rFonts w:ascii="Wingdings" w:hAnsi="Wingdings" w:hint="default"/>
      </w:rPr>
    </w:lvl>
    <w:lvl w:ilvl="6" w:tplc="B7025F3C">
      <w:start w:val="1"/>
      <w:numFmt w:val="bullet"/>
      <w:lvlText w:val=""/>
      <w:lvlJc w:val="left"/>
      <w:pPr>
        <w:ind w:left="4680" w:hanging="360"/>
      </w:pPr>
      <w:rPr>
        <w:rFonts w:ascii="Symbol" w:hAnsi="Symbol" w:hint="default"/>
      </w:rPr>
    </w:lvl>
    <w:lvl w:ilvl="7" w:tplc="00A2A2E4">
      <w:start w:val="1"/>
      <w:numFmt w:val="bullet"/>
      <w:lvlText w:val="o"/>
      <w:lvlJc w:val="left"/>
      <w:pPr>
        <w:ind w:left="5400" w:hanging="360"/>
      </w:pPr>
      <w:rPr>
        <w:rFonts w:ascii="Courier New" w:hAnsi="Courier New" w:cs="Courier New" w:hint="default"/>
      </w:rPr>
    </w:lvl>
    <w:lvl w:ilvl="8" w:tplc="6FE8992A">
      <w:start w:val="1"/>
      <w:numFmt w:val="bullet"/>
      <w:lvlText w:val=""/>
      <w:lvlJc w:val="left"/>
      <w:pPr>
        <w:ind w:left="6120" w:hanging="360"/>
      </w:pPr>
      <w:rPr>
        <w:rFonts w:ascii="Wingdings" w:hAnsi="Wingdings" w:hint="default"/>
      </w:rPr>
    </w:lvl>
  </w:abstractNum>
  <w:abstractNum w:abstractNumId="20">
    <w:nsid w:val="1C495621"/>
    <w:multiLevelType w:val="hybridMultilevel"/>
    <w:tmpl w:val="05DE7C98"/>
    <w:lvl w:ilvl="0" w:tplc="4C387E30">
      <w:start w:val="4"/>
      <w:numFmt w:val="bullet"/>
      <w:lvlText w:val="–"/>
      <w:lvlJc w:val="left"/>
      <w:pPr>
        <w:ind w:left="360" w:hanging="360"/>
      </w:pPr>
      <w:rPr>
        <w:rFonts w:ascii="Times New Roman" w:eastAsiaTheme="minorHAnsi" w:hAnsi="Times New Roman" w:cs="Times New Roman" w:hint="default"/>
      </w:rPr>
    </w:lvl>
    <w:lvl w:ilvl="1" w:tplc="684C8FD2">
      <w:start w:val="1"/>
      <w:numFmt w:val="bullet"/>
      <w:lvlText w:val="o"/>
      <w:lvlJc w:val="left"/>
      <w:pPr>
        <w:ind w:left="1080" w:hanging="360"/>
      </w:pPr>
      <w:rPr>
        <w:rFonts w:ascii="Courier New" w:hAnsi="Courier New" w:cs="Courier New" w:hint="default"/>
      </w:rPr>
    </w:lvl>
    <w:lvl w:ilvl="2" w:tplc="D08C3BE8">
      <w:start w:val="1"/>
      <w:numFmt w:val="bullet"/>
      <w:lvlText w:val=""/>
      <w:lvlJc w:val="left"/>
      <w:pPr>
        <w:ind w:left="1800" w:hanging="360"/>
      </w:pPr>
      <w:rPr>
        <w:rFonts w:ascii="Wingdings" w:hAnsi="Wingdings" w:hint="default"/>
      </w:rPr>
    </w:lvl>
    <w:lvl w:ilvl="3" w:tplc="A21A403C">
      <w:start w:val="1"/>
      <w:numFmt w:val="bullet"/>
      <w:lvlText w:val=""/>
      <w:lvlJc w:val="left"/>
      <w:pPr>
        <w:ind w:left="2520" w:hanging="360"/>
      </w:pPr>
      <w:rPr>
        <w:rFonts w:ascii="Symbol" w:hAnsi="Symbol" w:hint="default"/>
      </w:rPr>
    </w:lvl>
    <w:lvl w:ilvl="4" w:tplc="BD4A3504">
      <w:start w:val="1"/>
      <w:numFmt w:val="bullet"/>
      <w:lvlText w:val="o"/>
      <w:lvlJc w:val="left"/>
      <w:pPr>
        <w:ind w:left="3240" w:hanging="360"/>
      </w:pPr>
      <w:rPr>
        <w:rFonts w:ascii="Courier New" w:hAnsi="Courier New" w:cs="Courier New" w:hint="default"/>
      </w:rPr>
    </w:lvl>
    <w:lvl w:ilvl="5" w:tplc="45DC9BBA">
      <w:start w:val="1"/>
      <w:numFmt w:val="bullet"/>
      <w:lvlText w:val=""/>
      <w:lvlJc w:val="left"/>
      <w:pPr>
        <w:ind w:left="3960" w:hanging="360"/>
      </w:pPr>
      <w:rPr>
        <w:rFonts w:ascii="Wingdings" w:hAnsi="Wingdings" w:hint="default"/>
      </w:rPr>
    </w:lvl>
    <w:lvl w:ilvl="6" w:tplc="C944E3D2">
      <w:start w:val="1"/>
      <w:numFmt w:val="bullet"/>
      <w:lvlText w:val=""/>
      <w:lvlJc w:val="left"/>
      <w:pPr>
        <w:ind w:left="4680" w:hanging="360"/>
      </w:pPr>
      <w:rPr>
        <w:rFonts w:ascii="Symbol" w:hAnsi="Symbol" w:hint="default"/>
      </w:rPr>
    </w:lvl>
    <w:lvl w:ilvl="7" w:tplc="71E6F63C">
      <w:start w:val="1"/>
      <w:numFmt w:val="bullet"/>
      <w:lvlText w:val="o"/>
      <w:lvlJc w:val="left"/>
      <w:pPr>
        <w:ind w:left="5400" w:hanging="360"/>
      </w:pPr>
      <w:rPr>
        <w:rFonts w:ascii="Courier New" w:hAnsi="Courier New" w:cs="Courier New" w:hint="default"/>
      </w:rPr>
    </w:lvl>
    <w:lvl w:ilvl="8" w:tplc="F984C6CA">
      <w:start w:val="1"/>
      <w:numFmt w:val="bullet"/>
      <w:lvlText w:val=""/>
      <w:lvlJc w:val="left"/>
      <w:pPr>
        <w:ind w:left="6120" w:hanging="360"/>
      </w:pPr>
      <w:rPr>
        <w:rFonts w:ascii="Wingdings" w:hAnsi="Wingdings" w:hint="default"/>
      </w:rPr>
    </w:lvl>
  </w:abstractNum>
  <w:abstractNum w:abstractNumId="21">
    <w:nsid w:val="1D870738"/>
    <w:multiLevelType w:val="hybridMultilevel"/>
    <w:tmpl w:val="42E25CFE"/>
    <w:lvl w:ilvl="0" w:tplc="D646F91E">
      <w:start w:val="1"/>
      <w:numFmt w:val="bullet"/>
      <w:lvlText w:val=""/>
      <w:lvlJc w:val="left"/>
      <w:pPr>
        <w:ind w:left="360" w:hanging="360"/>
      </w:pPr>
      <w:rPr>
        <w:rFonts w:ascii="Symbol" w:hAnsi="Symbol" w:hint="default"/>
      </w:rPr>
    </w:lvl>
    <w:lvl w:ilvl="1" w:tplc="92A8B8AE">
      <w:start w:val="1"/>
      <w:numFmt w:val="bullet"/>
      <w:lvlText w:val="o"/>
      <w:lvlJc w:val="left"/>
      <w:pPr>
        <w:ind w:left="1080" w:hanging="360"/>
      </w:pPr>
      <w:rPr>
        <w:rFonts w:ascii="Courier New" w:hAnsi="Courier New" w:cs="Courier New" w:hint="default"/>
      </w:rPr>
    </w:lvl>
    <w:lvl w:ilvl="2" w:tplc="6C86B0AE">
      <w:start w:val="1"/>
      <w:numFmt w:val="bullet"/>
      <w:lvlText w:val=""/>
      <w:lvlJc w:val="left"/>
      <w:pPr>
        <w:ind w:left="1800" w:hanging="360"/>
      </w:pPr>
      <w:rPr>
        <w:rFonts w:ascii="Wingdings" w:hAnsi="Wingdings" w:hint="default"/>
      </w:rPr>
    </w:lvl>
    <w:lvl w:ilvl="3" w:tplc="90A45D9A">
      <w:start w:val="1"/>
      <w:numFmt w:val="bullet"/>
      <w:lvlText w:val=""/>
      <w:lvlJc w:val="left"/>
      <w:pPr>
        <w:ind w:left="2520" w:hanging="360"/>
      </w:pPr>
      <w:rPr>
        <w:rFonts w:ascii="Symbol" w:hAnsi="Symbol" w:hint="default"/>
      </w:rPr>
    </w:lvl>
    <w:lvl w:ilvl="4" w:tplc="75909F4A">
      <w:start w:val="1"/>
      <w:numFmt w:val="bullet"/>
      <w:lvlText w:val="o"/>
      <w:lvlJc w:val="left"/>
      <w:pPr>
        <w:ind w:left="3240" w:hanging="360"/>
      </w:pPr>
      <w:rPr>
        <w:rFonts w:ascii="Courier New" w:hAnsi="Courier New" w:cs="Courier New" w:hint="default"/>
      </w:rPr>
    </w:lvl>
    <w:lvl w:ilvl="5" w:tplc="608AFEEA">
      <w:start w:val="1"/>
      <w:numFmt w:val="bullet"/>
      <w:lvlText w:val=""/>
      <w:lvlJc w:val="left"/>
      <w:pPr>
        <w:ind w:left="3960" w:hanging="360"/>
      </w:pPr>
      <w:rPr>
        <w:rFonts w:ascii="Wingdings" w:hAnsi="Wingdings" w:hint="default"/>
      </w:rPr>
    </w:lvl>
    <w:lvl w:ilvl="6" w:tplc="FAD08F46">
      <w:start w:val="1"/>
      <w:numFmt w:val="bullet"/>
      <w:lvlText w:val=""/>
      <w:lvlJc w:val="left"/>
      <w:pPr>
        <w:ind w:left="4680" w:hanging="360"/>
      </w:pPr>
      <w:rPr>
        <w:rFonts w:ascii="Symbol" w:hAnsi="Symbol" w:hint="default"/>
      </w:rPr>
    </w:lvl>
    <w:lvl w:ilvl="7" w:tplc="E02A6B1A">
      <w:start w:val="1"/>
      <w:numFmt w:val="bullet"/>
      <w:lvlText w:val="o"/>
      <w:lvlJc w:val="left"/>
      <w:pPr>
        <w:ind w:left="5400" w:hanging="360"/>
      </w:pPr>
      <w:rPr>
        <w:rFonts w:ascii="Courier New" w:hAnsi="Courier New" w:cs="Courier New" w:hint="default"/>
      </w:rPr>
    </w:lvl>
    <w:lvl w:ilvl="8" w:tplc="3B825A24">
      <w:start w:val="1"/>
      <w:numFmt w:val="bullet"/>
      <w:lvlText w:val=""/>
      <w:lvlJc w:val="left"/>
      <w:pPr>
        <w:ind w:left="6120" w:hanging="360"/>
      </w:pPr>
      <w:rPr>
        <w:rFonts w:ascii="Wingdings" w:hAnsi="Wingdings" w:hint="default"/>
      </w:rPr>
    </w:lvl>
  </w:abstractNum>
  <w:abstractNum w:abstractNumId="22">
    <w:nsid w:val="1EAE3068"/>
    <w:multiLevelType w:val="hybridMultilevel"/>
    <w:tmpl w:val="93B29446"/>
    <w:lvl w:ilvl="0" w:tplc="A664F2D4">
      <w:start w:val="1"/>
      <w:numFmt w:val="bullet"/>
      <w:lvlText w:val="•"/>
      <w:lvlJc w:val="left"/>
      <w:pPr>
        <w:ind w:left="1080" w:hanging="360"/>
      </w:pPr>
      <w:rPr>
        <w:rFonts w:ascii="Times New Roman" w:eastAsia="Times New Roman" w:hAnsi="Times New Roman" w:cs="Times New Roman"/>
        <w:b w:val="0"/>
        <w:i w:val="0"/>
        <w:color w:val="000000"/>
        <w:sz w:val="28"/>
        <w:szCs w:val="28"/>
        <w:u w:val="none"/>
        <w:shd w:val="clear" w:color="auto" w:fill="auto"/>
        <w:vertAlign w:val="baseline"/>
      </w:rPr>
    </w:lvl>
    <w:lvl w:ilvl="1" w:tplc="76727D74">
      <w:start w:val="1"/>
      <w:numFmt w:val="bullet"/>
      <w:lvlText w:val="o"/>
      <w:lvlJc w:val="left"/>
      <w:pPr>
        <w:ind w:left="1800" w:hanging="360"/>
      </w:pPr>
      <w:rPr>
        <w:rFonts w:ascii="Courier New" w:hAnsi="Courier New" w:cs="Courier New" w:hint="default"/>
      </w:rPr>
    </w:lvl>
    <w:lvl w:ilvl="2" w:tplc="452891AE">
      <w:start w:val="1"/>
      <w:numFmt w:val="bullet"/>
      <w:lvlText w:val=""/>
      <w:lvlJc w:val="left"/>
      <w:pPr>
        <w:ind w:left="2520" w:hanging="360"/>
      </w:pPr>
      <w:rPr>
        <w:rFonts w:ascii="Wingdings" w:hAnsi="Wingdings" w:hint="default"/>
      </w:rPr>
    </w:lvl>
    <w:lvl w:ilvl="3" w:tplc="658896F2">
      <w:start w:val="1"/>
      <w:numFmt w:val="bullet"/>
      <w:lvlText w:val=""/>
      <w:lvlJc w:val="left"/>
      <w:pPr>
        <w:ind w:left="3240" w:hanging="360"/>
      </w:pPr>
      <w:rPr>
        <w:rFonts w:ascii="Symbol" w:hAnsi="Symbol" w:hint="default"/>
      </w:rPr>
    </w:lvl>
    <w:lvl w:ilvl="4" w:tplc="4134C250">
      <w:start w:val="1"/>
      <w:numFmt w:val="bullet"/>
      <w:lvlText w:val="o"/>
      <w:lvlJc w:val="left"/>
      <w:pPr>
        <w:ind w:left="3960" w:hanging="360"/>
      </w:pPr>
      <w:rPr>
        <w:rFonts w:ascii="Courier New" w:hAnsi="Courier New" w:cs="Courier New" w:hint="default"/>
      </w:rPr>
    </w:lvl>
    <w:lvl w:ilvl="5" w:tplc="EA461C04">
      <w:start w:val="1"/>
      <w:numFmt w:val="bullet"/>
      <w:lvlText w:val=""/>
      <w:lvlJc w:val="left"/>
      <w:pPr>
        <w:ind w:left="4680" w:hanging="360"/>
      </w:pPr>
      <w:rPr>
        <w:rFonts w:ascii="Wingdings" w:hAnsi="Wingdings" w:hint="default"/>
      </w:rPr>
    </w:lvl>
    <w:lvl w:ilvl="6" w:tplc="1DDA7C54">
      <w:start w:val="1"/>
      <w:numFmt w:val="bullet"/>
      <w:lvlText w:val=""/>
      <w:lvlJc w:val="left"/>
      <w:pPr>
        <w:ind w:left="5400" w:hanging="360"/>
      </w:pPr>
      <w:rPr>
        <w:rFonts w:ascii="Symbol" w:hAnsi="Symbol" w:hint="default"/>
      </w:rPr>
    </w:lvl>
    <w:lvl w:ilvl="7" w:tplc="05B656E6">
      <w:start w:val="1"/>
      <w:numFmt w:val="bullet"/>
      <w:lvlText w:val="o"/>
      <w:lvlJc w:val="left"/>
      <w:pPr>
        <w:ind w:left="6120" w:hanging="360"/>
      </w:pPr>
      <w:rPr>
        <w:rFonts w:ascii="Courier New" w:hAnsi="Courier New" w:cs="Courier New" w:hint="default"/>
      </w:rPr>
    </w:lvl>
    <w:lvl w:ilvl="8" w:tplc="47B8D9A6">
      <w:start w:val="1"/>
      <w:numFmt w:val="bullet"/>
      <w:lvlText w:val=""/>
      <w:lvlJc w:val="left"/>
      <w:pPr>
        <w:ind w:left="6840" w:hanging="360"/>
      </w:pPr>
      <w:rPr>
        <w:rFonts w:ascii="Wingdings" w:hAnsi="Wingdings" w:hint="default"/>
      </w:rPr>
    </w:lvl>
  </w:abstractNum>
  <w:abstractNum w:abstractNumId="23">
    <w:nsid w:val="217833D0"/>
    <w:multiLevelType w:val="hybridMultilevel"/>
    <w:tmpl w:val="BFB40354"/>
    <w:lvl w:ilvl="0" w:tplc="F8E4F26E">
      <w:start w:val="1"/>
      <w:numFmt w:val="bullet"/>
      <w:lvlText w:val=""/>
      <w:lvlJc w:val="left"/>
      <w:pPr>
        <w:ind w:left="360" w:hanging="360"/>
      </w:pPr>
      <w:rPr>
        <w:rFonts w:ascii="Symbol" w:hAnsi="Symbol" w:hint="default"/>
      </w:rPr>
    </w:lvl>
    <w:lvl w:ilvl="1" w:tplc="184A4CAC">
      <w:start w:val="1"/>
      <w:numFmt w:val="bullet"/>
      <w:lvlText w:val="o"/>
      <w:lvlJc w:val="left"/>
      <w:pPr>
        <w:ind w:left="1080" w:hanging="360"/>
      </w:pPr>
      <w:rPr>
        <w:rFonts w:ascii="Courier New" w:hAnsi="Courier New" w:cs="Courier New" w:hint="default"/>
      </w:rPr>
    </w:lvl>
    <w:lvl w:ilvl="2" w:tplc="E160DBA2">
      <w:start w:val="1"/>
      <w:numFmt w:val="bullet"/>
      <w:lvlText w:val=""/>
      <w:lvlJc w:val="left"/>
      <w:pPr>
        <w:ind w:left="1800" w:hanging="360"/>
      </w:pPr>
      <w:rPr>
        <w:rFonts w:ascii="Wingdings" w:hAnsi="Wingdings" w:hint="default"/>
      </w:rPr>
    </w:lvl>
    <w:lvl w:ilvl="3" w:tplc="893649C2">
      <w:start w:val="1"/>
      <w:numFmt w:val="bullet"/>
      <w:lvlText w:val=""/>
      <w:lvlJc w:val="left"/>
      <w:pPr>
        <w:ind w:left="2520" w:hanging="360"/>
      </w:pPr>
      <w:rPr>
        <w:rFonts w:ascii="Symbol" w:hAnsi="Symbol" w:hint="default"/>
      </w:rPr>
    </w:lvl>
    <w:lvl w:ilvl="4" w:tplc="2CDC7D0E">
      <w:start w:val="1"/>
      <w:numFmt w:val="bullet"/>
      <w:lvlText w:val="o"/>
      <w:lvlJc w:val="left"/>
      <w:pPr>
        <w:ind w:left="3240" w:hanging="360"/>
      </w:pPr>
      <w:rPr>
        <w:rFonts w:ascii="Courier New" w:hAnsi="Courier New" w:cs="Courier New" w:hint="default"/>
      </w:rPr>
    </w:lvl>
    <w:lvl w:ilvl="5" w:tplc="2224101E">
      <w:start w:val="1"/>
      <w:numFmt w:val="bullet"/>
      <w:lvlText w:val=""/>
      <w:lvlJc w:val="left"/>
      <w:pPr>
        <w:ind w:left="3960" w:hanging="360"/>
      </w:pPr>
      <w:rPr>
        <w:rFonts w:ascii="Wingdings" w:hAnsi="Wingdings" w:hint="default"/>
      </w:rPr>
    </w:lvl>
    <w:lvl w:ilvl="6" w:tplc="B96CE358">
      <w:start w:val="1"/>
      <w:numFmt w:val="bullet"/>
      <w:lvlText w:val=""/>
      <w:lvlJc w:val="left"/>
      <w:pPr>
        <w:ind w:left="4680" w:hanging="360"/>
      </w:pPr>
      <w:rPr>
        <w:rFonts w:ascii="Symbol" w:hAnsi="Symbol" w:hint="default"/>
      </w:rPr>
    </w:lvl>
    <w:lvl w:ilvl="7" w:tplc="2368D798">
      <w:start w:val="1"/>
      <w:numFmt w:val="bullet"/>
      <w:lvlText w:val="o"/>
      <w:lvlJc w:val="left"/>
      <w:pPr>
        <w:ind w:left="5400" w:hanging="360"/>
      </w:pPr>
      <w:rPr>
        <w:rFonts w:ascii="Courier New" w:hAnsi="Courier New" w:cs="Courier New" w:hint="default"/>
      </w:rPr>
    </w:lvl>
    <w:lvl w:ilvl="8" w:tplc="9A808D9E">
      <w:start w:val="1"/>
      <w:numFmt w:val="bullet"/>
      <w:lvlText w:val=""/>
      <w:lvlJc w:val="left"/>
      <w:pPr>
        <w:ind w:left="6120" w:hanging="360"/>
      </w:pPr>
      <w:rPr>
        <w:rFonts w:ascii="Wingdings" w:hAnsi="Wingdings" w:hint="default"/>
      </w:rPr>
    </w:lvl>
  </w:abstractNum>
  <w:abstractNum w:abstractNumId="24">
    <w:nsid w:val="22957617"/>
    <w:multiLevelType w:val="hybridMultilevel"/>
    <w:tmpl w:val="4B0EC62A"/>
    <w:lvl w:ilvl="0" w:tplc="DA5CA0B4">
      <w:start w:val="1"/>
      <w:numFmt w:val="bullet"/>
      <w:lvlText w:val=""/>
      <w:lvlJc w:val="left"/>
      <w:pPr>
        <w:ind w:left="360" w:hanging="360"/>
      </w:pPr>
      <w:rPr>
        <w:rFonts w:ascii="Symbol" w:hAnsi="Symbol" w:hint="default"/>
      </w:rPr>
    </w:lvl>
    <w:lvl w:ilvl="1" w:tplc="C2F0FDB8">
      <w:start w:val="1"/>
      <w:numFmt w:val="bullet"/>
      <w:lvlText w:val="o"/>
      <w:lvlJc w:val="left"/>
      <w:pPr>
        <w:ind w:left="1080" w:hanging="360"/>
      </w:pPr>
      <w:rPr>
        <w:rFonts w:ascii="Courier New" w:hAnsi="Courier New" w:cs="Courier New" w:hint="default"/>
      </w:rPr>
    </w:lvl>
    <w:lvl w:ilvl="2" w:tplc="429CBAC2">
      <w:start w:val="1"/>
      <w:numFmt w:val="bullet"/>
      <w:lvlText w:val=""/>
      <w:lvlJc w:val="left"/>
      <w:pPr>
        <w:ind w:left="1800" w:hanging="360"/>
      </w:pPr>
      <w:rPr>
        <w:rFonts w:ascii="Wingdings" w:hAnsi="Wingdings" w:hint="default"/>
      </w:rPr>
    </w:lvl>
    <w:lvl w:ilvl="3" w:tplc="47005B3C">
      <w:start w:val="1"/>
      <w:numFmt w:val="bullet"/>
      <w:lvlText w:val=""/>
      <w:lvlJc w:val="left"/>
      <w:pPr>
        <w:ind w:left="2520" w:hanging="360"/>
      </w:pPr>
      <w:rPr>
        <w:rFonts w:ascii="Symbol" w:hAnsi="Symbol" w:hint="default"/>
      </w:rPr>
    </w:lvl>
    <w:lvl w:ilvl="4" w:tplc="AA40C758">
      <w:start w:val="1"/>
      <w:numFmt w:val="bullet"/>
      <w:lvlText w:val="o"/>
      <w:lvlJc w:val="left"/>
      <w:pPr>
        <w:ind w:left="3240" w:hanging="360"/>
      </w:pPr>
      <w:rPr>
        <w:rFonts w:ascii="Courier New" w:hAnsi="Courier New" w:cs="Courier New" w:hint="default"/>
      </w:rPr>
    </w:lvl>
    <w:lvl w:ilvl="5" w:tplc="0090F9AE">
      <w:start w:val="1"/>
      <w:numFmt w:val="bullet"/>
      <w:lvlText w:val=""/>
      <w:lvlJc w:val="left"/>
      <w:pPr>
        <w:ind w:left="3960" w:hanging="360"/>
      </w:pPr>
      <w:rPr>
        <w:rFonts w:ascii="Wingdings" w:hAnsi="Wingdings" w:hint="default"/>
      </w:rPr>
    </w:lvl>
    <w:lvl w:ilvl="6" w:tplc="183C3DDA">
      <w:start w:val="1"/>
      <w:numFmt w:val="bullet"/>
      <w:lvlText w:val=""/>
      <w:lvlJc w:val="left"/>
      <w:pPr>
        <w:ind w:left="4680" w:hanging="360"/>
      </w:pPr>
      <w:rPr>
        <w:rFonts w:ascii="Symbol" w:hAnsi="Symbol" w:hint="default"/>
      </w:rPr>
    </w:lvl>
    <w:lvl w:ilvl="7" w:tplc="5694D806">
      <w:start w:val="1"/>
      <w:numFmt w:val="bullet"/>
      <w:lvlText w:val="o"/>
      <w:lvlJc w:val="left"/>
      <w:pPr>
        <w:ind w:left="5400" w:hanging="360"/>
      </w:pPr>
      <w:rPr>
        <w:rFonts w:ascii="Courier New" w:hAnsi="Courier New" w:cs="Courier New" w:hint="default"/>
      </w:rPr>
    </w:lvl>
    <w:lvl w:ilvl="8" w:tplc="D96A70A4">
      <w:start w:val="1"/>
      <w:numFmt w:val="bullet"/>
      <w:lvlText w:val=""/>
      <w:lvlJc w:val="left"/>
      <w:pPr>
        <w:ind w:left="6120" w:hanging="360"/>
      </w:pPr>
      <w:rPr>
        <w:rFonts w:ascii="Wingdings" w:hAnsi="Wingdings" w:hint="default"/>
      </w:rPr>
    </w:lvl>
  </w:abstractNum>
  <w:abstractNum w:abstractNumId="25">
    <w:nsid w:val="243B1455"/>
    <w:multiLevelType w:val="hybridMultilevel"/>
    <w:tmpl w:val="56A0CF72"/>
    <w:lvl w:ilvl="0" w:tplc="D1762EE2">
      <w:start w:val="1"/>
      <w:numFmt w:val="bullet"/>
      <w:lvlText w:val="‒"/>
      <w:lvlJc w:val="left"/>
      <w:pPr>
        <w:ind w:left="1429" w:hanging="360"/>
      </w:pPr>
      <w:rPr>
        <w:rFonts w:ascii="Times New Roman" w:hAnsi="Times New Roman" w:cs="Times New Roman" w:hint="default"/>
      </w:rPr>
    </w:lvl>
    <w:lvl w:ilvl="1" w:tplc="17567D32">
      <w:start w:val="1"/>
      <w:numFmt w:val="bullet"/>
      <w:lvlText w:val="o"/>
      <w:lvlJc w:val="left"/>
      <w:pPr>
        <w:ind w:left="2149" w:hanging="360"/>
      </w:pPr>
      <w:rPr>
        <w:rFonts w:ascii="Courier New" w:hAnsi="Courier New" w:cs="Courier New" w:hint="default"/>
      </w:rPr>
    </w:lvl>
    <w:lvl w:ilvl="2" w:tplc="59A21AFE">
      <w:start w:val="1"/>
      <w:numFmt w:val="bullet"/>
      <w:lvlText w:val=""/>
      <w:lvlJc w:val="left"/>
      <w:pPr>
        <w:ind w:left="2869" w:hanging="360"/>
      </w:pPr>
      <w:rPr>
        <w:rFonts w:ascii="Wingdings" w:hAnsi="Wingdings" w:hint="default"/>
      </w:rPr>
    </w:lvl>
    <w:lvl w:ilvl="3" w:tplc="0B26072C">
      <w:start w:val="1"/>
      <w:numFmt w:val="bullet"/>
      <w:lvlText w:val=""/>
      <w:lvlJc w:val="left"/>
      <w:pPr>
        <w:ind w:left="3589" w:hanging="360"/>
      </w:pPr>
      <w:rPr>
        <w:rFonts w:ascii="Symbol" w:hAnsi="Symbol" w:hint="default"/>
      </w:rPr>
    </w:lvl>
    <w:lvl w:ilvl="4" w:tplc="86782AF8">
      <w:start w:val="1"/>
      <w:numFmt w:val="bullet"/>
      <w:lvlText w:val="o"/>
      <w:lvlJc w:val="left"/>
      <w:pPr>
        <w:ind w:left="4309" w:hanging="360"/>
      </w:pPr>
      <w:rPr>
        <w:rFonts w:ascii="Courier New" w:hAnsi="Courier New" w:cs="Courier New" w:hint="default"/>
      </w:rPr>
    </w:lvl>
    <w:lvl w:ilvl="5" w:tplc="EDF69B34">
      <w:start w:val="1"/>
      <w:numFmt w:val="bullet"/>
      <w:lvlText w:val=""/>
      <w:lvlJc w:val="left"/>
      <w:pPr>
        <w:ind w:left="5029" w:hanging="360"/>
      </w:pPr>
      <w:rPr>
        <w:rFonts w:ascii="Wingdings" w:hAnsi="Wingdings" w:hint="default"/>
      </w:rPr>
    </w:lvl>
    <w:lvl w:ilvl="6" w:tplc="C674CE66">
      <w:start w:val="1"/>
      <w:numFmt w:val="bullet"/>
      <w:lvlText w:val=""/>
      <w:lvlJc w:val="left"/>
      <w:pPr>
        <w:ind w:left="5749" w:hanging="360"/>
      </w:pPr>
      <w:rPr>
        <w:rFonts w:ascii="Symbol" w:hAnsi="Symbol" w:hint="default"/>
      </w:rPr>
    </w:lvl>
    <w:lvl w:ilvl="7" w:tplc="C620483C">
      <w:start w:val="1"/>
      <w:numFmt w:val="bullet"/>
      <w:lvlText w:val="o"/>
      <w:lvlJc w:val="left"/>
      <w:pPr>
        <w:ind w:left="6469" w:hanging="360"/>
      </w:pPr>
      <w:rPr>
        <w:rFonts w:ascii="Courier New" w:hAnsi="Courier New" w:cs="Courier New" w:hint="default"/>
      </w:rPr>
    </w:lvl>
    <w:lvl w:ilvl="8" w:tplc="BA386AFA">
      <w:start w:val="1"/>
      <w:numFmt w:val="bullet"/>
      <w:lvlText w:val=""/>
      <w:lvlJc w:val="left"/>
      <w:pPr>
        <w:ind w:left="7189" w:hanging="360"/>
      </w:pPr>
      <w:rPr>
        <w:rFonts w:ascii="Wingdings" w:hAnsi="Wingdings" w:hint="default"/>
      </w:rPr>
    </w:lvl>
  </w:abstractNum>
  <w:abstractNum w:abstractNumId="26">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26001122"/>
    <w:multiLevelType w:val="hybridMultilevel"/>
    <w:tmpl w:val="F52C5518"/>
    <w:lvl w:ilvl="0" w:tplc="DFE4B342">
      <w:start w:val="1"/>
      <w:numFmt w:val="bullet"/>
      <w:lvlText w:val=""/>
      <w:lvlJc w:val="left"/>
      <w:pPr>
        <w:ind w:left="360" w:hanging="360"/>
      </w:pPr>
      <w:rPr>
        <w:rFonts w:ascii="Symbol" w:hAnsi="Symbol" w:hint="default"/>
      </w:rPr>
    </w:lvl>
    <w:lvl w:ilvl="1" w:tplc="5CD857D4">
      <w:start w:val="1"/>
      <w:numFmt w:val="bullet"/>
      <w:lvlText w:val="o"/>
      <w:lvlJc w:val="left"/>
      <w:pPr>
        <w:ind w:left="1080" w:hanging="360"/>
      </w:pPr>
      <w:rPr>
        <w:rFonts w:ascii="Courier New" w:hAnsi="Courier New" w:cs="Courier New" w:hint="default"/>
      </w:rPr>
    </w:lvl>
    <w:lvl w:ilvl="2" w:tplc="F8BE5728">
      <w:start w:val="1"/>
      <w:numFmt w:val="bullet"/>
      <w:lvlText w:val=""/>
      <w:lvlJc w:val="left"/>
      <w:pPr>
        <w:ind w:left="1800" w:hanging="360"/>
      </w:pPr>
      <w:rPr>
        <w:rFonts w:ascii="Wingdings" w:hAnsi="Wingdings" w:hint="default"/>
      </w:rPr>
    </w:lvl>
    <w:lvl w:ilvl="3" w:tplc="021A1AD0">
      <w:start w:val="1"/>
      <w:numFmt w:val="bullet"/>
      <w:lvlText w:val=""/>
      <w:lvlJc w:val="left"/>
      <w:pPr>
        <w:ind w:left="2520" w:hanging="360"/>
      </w:pPr>
      <w:rPr>
        <w:rFonts w:ascii="Symbol" w:hAnsi="Symbol" w:hint="default"/>
      </w:rPr>
    </w:lvl>
    <w:lvl w:ilvl="4" w:tplc="DD3E3106">
      <w:start w:val="1"/>
      <w:numFmt w:val="bullet"/>
      <w:lvlText w:val="o"/>
      <w:lvlJc w:val="left"/>
      <w:pPr>
        <w:ind w:left="3240" w:hanging="360"/>
      </w:pPr>
      <w:rPr>
        <w:rFonts w:ascii="Courier New" w:hAnsi="Courier New" w:cs="Courier New" w:hint="default"/>
      </w:rPr>
    </w:lvl>
    <w:lvl w:ilvl="5" w:tplc="36E0B2B8">
      <w:start w:val="1"/>
      <w:numFmt w:val="bullet"/>
      <w:lvlText w:val=""/>
      <w:lvlJc w:val="left"/>
      <w:pPr>
        <w:ind w:left="3960" w:hanging="360"/>
      </w:pPr>
      <w:rPr>
        <w:rFonts w:ascii="Wingdings" w:hAnsi="Wingdings" w:hint="default"/>
      </w:rPr>
    </w:lvl>
    <w:lvl w:ilvl="6" w:tplc="D5E2C950">
      <w:start w:val="1"/>
      <w:numFmt w:val="bullet"/>
      <w:lvlText w:val=""/>
      <w:lvlJc w:val="left"/>
      <w:pPr>
        <w:ind w:left="4680" w:hanging="360"/>
      </w:pPr>
      <w:rPr>
        <w:rFonts w:ascii="Symbol" w:hAnsi="Symbol" w:hint="default"/>
      </w:rPr>
    </w:lvl>
    <w:lvl w:ilvl="7" w:tplc="A8A0A30A">
      <w:start w:val="1"/>
      <w:numFmt w:val="bullet"/>
      <w:lvlText w:val="o"/>
      <w:lvlJc w:val="left"/>
      <w:pPr>
        <w:ind w:left="5400" w:hanging="360"/>
      </w:pPr>
      <w:rPr>
        <w:rFonts w:ascii="Courier New" w:hAnsi="Courier New" w:cs="Courier New" w:hint="default"/>
      </w:rPr>
    </w:lvl>
    <w:lvl w:ilvl="8" w:tplc="3A043CF4">
      <w:start w:val="1"/>
      <w:numFmt w:val="bullet"/>
      <w:lvlText w:val=""/>
      <w:lvlJc w:val="left"/>
      <w:pPr>
        <w:ind w:left="6120" w:hanging="360"/>
      </w:pPr>
      <w:rPr>
        <w:rFonts w:ascii="Wingdings" w:hAnsi="Wingdings" w:hint="default"/>
      </w:rPr>
    </w:lvl>
  </w:abstractNum>
  <w:abstractNum w:abstractNumId="28">
    <w:nsid w:val="27ED74B3"/>
    <w:multiLevelType w:val="hybridMultilevel"/>
    <w:tmpl w:val="737840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9974FEA"/>
    <w:multiLevelType w:val="hybridMultilevel"/>
    <w:tmpl w:val="08A632D8"/>
    <w:lvl w:ilvl="0" w:tplc="06868B16">
      <w:start w:val="1"/>
      <w:numFmt w:val="bullet"/>
      <w:lvlText w:val=""/>
      <w:lvlJc w:val="left"/>
      <w:pPr>
        <w:ind w:left="360" w:hanging="360"/>
      </w:pPr>
      <w:rPr>
        <w:rFonts w:ascii="Symbol" w:hAnsi="Symbol" w:hint="default"/>
      </w:rPr>
    </w:lvl>
    <w:lvl w:ilvl="1" w:tplc="506EF776">
      <w:start w:val="1"/>
      <w:numFmt w:val="bullet"/>
      <w:lvlText w:val="o"/>
      <w:lvlJc w:val="left"/>
      <w:pPr>
        <w:ind w:left="1080" w:hanging="360"/>
      </w:pPr>
      <w:rPr>
        <w:rFonts w:ascii="Courier New" w:hAnsi="Courier New" w:cs="Courier New" w:hint="default"/>
      </w:rPr>
    </w:lvl>
    <w:lvl w:ilvl="2" w:tplc="EE22583E">
      <w:start w:val="1"/>
      <w:numFmt w:val="bullet"/>
      <w:lvlText w:val=""/>
      <w:lvlJc w:val="left"/>
      <w:pPr>
        <w:ind w:left="1800" w:hanging="360"/>
      </w:pPr>
      <w:rPr>
        <w:rFonts w:ascii="Wingdings" w:hAnsi="Wingdings" w:hint="default"/>
      </w:rPr>
    </w:lvl>
    <w:lvl w:ilvl="3" w:tplc="A5203C44">
      <w:start w:val="1"/>
      <w:numFmt w:val="bullet"/>
      <w:lvlText w:val=""/>
      <w:lvlJc w:val="left"/>
      <w:pPr>
        <w:ind w:left="2520" w:hanging="360"/>
      </w:pPr>
      <w:rPr>
        <w:rFonts w:ascii="Symbol" w:hAnsi="Symbol" w:hint="default"/>
      </w:rPr>
    </w:lvl>
    <w:lvl w:ilvl="4" w:tplc="8E08436A">
      <w:start w:val="1"/>
      <w:numFmt w:val="bullet"/>
      <w:lvlText w:val="o"/>
      <w:lvlJc w:val="left"/>
      <w:pPr>
        <w:ind w:left="3240" w:hanging="360"/>
      </w:pPr>
      <w:rPr>
        <w:rFonts w:ascii="Courier New" w:hAnsi="Courier New" w:cs="Courier New" w:hint="default"/>
      </w:rPr>
    </w:lvl>
    <w:lvl w:ilvl="5" w:tplc="B2DC3104">
      <w:start w:val="1"/>
      <w:numFmt w:val="bullet"/>
      <w:lvlText w:val=""/>
      <w:lvlJc w:val="left"/>
      <w:pPr>
        <w:ind w:left="3960" w:hanging="360"/>
      </w:pPr>
      <w:rPr>
        <w:rFonts w:ascii="Wingdings" w:hAnsi="Wingdings" w:hint="default"/>
      </w:rPr>
    </w:lvl>
    <w:lvl w:ilvl="6" w:tplc="AF362DDA">
      <w:start w:val="1"/>
      <w:numFmt w:val="bullet"/>
      <w:lvlText w:val=""/>
      <w:lvlJc w:val="left"/>
      <w:pPr>
        <w:ind w:left="4680" w:hanging="360"/>
      </w:pPr>
      <w:rPr>
        <w:rFonts w:ascii="Symbol" w:hAnsi="Symbol" w:hint="default"/>
      </w:rPr>
    </w:lvl>
    <w:lvl w:ilvl="7" w:tplc="833E4548">
      <w:start w:val="1"/>
      <w:numFmt w:val="bullet"/>
      <w:lvlText w:val="o"/>
      <w:lvlJc w:val="left"/>
      <w:pPr>
        <w:ind w:left="5400" w:hanging="360"/>
      </w:pPr>
      <w:rPr>
        <w:rFonts w:ascii="Courier New" w:hAnsi="Courier New" w:cs="Courier New" w:hint="default"/>
      </w:rPr>
    </w:lvl>
    <w:lvl w:ilvl="8" w:tplc="3520532C">
      <w:start w:val="1"/>
      <w:numFmt w:val="bullet"/>
      <w:lvlText w:val=""/>
      <w:lvlJc w:val="left"/>
      <w:pPr>
        <w:ind w:left="6120" w:hanging="360"/>
      </w:pPr>
      <w:rPr>
        <w:rFonts w:ascii="Wingdings" w:hAnsi="Wingdings" w:hint="default"/>
      </w:rPr>
    </w:lvl>
  </w:abstractNum>
  <w:abstractNum w:abstractNumId="30">
    <w:nsid w:val="2B2B47C4"/>
    <w:multiLevelType w:val="hybridMultilevel"/>
    <w:tmpl w:val="DFD0B7F0"/>
    <w:lvl w:ilvl="0" w:tplc="F2D435D6">
      <w:start w:val="1"/>
      <w:numFmt w:val="bullet"/>
      <w:lvlText w:val=""/>
      <w:lvlJc w:val="left"/>
      <w:pPr>
        <w:ind w:left="1429" w:hanging="360"/>
      </w:pPr>
      <w:rPr>
        <w:rFonts w:ascii="Symbol" w:hAnsi="Symbol" w:hint="default"/>
      </w:rPr>
    </w:lvl>
    <w:lvl w:ilvl="1" w:tplc="DB5CF9CE">
      <w:start w:val="1"/>
      <w:numFmt w:val="bullet"/>
      <w:lvlText w:val="o"/>
      <w:lvlJc w:val="left"/>
      <w:pPr>
        <w:ind w:left="2149" w:hanging="360"/>
      </w:pPr>
      <w:rPr>
        <w:rFonts w:ascii="Courier New" w:hAnsi="Courier New" w:cs="Courier New" w:hint="default"/>
      </w:rPr>
    </w:lvl>
    <w:lvl w:ilvl="2" w:tplc="0F30F72A">
      <w:start w:val="1"/>
      <w:numFmt w:val="bullet"/>
      <w:lvlText w:val=""/>
      <w:lvlJc w:val="left"/>
      <w:pPr>
        <w:ind w:left="2869" w:hanging="360"/>
      </w:pPr>
      <w:rPr>
        <w:rFonts w:ascii="Wingdings" w:hAnsi="Wingdings" w:hint="default"/>
      </w:rPr>
    </w:lvl>
    <w:lvl w:ilvl="3" w:tplc="A73AC4F2">
      <w:start w:val="1"/>
      <w:numFmt w:val="bullet"/>
      <w:lvlText w:val=""/>
      <w:lvlJc w:val="left"/>
      <w:pPr>
        <w:ind w:left="3589" w:hanging="360"/>
      </w:pPr>
      <w:rPr>
        <w:rFonts w:ascii="Symbol" w:hAnsi="Symbol" w:hint="default"/>
      </w:rPr>
    </w:lvl>
    <w:lvl w:ilvl="4" w:tplc="30EAD7AE">
      <w:start w:val="1"/>
      <w:numFmt w:val="bullet"/>
      <w:lvlText w:val="o"/>
      <w:lvlJc w:val="left"/>
      <w:pPr>
        <w:ind w:left="4309" w:hanging="360"/>
      </w:pPr>
      <w:rPr>
        <w:rFonts w:ascii="Courier New" w:hAnsi="Courier New" w:cs="Courier New" w:hint="default"/>
      </w:rPr>
    </w:lvl>
    <w:lvl w:ilvl="5" w:tplc="D3D2AFE8">
      <w:start w:val="1"/>
      <w:numFmt w:val="bullet"/>
      <w:lvlText w:val=""/>
      <w:lvlJc w:val="left"/>
      <w:pPr>
        <w:ind w:left="5029" w:hanging="360"/>
      </w:pPr>
      <w:rPr>
        <w:rFonts w:ascii="Wingdings" w:hAnsi="Wingdings" w:hint="default"/>
      </w:rPr>
    </w:lvl>
    <w:lvl w:ilvl="6" w:tplc="CC5200CA">
      <w:start w:val="1"/>
      <w:numFmt w:val="bullet"/>
      <w:lvlText w:val=""/>
      <w:lvlJc w:val="left"/>
      <w:pPr>
        <w:ind w:left="5749" w:hanging="360"/>
      </w:pPr>
      <w:rPr>
        <w:rFonts w:ascii="Symbol" w:hAnsi="Symbol" w:hint="default"/>
      </w:rPr>
    </w:lvl>
    <w:lvl w:ilvl="7" w:tplc="BCACA21A">
      <w:start w:val="1"/>
      <w:numFmt w:val="bullet"/>
      <w:lvlText w:val="o"/>
      <w:lvlJc w:val="left"/>
      <w:pPr>
        <w:ind w:left="6469" w:hanging="360"/>
      </w:pPr>
      <w:rPr>
        <w:rFonts w:ascii="Courier New" w:hAnsi="Courier New" w:cs="Courier New" w:hint="default"/>
      </w:rPr>
    </w:lvl>
    <w:lvl w:ilvl="8" w:tplc="308E31C2">
      <w:start w:val="1"/>
      <w:numFmt w:val="bullet"/>
      <w:lvlText w:val=""/>
      <w:lvlJc w:val="left"/>
      <w:pPr>
        <w:ind w:left="7189" w:hanging="360"/>
      </w:pPr>
      <w:rPr>
        <w:rFonts w:ascii="Wingdings" w:hAnsi="Wingdings" w:hint="default"/>
      </w:rPr>
    </w:lvl>
  </w:abstractNum>
  <w:abstractNum w:abstractNumId="31">
    <w:nsid w:val="2E147210"/>
    <w:multiLevelType w:val="hybridMultilevel"/>
    <w:tmpl w:val="5EC2B422"/>
    <w:lvl w:ilvl="0" w:tplc="FC805CD4">
      <w:start w:val="1"/>
      <w:numFmt w:val="bullet"/>
      <w:lvlText w:val=""/>
      <w:lvlJc w:val="left"/>
      <w:pPr>
        <w:ind w:left="360" w:hanging="360"/>
      </w:pPr>
      <w:rPr>
        <w:rFonts w:ascii="Symbol" w:hAnsi="Symbol" w:hint="default"/>
      </w:rPr>
    </w:lvl>
    <w:lvl w:ilvl="1" w:tplc="A5FE6FCE">
      <w:start w:val="1"/>
      <w:numFmt w:val="bullet"/>
      <w:lvlText w:val="o"/>
      <w:lvlJc w:val="left"/>
      <w:pPr>
        <w:ind w:left="1080" w:hanging="360"/>
      </w:pPr>
      <w:rPr>
        <w:rFonts w:ascii="Courier New" w:hAnsi="Courier New" w:cs="Courier New" w:hint="default"/>
      </w:rPr>
    </w:lvl>
    <w:lvl w:ilvl="2" w:tplc="A402786E">
      <w:start w:val="1"/>
      <w:numFmt w:val="bullet"/>
      <w:lvlText w:val=""/>
      <w:lvlJc w:val="left"/>
      <w:pPr>
        <w:ind w:left="1800" w:hanging="360"/>
      </w:pPr>
      <w:rPr>
        <w:rFonts w:ascii="Wingdings" w:hAnsi="Wingdings" w:hint="default"/>
      </w:rPr>
    </w:lvl>
    <w:lvl w:ilvl="3" w:tplc="A920C5D6">
      <w:start w:val="1"/>
      <w:numFmt w:val="bullet"/>
      <w:lvlText w:val=""/>
      <w:lvlJc w:val="left"/>
      <w:pPr>
        <w:ind w:left="2520" w:hanging="360"/>
      </w:pPr>
      <w:rPr>
        <w:rFonts w:ascii="Symbol" w:hAnsi="Symbol" w:hint="default"/>
      </w:rPr>
    </w:lvl>
    <w:lvl w:ilvl="4" w:tplc="3D844A0C">
      <w:start w:val="1"/>
      <w:numFmt w:val="bullet"/>
      <w:lvlText w:val="o"/>
      <w:lvlJc w:val="left"/>
      <w:pPr>
        <w:ind w:left="3240" w:hanging="360"/>
      </w:pPr>
      <w:rPr>
        <w:rFonts w:ascii="Courier New" w:hAnsi="Courier New" w:cs="Courier New" w:hint="default"/>
      </w:rPr>
    </w:lvl>
    <w:lvl w:ilvl="5" w:tplc="3CAE6394">
      <w:start w:val="1"/>
      <w:numFmt w:val="bullet"/>
      <w:lvlText w:val=""/>
      <w:lvlJc w:val="left"/>
      <w:pPr>
        <w:ind w:left="3960" w:hanging="360"/>
      </w:pPr>
      <w:rPr>
        <w:rFonts w:ascii="Wingdings" w:hAnsi="Wingdings" w:hint="default"/>
      </w:rPr>
    </w:lvl>
    <w:lvl w:ilvl="6" w:tplc="B4165612">
      <w:start w:val="1"/>
      <w:numFmt w:val="bullet"/>
      <w:lvlText w:val=""/>
      <w:lvlJc w:val="left"/>
      <w:pPr>
        <w:ind w:left="4680" w:hanging="360"/>
      </w:pPr>
      <w:rPr>
        <w:rFonts w:ascii="Symbol" w:hAnsi="Symbol" w:hint="default"/>
      </w:rPr>
    </w:lvl>
    <w:lvl w:ilvl="7" w:tplc="84CADD1C">
      <w:start w:val="1"/>
      <w:numFmt w:val="bullet"/>
      <w:lvlText w:val="o"/>
      <w:lvlJc w:val="left"/>
      <w:pPr>
        <w:ind w:left="5400" w:hanging="360"/>
      </w:pPr>
      <w:rPr>
        <w:rFonts w:ascii="Courier New" w:hAnsi="Courier New" w:cs="Courier New" w:hint="default"/>
      </w:rPr>
    </w:lvl>
    <w:lvl w:ilvl="8" w:tplc="F866F4DC">
      <w:start w:val="1"/>
      <w:numFmt w:val="bullet"/>
      <w:lvlText w:val=""/>
      <w:lvlJc w:val="left"/>
      <w:pPr>
        <w:ind w:left="6120" w:hanging="360"/>
      </w:pPr>
      <w:rPr>
        <w:rFonts w:ascii="Wingdings" w:hAnsi="Wingdings" w:hint="default"/>
      </w:rPr>
    </w:lvl>
  </w:abstractNum>
  <w:abstractNum w:abstractNumId="32">
    <w:nsid w:val="2F650541"/>
    <w:multiLevelType w:val="hybridMultilevel"/>
    <w:tmpl w:val="945C1784"/>
    <w:lvl w:ilvl="0" w:tplc="8BF022A0">
      <w:start w:val="1"/>
      <w:numFmt w:val="bullet"/>
      <w:lvlText w:val=""/>
      <w:lvlJc w:val="left"/>
      <w:pPr>
        <w:ind w:left="360" w:hanging="360"/>
      </w:pPr>
      <w:rPr>
        <w:rFonts w:ascii="Symbol" w:hAnsi="Symbol" w:hint="default"/>
      </w:rPr>
    </w:lvl>
    <w:lvl w:ilvl="1" w:tplc="AA50544A">
      <w:start w:val="1"/>
      <w:numFmt w:val="bullet"/>
      <w:lvlText w:val="o"/>
      <w:lvlJc w:val="left"/>
      <w:pPr>
        <w:ind w:left="1080" w:hanging="360"/>
      </w:pPr>
      <w:rPr>
        <w:rFonts w:ascii="Courier New" w:hAnsi="Courier New" w:cs="Courier New" w:hint="default"/>
      </w:rPr>
    </w:lvl>
    <w:lvl w:ilvl="2" w:tplc="F25C7ABE">
      <w:start w:val="1"/>
      <w:numFmt w:val="bullet"/>
      <w:lvlText w:val=""/>
      <w:lvlJc w:val="left"/>
      <w:pPr>
        <w:ind w:left="1800" w:hanging="360"/>
      </w:pPr>
      <w:rPr>
        <w:rFonts w:ascii="Wingdings" w:hAnsi="Wingdings" w:hint="default"/>
      </w:rPr>
    </w:lvl>
    <w:lvl w:ilvl="3" w:tplc="627A6E82">
      <w:start w:val="1"/>
      <w:numFmt w:val="bullet"/>
      <w:lvlText w:val=""/>
      <w:lvlJc w:val="left"/>
      <w:pPr>
        <w:ind w:left="2520" w:hanging="360"/>
      </w:pPr>
      <w:rPr>
        <w:rFonts w:ascii="Symbol" w:hAnsi="Symbol" w:hint="default"/>
      </w:rPr>
    </w:lvl>
    <w:lvl w:ilvl="4" w:tplc="F7C4D1A2">
      <w:start w:val="1"/>
      <w:numFmt w:val="bullet"/>
      <w:lvlText w:val="o"/>
      <w:lvlJc w:val="left"/>
      <w:pPr>
        <w:ind w:left="3240" w:hanging="360"/>
      </w:pPr>
      <w:rPr>
        <w:rFonts w:ascii="Courier New" w:hAnsi="Courier New" w:cs="Courier New" w:hint="default"/>
      </w:rPr>
    </w:lvl>
    <w:lvl w:ilvl="5" w:tplc="E522D318">
      <w:start w:val="1"/>
      <w:numFmt w:val="bullet"/>
      <w:lvlText w:val=""/>
      <w:lvlJc w:val="left"/>
      <w:pPr>
        <w:ind w:left="3960" w:hanging="360"/>
      </w:pPr>
      <w:rPr>
        <w:rFonts w:ascii="Wingdings" w:hAnsi="Wingdings" w:hint="default"/>
      </w:rPr>
    </w:lvl>
    <w:lvl w:ilvl="6" w:tplc="E60E6032">
      <w:start w:val="1"/>
      <w:numFmt w:val="bullet"/>
      <w:lvlText w:val=""/>
      <w:lvlJc w:val="left"/>
      <w:pPr>
        <w:ind w:left="4680" w:hanging="360"/>
      </w:pPr>
      <w:rPr>
        <w:rFonts w:ascii="Symbol" w:hAnsi="Symbol" w:hint="default"/>
      </w:rPr>
    </w:lvl>
    <w:lvl w:ilvl="7" w:tplc="E2487B86">
      <w:start w:val="1"/>
      <w:numFmt w:val="bullet"/>
      <w:lvlText w:val="o"/>
      <w:lvlJc w:val="left"/>
      <w:pPr>
        <w:ind w:left="5400" w:hanging="360"/>
      </w:pPr>
      <w:rPr>
        <w:rFonts w:ascii="Courier New" w:hAnsi="Courier New" w:cs="Courier New" w:hint="default"/>
      </w:rPr>
    </w:lvl>
    <w:lvl w:ilvl="8" w:tplc="50E4C82A">
      <w:start w:val="1"/>
      <w:numFmt w:val="bullet"/>
      <w:lvlText w:val=""/>
      <w:lvlJc w:val="left"/>
      <w:pPr>
        <w:ind w:left="6120" w:hanging="360"/>
      </w:pPr>
      <w:rPr>
        <w:rFonts w:ascii="Wingdings" w:hAnsi="Wingdings" w:hint="default"/>
      </w:rPr>
    </w:lvl>
  </w:abstractNum>
  <w:abstractNum w:abstractNumId="33">
    <w:nsid w:val="33772C90"/>
    <w:multiLevelType w:val="hybridMultilevel"/>
    <w:tmpl w:val="7526A0B4"/>
    <w:lvl w:ilvl="0" w:tplc="8F4E38DA">
      <w:start w:val="1"/>
      <w:numFmt w:val="bullet"/>
      <w:lvlText w:val=""/>
      <w:lvlJc w:val="left"/>
      <w:pPr>
        <w:ind w:left="360" w:hanging="360"/>
      </w:pPr>
      <w:rPr>
        <w:rFonts w:ascii="Symbol" w:hAnsi="Symbol" w:hint="default"/>
      </w:rPr>
    </w:lvl>
    <w:lvl w:ilvl="1" w:tplc="75A6C18C">
      <w:start w:val="1"/>
      <w:numFmt w:val="bullet"/>
      <w:lvlText w:val="o"/>
      <w:lvlJc w:val="left"/>
      <w:pPr>
        <w:ind w:left="1080" w:hanging="360"/>
      </w:pPr>
      <w:rPr>
        <w:rFonts w:ascii="Courier New" w:hAnsi="Courier New" w:cs="Courier New" w:hint="default"/>
      </w:rPr>
    </w:lvl>
    <w:lvl w:ilvl="2" w:tplc="B59A4F24">
      <w:start w:val="1"/>
      <w:numFmt w:val="bullet"/>
      <w:lvlText w:val=""/>
      <w:lvlJc w:val="left"/>
      <w:pPr>
        <w:ind w:left="1800" w:hanging="360"/>
      </w:pPr>
      <w:rPr>
        <w:rFonts w:ascii="Wingdings" w:hAnsi="Wingdings" w:hint="default"/>
      </w:rPr>
    </w:lvl>
    <w:lvl w:ilvl="3" w:tplc="89CCD010">
      <w:start w:val="1"/>
      <w:numFmt w:val="bullet"/>
      <w:lvlText w:val=""/>
      <w:lvlJc w:val="left"/>
      <w:pPr>
        <w:ind w:left="2520" w:hanging="360"/>
      </w:pPr>
      <w:rPr>
        <w:rFonts w:ascii="Symbol" w:hAnsi="Symbol" w:hint="default"/>
      </w:rPr>
    </w:lvl>
    <w:lvl w:ilvl="4" w:tplc="A1F47C8E">
      <w:start w:val="1"/>
      <w:numFmt w:val="bullet"/>
      <w:lvlText w:val="o"/>
      <w:lvlJc w:val="left"/>
      <w:pPr>
        <w:ind w:left="3240" w:hanging="360"/>
      </w:pPr>
      <w:rPr>
        <w:rFonts w:ascii="Courier New" w:hAnsi="Courier New" w:cs="Courier New" w:hint="default"/>
      </w:rPr>
    </w:lvl>
    <w:lvl w:ilvl="5" w:tplc="B1B287FA">
      <w:start w:val="1"/>
      <w:numFmt w:val="bullet"/>
      <w:lvlText w:val=""/>
      <w:lvlJc w:val="left"/>
      <w:pPr>
        <w:ind w:left="3960" w:hanging="360"/>
      </w:pPr>
      <w:rPr>
        <w:rFonts w:ascii="Wingdings" w:hAnsi="Wingdings" w:hint="default"/>
      </w:rPr>
    </w:lvl>
    <w:lvl w:ilvl="6" w:tplc="F5C8AD0A">
      <w:start w:val="1"/>
      <w:numFmt w:val="bullet"/>
      <w:lvlText w:val=""/>
      <w:lvlJc w:val="left"/>
      <w:pPr>
        <w:ind w:left="4680" w:hanging="360"/>
      </w:pPr>
      <w:rPr>
        <w:rFonts w:ascii="Symbol" w:hAnsi="Symbol" w:hint="default"/>
      </w:rPr>
    </w:lvl>
    <w:lvl w:ilvl="7" w:tplc="E42AA276">
      <w:start w:val="1"/>
      <w:numFmt w:val="bullet"/>
      <w:lvlText w:val="o"/>
      <w:lvlJc w:val="left"/>
      <w:pPr>
        <w:ind w:left="5400" w:hanging="360"/>
      </w:pPr>
      <w:rPr>
        <w:rFonts w:ascii="Courier New" w:hAnsi="Courier New" w:cs="Courier New" w:hint="default"/>
      </w:rPr>
    </w:lvl>
    <w:lvl w:ilvl="8" w:tplc="3B3610C8">
      <w:start w:val="1"/>
      <w:numFmt w:val="bullet"/>
      <w:lvlText w:val=""/>
      <w:lvlJc w:val="left"/>
      <w:pPr>
        <w:ind w:left="6120" w:hanging="360"/>
      </w:pPr>
      <w:rPr>
        <w:rFonts w:ascii="Wingdings" w:hAnsi="Wingdings" w:hint="default"/>
      </w:rPr>
    </w:lvl>
  </w:abstractNum>
  <w:abstractNum w:abstractNumId="34">
    <w:nsid w:val="348E68E5"/>
    <w:multiLevelType w:val="hybridMultilevel"/>
    <w:tmpl w:val="D67CD87E"/>
    <w:lvl w:ilvl="0" w:tplc="1B06304E">
      <w:start w:val="1"/>
      <w:numFmt w:val="bullet"/>
      <w:lvlText w:val=""/>
      <w:lvlJc w:val="left"/>
      <w:pPr>
        <w:ind w:left="1429" w:hanging="360"/>
      </w:pPr>
      <w:rPr>
        <w:rFonts w:ascii="Symbol" w:hAnsi="Symbol" w:hint="default"/>
      </w:rPr>
    </w:lvl>
    <w:lvl w:ilvl="1" w:tplc="983E0292">
      <w:start w:val="1"/>
      <w:numFmt w:val="bullet"/>
      <w:lvlText w:val="o"/>
      <w:lvlJc w:val="left"/>
      <w:pPr>
        <w:ind w:left="2149" w:hanging="360"/>
      </w:pPr>
      <w:rPr>
        <w:rFonts w:ascii="Courier New" w:hAnsi="Courier New" w:cs="Courier New" w:hint="default"/>
      </w:rPr>
    </w:lvl>
    <w:lvl w:ilvl="2" w:tplc="F8B4DB54">
      <w:start w:val="1"/>
      <w:numFmt w:val="bullet"/>
      <w:lvlText w:val=""/>
      <w:lvlJc w:val="left"/>
      <w:pPr>
        <w:ind w:left="2869" w:hanging="360"/>
      </w:pPr>
      <w:rPr>
        <w:rFonts w:ascii="Wingdings" w:hAnsi="Wingdings" w:hint="default"/>
      </w:rPr>
    </w:lvl>
    <w:lvl w:ilvl="3" w:tplc="B95A3798">
      <w:start w:val="1"/>
      <w:numFmt w:val="bullet"/>
      <w:lvlText w:val=""/>
      <w:lvlJc w:val="left"/>
      <w:pPr>
        <w:ind w:left="3589" w:hanging="360"/>
      </w:pPr>
      <w:rPr>
        <w:rFonts w:ascii="Symbol" w:hAnsi="Symbol" w:hint="default"/>
      </w:rPr>
    </w:lvl>
    <w:lvl w:ilvl="4" w:tplc="4AE22B16">
      <w:start w:val="1"/>
      <w:numFmt w:val="bullet"/>
      <w:lvlText w:val="o"/>
      <w:lvlJc w:val="left"/>
      <w:pPr>
        <w:ind w:left="4309" w:hanging="360"/>
      </w:pPr>
      <w:rPr>
        <w:rFonts w:ascii="Courier New" w:hAnsi="Courier New" w:cs="Courier New" w:hint="default"/>
      </w:rPr>
    </w:lvl>
    <w:lvl w:ilvl="5" w:tplc="6C403BF8">
      <w:start w:val="1"/>
      <w:numFmt w:val="bullet"/>
      <w:lvlText w:val=""/>
      <w:lvlJc w:val="left"/>
      <w:pPr>
        <w:ind w:left="5029" w:hanging="360"/>
      </w:pPr>
      <w:rPr>
        <w:rFonts w:ascii="Wingdings" w:hAnsi="Wingdings" w:hint="default"/>
      </w:rPr>
    </w:lvl>
    <w:lvl w:ilvl="6" w:tplc="1DC4612C">
      <w:start w:val="1"/>
      <w:numFmt w:val="bullet"/>
      <w:lvlText w:val=""/>
      <w:lvlJc w:val="left"/>
      <w:pPr>
        <w:ind w:left="5749" w:hanging="360"/>
      </w:pPr>
      <w:rPr>
        <w:rFonts w:ascii="Symbol" w:hAnsi="Symbol" w:hint="default"/>
      </w:rPr>
    </w:lvl>
    <w:lvl w:ilvl="7" w:tplc="63345E88">
      <w:start w:val="1"/>
      <w:numFmt w:val="bullet"/>
      <w:lvlText w:val="o"/>
      <w:lvlJc w:val="left"/>
      <w:pPr>
        <w:ind w:left="6469" w:hanging="360"/>
      </w:pPr>
      <w:rPr>
        <w:rFonts w:ascii="Courier New" w:hAnsi="Courier New" w:cs="Courier New" w:hint="default"/>
      </w:rPr>
    </w:lvl>
    <w:lvl w:ilvl="8" w:tplc="04DA80FA">
      <w:start w:val="1"/>
      <w:numFmt w:val="bullet"/>
      <w:lvlText w:val=""/>
      <w:lvlJc w:val="left"/>
      <w:pPr>
        <w:ind w:left="7189" w:hanging="360"/>
      </w:pPr>
      <w:rPr>
        <w:rFonts w:ascii="Wingdings" w:hAnsi="Wingdings" w:hint="default"/>
      </w:rPr>
    </w:lvl>
  </w:abstractNum>
  <w:abstractNum w:abstractNumId="35">
    <w:nsid w:val="358C6971"/>
    <w:multiLevelType w:val="hybridMultilevel"/>
    <w:tmpl w:val="A344DC20"/>
    <w:lvl w:ilvl="0" w:tplc="5A12C3C0">
      <w:start w:val="1"/>
      <w:numFmt w:val="bullet"/>
      <w:lvlText w:val=""/>
      <w:lvlJc w:val="left"/>
      <w:pPr>
        <w:ind w:left="360" w:hanging="360"/>
      </w:pPr>
      <w:rPr>
        <w:rFonts w:ascii="Symbol" w:hAnsi="Symbol" w:hint="default"/>
      </w:rPr>
    </w:lvl>
    <w:lvl w:ilvl="1" w:tplc="394A1E74">
      <w:start w:val="1"/>
      <w:numFmt w:val="bullet"/>
      <w:lvlText w:val="o"/>
      <w:lvlJc w:val="left"/>
      <w:pPr>
        <w:ind w:left="1080" w:hanging="360"/>
      </w:pPr>
      <w:rPr>
        <w:rFonts w:ascii="Courier New" w:hAnsi="Courier New" w:cs="Courier New" w:hint="default"/>
      </w:rPr>
    </w:lvl>
    <w:lvl w:ilvl="2" w:tplc="AC06E94A">
      <w:start w:val="1"/>
      <w:numFmt w:val="bullet"/>
      <w:lvlText w:val=""/>
      <w:lvlJc w:val="left"/>
      <w:pPr>
        <w:ind w:left="1800" w:hanging="360"/>
      </w:pPr>
      <w:rPr>
        <w:rFonts w:ascii="Wingdings" w:hAnsi="Wingdings" w:hint="default"/>
      </w:rPr>
    </w:lvl>
    <w:lvl w:ilvl="3" w:tplc="4510DEA8">
      <w:start w:val="1"/>
      <w:numFmt w:val="bullet"/>
      <w:lvlText w:val=""/>
      <w:lvlJc w:val="left"/>
      <w:pPr>
        <w:ind w:left="2520" w:hanging="360"/>
      </w:pPr>
      <w:rPr>
        <w:rFonts w:ascii="Symbol" w:hAnsi="Symbol" w:hint="default"/>
      </w:rPr>
    </w:lvl>
    <w:lvl w:ilvl="4" w:tplc="868888FE">
      <w:start w:val="1"/>
      <w:numFmt w:val="bullet"/>
      <w:lvlText w:val="o"/>
      <w:lvlJc w:val="left"/>
      <w:pPr>
        <w:ind w:left="3240" w:hanging="360"/>
      </w:pPr>
      <w:rPr>
        <w:rFonts w:ascii="Courier New" w:hAnsi="Courier New" w:cs="Courier New" w:hint="default"/>
      </w:rPr>
    </w:lvl>
    <w:lvl w:ilvl="5" w:tplc="0FC41D5C">
      <w:start w:val="1"/>
      <w:numFmt w:val="bullet"/>
      <w:lvlText w:val=""/>
      <w:lvlJc w:val="left"/>
      <w:pPr>
        <w:ind w:left="3960" w:hanging="360"/>
      </w:pPr>
      <w:rPr>
        <w:rFonts w:ascii="Wingdings" w:hAnsi="Wingdings" w:hint="default"/>
      </w:rPr>
    </w:lvl>
    <w:lvl w:ilvl="6" w:tplc="AF62C024">
      <w:start w:val="1"/>
      <w:numFmt w:val="bullet"/>
      <w:lvlText w:val=""/>
      <w:lvlJc w:val="left"/>
      <w:pPr>
        <w:ind w:left="4680" w:hanging="360"/>
      </w:pPr>
      <w:rPr>
        <w:rFonts w:ascii="Symbol" w:hAnsi="Symbol" w:hint="default"/>
      </w:rPr>
    </w:lvl>
    <w:lvl w:ilvl="7" w:tplc="BD60AD94">
      <w:start w:val="1"/>
      <w:numFmt w:val="bullet"/>
      <w:lvlText w:val="o"/>
      <w:lvlJc w:val="left"/>
      <w:pPr>
        <w:ind w:left="5400" w:hanging="360"/>
      </w:pPr>
      <w:rPr>
        <w:rFonts w:ascii="Courier New" w:hAnsi="Courier New" w:cs="Courier New" w:hint="default"/>
      </w:rPr>
    </w:lvl>
    <w:lvl w:ilvl="8" w:tplc="9F38D1CE">
      <w:start w:val="1"/>
      <w:numFmt w:val="bullet"/>
      <w:lvlText w:val=""/>
      <w:lvlJc w:val="left"/>
      <w:pPr>
        <w:ind w:left="6120" w:hanging="360"/>
      </w:pPr>
      <w:rPr>
        <w:rFonts w:ascii="Wingdings" w:hAnsi="Wingdings" w:hint="default"/>
      </w:rPr>
    </w:lvl>
  </w:abstractNum>
  <w:abstractNum w:abstractNumId="36">
    <w:nsid w:val="378E7EF7"/>
    <w:multiLevelType w:val="hybridMultilevel"/>
    <w:tmpl w:val="3F503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B30E0D"/>
    <w:multiLevelType w:val="hybridMultilevel"/>
    <w:tmpl w:val="9B72F504"/>
    <w:lvl w:ilvl="0" w:tplc="55E8FC9E">
      <w:start w:val="1"/>
      <w:numFmt w:val="bullet"/>
      <w:lvlText w:val=""/>
      <w:lvlJc w:val="left"/>
      <w:pPr>
        <w:ind w:left="360" w:hanging="360"/>
      </w:pPr>
      <w:rPr>
        <w:rFonts w:ascii="Symbol" w:hAnsi="Symbol" w:cs="Symbol" w:hint="default"/>
        <w:color w:val="auto"/>
      </w:rPr>
    </w:lvl>
    <w:lvl w:ilvl="1" w:tplc="CD8E726C">
      <w:start w:val="1"/>
      <w:numFmt w:val="bullet"/>
      <w:lvlText w:val="o"/>
      <w:lvlJc w:val="left"/>
      <w:pPr>
        <w:ind w:left="1080" w:hanging="360"/>
      </w:pPr>
      <w:rPr>
        <w:rFonts w:ascii="Courier New" w:hAnsi="Courier New" w:cs="Courier New" w:hint="default"/>
      </w:rPr>
    </w:lvl>
    <w:lvl w:ilvl="2" w:tplc="04D6C32A">
      <w:start w:val="1"/>
      <w:numFmt w:val="bullet"/>
      <w:lvlText w:val=""/>
      <w:lvlJc w:val="left"/>
      <w:pPr>
        <w:ind w:left="1800" w:hanging="360"/>
      </w:pPr>
      <w:rPr>
        <w:rFonts w:ascii="Wingdings" w:hAnsi="Wingdings" w:hint="default"/>
      </w:rPr>
    </w:lvl>
    <w:lvl w:ilvl="3" w:tplc="C824BD34">
      <w:start w:val="1"/>
      <w:numFmt w:val="bullet"/>
      <w:lvlText w:val=""/>
      <w:lvlJc w:val="left"/>
      <w:pPr>
        <w:ind w:left="2520" w:hanging="360"/>
      </w:pPr>
      <w:rPr>
        <w:rFonts w:ascii="Symbol" w:hAnsi="Symbol" w:hint="default"/>
      </w:rPr>
    </w:lvl>
    <w:lvl w:ilvl="4" w:tplc="E6BAF446">
      <w:start w:val="1"/>
      <w:numFmt w:val="bullet"/>
      <w:lvlText w:val="o"/>
      <w:lvlJc w:val="left"/>
      <w:pPr>
        <w:ind w:left="3240" w:hanging="360"/>
      </w:pPr>
      <w:rPr>
        <w:rFonts w:ascii="Courier New" w:hAnsi="Courier New" w:cs="Courier New" w:hint="default"/>
      </w:rPr>
    </w:lvl>
    <w:lvl w:ilvl="5" w:tplc="B0AC5722">
      <w:start w:val="1"/>
      <w:numFmt w:val="bullet"/>
      <w:lvlText w:val=""/>
      <w:lvlJc w:val="left"/>
      <w:pPr>
        <w:ind w:left="3960" w:hanging="360"/>
      </w:pPr>
      <w:rPr>
        <w:rFonts w:ascii="Wingdings" w:hAnsi="Wingdings" w:hint="default"/>
      </w:rPr>
    </w:lvl>
    <w:lvl w:ilvl="6" w:tplc="183AE702">
      <w:start w:val="1"/>
      <w:numFmt w:val="bullet"/>
      <w:lvlText w:val=""/>
      <w:lvlJc w:val="left"/>
      <w:pPr>
        <w:ind w:left="4680" w:hanging="360"/>
      </w:pPr>
      <w:rPr>
        <w:rFonts w:ascii="Symbol" w:hAnsi="Symbol" w:hint="default"/>
      </w:rPr>
    </w:lvl>
    <w:lvl w:ilvl="7" w:tplc="E7A2E25E">
      <w:start w:val="1"/>
      <w:numFmt w:val="bullet"/>
      <w:lvlText w:val="o"/>
      <w:lvlJc w:val="left"/>
      <w:pPr>
        <w:ind w:left="5400" w:hanging="360"/>
      </w:pPr>
      <w:rPr>
        <w:rFonts w:ascii="Courier New" w:hAnsi="Courier New" w:cs="Courier New" w:hint="default"/>
      </w:rPr>
    </w:lvl>
    <w:lvl w:ilvl="8" w:tplc="EBD00C74">
      <w:start w:val="1"/>
      <w:numFmt w:val="bullet"/>
      <w:lvlText w:val=""/>
      <w:lvlJc w:val="left"/>
      <w:pPr>
        <w:ind w:left="6120" w:hanging="360"/>
      </w:pPr>
      <w:rPr>
        <w:rFonts w:ascii="Wingdings" w:hAnsi="Wingdings" w:hint="default"/>
      </w:rPr>
    </w:lvl>
  </w:abstractNum>
  <w:abstractNum w:abstractNumId="38">
    <w:nsid w:val="387C3230"/>
    <w:multiLevelType w:val="hybridMultilevel"/>
    <w:tmpl w:val="CCE038C4"/>
    <w:lvl w:ilvl="0" w:tplc="AA9A71CC">
      <w:start w:val="1"/>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9786B7F"/>
    <w:multiLevelType w:val="hybridMultilevel"/>
    <w:tmpl w:val="49081866"/>
    <w:lvl w:ilvl="0" w:tplc="5C8CC4EE">
      <w:start w:val="1"/>
      <w:numFmt w:val="bullet"/>
      <w:lvlText w:val=""/>
      <w:lvlJc w:val="left"/>
      <w:pPr>
        <w:ind w:left="360" w:hanging="360"/>
      </w:pPr>
      <w:rPr>
        <w:rFonts w:ascii="Symbol" w:hAnsi="Symbol" w:hint="default"/>
      </w:rPr>
    </w:lvl>
    <w:lvl w:ilvl="1" w:tplc="98E6413E">
      <w:start w:val="1"/>
      <w:numFmt w:val="bullet"/>
      <w:lvlText w:val="o"/>
      <w:lvlJc w:val="left"/>
      <w:pPr>
        <w:ind w:left="1080" w:hanging="360"/>
      </w:pPr>
      <w:rPr>
        <w:rFonts w:ascii="Courier New" w:hAnsi="Courier New" w:cs="Courier New" w:hint="default"/>
      </w:rPr>
    </w:lvl>
    <w:lvl w:ilvl="2" w:tplc="3418ED72">
      <w:start w:val="1"/>
      <w:numFmt w:val="bullet"/>
      <w:lvlText w:val=""/>
      <w:lvlJc w:val="left"/>
      <w:pPr>
        <w:ind w:left="1800" w:hanging="360"/>
      </w:pPr>
      <w:rPr>
        <w:rFonts w:ascii="Wingdings" w:hAnsi="Wingdings" w:hint="default"/>
      </w:rPr>
    </w:lvl>
    <w:lvl w:ilvl="3" w:tplc="D43EF634">
      <w:start w:val="1"/>
      <w:numFmt w:val="bullet"/>
      <w:lvlText w:val=""/>
      <w:lvlJc w:val="left"/>
      <w:pPr>
        <w:ind w:left="2520" w:hanging="360"/>
      </w:pPr>
      <w:rPr>
        <w:rFonts w:ascii="Symbol" w:hAnsi="Symbol" w:hint="default"/>
      </w:rPr>
    </w:lvl>
    <w:lvl w:ilvl="4" w:tplc="D00C0958">
      <w:start w:val="1"/>
      <w:numFmt w:val="bullet"/>
      <w:lvlText w:val="o"/>
      <w:lvlJc w:val="left"/>
      <w:pPr>
        <w:ind w:left="3240" w:hanging="360"/>
      </w:pPr>
      <w:rPr>
        <w:rFonts w:ascii="Courier New" w:hAnsi="Courier New" w:cs="Courier New" w:hint="default"/>
      </w:rPr>
    </w:lvl>
    <w:lvl w:ilvl="5" w:tplc="DFAEBC34">
      <w:start w:val="1"/>
      <w:numFmt w:val="bullet"/>
      <w:lvlText w:val=""/>
      <w:lvlJc w:val="left"/>
      <w:pPr>
        <w:ind w:left="3960" w:hanging="360"/>
      </w:pPr>
      <w:rPr>
        <w:rFonts w:ascii="Wingdings" w:hAnsi="Wingdings" w:hint="default"/>
      </w:rPr>
    </w:lvl>
    <w:lvl w:ilvl="6" w:tplc="B5F6119A">
      <w:start w:val="1"/>
      <w:numFmt w:val="bullet"/>
      <w:lvlText w:val=""/>
      <w:lvlJc w:val="left"/>
      <w:pPr>
        <w:ind w:left="4680" w:hanging="360"/>
      </w:pPr>
      <w:rPr>
        <w:rFonts w:ascii="Symbol" w:hAnsi="Symbol" w:hint="default"/>
      </w:rPr>
    </w:lvl>
    <w:lvl w:ilvl="7" w:tplc="9E84BF14">
      <w:start w:val="1"/>
      <w:numFmt w:val="bullet"/>
      <w:lvlText w:val="o"/>
      <w:lvlJc w:val="left"/>
      <w:pPr>
        <w:ind w:left="5400" w:hanging="360"/>
      </w:pPr>
      <w:rPr>
        <w:rFonts w:ascii="Courier New" w:hAnsi="Courier New" w:cs="Courier New" w:hint="default"/>
      </w:rPr>
    </w:lvl>
    <w:lvl w:ilvl="8" w:tplc="FEEA1BC4">
      <w:start w:val="1"/>
      <w:numFmt w:val="bullet"/>
      <w:lvlText w:val=""/>
      <w:lvlJc w:val="left"/>
      <w:pPr>
        <w:ind w:left="6120" w:hanging="360"/>
      </w:pPr>
      <w:rPr>
        <w:rFonts w:ascii="Wingdings" w:hAnsi="Wingdings" w:hint="default"/>
      </w:rPr>
    </w:lvl>
  </w:abstractNum>
  <w:abstractNum w:abstractNumId="40">
    <w:nsid w:val="3B532FEE"/>
    <w:multiLevelType w:val="hybridMultilevel"/>
    <w:tmpl w:val="DBE09E26"/>
    <w:lvl w:ilvl="0" w:tplc="8104D748">
      <w:start w:val="1"/>
      <w:numFmt w:val="bullet"/>
      <w:lvlText w:val=""/>
      <w:lvlJc w:val="left"/>
      <w:pPr>
        <w:ind w:left="360" w:hanging="360"/>
      </w:pPr>
      <w:rPr>
        <w:rFonts w:ascii="Symbol" w:hAnsi="Symbol" w:hint="default"/>
      </w:rPr>
    </w:lvl>
    <w:lvl w:ilvl="1" w:tplc="9CECA798">
      <w:start w:val="1"/>
      <w:numFmt w:val="bullet"/>
      <w:lvlText w:val="o"/>
      <w:lvlJc w:val="left"/>
      <w:pPr>
        <w:ind w:left="1080" w:hanging="360"/>
      </w:pPr>
      <w:rPr>
        <w:rFonts w:ascii="Courier New" w:hAnsi="Courier New" w:cs="Courier New" w:hint="default"/>
      </w:rPr>
    </w:lvl>
    <w:lvl w:ilvl="2" w:tplc="03368170">
      <w:start w:val="1"/>
      <w:numFmt w:val="bullet"/>
      <w:lvlText w:val=""/>
      <w:lvlJc w:val="left"/>
      <w:pPr>
        <w:ind w:left="1800" w:hanging="360"/>
      </w:pPr>
      <w:rPr>
        <w:rFonts w:ascii="Wingdings" w:hAnsi="Wingdings" w:hint="default"/>
      </w:rPr>
    </w:lvl>
    <w:lvl w:ilvl="3" w:tplc="311EA356">
      <w:start w:val="1"/>
      <w:numFmt w:val="bullet"/>
      <w:lvlText w:val=""/>
      <w:lvlJc w:val="left"/>
      <w:pPr>
        <w:ind w:left="2520" w:hanging="360"/>
      </w:pPr>
      <w:rPr>
        <w:rFonts w:ascii="Symbol" w:hAnsi="Symbol" w:hint="default"/>
      </w:rPr>
    </w:lvl>
    <w:lvl w:ilvl="4" w:tplc="86F4A978">
      <w:start w:val="1"/>
      <w:numFmt w:val="bullet"/>
      <w:lvlText w:val="o"/>
      <w:lvlJc w:val="left"/>
      <w:pPr>
        <w:ind w:left="3240" w:hanging="360"/>
      </w:pPr>
      <w:rPr>
        <w:rFonts w:ascii="Courier New" w:hAnsi="Courier New" w:cs="Courier New" w:hint="default"/>
      </w:rPr>
    </w:lvl>
    <w:lvl w:ilvl="5" w:tplc="E110AB30">
      <w:start w:val="1"/>
      <w:numFmt w:val="bullet"/>
      <w:lvlText w:val=""/>
      <w:lvlJc w:val="left"/>
      <w:pPr>
        <w:ind w:left="3960" w:hanging="360"/>
      </w:pPr>
      <w:rPr>
        <w:rFonts w:ascii="Wingdings" w:hAnsi="Wingdings" w:hint="default"/>
      </w:rPr>
    </w:lvl>
    <w:lvl w:ilvl="6" w:tplc="D438EDC8">
      <w:start w:val="1"/>
      <w:numFmt w:val="bullet"/>
      <w:lvlText w:val=""/>
      <w:lvlJc w:val="left"/>
      <w:pPr>
        <w:ind w:left="4680" w:hanging="360"/>
      </w:pPr>
      <w:rPr>
        <w:rFonts w:ascii="Symbol" w:hAnsi="Symbol" w:hint="default"/>
      </w:rPr>
    </w:lvl>
    <w:lvl w:ilvl="7" w:tplc="CE8431F2">
      <w:start w:val="1"/>
      <w:numFmt w:val="bullet"/>
      <w:lvlText w:val="o"/>
      <w:lvlJc w:val="left"/>
      <w:pPr>
        <w:ind w:left="5400" w:hanging="360"/>
      </w:pPr>
      <w:rPr>
        <w:rFonts w:ascii="Courier New" w:hAnsi="Courier New" w:cs="Courier New" w:hint="default"/>
      </w:rPr>
    </w:lvl>
    <w:lvl w:ilvl="8" w:tplc="9828E1AE">
      <w:start w:val="1"/>
      <w:numFmt w:val="bullet"/>
      <w:lvlText w:val=""/>
      <w:lvlJc w:val="left"/>
      <w:pPr>
        <w:ind w:left="6120" w:hanging="360"/>
      </w:pPr>
      <w:rPr>
        <w:rFonts w:ascii="Wingdings" w:hAnsi="Wingdings" w:hint="default"/>
      </w:rPr>
    </w:lvl>
  </w:abstractNum>
  <w:abstractNum w:abstractNumId="41">
    <w:nsid w:val="3BDF2738"/>
    <w:multiLevelType w:val="hybridMultilevel"/>
    <w:tmpl w:val="78B2BFD2"/>
    <w:lvl w:ilvl="0" w:tplc="7BA2676C">
      <w:start w:val="1"/>
      <w:numFmt w:val="bullet"/>
      <w:lvlText w:val=""/>
      <w:lvlJc w:val="left"/>
      <w:pPr>
        <w:ind w:left="360" w:hanging="360"/>
      </w:pPr>
      <w:rPr>
        <w:rFonts w:ascii="Symbol" w:hAnsi="Symbol" w:hint="default"/>
      </w:rPr>
    </w:lvl>
    <w:lvl w:ilvl="1" w:tplc="2D86D2F8">
      <w:start w:val="1"/>
      <w:numFmt w:val="bullet"/>
      <w:lvlText w:val="o"/>
      <w:lvlJc w:val="left"/>
      <w:pPr>
        <w:ind w:left="1080" w:hanging="360"/>
      </w:pPr>
      <w:rPr>
        <w:rFonts w:ascii="Courier New" w:hAnsi="Courier New" w:cs="Courier New" w:hint="default"/>
      </w:rPr>
    </w:lvl>
    <w:lvl w:ilvl="2" w:tplc="140094A4">
      <w:start w:val="1"/>
      <w:numFmt w:val="bullet"/>
      <w:lvlText w:val=""/>
      <w:lvlJc w:val="left"/>
      <w:pPr>
        <w:ind w:left="1800" w:hanging="360"/>
      </w:pPr>
      <w:rPr>
        <w:rFonts w:ascii="Wingdings" w:hAnsi="Wingdings" w:hint="default"/>
      </w:rPr>
    </w:lvl>
    <w:lvl w:ilvl="3" w:tplc="E2EC167C">
      <w:start w:val="1"/>
      <w:numFmt w:val="bullet"/>
      <w:lvlText w:val=""/>
      <w:lvlJc w:val="left"/>
      <w:pPr>
        <w:ind w:left="2520" w:hanging="360"/>
      </w:pPr>
      <w:rPr>
        <w:rFonts w:ascii="Symbol" w:hAnsi="Symbol" w:hint="default"/>
      </w:rPr>
    </w:lvl>
    <w:lvl w:ilvl="4" w:tplc="1004E76E">
      <w:start w:val="1"/>
      <w:numFmt w:val="bullet"/>
      <w:lvlText w:val="o"/>
      <w:lvlJc w:val="left"/>
      <w:pPr>
        <w:ind w:left="3240" w:hanging="360"/>
      </w:pPr>
      <w:rPr>
        <w:rFonts w:ascii="Courier New" w:hAnsi="Courier New" w:cs="Courier New" w:hint="default"/>
      </w:rPr>
    </w:lvl>
    <w:lvl w:ilvl="5" w:tplc="E9309BDE">
      <w:start w:val="1"/>
      <w:numFmt w:val="bullet"/>
      <w:lvlText w:val=""/>
      <w:lvlJc w:val="left"/>
      <w:pPr>
        <w:ind w:left="3960" w:hanging="360"/>
      </w:pPr>
      <w:rPr>
        <w:rFonts w:ascii="Wingdings" w:hAnsi="Wingdings" w:hint="default"/>
      </w:rPr>
    </w:lvl>
    <w:lvl w:ilvl="6" w:tplc="3FEEF12A">
      <w:start w:val="1"/>
      <w:numFmt w:val="bullet"/>
      <w:lvlText w:val=""/>
      <w:lvlJc w:val="left"/>
      <w:pPr>
        <w:ind w:left="4680" w:hanging="360"/>
      </w:pPr>
      <w:rPr>
        <w:rFonts w:ascii="Symbol" w:hAnsi="Symbol" w:hint="default"/>
      </w:rPr>
    </w:lvl>
    <w:lvl w:ilvl="7" w:tplc="91388D36">
      <w:start w:val="1"/>
      <w:numFmt w:val="bullet"/>
      <w:lvlText w:val="o"/>
      <w:lvlJc w:val="left"/>
      <w:pPr>
        <w:ind w:left="5400" w:hanging="360"/>
      </w:pPr>
      <w:rPr>
        <w:rFonts w:ascii="Courier New" w:hAnsi="Courier New" w:cs="Courier New" w:hint="default"/>
      </w:rPr>
    </w:lvl>
    <w:lvl w:ilvl="8" w:tplc="B672AEA2">
      <w:start w:val="1"/>
      <w:numFmt w:val="bullet"/>
      <w:lvlText w:val=""/>
      <w:lvlJc w:val="left"/>
      <w:pPr>
        <w:ind w:left="6120" w:hanging="360"/>
      </w:pPr>
      <w:rPr>
        <w:rFonts w:ascii="Wingdings" w:hAnsi="Wingdings" w:hint="default"/>
      </w:rPr>
    </w:lvl>
  </w:abstractNum>
  <w:abstractNum w:abstractNumId="42">
    <w:nsid w:val="3DDF6687"/>
    <w:multiLevelType w:val="hybridMultilevel"/>
    <w:tmpl w:val="44C23844"/>
    <w:lvl w:ilvl="0" w:tplc="FA3C8FBA">
      <w:start w:val="1"/>
      <w:numFmt w:val="bullet"/>
      <w:lvlText w:val="•"/>
      <w:lvlJc w:val="left"/>
      <w:pPr>
        <w:ind w:left="360" w:hanging="360"/>
      </w:pPr>
      <w:rPr>
        <w:rFonts w:ascii="Times New Roman" w:eastAsia="Times New Roman" w:hAnsi="Times New Roman" w:cs="Times New Roman" w:hint="default"/>
      </w:rPr>
    </w:lvl>
    <w:lvl w:ilvl="1" w:tplc="5E4850A6">
      <w:start w:val="1"/>
      <w:numFmt w:val="bullet"/>
      <w:lvlText w:val="o"/>
      <w:lvlJc w:val="left"/>
      <w:pPr>
        <w:ind w:left="1080" w:hanging="360"/>
      </w:pPr>
      <w:rPr>
        <w:rFonts w:ascii="Courier New" w:hAnsi="Courier New" w:cs="Courier New" w:hint="default"/>
      </w:rPr>
    </w:lvl>
    <w:lvl w:ilvl="2" w:tplc="82A8E318">
      <w:start w:val="1"/>
      <w:numFmt w:val="bullet"/>
      <w:lvlText w:val=""/>
      <w:lvlJc w:val="left"/>
      <w:pPr>
        <w:ind w:left="1800" w:hanging="360"/>
      </w:pPr>
      <w:rPr>
        <w:rFonts w:ascii="Wingdings" w:hAnsi="Wingdings" w:hint="default"/>
      </w:rPr>
    </w:lvl>
    <w:lvl w:ilvl="3" w:tplc="A4A86F4C">
      <w:start w:val="1"/>
      <w:numFmt w:val="bullet"/>
      <w:lvlText w:val=""/>
      <w:lvlJc w:val="left"/>
      <w:pPr>
        <w:ind w:left="2520" w:hanging="360"/>
      </w:pPr>
      <w:rPr>
        <w:rFonts w:ascii="Symbol" w:hAnsi="Symbol" w:hint="default"/>
      </w:rPr>
    </w:lvl>
    <w:lvl w:ilvl="4" w:tplc="1720664C">
      <w:start w:val="1"/>
      <w:numFmt w:val="bullet"/>
      <w:lvlText w:val="o"/>
      <w:lvlJc w:val="left"/>
      <w:pPr>
        <w:ind w:left="3240" w:hanging="360"/>
      </w:pPr>
      <w:rPr>
        <w:rFonts w:ascii="Courier New" w:hAnsi="Courier New" w:cs="Courier New" w:hint="default"/>
      </w:rPr>
    </w:lvl>
    <w:lvl w:ilvl="5" w:tplc="D54660C0">
      <w:start w:val="1"/>
      <w:numFmt w:val="bullet"/>
      <w:lvlText w:val=""/>
      <w:lvlJc w:val="left"/>
      <w:pPr>
        <w:ind w:left="3960" w:hanging="360"/>
      </w:pPr>
      <w:rPr>
        <w:rFonts w:ascii="Wingdings" w:hAnsi="Wingdings" w:hint="default"/>
      </w:rPr>
    </w:lvl>
    <w:lvl w:ilvl="6" w:tplc="3D2AFFC4">
      <w:start w:val="1"/>
      <w:numFmt w:val="bullet"/>
      <w:lvlText w:val=""/>
      <w:lvlJc w:val="left"/>
      <w:pPr>
        <w:ind w:left="4680" w:hanging="360"/>
      </w:pPr>
      <w:rPr>
        <w:rFonts w:ascii="Symbol" w:hAnsi="Symbol" w:hint="default"/>
      </w:rPr>
    </w:lvl>
    <w:lvl w:ilvl="7" w:tplc="C3D6768A">
      <w:start w:val="1"/>
      <w:numFmt w:val="bullet"/>
      <w:lvlText w:val="o"/>
      <w:lvlJc w:val="left"/>
      <w:pPr>
        <w:ind w:left="5400" w:hanging="360"/>
      </w:pPr>
      <w:rPr>
        <w:rFonts w:ascii="Courier New" w:hAnsi="Courier New" w:cs="Courier New" w:hint="default"/>
      </w:rPr>
    </w:lvl>
    <w:lvl w:ilvl="8" w:tplc="2144716E">
      <w:start w:val="1"/>
      <w:numFmt w:val="bullet"/>
      <w:lvlText w:val=""/>
      <w:lvlJc w:val="left"/>
      <w:pPr>
        <w:ind w:left="6120" w:hanging="360"/>
      </w:pPr>
      <w:rPr>
        <w:rFonts w:ascii="Wingdings" w:hAnsi="Wingdings" w:hint="default"/>
      </w:rPr>
    </w:lvl>
  </w:abstractNum>
  <w:abstractNum w:abstractNumId="43">
    <w:nsid w:val="40484708"/>
    <w:multiLevelType w:val="hybridMultilevel"/>
    <w:tmpl w:val="9C560E40"/>
    <w:lvl w:ilvl="0" w:tplc="2F5C5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1FF1D6D"/>
    <w:multiLevelType w:val="hybridMultilevel"/>
    <w:tmpl w:val="45D469E2"/>
    <w:lvl w:ilvl="0" w:tplc="6FFA384C">
      <w:start w:val="1"/>
      <w:numFmt w:val="bullet"/>
      <w:lvlText w:val=""/>
      <w:lvlJc w:val="left"/>
      <w:pPr>
        <w:ind w:left="360" w:hanging="360"/>
      </w:pPr>
      <w:rPr>
        <w:rFonts w:ascii="Symbol" w:hAnsi="Symbol" w:hint="default"/>
      </w:rPr>
    </w:lvl>
    <w:lvl w:ilvl="1" w:tplc="2C82FAA6">
      <w:start w:val="1"/>
      <w:numFmt w:val="bullet"/>
      <w:lvlText w:val="o"/>
      <w:lvlJc w:val="left"/>
      <w:pPr>
        <w:ind w:left="1080" w:hanging="360"/>
      </w:pPr>
      <w:rPr>
        <w:rFonts w:ascii="Courier New" w:hAnsi="Courier New" w:cs="Courier New" w:hint="default"/>
      </w:rPr>
    </w:lvl>
    <w:lvl w:ilvl="2" w:tplc="41386C52">
      <w:start w:val="1"/>
      <w:numFmt w:val="bullet"/>
      <w:lvlText w:val=""/>
      <w:lvlJc w:val="left"/>
      <w:pPr>
        <w:ind w:left="1800" w:hanging="360"/>
      </w:pPr>
      <w:rPr>
        <w:rFonts w:ascii="Wingdings" w:hAnsi="Wingdings" w:hint="default"/>
      </w:rPr>
    </w:lvl>
    <w:lvl w:ilvl="3" w:tplc="16B0E35C">
      <w:start w:val="1"/>
      <w:numFmt w:val="bullet"/>
      <w:lvlText w:val=""/>
      <w:lvlJc w:val="left"/>
      <w:pPr>
        <w:ind w:left="2520" w:hanging="360"/>
      </w:pPr>
      <w:rPr>
        <w:rFonts w:ascii="Symbol" w:hAnsi="Symbol" w:hint="default"/>
      </w:rPr>
    </w:lvl>
    <w:lvl w:ilvl="4" w:tplc="BE50BCEA">
      <w:start w:val="1"/>
      <w:numFmt w:val="bullet"/>
      <w:lvlText w:val="o"/>
      <w:lvlJc w:val="left"/>
      <w:pPr>
        <w:ind w:left="3240" w:hanging="360"/>
      </w:pPr>
      <w:rPr>
        <w:rFonts w:ascii="Courier New" w:hAnsi="Courier New" w:cs="Courier New" w:hint="default"/>
      </w:rPr>
    </w:lvl>
    <w:lvl w:ilvl="5" w:tplc="D48CA4A2">
      <w:start w:val="1"/>
      <w:numFmt w:val="bullet"/>
      <w:lvlText w:val=""/>
      <w:lvlJc w:val="left"/>
      <w:pPr>
        <w:ind w:left="3960" w:hanging="360"/>
      </w:pPr>
      <w:rPr>
        <w:rFonts w:ascii="Wingdings" w:hAnsi="Wingdings" w:hint="default"/>
      </w:rPr>
    </w:lvl>
    <w:lvl w:ilvl="6" w:tplc="73D422E4">
      <w:start w:val="1"/>
      <w:numFmt w:val="bullet"/>
      <w:lvlText w:val=""/>
      <w:lvlJc w:val="left"/>
      <w:pPr>
        <w:ind w:left="4680" w:hanging="360"/>
      </w:pPr>
      <w:rPr>
        <w:rFonts w:ascii="Symbol" w:hAnsi="Symbol" w:hint="default"/>
      </w:rPr>
    </w:lvl>
    <w:lvl w:ilvl="7" w:tplc="10668B76">
      <w:start w:val="1"/>
      <w:numFmt w:val="bullet"/>
      <w:lvlText w:val="o"/>
      <w:lvlJc w:val="left"/>
      <w:pPr>
        <w:ind w:left="5400" w:hanging="360"/>
      </w:pPr>
      <w:rPr>
        <w:rFonts w:ascii="Courier New" w:hAnsi="Courier New" w:cs="Courier New" w:hint="default"/>
      </w:rPr>
    </w:lvl>
    <w:lvl w:ilvl="8" w:tplc="D674E298">
      <w:start w:val="1"/>
      <w:numFmt w:val="bullet"/>
      <w:lvlText w:val=""/>
      <w:lvlJc w:val="left"/>
      <w:pPr>
        <w:ind w:left="6120" w:hanging="360"/>
      </w:pPr>
      <w:rPr>
        <w:rFonts w:ascii="Wingdings" w:hAnsi="Wingdings" w:hint="default"/>
      </w:rPr>
    </w:lvl>
  </w:abstractNum>
  <w:abstractNum w:abstractNumId="45">
    <w:nsid w:val="42196A59"/>
    <w:multiLevelType w:val="hybridMultilevel"/>
    <w:tmpl w:val="3166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B42510"/>
    <w:multiLevelType w:val="hybridMultilevel"/>
    <w:tmpl w:val="24C28F4A"/>
    <w:lvl w:ilvl="0" w:tplc="72C6750C">
      <w:start w:val="1"/>
      <w:numFmt w:val="bullet"/>
      <w:lvlText w:val=""/>
      <w:lvlJc w:val="left"/>
      <w:pPr>
        <w:ind w:left="360" w:hanging="360"/>
      </w:pPr>
      <w:rPr>
        <w:rFonts w:ascii="Symbol" w:hAnsi="Symbol" w:hint="default"/>
      </w:rPr>
    </w:lvl>
    <w:lvl w:ilvl="1" w:tplc="D958AAB8">
      <w:start w:val="1"/>
      <w:numFmt w:val="bullet"/>
      <w:lvlText w:val="o"/>
      <w:lvlJc w:val="left"/>
      <w:pPr>
        <w:ind w:left="1080" w:hanging="360"/>
      </w:pPr>
      <w:rPr>
        <w:rFonts w:ascii="Courier New" w:hAnsi="Courier New" w:cs="Courier New" w:hint="default"/>
      </w:rPr>
    </w:lvl>
    <w:lvl w:ilvl="2" w:tplc="E012BBA4">
      <w:start w:val="1"/>
      <w:numFmt w:val="bullet"/>
      <w:lvlText w:val=""/>
      <w:lvlJc w:val="left"/>
      <w:pPr>
        <w:ind w:left="1800" w:hanging="360"/>
      </w:pPr>
      <w:rPr>
        <w:rFonts w:ascii="Wingdings" w:hAnsi="Wingdings" w:hint="default"/>
      </w:rPr>
    </w:lvl>
    <w:lvl w:ilvl="3" w:tplc="0B9A5A14">
      <w:start w:val="1"/>
      <w:numFmt w:val="bullet"/>
      <w:lvlText w:val=""/>
      <w:lvlJc w:val="left"/>
      <w:pPr>
        <w:ind w:left="2520" w:hanging="360"/>
      </w:pPr>
      <w:rPr>
        <w:rFonts w:ascii="Symbol" w:hAnsi="Symbol" w:hint="default"/>
      </w:rPr>
    </w:lvl>
    <w:lvl w:ilvl="4" w:tplc="0EE84470">
      <w:start w:val="1"/>
      <w:numFmt w:val="bullet"/>
      <w:lvlText w:val="o"/>
      <w:lvlJc w:val="left"/>
      <w:pPr>
        <w:ind w:left="3240" w:hanging="360"/>
      </w:pPr>
      <w:rPr>
        <w:rFonts w:ascii="Courier New" w:hAnsi="Courier New" w:cs="Courier New" w:hint="default"/>
      </w:rPr>
    </w:lvl>
    <w:lvl w:ilvl="5" w:tplc="FA18F370">
      <w:start w:val="1"/>
      <w:numFmt w:val="bullet"/>
      <w:lvlText w:val=""/>
      <w:lvlJc w:val="left"/>
      <w:pPr>
        <w:ind w:left="3960" w:hanging="360"/>
      </w:pPr>
      <w:rPr>
        <w:rFonts w:ascii="Wingdings" w:hAnsi="Wingdings" w:hint="default"/>
      </w:rPr>
    </w:lvl>
    <w:lvl w:ilvl="6" w:tplc="99CA7F96">
      <w:start w:val="1"/>
      <w:numFmt w:val="bullet"/>
      <w:lvlText w:val=""/>
      <w:lvlJc w:val="left"/>
      <w:pPr>
        <w:ind w:left="4680" w:hanging="360"/>
      </w:pPr>
      <w:rPr>
        <w:rFonts w:ascii="Symbol" w:hAnsi="Symbol" w:hint="default"/>
      </w:rPr>
    </w:lvl>
    <w:lvl w:ilvl="7" w:tplc="309651CE">
      <w:start w:val="1"/>
      <w:numFmt w:val="bullet"/>
      <w:lvlText w:val="o"/>
      <w:lvlJc w:val="left"/>
      <w:pPr>
        <w:ind w:left="5400" w:hanging="360"/>
      </w:pPr>
      <w:rPr>
        <w:rFonts w:ascii="Courier New" w:hAnsi="Courier New" w:cs="Courier New" w:hint="default"/>
      </w:rPr>
    </w:lvl>
    <w:lvl w:ilvl="8" w:tplc="D6FAB05E">
      <w:start w:val="1"/>
      <w:numFmt w:val="bullet"/>
      <w:lvlText w:val=""/>
      <w:lvlJc w:val="left"/>
      <w:pPr>
        <w:ind w:left="6120" w:hanging="360"/>
      </w:pPr>
      <w:rPr>
        <w:rFonts w:ascii="Wingdings" w:hAnsi="Wingdings" w:hint="default"/>
      </w:rPr>
    </w:lvl>
  </w:abstractNum>
  <w:abstractNum w:abstractNumId="47">
    <w:nsid w:val="43D45E1C"/>
    <w:multiLevelType w:val="hybridMultilevel"/>
    <w:tmpl w:val="559A8DF0"/>
    <w:lvl w:ilvl="0" w:tplc="AA9A71CC">
      <w:start w:val="1"/>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7A9592C"/>
    <w:multiLevelType w:val="hybridMultilevel"/>
    <w:tmpl w:val="8AC2C6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7B6487B"/>
    <w:multiLevelType w:val="hybridMultilevel"/>
    <w:tmpl w:val="CC685A0A"/>
    <w:lvl w:ilvl="0" w:tplc="CF5A3574">
      <w:start w:val="1"/>
      <w:numFmt w:val="bullet"/>
      <w:lvlText w:val=""/>
      <w:lvlJc w:val="left"/>
      <w:pPr>
        <w:ind w:left="360" w:hanging="360"/>
      </w:pPr>
      <w:rPr>
        <w:rFonts w:ascii="Symbol" w:hAnsi="Symbol" w:hint="default"/>
      </w:rPr>
    </w:lvl>
    <w:lvl w:ilvl="1" w:tplc="04FA2AF4">
      <w:start w:val="1"/>
      <w:numFmt w:val="bullet"/>
      <w:lvlText w:val="o"/>
      <w:lvlJc w:val="left"/>
      <w:pPr>
        <w:ind w:left="1080" w:hanging="360"/>
      </w:pPr>
      <w:rPr>
        <w:rFonts w:ascii="Courier New" w:hAnsi="Courier New" w:cs="Courier New" w:hint="default"/>
      </w:rPr>
    </w:lvl>
    <w:lvl w:ilvl="2" w:tplc="39DE6F66">
      <w:start w:val="1"/>
      <w:numFmt w:val="bullet"/>
      <w:lvlText w:val=""/>
      <w:lvlJc w:val="left"/>
      <w:pPr>
        <w:ind w:left="1800" w:hanging="360"/>
      </w:pPr>
      <w:rPr>
        <w:rFonts w:ascii="Wingdings" w:hAnsi="Wingdings" w:hint="default"/>
      </w:rPr>
    </w:lvl>
    <w:lvl w:ilvl="3" w:tplc="38C079E8">
      <w:start w:val="1"/>
      <w:numFmt w:val="bullet"/>
      <w:lvlText w:val=""/>
      <w:lvlJc w:val="left"/>
      <w:pPr>
        <w:ind w:left="2520" w:hanging="360"/>
      </w:pPr>
      <w:rPr>
        <w:rFonts w:ascii="Symbol" w:hAnsi="Symbol" w:hint="default"/>
      </w:rPr>
    </w:lvl>
    <w:lvl w:ilvl="4" w:tplc="3B0A81C4">
      <w:start w:val="1"/>
      <w:numFmt w:val="bullet"/>
      <w:lvlText w:val="o"/>
      <w:lvlJc w:val="left"/>
      <w:pPr>
        <w:ind w:left="3240" w:hanging="360"/>
      </w:pPr>
      <w:rPr>
        <w:rFonts w:ascii="Courier New" w:hAnsi="Courier New" w:cs="Courier New" w:hint="default"/>
      </w:rPr>
    </w:lvl>
    <w:lvl w:ilvl="5" w:tplc="AA680698">
      <w:start w:val="1"/>
      <w:numFmt w:val="bullet"/>
      <w:lvlText w:val=""/>
      <w:lvlJc w:val="left"/>
      <w:pPr>
        <w:ind w:left="3960" w:hanging="360"/>
      </w:pPr>
      <w:rPr>
        <w:rFonts w:ascii="Wingdings" w:hAnsi="Wingdings" w:hint="default"/>
      </w:rPr>
    </w:lvl>
    <w:lvl w:ilvl="6" w:tplc="79F4EAF0">
      <w:start w:val="1"/>
      <w:numFmt w:val="bullet"/>
      <w:lvlText w:val=""/>
      <w:lvlJc w:val="left"/>
      <w:pPr>
        <w:ind w:left="4680" w:hanging="360"/>
      </w:pPr>
      <w:rPr>
        <w:rFonts w:ascii="Symbol" w:hAnsi="Symbol" w:hint="default"/>
      </w:rPr>
    </w:lvl>
    <w:lvl w:ilvl="7" w:tplc="AE80E5A6">
      <w:start w:val="1"/>
      <w:numFmt w:val="bullet"/>
      <w:lvlText w:val="o"/>
      <w:lvlJc w:val="left"/>
      <w:pPr>
        <w:ind w:left="5400" w:hanging="360"/>
      </w:pPr>
      <w:rPr>
        <w:rFonts w:ascii="Courier New" w:hAnsi="Courier New" w:cs="Courier New" w:hint="default"/>
      </w:rPr>
    </w:lvl>
    <w:lvl w:ilvl="8" w:tplc="A10A8DAC">
      <w:start w:val="1"/>
      <w:numFmt w:val="bullet"/>
      <w:lvlText w:val=""/>
      <w:lvlJc w:val="left"/>
      <w:pPr>
        <w:ind w:left="6120" w:hanging="360"/>
      </w:pPr>
      <w:rPr>
        <w:rFonts w:ascii="Wingdings" w:hAnsi="Wingdings" w:hint="default"/>
      </w:rPr>
    </w:lvl>
  </w:abstractNum>
  <w:abstractNum w:abstractNumId="50">
    <w:nsid w:val="4C411672"/>
    <w:multiLevelType w:val="hybridMultilevel"/>
    <w:tmpl w:val="B0A4EF28"/>
    <w:lvl w:ilvl="0" w:tplc="9716AF64">
      <w:start w:val="1"/>
      <w:numFmt w:val="bullet"/>
      <w:lvlText w:val=""/>
      <w:lvlJc w:val="left"/>
      <w:pPr>
        <w:ind w:left="360" w:hanging="360"/>
      </w:pPr>
      <w:rPr>
        <w:rFonts w:ascii="Symbol" w:hAnsi="Symbol" w:hint="default"/>
      </w:rPr>
    </w:lvl>
    <w:lvl w:ilvl="1" w:tplc="281297B4">
      <w:start w:val="1"/>
      <w:numFmt w:val="bullet"/>
      <w:lvlText w:val="o"/>
      <w:lvlJc w:val="left"/>
      <w:pPr>
        <w:ind w:left="1080" w:hanging="360"/>
      </w:pPr>
      <w:rPr>
        <w:rFonts w:ascii="Courier New" w:hAnsi="Courier New" w:cs="Courier New" w:hint="default"/>
      </w:rPr>
    </w:lvl>
    <w:lvl w:ilvl="2" w:tplc="3F982890">
      <w:start w:val="1"/>
      <w:numFmt w:val="bullet"/>
      <w:lvlText w:val=""/>
      <w:lvlJc w:val="left"/>
      <w:pPr>
        <w:ind w:left="1800" w:hanging="360"/>
      </w:pPr>
      <w:rPr>
        <w:rFonts w:ascii="Wingdings" w:hAnsi="Wingdings" w:hint="default"/>
      </w:rPr>
    </w:lvl>
    <w:lvl w:ilvl="3" w:tplc="7A80EAF2">
      <w:start w:val="1"/>
      <w:numFmt w:val="bullet"/>
      <w:lvlText w:val=""/>
      <w:lvlJc w:val="left"/>
      <w:pPr>
        <w:ind w:left="2520" w:hanging="360"/>
      </w:pPr>
      <w:rPr>
        <w:rFonts w:ascii="Symbol" w:hAnsi="Symbol" w:hint="default"/>
      </w:rPr>
    </w:lvl>
    <w:lvl w:ilvl="4" w:tplc="DA3E183C">
      <w:start w:val="1"/>
      <w:numFmt w:val="bullet"/>
      <w:lvlText w:val="o"/>
      <w:lvlJc w:val="left"/>
      <w:pPr>
        <w:ind w:left="3240" w:hanging="360"/>
      </w:pPr>
      <w:rPr>
        <w:rFonts w:ascii="Courier New" w:hAnsi="Courier New" w:cs="Courier New" w:hint="default"/>
      </w:rPr>
    </w:lvl>
    <w:lvl w:ilvl="5" w:tplc="23607BB4">
      <w:start w:val="1"/>
      <w:numFmt w:val="bullet"/>
      <w:lvlText w:val=""/>
      <w:lvlJc w:val="left"/>
      <w:pPr>
        <w:ind w:left="3960" w:hanging="360"/>
      </w:pPr>
      <w:rPr>
        <w:rFonts w:ascii="Wingdings" w:hAnsi="Wingdings" w:hint="default"/>
      </w:rPr>
    </w:lvl>
    <w:lvl w:ilvl="6" w:tplc="450409A8">
      <w:start w:val="1"/>
      <w:numFmt w:val="bullet"/>
      <w:lvlText w:val=""/>
      <w:lvlJc w:val="left"/>
      <w:pPr>
        <w:ind w:left="4680" w:hanging="360"/>
      </w:pPr>
      <w:rPr>
        <w:rFonts w:ascii="Symbol" w:hAnsi="Symbol" w:hint="default"/>
      </w:rPr>
    </w:lvl>
    <w:lvl w:ilvl="7" w:tplc="B79A1F74">
      <w:start w:val="1"/>
      <w:numFmt w:val="bullet"/>
      <w:lvlText w:val="o"/>
      <w:lvlJc w:val="left"/>
      <w:pPr>
        <w:ind w:left="5400" w:hanging="360"/>
      </w:pPr>
      <w:rPr>
        <w:rFonts w:ascii="Courier New" w:hAnsi="Courier New" w:cs="Courier New" w:hint="default"/>
      </w:rPr>
    </w:lvl>
    <w:lvl w:ilvl="8" w:tplc="09EAB02C">
      <w:start w:val="1"/>
      <w:numFmt w:val="bullet"/>
      <w:lvlText w:val=""/>
      <w:lvlJc w:val="left"/>
      <w:pPr>
        <w:ind w:left="6120" w:hanging="360"/>
      </w:pPr>
      <w:rPr>
        <w:rFonts w:ascii="Wingdings" w:hAnsi="Wingdings" w:hint="default"/>
      </w:rPr>
    </w:lvl>
  </w:abstractNum>
  <w:abstractNum w:abstractNumId="51">
    <w:nsid w:val="4E8453DD"/>
    <w:multiLevelType w:val="hybridMultilevel"/>
    <w:tmpl w:val="1702026A"/>
    <w:lvl w:ilvl="0" w:tplc="E13AECE2">
      <w:start w:val="1"/>
      <w:numFmt w:val="bullet"/>
      <w:lvlText w:val=""/>
      <w:lvlJc w:val="left"/>
      <w:pPr>
        <w:ind w:left="360" w:hanging="360"/>
      </w:pPr>
      <w:rPr>
        <w:rFonts w:ascii="Symbol" w:hAnsi="Symbol" w:hint="default"/>
      </w:rPr>
    </w:lvl>
    <w:lvl w:ilvl="1" w:tplc="5798E6E0">
      <w:start w:val="1"/>
      <w:numFmt w:val="bullet"/>
      <w:lvlText w:val="o"/>
      <w:lvlJc w:val="left"/>
      <w:pPr>
        <w:ind w:left="1080" w:hanging="360"/>
      </w:pPr>
      <w:rPr>
        <w:rFonts w:ascii="Courier New" w:hAnsi="Courier New" w:cs="Courier New" w:hint="default"/>
      </w:rPr>
    </w:lvl>
    <w:lvl w:ilvl="2" w:tplc="E32CBB68">
      <w:start w:val="1"/>
      <w:numFmt w:val="bullet"/>
      <w:lvlText w:val=""/>
      <w:lvlJc w:val="left"/>
      <w:pPr>
        <w:ind w:left="1800" w:hanging="360"/>
      </w:pPr>
      <w:rPr>
        <w:rFonts w:ascii="Wingdings" w:hAnsi="Wingdings" w:hint="default"/>
      </w:rPr>
    </w:lvl>
    <w:lvl w:ilvl="3" w:tplc="16EA85D6">
      <w:start w:val="1"/>
      <w:numFmt w:val="bullet"/>
      <w:lvlText w:val=""/>
      <w:lvlJc w:val="left"/>
      <w:pPr>
        <w:ind w:left="2520" w:hanging="360"/>
      </w:pPr>
      <w:rPr>
        <w:rFonts w:ascii="Symbol" w:hAnsi="Symbol" w:hint="default"/>
      </w:rPr>
    </w:lvl>
    <w:lvl w:ilvl="4" w:tplc="E054B384">
      <w:start w:val="1"/>
      <w:numFmt w:val="bullet"/>
      <w:lvlText w:val="o"/>
      <w:lvlJc w:val="left"/>
      <w:pPr>
        <w:ind w:left="3240" w:hanging="360"/>
      </w:pPr>
      <w:rPr>
        <w:rFonts w:ascii="Courier New" w:hAnsi="Courier New" w:cs="Courier New" w:hint="default"/>
      </w:rPr>
    </w:lvl>
    <w:lvl w:ilvl="5" w:tplc="75E8B02A">
      <w:start w:val="1"/>
      <w:numFmt w:val="bullet"/>
      <w:lvlText w:val=""/>
      <w:lvlJc w:val="left"/>
      <w:pPr>
        <w:ind w:left="3960" w:hanging="360"/>
      </w:pPr>
      <w:rPr>
        <w:rFonts w:ascii="Wingdings" w:hAnsi="Wingdings" w:hint="default"/>
      </w:rPr>
    </w:lvl>
    <w:lvl w:ilvl="6" w:tplc="B82C0B64">
      <w:start w:val="1"/>
      <w:numFmt w:val="bullet"/>
      <w:lvlText w:val=""/>
      <w:lvlJc w:val="left"/>
      <w:pPr>
        <w:ind w:left="4680" w:hanging="360"/>
      </w:pPr>
      <w:rPr>
        <w:rFonts w:ascii="Symbol" w:hAnsi="Symbol" w:hint="default"/>
      </w:rPr>
    </w:lvl>
    <w:lvl w:ilvl="7" w:tplc="3DE29B48">
      <w:start w:val="1"/>
      <w:numFmt w:val="bullet"/>
      <w:lvlText w:val="o"/>
      <w:lvlJc w:val="left"/>
      <w:pPr>
        <w:ind w:left="5400" w:hanging="360"/>
      </w:pPr>
      <w:rPr>
        <w:rFonts w:ascii="Courier New" w:hAnsi="Courier New" w:cs="Courier New" w:hint="default"/>
      </w:rPr>
    </w:lvl>
    <w:lvl w:ilvl="8" w:tplc="AFE80A48">
      <w:start w:val="1"/>
      <w:numFmt w:val="bullet"/>
      <w:lvlText w:val=""/>
      <w:lvlJc w:val="left"/>
      <w:pPr>
        <w:ind w:left="6120" w:hanging="360"/>
      </w:pPr>
      <w:rPr>
        <w:rFonts w:ascii="Wingdings" w:hAnsi="Wingdings" w:hint="default"/>
      </w:rPr>
    </w:lvl>
  </w:abstractNum>
  <w:abstractNum w:abstractNumId="52">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51380B9C"/>
    <w:multiLevelType w:val="hybridMultilevel"/>
    <w:tmpl w:val="41BC234E"/>
    <w:lvl w:ilvl="0" w:tplc="F0BAD0E2">
      <w:start w:val="1"/>
      <w:numFmt w:val="bullet"/>
      <w:lvlText w:val="‒"/>
      <w:lvlJc w:val="left"/>
      <w:pPr>
        <w:ind w:left="1429" w:hanging="360"/>
      </w:pPr>
      <w:rPr>
        <w:rFonts w:ascii="Times New Roman" w:hAnsi="Times New Roman" w:cs="Times New Roman" w:hint="default"/>
      </w:rPr>
    </w:lvl>
    <w:lvl w:ilvl="1" w:tplc="F2740F92">
      <w:start w:val="1"/>
      <w:numFmt w:val="bullet"/>
      <w:lvlText w:val="o"/>
      <w:lvlJc w:val="left"/>
      <w:pPr>
        <w:ind w:left="2149" w:hanging="360"/>
      </w:pPr>
      <w:rPr>
        <w:rFonts w:ascii="Courier New" w:hAnsi="Courier New" w:cs="Courier New" w:hint="default"/>
      </w:rPr>
    </w:lvl>
    <w:lvl w:ilvl="2" w:tplc="CC7426A8">
      <w:start w:val="1"/>
      <w:numFmt w:val="bullet"/>
      <w:lvlText w:val=""/>
      <w:lvlJc w:val="left"/>
      <w:pPr>
        <w:ind w:left="2869" w:hanging="360"/>
      </w:pPr>
      <w:rPr>
        <w:rFonts w:ascii="Wingdings" w:hAnsi="Wingdings" w:hint="default"/>
      </w:rPr>
    </w:lvl>
    <w:lvl w:ilvl="3" w:tplc="4770192A">
      <w:start w:val="1"/>
      <w:numFmt w:val="bullet"/>
      <w:lvlText w:val=""/>
      <w:lvlJc w:val="left"/>
      <w:pPr>
        <w:ind w:left="3589" w:hanging="360"/>
      </w:pPr>
      <w:rPr>
        <w:rFonts w:ascii="Symbol" w:hAnsi="Symbol" w:hint="default"/>
      </w:rPr>
    </w:lvl>
    <w:lvl w:ilvl="4" w:tplc="B206000E">
      <w:start w:val="1"/>
      <w:numFmt w:val="bullet"/>
      <w:lvlText w:val="o"/>
      <w:lvlJc w:val="left"/>
      <w:pPr>
        <w:ind w:left="4309" w:hanging="360"/>
      </w:pPr>
      <w:rPr>
        <w:rFonts w:ascii="Courier New" w:hAnsi="Courier New" w:cs="Courier New" w:hint="default"/>
      </w:rPr>
    </w:lvl>
    <w:lvl w:ilvl="5" w:tplc="7A707968">
      <w:start w:val="1"/>
      <w:numFmt w:val="bullet"/>
      <w:lvlText w:val=""/>
      <w:lvlJc w:val="left"/>
      <w:pPr>
        <w:ind w:left="5029" w:hanging="360"/>
      </w:pPr>
      <w:rPr>
        <w:rFonts w:ascii="Wingdings" w:hAnsi="Wingdings" w:hint="default"/>
      </w:rPr>
    </w:lvl>
    <w:lvl w:ilvl="6" w:tplc="279CD74A">
      <w:start w:val="1"/>
      <w:numFmt w:val="bullet"/>
      <w:lvlText w:val=""/>
      <w:lvlJc w:val="left"/>
      <w:pPr>
        <w:ind w:left="5749" w:hanging="360"/>
      </w:pPr>
      <w:rPr>
        <w:rFonts w:ascii="Symbol" w:hAnsi="Symbol" w:hint="default"/>
      </w:rPr>
    </w:lvl>
    <w:lvl w:ilvl="7" w:tplc="EF7C14F2">
      <w:start w:val="1"/>
      <w:numFmt w:val="bullet"/>
      <w:lvlText w:val="o"/>
      <w:lvlJc w:val="left"/>
      <w:pPr>
        <w:ind w:left="6469" w:hanging="360"/>
      </w:pPr>
      <w:rPr>
        <w:rFonts w:ascii="Courier New" w:hAnsi="Courier New" w:cs="Courier New" w:hint="default"/>
      </w:rPr>
    </w:lvl>
    <w:lvl w:ilvl="8" w:tplc="F9B0940C">
      <w:start w:val="1"/>
      <w:numFmt w:val="bullet"/>
      <w:lvlText w:val=""/>
      <w:lvlJc w:val="left"/>
      <w:pPr>
        <w:ind w:left="7189" w:hanging="360"/>
      </w:pPr>
      <w:rPr>
        <w:rFonts w:ascii="Wingdings" w:hAnsi="Wingdings" w:hint="default"/>
      </w:rPr>
    </w:lvl>
  </w:abstractNum>
  <w:abstractNum w:abstractNumId="54">
    <w:nsid w:val="51882223"/>
    <w:multiLevelType w:val="hybridMultilevel"/>
    <w:tmpl w:val="8190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3D31EB1"/>
    <w:multiLevelType w:val="hybridMultilevel"/>
    <w:tmpl w:val="4B4E5002"/>
    <w:lvl w:ilvl="0" w:tplc="AE684860">
      <w:start w:val="1"/>
      <w:numFmt w:val="bullet"/>
      <w:lvlText w:val=""/>
      <w:lvlJc w:val="left"/>
      <w:pPr>
        <w:ind w:left="360" w:hanging="360"/>
      </w:pPr>
      <w:rPr>
        <w:rFonts w:ascii="Symbol" w:hAnsi="Symbol" w:hint="default"/>
      </w:rPr>
    </w:lvl>
    <w:lvl w:ilvl="1" w:tplc="21EA62E8">
      <w:start w:val="1"/>
      <w:numFmt w:val="bullet"/>
      <w:lvlText w:val="o"/>
      <w:lvlJc w:val="left"/>
      <w:pPr>
        <w:ind w:left="1080" w:hanging="360"/>
      </w:pPr>
      <w:rPr>
        <w:rFonts w:ascii="Courier New" w:hAnsi="Courier New" w:cs="Courier New" w:hint="default"/>
      </w:rPr>
    </w:lvl>
    <w:lvl w:ilvl="2" w:tplc="BC48A998">
      <w:start w:val="1"/>
      <w:numFmt w:val="bullet"/>
      <w:lvlText w:val=""/>
      <w:lvlJc w:val="left"/>
      <w:pPr>
        <w:ind w:left="1800" w:hanging="360"/>
      </w:pPr>
      <w:rPr>
        <w:rFonts w:ascii="Wingdings" w:hAnsi="Wingdings" w:hint="default"/>
      </w:rPr>
    </w:lvl>
    <w:lvl w:ilvl="3" w:tplc="CA465D20">
      <w:start w:val="1"/>
      <w:numFmt w:val="bullet"/>
      <w:lvlText w:val=""/>
      <w:lvlJc w:val="left"/>
      <w:pPr>
        <w:ind w:left="2520" w:hanging="360"/>
      </w:pPr>
      <w:rPr>
        <w:rFonts w:ascii="Symbol" w:hAnsi="Symbol" w:hint="default"/>
      </w:rPr>
    </w:lvl>
    <w:lvl w:ilvl="4" w:tplc="239C719E">
      <w:start w:val="1"/>
      <w:numFmt w:val="bullet"/>
      <w:lvlText w:val="o"/>
      <w:lvlJc w:val="left"/>
      <w:pPr>
        <w:ind w:left="3240" w:hanging="360"/>
      </w:pPr>
      <w:rPr>
        <w:rFonts w:ascii="Courier New" w:hAnsi="Courier New" w:cs="Courier New" w:hint="default"/>
      </w:rPr>
    </w:lvl>
    <w:lvl w:ilvl="5" w:tplc="49522186">
      <w:start w:val="1"/>
      <w:numFmt w:val="bullet"/>
      <w:lvlText w:val=""/>
      <w:lvlJc w:val="left"/>
      <w:pPr>
        <w:ind w:left="3960" w:hanging="360"/>
      </w:pPr>
      <w:rPr>
        <w:rFonts w:ascii="Wingdings" w:hAnsi="Wingdings" w:hint="default"/>
      </w:rPr>
    </w:lvl>
    <w:lvl w:ilvl="6" w:tplc="8B220326">
      <w:start w:val="1"/>
      <w:numFmt w:val="bullet"/>
      <w:lvlText w:val=""/>
      <w:lvlJc w:val="left"/>
      <w:pPr>
        <w:ind w:left="4680" w:hanging="360"/>
      </w:pPr>
      <w:rPr>
        <w:rFonts w:ascii="Symbol" w:hAnsi="Symbol" w:hint="default"/>
      </w:rPr>
    </w:lvl>
    <w:lvl w:ilvl="7" w:tplc="0686B632">
      <w:start w:val="1"/>
      <w:numFmt w:val="bullet"/>
      <w:lvlText w:val="o"/>
      <w:lvlJc w:val="left"/>
      <w:pPr>
        <w:ind w:left="5400" w:hanging="360"/>
      </w:pPr>
      <w:rPr>
        <w:rFonts w:ascii="Courier New" w:hAnsi="Courier New" w:cs="Courier New" w:hint="default"/>
      </w:rPr>
    </w:lvl>
    <w:lvl w:ilvl="8" w:tplc="4FC22E40">
      <w:start w:val="1"/>
      <w:numFmt w:val="bullet"/>
      <w:lvlText w:val=""/>
      <w:lvlJc w:val="left"/>
      <w:pPr>
        <w:ind w:left="6120" w:hanging="360"/>
      </w:pPr>
      <w:rPr>
        <w:rFonts w:ascii="Wingdings" w:hAnsi="Wingdings" w:hint="default"/>
      </w:rPr>
    </w:lvl>
  </w:abstractNum>
  <w:abstractNum w:abstractNumId="56">
    <w:nsid w:val="547B3DD7"/>
    <w:multiLevelType w:val="hybridMultilevel"/>
    <w:tmpl w:val="5810BB56"/>
    <w:lvl w:ilvl="0" w:tplc="AA9A71CC">
      <w:start w:val="1"/>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61B1839"/>
    <w:multiLevelType w:val="hybridMultilevel"/>
    <w:tmpl w:val="00BEBDF0"/>
    <w:lvl w:ilvl="0" w:tplc="2B744758">
      <w:start w:val="1"/>
      <w:numFmt w:val="bullet"/>
      <w:lvlText w:val=""/>
      <w:lvlJc w:val="left"/>
      <w:pPr>
        <w:ind w:left="360" w:hanging="360"/>
      </w:pPr>
      <w:rPr>
        <w:rFonts w:ascii="Symbol" w:hAnsi="Symbol" w:cs="Symbol" w:hint="default"/>
        <w:color w:val="auto"/>
      </w:rPr>
    </w:lvl>
    <w:lvl w:ilvl="1" w:tplc="72CEAD8E">
      <w:start w:val="1"/>
      <w:numFmt w:val="bullet"/>
      <w:lvlText w:val="o"/>
      <w:lvlJc w:val="left"/>
      <w:pPr>
        <w:ind w:left="1080" w:hanging="360"/>
      </w:pPr>
      <w:rPr>
        <w:rFonts w:ascii="Courier New" w:hAnsi="Courier New" w:cs="Courier New" w:hint="default"/>
      </w:rPr>
    </w:lvl>
    <w:lvl w:ilvl="2" w:tplc="C3320A72">
      <w:start w:val="1"/>
      <w:numFmt w:val="bullet"/>
      <w:lvlText w:val=""/>
      <w:lvlJc w:val="left"/>
      <w:pPr>
        <w:ind w:left="1800" w:hanging="360"/>
      </w:pPr>
      <w:rPr>
        <w:rFonts w:ascii="Wingdings" w:hAnsi="Wingdings" w:hint="default"/>
      </w:rPr>
    </w:lvl>
    <w:lvl w:ilvl="3" w:tplc="1604F1EA">
      <w:start w:val="1"/>
      <w:numFmt w:val="bullet"/>
      <w:lvlText w:val=""/>
      <w:lvlJc w:val="left"/>
      <w:pPr>
        <w:ind w:left="2520" w:hanging="360"/>
      </w:pPr>
      <w:rPr>
        <w:rFonts w:ascii="Symbol" w:hAnsi="Symbol" w:hint="default"/>
      </w:rPr>
    </w:lvl>
    <w:lvl w:ilvl="4" w:tplc="2946DEB4">
      <w:start w:val="1"/>
      <w:numFmt w:val="bullet"/>
      <w:lvlText w:val="o"/>
      <w:lvlJc w:val="left"/>
      <w:pPr>
        <w:ind w:left="3240" w:hanging="360"/>
      </w:pPr>
      <w:rPr>
        <w:rFonts w:ascii="Courier New" w:hAnsi="Courier New" w:cs="Courier New" w:hint="default"/>
      </w:rPr>
    </w:lvl>
    <w:lvl w:ilvl="5" w:tplc="4F140DCA">
      <w:start w:val="1"/>
      <w:numFmt w:val="bullet"/>
      <w:lvlText w:val=""/>
      <w:lvlJc w:val="left"/>
      <w:pPr>
        <w:ind w:left="3960" w:hanging="360"/>
      </w:pPr>
      <w:rPr>
        <w:rFonts w:ascii="Wingdings" w:hAnsi="Wingdings" w:hint="default"/>
      </w:rPr>
    </w:lvl>
    <w:lvl w:ilvl="6" w:tplc="463E2400">
      <w:start w:val="1"/>
      <w:numFmt w:val="bullet"/>
      <w:lvlText w:val=""/>
      <w:lvlJc w:val="left"/>
      <w:pPr>
        <w:ind w:left="4680" w:hanging="360"/>
      </w:pPr>
      <w:rPr>
        <w:rFonts w:ascii="Symbol" w:hAnsi="Symbol" w:hint="default"/>
      </w:rPr>
    </w:lvl>
    <w:lvl w:ilvl="7" w:tplc="8B4A10C0">
      <w:start w:val="1"/>
      <w:numFmt w:val="bullet"/>
      <w:lvlText w:val="o"/>
      <w:lvlJc w:val="left"/>
      <w:pPr>
        <w:ind w:left="5400" w:hanging="360"/>
      </w:pPr>
      <w:rPr>
        <w:rFonts w:ascii="Courier New" w:hAnsi="Courier New" w:cs="Courier New" w:hint="default"/>
      </w:rPr>
    </w:lvl>
    <w:lvl w:ilvl="8" w:tplc="0450D7A4">
      <w:start w:val="1"/>
      <w:numFmt w:val="bullet"/>
      <w:lvlText w:val=""/>
      <w:lvlJc w:val="left"/>
      <w:pPr>
        <w:ind w:left="6120" w:hanging="360"/>
      </w:pPr>
      <w:rPr>
        <w:rFonts w:ascii="Wingdings" w:hAnsi="Wingdings" w:hint="default"/>
      </w:rPr>
    </w:lvl>
  </w:abstractNum>
  <w:abstractNum w:abstractNumId="58">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9">
    <w:nsid w:val="58DF3159"/>
    <w:multiLevelType w:val="hybridMultilevel"/>
    <w:tmpl w:val="D13690B0"/>
    <w:lvl w:ilvl="0" w:tplc="3454EA16">
      <w:start w:val="1"/>
      <w:numFmt w:val="bullet"/>
      <w:lvlText w:val=""/>
      <w:lvlJc w:val="left"/>
      <w:pPr>
        <w:ind w:left="360" w:hanging="360"/>
      </w:pPr>
      <w:rPr>
        <w:rFonts w:ascii="Symbol" w:hAnsi="Symbol" w:hint="default"/>
      </w:rPr>
    </w:lvl>
    <w:lvl w:ilvl="1" w:tplc="F6DA946E">
      <w:start w:val="1"/>
      <w:numFmt w:val="bullet"/>
      <w:lvlText w:val="o"/>
      <w:lvlJc w:val="left"/>
      <w:pPr>
        <w:ind w:left="1080" w:hanging="360"/>
      </w:pPr>
      <w:rPr>
        <w:rFonts w:ascii="Courier New" w:hAnsi="Courier New" w:cs="Courier New" w:hint="default"/>
      </w:rPr>
    </w:lvl>
    <w:lvl w:ilvl="2" w:tplc="AA1458F2">
      <w:start w:val="1"/>
      <w:numFmt w:val="bullet"/>
      <w:lvlText w:val=""/>
      <w:lvlJc w:val="left"/>
      <w:pPr>
        <w:ind w:left="1800" w:hanging="360"/>
      </w:pPr>
      <w:rPr>
        <w:rFonts w:ascii="Wingdings" w:hAnsi="Wingdings" w:hint="default"/>
      </w:rPr>
    </w:lvl>
    <w:lvl w:ilvl="3" w:tplc="D13680E6">
      <w:start w:val="1"/>
      <w:numFmt w:val="bullet"/>
      <w:lvlText w:val=""/>
      <w:lvlJc w:val="left"/>
      <w:pPr>
        <w:ind w:left="2520" w:hanging="360"/>
      </w:pPr>
      <w:rPr>
        <w:rFonts w:ascii="Symbol" w:hAnsi="Symbol" w:hint="default"/>
      </w:rPr>
    </w:lvl>
    <w:lvl w:ilvl="4" w:tplc="7CC2A862">
      <w:start w:val="1"/>
      <w:numFmt w:val="bullet"/>
      <w:lvlText w:val="o"/>
      <w:lvlJc w:val="left"/>
      <w:pPr>
        <w:ind w:left="3240" w:hanging="360"/>
      </w:pPr>
      <w:rPr>
        <w:rFonts w:ascii="Courier New" w:hAnsi="Courier New" w:cs="Courier New" w:hint="default"/>
      </w:rPr>
    </w:lvl>
    <w:lvl w:ilvl="5" w:tplc="3C561C5C">
      <w:start w:val="1"/>
      <w:numFmt w:val="bullet"/>
      <w:lvlText w:val=""/>
      <w:lvlJc w:val="left"/>
      <w:pPr>
        <w:ind w:left="3960" w:hanging="360"/>
      </w:pPr>
      <w:rPr>
        <w:rFonts w:ascii="Wingdings" w:hAnsi="Wingdings" w:hint="default"/>
      </w:rPr>
    </w:lvl>
    <w:lvl w:ilvl="6" w:tplc="76E23226">
      <w:start w:val="1"/>
      <w:numFmt w:val="bullet"/>
      <w:lvlText w:val=""/>
      <w:lvlJc w:val="left"/>
      <w:pPr>
        <w:ind w:left="4680" w:hanging="360"/>
      </w:pPr>
      <w:rPr>
        <w:rFonts w:ascii="Symbol" w:hAnsi="Symbol" w:hint="default"/>
      </w:rPr>
    </w:lvl>
    <w:lvl w:ilvl="7" w:tplc="4968AE4A">
      <w:start w:val="1"/>
      <w:numFmt w:val="bullet"/>
      <w:lvlText w:val="o"/>
      <w:lvlJc w:val="left"/>
      <w:pPr>
        <w:ind w:left="5400" w:hanging="360"/>
      </w:pPr>
      <w:rPr>
        <w:rFonts w:ascii="Courier New" w:hAnsi="Courier New" w:cs="Courier New" w:hint="default"/>
      </w:rPr>
    </w:lvl>
    <w:lvl w:ilvl="8" w:tplc="E6027182">
      <w:start w:val="1"/>
      <w:numFmt w:val="bullet"/>
      <w:lvlText w:val=""/>
      <w:lvlJc w:val="left"/>
      <w:pPr>
        <w:ind w:left="6120" w:hanging="360"/>
      </w:pPr>
      <w:rPr>
        <w:rFonts w:ascii="Wingdings" w:hAnsi="Wingdings" w:hint="default"/>
      </w:rPr>
    </w:lvl>
  </w:abstractNum>
  <w:abstractNum w:abstractNumId="60">
    <w:nsid w:val="5A110E49"/>
    <w:multiLevelType w:val="hybridMultilevel"/>
    <w:tmpl w:val="94F8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A4969B7"/>
    <w:multiLevelType w:val="hybridMultilevel"/>
    <w:tmpl w:val="A5868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FF50918"/>
    <w:multiLevelType w:val="hybridMultilevel"/>
    <w:tmpl w:val="21B4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B72A47"/>
    <w:multiLevelType w:val="hybridMultilevel"/>
    <w:tmpl w:val="1DA0012C"/>
    <w:lvl w:ilvl="0" w:tplc="44CCA028">
      <w:start w:val="1"/>
      <w:numFmt w:val="bullet"/>
      <w:lvlText w:val=""/>
      <w:lvlJc w:val="left"/>
      <w:pPr>
        <w:ind w:left="360" w:hanging="360"/>
      </w:pPr>
      <w:rPr>
        <w:rFonts w:ascii="Symbol" w:hAnsi="Symbol" w:hint="default"/>
      </w:rPr>
    </w:lvl>
    <w:lvl w:ilvl="1" w:tplc="92484AD0">
      <w:start w:val="1"/>
      <w:numFmt w:val="bullet"/>
      <w:lvlText w:val="o"/>
      <w:lvlJc w:val="left"/>
      <w:pPr>
        <w:ind w:left="1080" w:hanging="360"/>
      </w:pPr>
      <w:rPr>
        <w:rFonts w:ascii="Courier New" w:hAnsi="Courier New" w:cs="Courier New" w:hint="default"/>
      </w:rPr>
    </w:lvl>
    <w:lvl w:ilvl="2" w:tplc="75163AD8">
      <w:start w:val="1"/>
      <w:numFmt w:val="bullet"/>
      <w:lvlText w:val=""/>
      <w:lvlJc w:val="left"/>
      <w:pPr>
        <w:ind w:left="1800" w:hanging="360"/>
      </w:pPr>
      <w:rPr>
        <w:rFonts w:ascii="Wingdings" w:hAnsi="Wingdings" w:hint="default"/>
      </w:rPr>
    </w:lvl>
    <w:lvl w:ilvl="3" w:tplc="F064B8B4">
      <w:start w:val="1"/>
      <w:numFmt w:val="bullet"/>
      <w:lvlText w:val=""/>
      <w:lvlJc w:val="left"/>
      <w:pPr>
        <w:ind w:left="2520" w:hanging="360"/>
      </w:pPr>
      <w:rPr>
        <w:rFonts w:ascii="Symbol" w:hAnsi="Symbol" w:hint="default"/>
      </w:rPr>
    </w:lvl>
    <w:lvl w:ilvl="4" w:tplc="40707B7A">
      <w:start w:val="1"/>
      <w:numFmt w:val="bullet"/>
      <w:lvlText w:val="o"/>
      <w:lvlJc w:val="left"/>
      <w:pPr>
        <w:ind w:left="3240" w:hanging="360"/>
      </w:pPr>
      <w:rPr>
        <w:rFonts w:ascii="Courier New" w:hAnsi="Courier New" w:cs="Courier New" w:hint="default"/>
      </w:rPr>
    </w:lvl>
    <w:lvl w:ilvl="5" w:tplc="77AA13FC">
      <w:start w:val="1"/>
      <w:numFmt w:val="bullet"/>
      <w:lvlText w:val=""/>
      <w:lvlJc w:val="left"/>
      <w:pPr>
        <w:ind w:left="3960" w:hanging="360"/>
      </w:pPr>
      <w:rPr>
        <w:rFonts w:ascii="Wingdings" w:hAnsi="Wingdings" w:hint="default"/>
      </w:rPr>
    </w:lvl>
    <w:lvl w:ilvl="6" w:tplc="1E586F68">
      <w:start w:val="1"/>
      <w:numFmt w:val="bullet"/>
      <w:lvlText w:val=""/>
      <w:lvlJc w:val="left"/>
      <w:pPr>
        <w:ind w:left="4680" w:hanging="360"/>
      </w:pPr>
      <w:rPr>
        <w:rFonts w:ascii="Symbol" w:hAnsi="Symbol" w:hint="default"/>
      </w:rPr>
    </w:lvl>
    <w:lvl w:ilvl="7" w:tplc="4F70D5BE">
      <w:start w:val="1"/>
      <w:numFmt w:val="bullet"/>
      <w:lvlText w:val="o"/>
      <w:lvlJc w:val="left"/>
      <w:pPr>
        <w:ind w:left="5400" w:hanging="360"/>
      </w:pPr>
      <w:rPr>
        <w:rFonts w:ascii="Courier New" w:hAnsi="Courier New" w:cs="Courier New" w:hint="default"/>
      </w:rPr>
    </w:lvl>
    <w:lvl w:ilvl="8" w:tplc="82AA53C8">
      <w:start w:val="1"/>
      <w:numFmt w:val="bullet"/>
      <w:lvlText w:val=""/>
      <w:lvlJc w:val="left"/>
      <w:pPr>
        <w:ind w:left="6120" w:hanging="360"/>
      </w:pPr>
      <w:rPr>
        <w:rFonts w:ascii="Wingdings" w:hAnsi="Wingdings" w:hint="default"/>
      </w:rPr>
    </w:lvl>
  </w:abstractNum>
  <w:abstractNum w:abstractNumId="64">
    <w:nsid w:val="67283A34"/>
    <w:multiLevelType w:val="hybridMultilevel"/>
    <w:tmpl w:val="21F63B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7445A54"/>
    <w:multiLevelType w:val="hybridMultilevel"/>
    <w:tmpl w:val="00D41F34"/>
    <w:lvl w:ilvl="0" w:tplc="7026EDFC">
      <w:start w:val="1"/>
      <w:numFmt w:val="decimal"/>
      <w:pStyle w:val="a2"/>
      <w:lvlText w:val="%1."/>
      <w:lvlJc w:val="left"/>
      <w:pPr>
        <w:ind w:left="720" w:hanging="360"/>
      </w:pPr>
      <w:rPr>
        <w:rFonts w:cs="Times New Roman" w:hint="default"/>
      </w:rPr>
    </w:lvl>
    <w:lvl w:ilvl="1" w:tplc="7DBAD4F8">
      <w:start w:val="1"/>
      <w:numFmt w:val="lowerLetter"/>
      <w:lvlText w:val="%2."/>
      <w:lvlJc w:val="left"/>
      <w:pPr>
        <w:ind w:left="1440" w:hanging="360"/>
      </w:pPr>
      <w:rPr>
        <w:rFonts w:cs="Times New Roman"/>
      </w:rPr>
    </w:lvl>
    <w:lvl w:ilvl="2" w:tplc="DB76C740">
      <w:start w:val="1"/>
      <w:numFmt w:val="lowerRoman"/>
      <w:lvlText w:val="%3."/>
      <w:lvlJc w:val="right"/>
      <w:pPr>
        <w:ind w:left="2160" w:hanging="180"/>
      </w:pPr>
      <w:rPr>
        <w:rFonts w:cs="Times New Roman"/>
      </w:rPr>
    </w:lvl>
    <w:lvl w:ilvl="3" w:tplc="573E824A">
      <w:start w:val="1"/>
      <w:numFmt w:val="decimal"/>
      <w:lvlText w:val="%4."/>
      <w:lvlJc w:val="left"/>
      <w:pPr>
        <w:ind w:left="2880" w:hanging="360"/>
      </w:pPr>
      <w:rPr>
        <w:rFonts w:cs="Times New Roman"/>
      </w:rPr>
    </w:lvl>
    <w:lvl w:ilvl="4" w:tplc="C3AAEBFE">
      <w:start w:val="1"/>
      <w:numFmt w:val="lowerLetter"/>
      <w:lvlText w:val="%5."/>
      <w:lvlJc w:val="left"/>
      <w:pPr>
        <w:ind w:left="3600" w:hanging="360"/>
      </w:pPr>
      <w:rPr>
        <w:rFonts w:cs="Times New Roman"/>
      </w:rPr>
    </w:lvl>
    <w:lvl w:ilvl="5" w:tplc="F48C6A5A">
      <w:start w:val="1"/>
      <w:numFmt w:val="lowerRoman"/>
      <w:lvlText w:val="%6."/>
      <w:lvlJc w:val="right"/>
      <w:pPr>
        <w:ind w:left="4320" w:hanging="180"/>
      </w:pPr>
      <w:rPr>
        <w:rFonts w:cs="Times New Roman"/>
      </w:rPr>
    </w:lvl>
    <w:lvl w:ilvl="6" w:tplc="95EA9D80">
      <w:start w:val="1"/>
      <w:numFmt w:val="decimal"/>
      <w:lvlText w:val="%7."/>
      <w:lvlJc w:val="left"/>
      <w:pPr>
        <w:ind w:left="5040" w:hanging="360"/>
      </w:pPr>
      <w:rPr>
        <w:rFonts w:cs="Times New Roman"/>
      </w:rPr>
    </w:lvl>
    <w:lvl w:ilvl="7" w:tplc="AC0AAEDE">
      <w:start w:val="1"/>
      <w:numFmt w:val="lowerLetter"/>
      <w:lvlText w:val="%8."/>
      <w:lvlJc w:val="left"/>
      <w:pPr>
        <w:ind w:left="5760" w:hanging="360"/>
      </w:pPr>
      <w:rPr>
        <w:rFonts w:cs="Times New Roman"/>
      </w:rPr>
    </w:lvl>
    <w:lvl w:ilvl="8" w:tplc="2ED06EBC">
      <w:start w:val="1"/>
      <w:numFmt w:val="lowerRoman"/>
      <w:lvlText w:val="%9."/>
      <w:lvlJc w:val="right"/>
      <w:pPr>
        <w:ind w:left="6480" w:hanging="180"/>
      </w:pPr>
      <w:rPr>
        <w:rFonts w:cs="Times New Roman"/>
      </w:rPr>
    </w:lvl>
  </w:abstractNum>
  <w:abstractNum w:abstractNumId="66">
    <w:nsid w:val="67741F8E"/>
    <w:multiLevelType w:val="hybridMultilevel"/>
    <w:tmpl w:val="75AA742E"/>
    <w:lvl w:ilvl="0" w:tplc="9C9EE3F4">
      <w:start w:val="1"/>
      <w:numFmt w:val="bullet"/>
      <w:lvlText w:val=""/>
      <w:lvlJc w:val="left"/>
      <w:pPr>
        <w:ind w:left="360" w:hanging="360"/>
      </w:pPr>
      <w:rPr>
        <w:rFonts w:ascii="Symbol" w:hAnsi="Symbol" w:hint="default"/>
      </w:rPr>
    </w:lvl>
    <w:lvl w:ilvl="1" w:tplc="C8C27500">
      <w:start w:val="1"/>
      <w:numFmt w:val="bullet"/>
      <w:lvlText w:val="o"/>
      <w:lvlJc w:val="left"/>
      <w:pPr>
        <w:ind w:left="1080" w:hanging="360"/>
      </w:pPr>
      <w:rPr>
        <w:rFonts w:ascii="Courier New" w:hAnsi="Courier New" w:cs="Courier New" w:hint="default"/>
      </w:rPr>
    </w:lvl>
    <w:lvl w:ilvl="2" w:tplc="0F302812">
      <w:start w:val="1"/>
      <w:numFmt w:val="bullet"/>
      <w:lvlText w:val=""/>
      <w:lvlJc w:val="left"/>
      <w:pPr>
        <w:ind w:left="1800" w:hanging="360"/>
      </w:pPr>
      <w:rPr>
        <w:rFonts w:ascii="Wingdings" w:hAnsi="Wingdings" w:hint="default"/>
      </w:rPr>
    </w:lvl>
    <w:lvl w:ilvl="3" w:tplc="B56A2942">
      <w:start w:val="1"/>
      <w:numFmt w:val="bullet"/>
      <w:lvlText w:val=""/>
      <w:lvlJc w:val="left"/>
      <w:pPr>
        <w:ind w:left="2520" w:hanging="360"/>
      </w:pPr>
      <w:rPr>
        <w:rFonts w:ascii="Symbol" w:hAnsi="Symbol" w:hint="default"/>
      </w:rPr>
    </w:lvl>
    <w:lvl w:ilvl="4" w:tplc="12FA41E4">
      <w:start w:val="1"/>
      <w:numFmt w:val="bullet"/>
      <w:lvlText w:val="o"/>
      <w:lvlJc w:val="left"/>
      <w:pPr>
        <w:ind w:left="3240" w:hanging="360"/>
      </w:pPr>
      <w:rPr>
        <w:rFonts w:ascii="Courier New" w:hAnsi="Courier New" w:cs="Courier New" w:hint="default"/>
      </w:rPr>
    </w:lvl>
    <w:lvl w:ilvl="5" w:tplc="1B284948">
      <w:start w:val="1"/>
      <w:numFmt w:val="bullet"/>
      <w:lvlText w:val=""/>
      <w:lvlJc w:val="left"/>
      <w:pPr>
        <w:ind w:left="3960" w:hanging="360"/>
      </w:pPr>
      <w:rPr>
        <w:rFonts w:ascii="Wingdings" w:hAnsi="Wingdings" w:hint="default"/>
      </w:rPr>
    </w:lvl>
    <w:lvl w:ilvl="6" w:tplc="CFDCE262">
      <w:start w:val="1"/>
      <w:numFmt w:val="bullet"/>
      <w:lvlText w:val=""/>
      <w:lvlJc w:val="left"/>
      <w:pPr>
        <w:ind w:left="4680" w:hanging="360"/>
      </w:pPr>
      <w:rPr>
        <w:rFonts w:ascii="Symbol" w:hAnsi="Symbol" w:hint="default"/>
      </w:rPr>
    </w:lvl>
    <w:lvl w:ilvl="7" w:tplc="89AC1FD8">
      <w:start w:val="1"/>
      <w:numFmt w:val="bullet"/>
      <w:lvlText w:val="o"/>
      <w:lvlJc w:val="left"/>
      <w:pPr>
        <w:ind w:left="5400" w:hanging="360"/>
      </w:pPr>
      <w:rPr>
        <w:rFonts w:ascii="Courier New" w:hAnsi="Courier New" w:cs="Courier New" w:hint="default"/>
      </w:rPr>
    </w:lvl>
    <w:lvl w:ilvl="8" w:tplc="1430DAC4">
      <w:start w:val="1"/>
      <w:numFmt w:val="bullet"/>
      <w:lvlText w:val=""/>
      <w:lvlJc w:val="left"/>
      <w:pPr>
        <w:ind w:left="6120" w:hanging="360"/>
      </w:pPr>
      <w:rPr>
        <w:rFonts w:ascii="Wingdings" w:hAnsi="Wingdings" w:hint="default"/>
      </w:rPr>
    </w:lvl>
  </w:abstractNum>
  <w:abstractNum w:abstractNumId="67">
    <w:nsid w:val="678E733C"/>
    <w:multiLevelType w:val="hybridMultilevel"/>
    <w:tmpl w:val="1E32D642"/>
    <w:lvl w:ilvl="0" w:tplc="37EE2B3C">
      <w:start w:val="1"/>
      <w:numFmt w:val="bullet"/>
      <w:lvlText w:val="•"/>
      <w:lvlJc w:val="left"/>
      <w:pPr>
        <w:ind w:left="360" w:hanging="360"/>
      </w:pPr>
      <w:rPr>
        <w:rFonts w:ascii="Times New Roman" w:eastAsia="Times New Roman" w:hAnsi="Times New Roman" w:cs="Times New Roman" w:hint="default"/>
      </w:rPr>
    </w:lvl>
    <w:lvl w:ilvl="1" w:tplc="0956931E">
      <w:start w:val="1"/>
      <w:numFmt w:val="bullet"/>
      <w:lvlText w:val="o"/>
      <w:lvlJc w:val="left"/>
      <w:pPr>
        <w:ind w:left="1080" w:hanging="360"/>
      </w:pPr>
      <w:rPr>
        <w:rFonts w:ascii="Courier New" w:hAnsi="Courier New" w:cs="Courier New" w:hint="default"/>
      </w:rPr>
    </w:lvl>
    <w:lvl w:ilvl="2" w:tplc="80E679F6">
      <w:start w:val="1"/>
      <w:numFmt w:val="bullet"/>
      <w:lvlText w:val=""/>
      <w:lvlJc w:val="left"/>
      <w:pPr>
        <w:ind w:left="1800" w:hanging="360"/>
      </w:pPr>
      <w:rPr>
        <w:rFonts w:ascii="Wingdings" w:hAnsi="Wingdings" w:hint="default"/>
      </w:rPr>
    </w:lvl>
    <w:lvl w:ilvl="3" w:tplc="58645238">
      <w:start w:val="1"/>
      <w:numFmt w:val="bullet"/>
      <w:lvlText w:val=""/>
      <w:lvlJc w:val="left"/>
      <w:pPr>
        <w:ind w:left="2520" w:hanging="360"/>
      </w:pPr>
      <w:rPr>
        <w:rFonts w:ascii="Symbol" w:hAnsi="Symbol" w:hint="default"/>
      </w:rPr>
    </w:lvl>
    <w:lvl w:ilvl="4" w:tplc="AA4EE596">
      <w:start w:val="1"/>
      <w:numFmt w:val="bullet"/>
      <w:lvlText w:val="o"/>
      <w:lvlJc w:val="left"/>
      <w:pPr>
        <w:ind w:left="3240" w:hanging="360"/>
      </w:pPr>
      <w:rPr>
        <w:rFonts w:ascii="Courier New" w:hAnsi="Courier New" w:cs="Courier New" w:hint="default"/>
      </w:rPr>
    </w:lvl>
    <w:lvl w:ilvl="5" w:tplc="426A64A6">
      <w:start w:val="1"/>
      <w:numFmt w:val="bullet"/>
      <w:lvlText w:val=""/>
      <w:lvlJc w:val="left"/>
      <w:pPr>
        <w:ind w:left="3960" w:hanging="360"/>
      </w:pPr>
      <w:rPr>
        <w:rFonts w:ascii="Wingdings" w:hAnsi="Wingdings" w:hint="default"/>
      </w:rPr>
    </w:lvl>
    <w:lvl w:ilvl="6" w:tplc="C150C1C6">
      <w:start w:val="1"/>
      <w:numFmt w:val="bullet"/>
      <w:lvlText w:val=""/>
      <w:lvlJc w:val="left"/>
      <w:pPr>
        <w:ind w:left="4680" w:hanging="360"/>
      </w:pPr>
      <w:rPr>
        <w:rFonts w:ascii="Symbol" w:hAnsi="Symbol" w:hint="default"/>
      </w:rPr>
    </w:lvl>
    <w:lvl w:ilvl="7" w:tplc="5BDEF15A">
      <w:start w:val="1"/>
      <w:numFmt w:val="bullet"/>
      <w:lvlText w:val="o"/>
      <w:lvlJc w:val="left"/>
      <w:pPr>
        <w:ind w:left="5400" w:hanging="360"/>
      </w:pPr>
      <w:rPr>
        <w:rFonts w:ascii="Courier New" w:hAnsi="Courier New" w:cs="Courier New" w:hint="default"/>
      </w:rPr>
    </w:lvl>
    <w:lvl w:ilvl="8" w:tplc="9864C62C">
      <w:start w:val="1"/>
      <w:numFmt w:val="bullet"/>
      <w:lvlText w:val=""/>
      <w:lvlJc w:val="left"/>
      <w:pPr>
        <w:ind w:left="6120" w:hanging="360"/>
      </w:pPr>
      <w:rPr>
        <w:rFonts w:ascii="Wingdings" w:hAnsi="Wingdings" w:hint="default"/>
      </w:rPr>
    </w:lvl>
  </w:abstractNum>
  <w:abstractNum w:abstractNumId="68">
    <w:nsid w:val="6880430D"/>
    <w:multiLevelType w:val="hybridMultilevel"/>
    <w:tmpl w:val="1944AC46"/>
    <w:lvl w:ilvl="0" w:tplc="8CD66248">
      <w:start w:val="1"/>
      <w:numFmt w:val="bullet"/>
      <w:lvlText w:val=""/>
      <w:lvlJc w:val="left"/>
      <w:pPr>
        <w:ind w:left="360" w:hanging="360"/>
      </w:pPr>
      <w:rPr>
        <w:rFonts w:ascii="Symbol" w:hAnsi="Symbol" w:hint="default"/>
      </w:rPr>
    </w:lvl>
    <w:lvl w:ilvl="1" w:tplc="F22E7FF8">
      <w:start w:val="1"/>
      <w:numFmt w:val="bullet"/>
      <w:lvlText w:val="o"/>
      <w:lvlJc w:val="left"/>
      <w:pPr>
        <w:ind w:left="1080" w:hanging="360"/>
      </w:pPr>
      <w:rPr>
        <w:rFonts w:ascii="Courier New" w:hAnsi="Courier New" w:cs="Courier New" w:hint="default"/>
      </w:rPr>
    </w:lvl>
    <w:lvl w:ilvl="2" w:tplc="BC0A7DEC">
      <w:start w:val="1"/>
      <w:numFmt w:val="bullet"/>
      <w:lvlText w:val=""/>
      <w:lvlJc w:val="left"/>
      <w:pPr>
        <w:ind w:left="1800" w:hanging="360"/>
      </w:pPr>
      <w:rPr>
        <w:rFonts w:ascii="Wingdings" w:hAnsi="Wingdings" w:hint="default"/>
      </w:rPr>
    </w:lvl>
    <w:lvl w:ilvl="3" w:tplc="6E288BD6">
      <w:start w:val="1"/>
      <w:numFmt w:val="bullet"/>
      <w:lvlText w:val=""/>
      <w:lvlJc w:val="left"/>
      <w:pPr>
        <w:ind w:left="2520" w:hanging="360"/>
      </w:pPr>
      <w:rPr>
        <w:rFonts w:ascii="Symbol" w:hAnsi="Symbol" w:hint="default"/>
      </w:rPr>
    </w:lvl>
    <w:lvl w:ilvl="4" w:tplc="F5F41BB2">
      <w:start w:val="1"/>
      <w:numFmt w:val="bullet"/>
      <w:lvlText w:val="o"/>
      <w:lvlJc w:val="left"/>
      <w:pPr>
        <w:ind w:left="3240" w:hanging="360"/>
      </w:pPr>
      <w:rPr>
        <w:rFonts w:ascii="Courier New" w:hAnsi="Courier New" w:cs="Courier New" w:hint="default"/>
      </w:rPr>
    </w:lvl>
    <w:lvl w:ilvl="5" w:tplc="D602AA7E">
      <w:start w:val="1"/>
      <w:numFmt w:val="bullet"/>
      <w:lvlText w:val=""/>
      <w:lvlJc w:val="left"/>
      <w:pPr>
        <w:ind w:left="3960" w:hanging="360"/>
      </w:pPr>
      <w:rPr>
        <w:rFonts w:ascii="Wingdings" w:hAnsi="Wingdings" w:hint="default"/>
      </w:rPr>
    </w:lvl>
    <w:lvl w:ilvl="6" w:tplc="40F2F9EC">
      <w:start w:val="1"/>
      <w:numFmt w:val="bullet"/>
      <w:lvlText w:val=""/>
      <w:lvlJc w:val="left"/>
      <w:pPr>
        <w:ind w:left="4680" w:hanging="360"/>
      </w:pPr>
      <w:rPr>
        <w:rFonts w:ascii="Symbol" w:hAnsi="Symbol" w:hint="default"/>
      </w:rPr>
    </w:lvl>
    <w:lvl w:ilvl="7" w:tplc="85081DEA">
      <w:start w:val="1"/>
      <w:numFmt w:val="bullet"/>
      <w:lvlText w:val="o"/>
      <w:lvlJc w:val="left"/>
      <w:pPr>
        <w:ind w:left="5400" w:hanging="360"/>
      </w:pPr>
      <w:rPr>
        <w:rFonts w:ascii="Courier New" w:hAnsi="Courier New" w:cs="Courier New" w:hint="default"/>
      </w:rPr>
    </w:lvl>
    <w:lvl w:ilvl="8" w:tplc="F404E8B0">
      <w:start w:val="1"/>
      <w:numFmt w:val="bullet"/>
      <w:lvlText w:val=""/>
      <w:lvlJc w:val="left"/>
      <w:pPr>
        <w:ind w:left="6120" w:hanging="360"/>
      </w:pPr>
      <w:rPr>
        <w:rFonts w:ascii="Wingdings" w:hAnsi="Wingdings" w:hint="default"/>
      </w:rPr>
    </w:lvl>
  </w:abstractNum>
  <w:abstractNum w:abstractNumId="69">
    <w:nsid w:val="705245B9"/>
    <w:multiLevelType w:val="hybridMultilevel"/>
    <w:tmpl w:val="317A63BA"/>
    <w:lvl w:ilvl="0" w:tplc="66B8081A">
      <w:start w:val="1"/>
      <w:numFmt w:val="bullet"/>
      <w:lvlText w:val=""/>
      <w:lvlJc w:val="left"/>
      <w:pPr>
        <w:ind w:left="360" w:hanging="360"/>
      </w:pPr>
      <w:rPr>
        <w:rFonts w:ascii="Symbol" w:hAnsi="Symbol" w:hint="default"/>
      </w:rPr>
    </w:lvl>
    <w:lvl w:ilvl="1" w:tplc="24ECBCE4">
      <w:start w:val="1"/>
      <w:numFmt w:val="bullet"/>
      <w:lvlText w:val="o"/>
      <w:lvlJc w:val="left"/>
      <w:pPr>
        <w:ind w:left="1080" w:hanging="360"/>
      </w:pPr>
      <w:rPr>
        <w:rFonts w:ascii="Courier New" w:hAnsi="Courier New" w:cs="Courier New" w:hint="default"/>
      </w:rPr>
    </w:lvl>
    <w:lvl w:ilvl="2" w:tplc="080274EC">
      <w:start w:val="1"/>
      <w:numFmt w:val="bullet"/>
      <w:lvlText w:val=""/>
      <w:lvlJc w:val="left"/>
      <w:pPr>
        <w:ind w:left="1800" w:hanging="360"/>
      </w:pPr>
      <w:rPr>
        <w:rFonts w:ascii="Wingdings" w:hAnsi="Wingdings" w:hint="default"/>
      </w:rPr>
    </w:lvl>
    <w:lvl w:ilvl="3" w:tplc="03320926">
      <w:start w:val="1"/>
      <w:numFmt w:val="bullet"/>
      <w:lvlText w:val=""/>
      <w:lvlJc w:val="left"/>
      <w:pPr>
        <w:ind w:left="2520" w:hanging="360"/>
      </w:pPr>
      <w:rPr>
        <w:rFonts w:ascii="Symbol" w:hAnsi="Symbol" w:hint="default"/>
      </w:rPr>
    </w:lvl>
    <w:lvl w:ilvl="4" w:tplc="419C8D00">
      <w:start w:val="1"/>
      <w:numFmt w:val="bullet"/>
      <w:lvlText w:val="o"/>
      <w:lvlJc w:val="left"/>
      <w:pPr>
        <w:ind w:left="3240" w:hanging="360"/>
      </w:pPr>
      <w:rPr>
        <w:rFonts w:ascii="Courier New" w:hAnsi="Courier New" w:cs="Courier New" w:hint="default"/>
      </w:rPr>
    </w:lvl>
    <w:lvl w:ilvl="5" w:tplc="E32A3EB8">
      <w:start w:val="1"/>
      <w:numFmt w:val="bullet"/>
      <w:lvlText w:val=""/>
      <w:lvlJc w:val="left"/>
      <w:pPr>
        <w:ind w:left="3960" w:hanging="360"/>
      </w:pPr>
      <w:rPr>
        <w:rFonts w:ascii="Wingdings" w:hAnsi="Wingdings" w:hint="default"/>
      </w:rPr>
    </w:lvl>
    <w:lvl w:ilvl="6" w:tplc="984E59D6">
      <w:start w:val="1"/>
      <w:numFmt w:val="bullet"/>
      <w:lvlText w:val=""/>
      <w:lvlJc w:val="left"/>
      <w:pPr>
        <w:ind w:left="4680" w:hanging="360"/>
      </w:pPr>
      <w:rPr>
        <w:rFonts w:ascii="Symbol" w:hAnsi="Symbol" w:hint="default"/>
      </w:rPr>
    </w:lvl>
    <w:lvl w:ilvl="7" w:tplc="F768F6BE">
      <w:start w:val="1"/>
      <w:numFmt w:val="bullet"/>
      <w:lvlText w:val="o"/>
      <w:lvlJc w:val="left"/>
      <w:pPr>
        <w:ind w:left="5400" w:hanging="360"/>
      </w:pPr>
      <w:rPr>
        <w:rFonts w:ascii="Courier New" w:hAnsi="Courier New" w:cs="Courier New" w:hint="default"/>
      </w:rPr>
    </w:lvl>
    <w:lvl w:ilvl="8" w:tplc="622E1682">
      <w:start w:val="1"/>
      <w:numFmt w:val="bullet"/>
      <w:lvlText w:val=""/>
      <w:lvlJc w:val="left"/>
      <w:pPr>
        <w:ind w:left="6120" w:hanging="360"/>
      </w:pPr>
      <w:rPr>
        <w:rFonts w:ascii="Wingdings" w:hAnsi="Wingdings" w:hint="default"/>
      </w:rPr>
    </w:lvl>
  </w:abstractNum>
  <w:abstractNum w:abstractNumId="70">
    <w:nsid w:val="73AA060C"/>
    <w:multiLevelType w:val="hybridMultilevel"/>
    <w:tmpl w:val="4420F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4EA0F9C"/>
    <w:multiLevelType w:val="hybridMultilevel"/>
    <w:tmpl w:val="0A863062"/>
    <w:lvl w:ilvl="0" w:tplc="AA04F590">
      <w:start w:val="1"/>
      <w:numFmt w:val="bullet"/>
      <w:lvlText w:val=""/>
      <w:lvlJc w:val="left"/>
      <w:pPr>
        <w:ind w:left="360" w:hanging="360"/>
      </w:pPr>
      <w:rPr>
        <w:rFonts w:ascii="Symbol" w:hAnsi="Symbol" w:hint="default"/>
      </w:rPr>
    </w:lvl>
    <w:lvl w:ilvl="1" w:tplc="254C310E">
      <w:start w:val="1"/>
      <w:numFmt w:val="bullet"/>
      <w:lvlText w:val="o"/>
      <w:lvlJc w:val="left"/>
      <w:pPr>
        <w:ind w:left="1080" w:hanging="360"/>
      </w:pPr>
      <w:rPr>
        <w:rFonts w:ascii="Courier New" w:hAnsi="Courier New" w:cs="Courier New" w:hint="default"/>
      </w:rPr>
    </w:lvl>
    <w:lvl w:ilvl="2" w:tplc="4FECA7CC">
      <w:start w:val="1"/>
      <w:numFmt w:val="bullet"/>
      <w:lvlText w:val=""/>
      <w:lvlJc w:val="left"/>
      <w:pPr>
        <w:ind w:left="1800" w:hanging="360"/>
      </w:pPr>
      <w:rPr>
        <w:rFonts w:ascii="Wingdings" w:hAnsi="Wingdings" w:hint="default"/>
      </w:rPr>
    </w:lvl>
    <w:lvl w:ilvl="3" w:tplc="E77AD650">
      <w:start w:val="1"/>
      <w:numFmt w:val="bullet"/>
      <w:lvlText w:val=""/>
      <w:lvlJc w:val="left"/>
      <w:pPr>
        <w:ind w:left="2520" w:hanging="360"/>
      </w:pPr>
      <w:rPr>
        <w:rFonts w:ascii="Symbol" w:hAnsi="Symbol" w:hint="default"/>
      </w:rPr>
    </w:lvl>
    <w:lvl w:ilvl="4" w:tplc="530C754A">
      <w:start w:val="1"/>
      <w:numFmt w:val="bullet"/>
      <w:lvlText w:val="o"/>
      <w:lvlJc w:val="left"/>
      <w:pPr>
        <w:ind w:left="3240" w:hanging="360"/>
      </w:pPr>
      <w:rPr>
        <w:rFonts w:ascii="Courier New" w:hAnsi="Courier New" w:cs="Courier New" w:hint="default"/>
      </w:rPr>
    </w:lvl>
    <w:lvl w:ilvl="5" w:tplc="13F2AFE8">
      <w:start w:val="1"/>
      <w:numFmt w:val="bullet"/>
      <w:lvlText w:val=""/>
      <w:lvlJc w:val="left"/>
      <w:pPr>
        <w:ind w:left="3960" w:hanging="360"/>
      </w:pPr>
      <w:rPr>
        <w:rFonts w:ascii="Wingdings" w:hAnsi="Wingdings" w:hint="default"/>
      </w:rPr>
    </w:lvl>
    <w:lvl w:ilvl="6" w:tplc="0DE2100E">
      <w:start w:val="1"/>
      <w:numFmt w:val="bullet"/>
      <w:lvlText w:val=""/>
      <w:lvlJc w:val="left"/>
      <w:pPr>
        <w:ind w:left="4680" w:hanging="360"/>
      </w:pPr>
      <w:rPr>
        <w:rFonts w:ascii="Symbol" w:hAnsi="Symbol" w:hint="default"/>
      </w:rPr>
    </w:lvl>
    <w:lvl w:ilvl="7" w:tplc="5D8E8944">
      <w:start w:val="1"/>
      <w:numFmt w:val="bullet"/>
      <w:lvlText w:val="o"/>
      <w:lvlJc w:val="left"/>
      <w:pPr>
        <w:ind w:left="5400" w:hanging="360"/>
      </w:pPr>
      <w:rPr>
        <w:rFonts w:ascii="Courier New" w:hAnsi="Courier New" w:cs="Courier New" w:hint="default"/>
      </w:rPr>
    </w:lvl>
    <w:lvl w:ilvl="8" w:tplc="81AE994C">
      <w:start w:val="1"/>
      <w:numFmt w:val="bullet"/>
      <w:lvlText w:val=""/>
      <w:lvlJc w:val="left"/>
      <w:pPr>
        <w:ind w:left="6120" w:hanging="360"/>
      </w:pPr>
      <w:rPr>
        <w:rFonts w:ascii="Wingdings" w:hAnsi="Wingdings" w:hint="default"/>
      </w:rPr>
    </w:lvl>
  </w:abstractNum>
  <w:abstractNum w:abstractNumId="72">
    <w:nsid w:val="77083F27"/>
    <w:multiLevelType w:val="hybridMultilevel"/>
    <w:tmpl w:val="D5664854"/>
    <w:lvl w:ilvl="0" w:tplc="37D2C0C0">
      <w:start w:val="1"/>
      <w:numFmt w:val="bullet"/>
      <w:lvlText w:val=""/>
      <w:lvlJc w:val="left"/>
      <w:pPr>
        <w:ind w:left="720" w:hanging="360"/>
      </w:pPr>
      <w:rPr>
        <w:rFonts w:ascii="Symbol" w:hAnsi="Symbol" w:hint="default"/>
        <w:sz w:val="16"/>
      </w:rPr>
    </w:lvl>
    <w:lvl w:ilvl="1" w:tplc="FB2ED6C0">
      <w:start w:val="1"/>
      <w:numFmt w:val="bullet"/>
      <w:lvlText w:val="o"/>
      <w:lvlJc w:val="left"/>
      <w:pPr>
        <w:ind w:left="1440" w:hanging="360"/>
      </w:pPr>
      <w:rPr>
        <w:rFonts w:ascii="Courier New" w:hAnsi="Courier New" w:cs="Courier New" w:hint="default"/>
      </w:rPr>
    </w:lvl>
    <w:lvl w:ilvl="2" w:tplc="086EE7F0">
      <w:start w:val="1"/>
      <w:numFmt w:val="bullet"/>
      <w:lvlText w:val=""/>
      <w:lvlJc w:val="left"/>
      <w:pPr>
        <w:ind w:left="2160" w:hanging="360"/>
      </w:pPr>
      <w:rPr>
        <w:rFonts w:ascii="Wingdings" w:hAnsi="Wingdings" w:hint="default"/>
      </w:rPr>
    </w:lvl>
    <w:lvl w:ilvl="3" w:tplc="A266BBB4">
      <w:start w:val="1"/>
      <w:numFmt w:val="bullet"/>
      <w:lvlText w:val=""/>
      <w:lvlJc w:val="left"/>
      <w:pPr>
        <w:ind w:left="2880" w:hanging="360"/>
      </w:pPr>
      <w:rPr>
        <w:rFonts w:ascii="Symbol" w:hAnsi="Symbol" w:hint="default"/>
      </w:rPr>
    </w:lvl>
    <w:lvl w:ilvl="4" w:tplc="8814C63A">
      <w:start w:val="1"/>
      <w:numFmt w:val="bullet"/>
      <w:lvlText w:val="o"/>
      <w:lvlJc w:val="left"/>
      <w:pPr>
        <w:ind w:left="3600" w:hanging="360"/>
      </w:pPr>
      <w:rPr>
        <w:rFonts w:ascii="Courier New" w:hAnsi="Courier New" w:cs="Courier New" w:hint="default"/>
      </w:rPr>
    </w:lvl>
    <w:lvl w:ilvl="5" w:tplc="47A03B1A">
      <w:start w:val="1"/>
      <w:numFmt w:val="bullet"/>
      <w:lvlText w:val=""/>
      <w:lvlJc w:val="left"/>
      <w:pPr>
        <w:ind w:left="4320" w:hanging="360"/>
      </w:pPr>
      <w:rPr>
        <w:rFonts w:ascii="Wingdings" w:hAnsi="Wingdings" w:hint="default"/>
      </w:rPr>
    </w:lvl>
    <w:lvl w:ilvl="6" w:tplc="C1BE2314">
      <w:start w:val="1"/>
      <w:numFmt w:val="bullet"/>
      <w:lvlText w:val=""/>
      <w:lvlJc w:val="left"/>
      <w:pPr>
        <w:ind w:left="5040" w:hanging="360"/>
      </w:pPr>
      <w:rPr>
        <w:rFonts w:ascii="Symbol" w:hAnsi="Symbol" w:hint="default"/>
      </w:rPr>
    </w:lvl>
    <w:lvl w:ilvl="7" w:tplc="1C4E3576">
      <w:start w:val="1"/>
      <w:numFmt w:val="bullet"/>
      <w:lvlText w:val="o"/>
      <w:lvlJc w:val="left"/>
      <w:pPr>
        <w:ind w:left="5760" w:hanging="360"/>
      </w:pPr>
      <w:rPr>
        <w:rFonts w:ascii="Courier New" w:hAnsi="Courier New" w:cs="Courier New" w:hint="default"/>
      </w:rPr>
    </w:lvl>
    <w:lvl w:ilvl="8" w:tplc="721E7FE0">
      <w:start w:val="1"/>
      <w:numFmt w:val="bullet"/>
      <w:lvlText w:val=""/>
      <w:lvlJc w:val="left"/>
      <w:pPr>
        <w:ind w:left="6480" w:hanging="360"/>
      </w:pPr>
      <w:rPr>
        <w:rFonts w:ascii="Wingdings" w:hAnsi="Wingdings" w:hint="default"/>
      </w:rPr>
    </w:lvl>
  </w:abstractNum>
  <w:abstractNum w:abstractNumId="73">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4">
    <w:nsid w:val="7A304F27"/>
    <w:multiLevelType w:val="hybridMultilevel"/>
    <w:tmpl w:val="A1941A44"/>
    <w:lvl w:ilvl="0" w:tplc="F9608A10">
      <w:start w:val="1"/>
      <w:numFmt w:val="bullet"/>
      <w:lvlText w:val=""/>
      <w:lvlJc w:val="left"/>
      <w:pPr>
        <w:ind w:left="360" w:hanging="360"/>
      </w:pPr>
      <w:rPr>
        <w:rFonts w:ascii="Symbol" w:hAnsi="Symbol" w:hint="default"/>
      </w:rPr>
    </w:lvl>
    <w:lvl w:ilvl="1" w:tplc="02BAF2AA">
      <w:start w:val="1"/>
      <w:numFmt w:val="bullet"/>
      <w:lvlText w:val="o"/>
      <w:lvlJc w:val="left"/>
      <w:pPr>
        <w:ind w:left="1080" w:hanging="360"/>
      </w:pPr>
      <w:rPr>
        <w:rFonts w:ascii="Courier New" w:hAnsi="Courier New" w:cs="Courier New" w:hint="default"/>
      </w:rPr>
    </w:lvl>
    <w:lvl w:ilvl="2" w:tplc="20CA65DC">
      <w:start w:val="1"/>
      <w:numFmt w:val="bullet"/>
      <w:lvlText w:val=""/>
      <w:lvlJc w:val="left"/>
      <w:pPr>
        <w:ind w:left="1800" w:hanging="360"/>
      </w:pPr>
      <w:rPr>
        <w:rFonts w:ascii="Wingdings" w:hAnsi="Wingdings" w:hint="default"/>
      </w:rPr>
    </w:lvl>
    <w:lvl w:ilvl="3" w:tplc="0AC0D000">
      <w:start w:val="1"/>
      <w:numFmt w:val="bullet"/>
      <w:lvlText w:val=""/>
      <w:lvlJc w:val="left"/>
      <w:pPr>
        <w:ind w:left="2520" w:hanging="360"/>
      </w:pPr>
      <w:rPr>
        <w:rFonts w:ascii="Symbol" w:hAnsi="Symbol" w:hint="default"/>
      </w:rPr>
    </w:lvl>
    <w:lvl w:ilvl="4" w:tplc="233ACC80">
      <w:start w:val="1"/>
      <w:numFmt w:val="bullet"/>
      <w:lvlText w:val="o"/>
      <w:lvlJc w:val="left"/>
      <w:pPr>
        <w:ind w:left="3240" w:hanging="360"/>
      </w:pPr>
      <w:rPr>
        <w:rFonts w:ascii="Courier New" w:hAnsi="Courier New" w:cs="Courier New" w:hint="default"/>
      </w:rPr>
    </w:lvl>
    <w:lvl w:ilvl="5" w:tplc="F9EA40F2">
      <w:start w:val="1"/>
      <w:numFmt w:val="bullet"/>
      <w:lvlText w:val=""/>
      <w:lvlJc w:val="left"/>
      <w:pPr>
        <w:ind w:left="3960" w:hanging="360"/>
      </w:pPr>
      <w:rPr>
        <w:rFonts w:ascii="Wingdings" w:hAnsi="Wingdings" w:hint="default"/>
      </w:rPr>
    </w:lvl>
    <w:lvl w:ilvl="6" w:tplc="064CF1CE">
      <w:start w:val="1"/>
      <w:numFmt w:val="bullet"/>
      <w:lvlText w:val=""/>
      <w:lvlJc w:val="left"/>
      <w:pPr>
        <w:ind w:left="4680" w:hanging="360"/>
      </w:pPr>
      <w:rPr>
        <w:rFonts w:ascii="Symbol" w:hAnsi="Symbol" w:hint="default"/>
      </w:rPr>
    </w:lvl>
    <w:lvl w:ilvl="7" w:tplc="057CC914">
      <w:start w:val="1"/>
      <w:numFmt w:val="bullet"/>
      <w:lvlText w:val="o"/>
      <w:lvlJc w:val="left"/>
      <w:pPr>
        <w:ind w:left="5400" w:hanging="360"/>
      </w:pPr>
      <w:rPr>
        <w:rFonts w:ascii="Courier New" w:hAnsi="Courier New" w:cs="Courier New" w:hint="default"/>
      </w:rPr>
    </w:lvl>
    <w:lvl w:ilvl="8" w:tplc="8BA82234">
      <w:start w:val="1"/>
      <w:numFmt w:val="bullet"/>
      <w:lvlText w:val=""/>
      <w:lvlJc w:val="left"/>
      <w:pPr>
        <w:ind w:left="6120" w:hanging="360"/>
      </w:pPr>
      <w:rPr>
        <w:rFonts w:ascii="Wingdings" w:hAnsi="Wingdings" w:hint="default"/>
      </w:rPr>
    </w:lvl>
  </w:abstractNum>
  <w:abstractNum w:abstractNumId="75">
    <w:nsid w:val="7A782A67"/>
    <w:multiLevelType w:val="hybridMultilevel"/>
    <w:tmpl w:val="D8F019C2"/>
    <w:lvl w:ilvl="0" w:tplc="A1CA3706">
      <w:start w:val="1"/>
      <w:numFmt w:val="bullet"/>
      <w:lvlText w:val=""/>
      <w:lvlJc w:val="left"/>
      <w:pPr>
        <w:ind w:left="360" w:hanging="360"/>
      </w:pPr>
      <w:rPr>
        <w:rFonts w:ascii="Symbol" w:hAnsi="Symbol" w:hint="default"/>
      </w:rPr>
    </w:lvl>
    <w:lvl w:ilvl="1" w:tplc="40C658A6">
      <w:start w:val="1"/>
      <w:numFmt w:val="bullet"/>
      <w:lvlText w:val="o"/>
      <w:lvlJc w:val="left"/>
      <w:pPr>
        <w:ind w:left="1080" w:hanging="360"/>
      </w:pPr>
      <w:rPr>
        <w:rFonts w:ascii="Courier New" w:hAnsi="Courier New" w:cs="Courier New" w:hint="default"/>
      </w:rPr>
    </w:lvl>
    <w:lvl w:ilvl="2" w:tplc="2B060128">
      <w:start w:val="1"/>
      <w:numFmt w:val="bullet"/>
      <w:lvlText w:val=""/>
      <w:lvlJc w:val="left"/>
      <w:pPr>
        <w:ind w:left="1800" w:hanging="360"/>
      </w:pPr>
      <w:rPr>
        <w:rFonts w:ascii="Wingdings" w:hAnsi="Wingdings" w:hint="default"/>
      </w:rPr>
    </w:lvl>
    <w:lvl w:ilvl="3" w:tplc="A2842910">
      <w:start w:val="1"/>
      <w:numFmt w:val="bullet"/>
      <w:lvlText w:val=""/>
      <w:lvlJc w:val="left"/>
      <w:pPr>
        <w:ind w:left="2520" w:hanging="360"/>
      </w:pPr>
      <w:rPr>
        <w:rFonts w:ascii="Symbol" w:hAnsi="Symbol" w:hint="default"/>
      </w:rPr>
    </w:lvl>
    <w:lvl w:ilvl="4" w:tplc="8D8A88E0">
      <w:start w:val="1"/>
      <w:numFmt w:val="bullet"/>
      <w:lvlText w:val="o"/>
      <w:lvlJc w:val="left"/>
      <w:pPr>
        <w:ind w:left="3240" w:hanging="360"/>
      </w:pPr>
      <w:rPr>
        <w:rFonts w:ascii="Courier New" w:hAnsi="Courier New" w:cs="Courier New" w:hint="default"/>
      </w:rPr>
    </w:lvl>
    <w:lvl w:ilvl="5" w:tplc="714AC2FE">
      <w:start w:val="1"/>
      <w:numFmt w:val="bullet"/>
      <w:lvlText w:val=""/>
      <w:lvlJc w:val="left"/>
      <w:pPr>
        <w:ind w:left="3960" w:hanging="360"/>
      </w:pPr>
      <w:rPr>
        <w:rFonts w:ascii="Wingdings" w:hAnsi="Wingdings" w:hint="default"/>
      </w:rPr>
    </w:lvl>
    <w:lvl w:ilvl="6" w:tplc="14149646">
      <w:start w:val="1"/>
      <w:numFmt w:val="bullet"/>
      <w:lvlText w:val=""/>
      <w:lvlJc w:val="left"/>
      <w:pPr>
        <w:ind w:left="4680" w:hanging="360"/>
      </w:pPr>
      <w:rPr>
        <w:rFonts w:ascii="Symbol" w:hAnsi="Symbol" w:hint="default"/>
      </w:rPr>
    </w:lvl>
    <w:lvl w:ilvl="7" w:tplc="8010752C">
      <w:start w:val="1"/>
      <w:numFmt w:val="bullet"/>
      <w:lvlText w:val="o"/>
      <w:lvlJc w:val="left"/>
      <w:pPr>
        <w:ind w:left="5400" w:hanging="360"/>
      </w:pPr>
      <w:rPr>
        <w:rFonts w:ascii="Courier New" w:hAnsi="Courier New" w:cs="Courier New" w:hint="default"/>
      </w:rPr>
    </w:lvl>
    <w:lvl w:ilvl="8" w:tplc="9DB6FFC6">
      <w:start w:val="1"/>
      <w:numFmt w:val="bullet"/>
      <w:lvlText w:val=""/>
      <w:lvlJc w:val="left"/>
      <w:pPr>
        <w:ind w:left="6120" w:hanging="360"/>
      </w:pPr>
      <w:rPr>
        <w:rFonts w:ascii="Wingdings" w:hAnsi="Wingdings" w:hint="default"/>
      </w:rPr>
    </w:lvl>
  </w:abstractNum>
  <w:abstractNum w:abstractNumId="76">
    <w:nsid w:val="7B9C63DC"/>
    <w:multiLevelType w:val="hybridMultilevel"/>
    <w:tmpl w:val="971EDEEC"/>
    <w:lvl w:ilvl="0" w:tplc="A366F802">
      <w:start w:val="1"/>
      <w:numFmt w:val="bullet"/>
      <w:lvlText w:val=""/>
      <w:lvlJc w:val="left"/>
      <w:pPr>
        <w:ind w:left="360" w:hanging="360"/>
      </w:pPr>
      <w:rPr>
        <w:rFonts w:ascii="Symbol" w:hAnsi="Symbol" w:hint="default"/>
      </w:rPr>
    </w:lvl>
    <w:lvl w:ilvl="1" w:tplc="F96AF2E8">
      <w:start w:val="1"/>
      <w:numFmt w:val="bullet"/>
      <w:lvlText w:val="o"/>
      <w:lvlJc w:val="left"/>
      <w:pPr>
        <w:ind w:left="1080" w:hanging="360"/>
      </w:pPr>
      <w:rPr>
        <w:rFonts w:ascii="Courier New" w:hAnsi="Courier New" w:cs="Courier New" w:hint="default"/>
      </w:rPr>
    </w:lvl>
    <w:lvl w:ilvl="2" w:tplc="5DE20D20">
      <w:start w:val="1"/>
      <w:numFmt w:val="bullet"/>
      <w:lvlText w:val=""/>
      <w:lvlJc w:val="left"/>
      <w:pPr>
        <w:ind w:left="1800" w:hanging="360"/>
      </w:pPr>
      <w:rPr>
        <w:rFonts w:ascii="Wingdings" w:hAnsi="Wingdings" w:hint="default"/>
      </w:rPr>
    </w:lvl>
    <w:lvl w:ilvl="3" w:tplc="D6066008">
      <w:start w:val="1"/>
      <w:numFmt w:val="bullet"/>
      <w:lvlText w:val=""/>
      <w:lvlJc w:val="left"/>
      <w:pPr>
        <w:ind w:left="2520" w:hanging="360"/>
      </w:pPr>
      <w:rPr>
        <w:rFonts w:ascii="Symbol" w:hAnsi="Symbol" w:hint="default"/>
      </w:rPr>
    </w:lvl>
    <w:lvl w:ilvl="4" w:tplc="772438CC">
      <w:start w:val="1"/>
      <w:numFmt w:val="bullet"/>
      <w:lvlText w:val="o"/>
      <w:lvlJc w:val="left"/>
      <w:pPr>
        <w:ind w:left="3240" w:hanging="360"/>
      </w:pPr>
      <w:rPr>
        <w:rFonts w:ascii="Courier New" w:hAnsi="Courier New" w:cs="Courier New" w:hint="default"/>
      </w:rPr>
    </w:lvl>
    <w:lvl w:ilvl="5" w:tplc="5176A980">
      <w:start w:val="1"/>
      <w:numFmt w:val="bullet"/>
      <w:lvlText w:val=""/>
      <w:lvlJc w:val="left"/>
      <w:pPr>
        <w:ind w:left="3960" w:hanging="360"/>
      </w:pPr>
      <w:rPr>
        <w:rFonts w:ascii="Wingdings" w:hAnsi="Wingdings" w:hint="default"/>
      </w:rPr>
    </w:lvl>
    <w:lvl w:ilvl="6" w:tplc="13F621DE">
      <w:start w:val="1"/>
      <w:numFmt w:val="bullet"/>
      <w:lvlText w:val=""/>
      <w:lvlJc w:val="left"/>
      <w:pPr>
        <w:ind w:left="4680" w:hanging="360"/>
      </w:pPr>
      <w:rPr>
        <w:rFonts w:ascii="Symbol" w:hAnsi="Symbol" w:hint="default"/>
      </w:rPr>
    </w:lvl>
    <w:lvl w:ilvl="7" w:tplc="9A82F0EC">
      <w:start w:val="1"/>
      <w:numFmt w:val="bullet"/>
      <w:lvlText w:val="o"/>
      <w:lvlJc w:val="left"/>
      <w:pPr>
        <w:ind w:left="5400" w:hanging="360"/>
      </w:pPr>
      <w:rPr>
        <w:rFonts w:ascii="Courier New" w:hAnsi="Courier New" w:cs="Courier New" w:hint="default"/>
      </w:rPr>
    </w:lvl>
    <w:lvl w:ilvl="8" w:tplc="30522682">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68"/>
  </w:num>
  <w:num w:numId="4">
    <w:abstractNumId w:val="2"/>
  </w:num>
  <w:num w:numId="5">
    <w:abstractNumId w:val="49"/>
  </w:num>
  <w:num w:numId="6">
    <w:abstractNumId w:val="76"/>
  </w:num>
  <w:num w:numId="7">
    <w:abstractNumId w:val="32"/>
  </w:num>
  <w:num w:numId="8">
    <w:abstractNumId w:val="11"/>
  </w:num>
  <w:num w:numId="9">
    <w:abstractNumId w:val="25"/>
  </w:num>
  <w:num w:numId="10">
    <w:abstractNumId w:val="30"/>
  </w:num>
  <w:num w:numId="11">
    <w:abstractNumId w:val="34"/>
  </w:num>
  <w:num w:numId="12">
    <w:abstractNumId w:val="53"/>
  </w:num>
  <w:num w:numId="13">
    <w:abstractNumId w:val="20"/>
  </w:num>
  <w:num w:numId="14">
    <w:abstractNumId w:val="35"/>
  </w:num>
  <w:num w:numId="15">
    <w:abstractNumId w:val="27"/>
  </w:num>
  <w:num w:numId="16">
    <w:abstractNumId w:val="50"/>
  </w:num>
  <w:num w:numId="17">
    <w:abstractNumId w:val="44"/>
  </w:num>
  <w:num w:numId="18">
    <w:abstractNumId w:val="29"/>
  </w:num>
  <w:num w:numId="19">
    <w:abstractNumId w:val="71"/>
  </w:num>
  <w:num w:numId="20">
    <w:abstractNumId w:val="51"/>
  </w:num>
  <w:num w:numId="21">
    <w:abstractNumId w:val="4"/>
  </w:num>
  <w:num w:numId="22">
    <w:abstractNumId w:val="18"/>
  </w:num>
  <w:num w:numId="23">
    <w:abstractNumId w:val="63"/>
  </w:num>
  <w:num w:numId="24">
    <w:abstractNumId w:val="55"/>
  </w:num>
  <w:num w:numId="25">
    <w:abstractNumId w:val="75"/>
  </w:num>
  <w:num w:numId="26">
    <w:abstractNumId w:val="13"/>
  </w:num>
  <w:num w:numId="27">
    <w:abstractNumId w:val="12"/>
  </w:num>
  <w:num w:numId="28">
    <w:abstractNumId w:val="46"/>
  </w:num>
  <w:num w:numId="29">
    <w:abstractNumId w:val="40"/>
  </w:num>
  <w:num w:numId="30">
    <w:abstractNumId w:val="39"/>
  </w:num>
  <w:num w:numId="31">
    <w:abstractNumId w:val="74"/>
  </w:num>
  <w:num w:numId="32">
    <w:abstractNumId w:val="66"/>
  </w:num>
  <w:num w:numId="33">
    <w:abstractNumId w:val="5"/>
  </w:num>
  <w:num w:numId="34">
    <w:abstractNumId w:val="15"/>
  </w:num>
  <w:num w:numId="35">
    <w:abstractNumId w:val="24"/>
  </w:num>
  <w:num w:numId="36">
    <w:abstractNumId w:val="59"/>
  </w:num>
  <w:num w:numId="37">
    <w:abstractNumId w:val="21"/>
  </w:num>
  <w:num w:numId="38">
    <w:abstractNumId w:val="23"/>
  </w:num>
  <w:num w:numId="39">
    <w:abstractNumId w:val="33"/>
  </w:num>
  <w:num w:numId="40">
    <w:abstractNumId w:val="41"/>
  </w:num>
  <w:num w:numId="41">
    <w:abstractNumId w:val="69"/>
  </w:num>
  <w:num w:numId="42">
    <w:abstractNumId w:val="31"/>
  </w:num>
  <w:num w:numId="43">
    <w:abstractNumId w:val="65"/>
    <w:lvlOverride w:ilvl="0">
      <w:startOverride w:val="1"/>
    </w:lvlOverride>
  </w:num>
  <w:num w:numId="44">
    <w:abstractNumId w:val="37"/>
  </w:num>
  <w:num w:numId="45">
    <w:abstractNumId w:val="57"/>
  </w:num>
  <w:num w:numId="46">
    <w:abstractNumId w:val="42"/>
  </w:num>
  <w:num w:numId="47">
    <w:abstractNumId w:val="1"/>
  </w:num>
  <w:num w:numId="48">
    <w:abstractNumId w:val="67"/>
  </w:num>
  <w:num w:numId="49">
    <w:abstractNumId w:val="7"/>
  </w:num>
  <w:num w:numId="50">
    <w:abstractNumId w:val="22"/>
  </w:num>
  <w:num w:numId="51">
    <w:abstractNumId w:val="72"/>
  </w:num>
  <w:num w:numId="52">
    <w:abstractNumId w:val="0"/>
  </w:num>
  <w:num w:numId="53">
    <w:abstractNumId w:val="38"/>
  </w:num>
  <w:num w:numId="54">
    <w:abstractNumId w:val="47"/>
  </w:num>
  <w:num w:numId="55">
    <w:abstractNumId w:val="56"/>
  </w:num>
  <w:num w:numId="56">
    <w:abstractNumId w:val="16"/>
  </w:num>
  <w:num w:numId="57">
    <w:abstractNumId w:val="14"/>
  </w:num>
  <w:num w:numId="58">
    <w:abstractNumId w:val="36"/>
  </w:num>
  <w:num w:numId="59">
    <w:abstractNumId w:val="60"/>
  </w:num>
  <w:num w:numId="60">
    <w:abstractNumId w:val="61"/>
  </w:num>
  <w:num w:numId="61">
    <w:abstractNumId w:val="70"/>
  </w:num>
  <w:num w:numId="6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num>
  <w:num w:numId="64">
    <w:abstractNumId w:val="58"/>
  </w:num>
  <w:num w:numId="65">
    <w:abstractNumId w:val="3"/>
  </w:num>
  <w:num w:numId="66">
    <w:abstractNumId w:val="9"/>
  </w:num>
  <w:num w:numId="67">
    <w:abstractNumId w:val="6"/>
  </w:num>
  <w:num w:numId="68">
    <w:abstractNumId w:val="73"/>
  </w:num>
  <w:num w:numId="69">
    <w:abstractNumId w:val="10"/>
  </w:num>
  <w:num w:numId="70">
    <w:abstractNumId w:val="52"/>
  </w:num>
  <w:num w:numId="71">
    <w:abstractNumId w:val="17"/>
  </w:num>
  <w:num w:numId="72">
    <w:abstractNumId w:val="43"/>
  </w:num>
  <w:num w:numId="73">
    <w:abstractNumId w:val="64"/>
  </w:num>
  <w:num w:numId="74">
    <w:abstractNumId w:val="54"/>
  </w:num>
  <w:num w:numId="75">
    <w:abstractNumId w:val="62"/>
  </w:num>
  <w:num w:numId="76">
    <w:abstractNumId w:val="45"/>
  </w:num>
  <w:num w:numId="77">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BFA"/>
    <w:rsid w:val="000131A1"/>
    <w:rsid w:val="000264A9"/>
    <w:rsid w:val="0004146F"/>
    <w:rsid w:val="00043BE9"/>
    <w:rsid w:val="00056BE5"/>
    <w:rsid w:val="0008141A"/>
    <w:rsid w:val="000C6A68"/>
    <w:rsid w:val="000F2F81"/>
    <w:rsid w:val="00115313"/>
    <w:rsid w:val="00134CD6"/>
    <w:rsid w:val="00137561"/>
    <w:rsid w:val="00146450"/>
    <w:rsid w:val="00151BD3"/>
    <w:rsid w:val="00175145"/>
    <w:rsid w:val="001C7686"/>
    <w:rsid w:val="001F3893"/>
    <w:rsid w:val="00203EDF"/>
    <w:rsid w:val="002251F1"/>
    <w:rsid w:val="002607AA"/>
    <w:rsid w:val="00266AB0"/>
    <w:rsid w:val="002700E3"/>
    <w:rsid w:val="00283D46"/>
    <w:rsid w:val="002B40CA"/>
    <w:rsid w:val="002E59B2"/>
    <w:rsid w:val="002E6C0F"/>
    <w:rsid w:val="003111B2"/>
    <w:rsid w:val="003216EA"/>
    <w:rsid w:val="003226D0"/>
    <w:rsid w:val="00323E38"/>
    <w:rsid w:val="00341BC4"/>
    <w:rsid w:val="0034325A"/>
    <w:rsid w:val="003768EA"/>
    <w:rsid w:val="00381CFD"/>
    <w:rsid w:val="003D71A2"/>
    <w:rsid w:val="003F0B49"/>
    <w:rsid w:val="003F28C3"/>
    <w:rsid w:val="00414566"/>
    <w:rsid w:val="0042023F"/>
    <w:rsid w:val="004268C4"/>
    <w:rsid w:val="00457751"/>
    <w:rsid w:val="00460C7B"/>
    <w:rsid w:val="00464D54"/>
    <w:rsid w:val="00470261"/>
    <w:rsid w:val="004B0D9F"/>
    <w:rsid w:val="004C3FFF"/>
    <w:rsid w:val="004E41B3"/>
    <w:rsid w:val="004E4C59"/>
    <w:rsid w:val="005224E0"/>
    <w:rsid w:val="0053077D"/>
    <w:rsid w:val="00547C8F"/>
    <w:rsid w:val="005754DC"/>
    <w:rsid w:val="0058086F"/>
    <w:rsid w:val="00590F36"/>
    <w:rsid w:val="005A1357"/>
    <w:rsid w:val="006006DB"/>
    <w:rsid w:val="00603F67"/>
    <w:rsid w:val="00623071"/>
    <w:rsid w:val="006314E9"/>
    <w:rsid w:val="00665239"/>
    <w:rsid w:val="00670725"/>
    <w:rsid w:val="00677681"/>
    <w:rsid w:val="00681D95"/>
    <w:rsid w:val="00695C24"/>
    <w:rsid w:val="006B66B3"/>
    <w:rsid w:val="006D3AEE"/>
    <w:rsid w:val="007024C3"/>
    <w:rsid w:val="0071404E"/>
    <w:rsid w:val="0076019D"/>
    <w:rsid w:val="00761680"/>
    <w:rsid w:val="00780997"/>
    <w:rsid w:val="007A7B69"/>
    <w:rsid w:val="007C3301"/>
    <w:rsid w:val="007C3E8E"/>
    <w:rsid w:val="007D533C"/>
    <w:rsid w:val="007E0400"/>
    <w:rsid w:val="007F4AE6"/>
    <w:rsid w:val="008079C5"/>
    <w:rsid w:val="008102FF"/>
    <w:rsid w:val="0082064C"/>
    <w:rsid w:val="00820A81"/>
    <w:rsid w:val="00824944"/>
    <w:rsid w:val="008303CA"/>
    <w:rsid w:val="008511A2"/>
    <w:rsid w:val="00880703"/>
    <w:rsid w:val="008853BC"/>
    <w:rsid w:val="008B1A15"/>
    <w:rsid w:val="008E38A7"/>
    <w:rsid w:val="008F0C45"/>
    <w:rsid w:val="00916843"/>
    <w:rsid w:val="00A31EB1"/>
    <w:rsid w:val="00A44AC8"/>
    <w:rsid w:val="00AB5462"/>
    <w:rsid w:val="00AF3707"/>
    <w:rsid w:val="00B100BC"/>
    <w:rsid w:val="00B33A2E"/>
    <w:rsid w:val="00B4669E"/>
    <w:rsid w:val="00B54F67"/>
    <w:rsid w:val="00B7238A"/>
    <w:rsid w:val="00B967BD"/>
    <w:rsid w:val="00BD28D0"/>
    <w:rsid w:val="00BE0BAF"/>
    <w:rsid w:val="00C01AC1"/>
    <w:rsid w:val="00C61D85"/>
    <w:rsid w:val="00C6626B"/>
    <w:rsid w:val="00C74229"/>
    <w:rsid w:val="00C74A6F"/>
    <w:rsid w:val="00C847D4"/>
    <w:rsid w:val="00C93BFA"/>
    <w:rsid w:val="00CA2781"/>
    <w:rsid w:val="00CB24D0"/>
    <w:rsid w:val="00CE1EBA"/>
    <w:rsid w:val="00CF42AD"/>
    <w:rsid w:val="00D01BEC"/>
    <w:rsid w:val="00D163EF"/>
    <w:rsid w:val="00D445D1"/>
    <w:rsid w:val="00D65A8B"/>
    <w:rsid w:val="00DB1829"/>
    <w:rsid w:val="00DB262D"/>
    <w:rsid w:val="00DF0690"/>
    <w:rsid w:val="00E24CE1"/>
    <w:rsid w:val="00E2580B"/>
    <w:rsid w:val="00E408F4"/>
    <w:rsid w:val="00E4424F"/>
    <w:rsid w:val="00E44917"/>
    <w:rsid w:val="00E54B61"/>
    <w:rsid w:val="00E9520D"/>
    <w:rsid w:val="00E9549B"/>
    <w:rsid w:val="00EA20EE"/>
    <w:rsid w:val="00EA41B5"/>
    <w:rsid w:val="00EA5862"/>
    <w:rsid w:val="00EB0C81"/>
    <w:rsid w:val="00EC4BCD"/>
    <w:rsid w:val="00ED04E5"/>
    <w:rsid w:val="00EE2687"/>
    <w:rsid w:val="00EF0D90"/>
    <w:rsid w:val="00F01E31"/>
    <w:rsid w:val="00F27A2A"/>
    <w:rsid w:val="00F35E1D"/>
    <w:rsid w:val="00F456F1"/>
    <w:rsid w:val="00F86E45"/>
    <w:rsid w:val="00F9384D"/>
    <w:rsid w:val="00FC65C4"/>
    <w:rsid w:val="00FD4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0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
    <w:name w:val="heading 1"/>
    <w:basedOn w:val="a3"/>
    <w:next w:val="a3"/>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iPriority w:val="1"/>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uiPriority w:val="9"/>
    <w:unhideWhenUsed/>
    <w:qFormat/>
    <w:pPr>
      <w:keepNext/>
      <w:keepLines/>
      <w:spacing w:before="320"/>
      <w:outlineLvl w:val="5"/>
    </w:pPr>
    <w:rPr>
      <w:rFonts w:ascii="Arial" w:eastAsia="Arial" w:hAnsi="Arial" w:cs="Arial"/>
      <w:b/>
      <w:bCs/>
    </w:rPr>
  </w:style>
  <w:style w:type="paragraph" w:styleId="7">
    <w:name w:val="heading 7"/>
    <w:basedOn w:val="a3"/>
    <w:next w:val="a3"/>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3"/>
    <w:next w:val="a3"/>
    <w:link w:val="80"/>
    <w:uiPriority w:val="9"/>
    <w:unhideWhenUsed/>
    <w:qFormat/>
    <w:pPr>
      <w:keepNext/>
      <w:keepLines/>
      <w:spacing w:before="320"/>
      <w:outlineLvl w:val="7"/>
    </w:pPr>
    <w:rPr>
      <w:rFonts w:ascii="Arial" w:eastAsia="Arial" w:hAnsi="Arial" w:cs="Arial"/>
      <w:i/>
      <w:iCs/>
    </w:rPr>
  </w:style>
  <w:style w:type="paragraph" w:styleId="9">
    <w:name w:val="heading 9"/>
    <w:basedOn w:val="a3"/>
    <w:next w:val="a3"/>
    <w:link w:val="90"/>
    <w:uiPriority w:val="9"/>
    <w:unhideWhenUsed/>
    <w:qFormat/>
    <w:pPr>
      <w:keepNext/>
      <w:keepLines/>
      <w:spacing w:before="320"/>
      <w:outlineLvl w:val="8"/>
    </w:pPr>
    <w:rPr>
      <w:rFonts w:ascii="Arial" w:eastAsia="Arial" w:hAnsi="Arial" w:cs="Arial"/>
      <w:i/>
      <w:iCs/>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basedOn w:val="a4"/>
    <w:uiPriority w:val="9"/>
    <w:rPr>
      <w:rFonts w:ascii="Arial" w:eastAsia="Arial" w:hAnsi="Arial" w:cs="Arial"/>
      <w:sz w:val="40"/>
      <w:szCs w:val="40"/>
    </w:rPr>
  </w:style>
  <w:style w:type="character" w:customStyle="1" w:styleId="Heading2Char">
    <w:name w:val="Heading 2 Char"/>
    <w:basedOn w:val="a4"/>
    <w:uiPriority w:val="9"/>
    <w:rPr>
      <w:rFonts w:ascii="Arial" w:eastAsia="Arial" w:hAnsi="Arial" w:cs="Arial"/>
      <w:sz w:val="34"/>
    </w:rPr>
  </w:style>
  <w:style w:type="character" w:customStyle="1" w:styleId="Heading3Char">
    <w:name w:val="Heading 3 Char"/>
    <w:basedOn w:val="a4"/>
    <w:uiPriority w:val="9"/>
    <w:rPr>
      <w:rFonts w:ascii="Arial" w:eastAsia="Arial" w:hAnsi="Arial" w:cs="Arial"/>
      <w:sz w:val="30"/>
      <w:szCs w:val="30"/>
    </w:rPr>
  </w:style>
  <w:style w:type="character" w:customStyle="1" w:styleId="Heading4Char">
    <w:name w:val="Heading 4 Char"/>
    <w:basedOn w:val="a4"/>
    <w:uiPriority w:val="9"/>
    <w:rPr>
      <w:rFonts w:ascii="Arial" w:eastAsia="Arial" w:hAnsi="Arial" w:cs="Arial"/>
      <w:b/>
      <w:bCs/>
      <w:sz w:val="26"/>
      <w:szCs w:val="26"/>
    </w:rPr>
  </w:style>
  <w:style w:type="character" w:customStyle="1" w:styleId="Heading5Char">
    <w:name w:val="Heading 5 Char"/>
    <w:basedOn w:val="a4"/>
    <w:uiPriority w:val="9"/>
    <w:rPr>
      <w:rFonts w:ascii="Arial" w:eastAsia="Arial" w:hAnsi="Arial" w:cs="Arial"/>
      <w:b/>
      <w:bCs/>
      <w:sz w:val="24"/>
      <w:szCs w:val="24"/>
    </w:rPr>
  </w:style>
  <w:style w:type="character" w:customStyle="1" w:styleId="60">
    <w:name w:val="Заголовок 6 Знак"/>
    <w:basedOn w:val="a4"/>
    <w:link w:val="6"/>
    <w:uiPriority w:val="9"/>
    <w:rPr>
      <w:rFonts w:ascii="Arial" w:eastAsia="Arial" w:hAnsi="Arial" w:cs="Arial"/>
      <w:b/>
      <w:bCs/>
      <w:sz w:val="22"/>
      <w:szCs w:val="22"/>
    </w:rPr>
  </w:style>
  <w:style w:type="character" w:customStyle="1" w:styleId="70">
    <w:name w:val="Заголовок 7 Знак"/>
    <w:basedOn w:val="a4"/>
    <w:link w:val="7"/>
    <w:uiPriority w:val="9"/>
    <w:rPr>
      <w:rFonts w:ascii="Arial" w:eastAsia="Arial" w:hAnsi="Arial" w:cs="Arial"/>
      <w:b/>
      <w:bCs/>
      <w:i/>
      <w:iCs/>
      <w:sz w:val="22"/>
      <w:szCs w:val="22"/>
    </w:rPr>
  </w:style>
  <w:style w:type="character" w:customStyle="1" w:styleId="80">
    <w:name w:val="Заголовок 8 Знак"/>
    <w:basedOn w:val="a4"/>
    <w:link w:val="8"/>
    <w:uiPriority w:val="9"/>
    <w:rPr>
      <w:rFonts w:ascii="Arial" w:eastAsia="Arial" w:hAnsi="Arial" w:cs="Arial"/>
      <w:i/>
      <w:iCs/>
      <w:sz w:val="22"/>
      <w:szCs w:val="22"/>
    </w:rPr>
  </w:style>
  <w:style w:type="character" w:customStyle="1" w:styleId="90">
    <w:name w:val="Заголовок 9 Знак"/>
    <w:basedOn w:val="a4"/>
    <w:link w:val="9"/>
    <w:uiPriority w:val="9"/>
    <w:rPr>
      <w:rFonts w:ascii="Arial" w:eastAsia="Arial" w:hAnsi="Arial" w:cs="Arial"/>
      <w:i/>
      <w:iCs/>
      <w:sz w:val="21"/>
      <w:szCs w:val="21"/>
    </w:rPr>
  </w:style>
  <w:style w:type="character" w:customStyle="1" w:styleId="TitleChar">
    <w:name w:val="Title Char"/>
    <w:basedOn w:val="a4"/>
    <w:uiPriority w:val="10"/>
    <w:rPr>
      <w:sz w:val="48"/>
      <w:szCs w:val="48"/>
    </w:rPr>
  </w:style>
  <w:style w:type="paragraph" w:styleId="a7">
    <w:name w:val="Subtitle"/>
    <w:basedOn w:val="a3"/>
    <w:next w:val="a3"/>
    <w:link w:val="a8"/>
    <w:uiPriority w:val="11"/>
    <w:qFormat/>
    <w:pPr>
      <w:spacing w:before="200"/>
    </w:pPr>
    <w:rPr>
      <w:sz w:val="24"/>
      <w:szCs w:val="24"/>
    </w:rPr>
  </w:style>
  <w:style w:type="character" w:customStyle="1" w:styleId="a8">
    <w:name w:val="Подзаголовок Знак"/>
    <w:basedOn w:val="a4"/>
    <w:link w:val="a7"/>
    <w:uiPriority w:val="11"/>
    <w:rPr>
      <w:sz w:val="24"/>
      <w:szCs w:val="24"/>
    </w:rPr>
  </w:style>
  <w:style w:type="paragraph" w:styleId="21">
    <w:name w:val="Quote"/>
    <w:basedOn w:val="a3"/>
    <w:next w:val="a3"/>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3"/>
    <w:next w:val="a3"/>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4"/>
    <w:uiPriority w:val="99"/>
  </w:style>
  <w:style w:type="character" w:customStyle="1" w:styleId="FooterChar">
    <w:name w:val="Footer Char"/>
    <w:basedOn w:val="a4"/>
    <w:uiPriority w:val="99"/>
  </w:style>
  <w:style w:type="paragraph" w:styleId="ab">
    <w:name w:val="caption"/>
    <w:basedOn w:val="a3"/>
    <w:next w:val="a3"/>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5"/>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210">
    <w:name w:val="Таблица простая 21"/>
    <w:basedOn w:val="a5"/>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5"/>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41">
    <w:name w:val="Таблица простая 41"/>
    <w:basedOn w:val="a5"/>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
    <w:name w:val="Таблица простая 51"/>
    <w:basedOn w:val="a5"/>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Accent1">
    <w:name w:val="Grid Table 1 Light - Accent 1"/>
    <w:basedOn w:val="a5"/>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5"/>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5"/>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5"/>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5"/>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5"/>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5"/>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5"/>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31">
    <w:name w:val="Таблица-сетка 31"/>
    <w:basedOn w:val="a5"/>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5"/>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5"/>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5"/>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5"/>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5"/>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5"/>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41">
    <w:name w:val="Таблица-сетка 41"/>
    <w:basedOn w:val="a5"/>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5"/>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5"/>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5"/>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5"/>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5"/>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5"/>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51">
    <w:name w:val="Таблица-сетка 5 темная1"/>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61">
    <w:name w:val="Таблица-сетка 6 цветная1"/>
    <w:basedOn w:val="a5"/>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71">
    <w:name w:val="Таблица-сетка 7 цветная1"/>
    <w:basedOn w:val="a5"/>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11">
    <w:name w:val="Список-таблица 1 светлая1"/>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210">
    <w:name w:val="Список-таблица 21"/>
    <w:basedOn w:val="a5"/>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5"/>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5"/>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5"/>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5"/>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5"/>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5"/>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310">
    <w:name w:val="Список-таблица 31"/>
    <w:basedOn w:val="a5"/>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5"/>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5"/>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5"/>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5"/>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5"/>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5"/>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5"/>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510">
    <w:name w:val="Список-таблица 5 темная1"/>
    <w:basedOn w:val="a5"/>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5"/>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5"/>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5"/>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5"/>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5"/>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5"/>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610">
    <w:name w:val="Список-таблица 6 цветная1"/>
    <w:basedOn w:val="a5"/>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5"/>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5"/>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5"/>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5"/>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5"/>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5"/>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5"/>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5"/>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5"/>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c">
    <w:name w:val="table of figures"/>
    <w:basedOn w:val="a3"/>
    <w:next w:val="a3"/>
    <w:uiPriority w:val="99"/>
    <w:unhideWhenUsed/>
    <w:pPr>
      <w:spacing w:after="0"/>
    </w:pPr>
  </w:style>
  <w:style w:type="character" w:customStyle="1" w:styleId="10">
    <w:name w:val="Заголовок 1 Знак"/>
    <w:basedOn w:val="a4"/>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rPr>
      <w:rFonts w:asciiTheme="majorHAnsi" w:eastAsiaTheme="majorEastAsia" w:hAnsiTheme="majorHAnsi" w:cstheme="majorBidi"/>
      <w:b/>
      <w:bCs/>
      <w:color w:val="4F81BD" w:themeColor="accent1"/>
    </w:rPr>
  </w:style>
  <w:style w:type="character" w:customStyle="1" w:styleId="40">
    <w:name w:val="Заголовок 4 Знак"/>
    <w:basedOn w:val="a4"/>
    <w:link w:val="4"/>
    <w:rPr>
      <w:rFonts w:asciiTheme="majorHAnsi" w:eastAsiaTheme="majorEastAsia" w:hAnsiTheme="majorHAnsi" w:cstheme="majorBidi"/>
      <w:b/>
      <w:bCs/>
      <w:i/>
      <w:iCs/>
      <w:color w:val="4F81BD" w:themeColor="accent1"/>
    </w:rPr>
  </w:style>
  <w:style w:type="paragraph" w:styleId="ad">
    <w:name w:val="List Paragraph"/>
    <w:basedOn w:val="a3"/>
    <w:link w:val="ae"/>
    <w:uiPriority w:val="99"/>
    <w:qFormat/>
    <w:pPr>
      <w:ind w:left="720"/>
      <w:contextualSpacing/>
    </w:pPr>
  </w:style>
  <w:style w:type="paragraph" w:styleId="af">
    <w:name w:val="header"/>
    <w:basedOn w:val="a3"/>
    <w:link w:val="af0"/>
    <w:uiPriority w:val="99"/>
    <w:unhideWhenUsed/>
    <w:pPr>
      <w:tabs>
        <w:tab w:val="center" w:pos="4677"/>
        <w:tab w:val="right" w:pos="9355"/>
      </w:tabs>
      <w:spacing w:after="0" w:line="240" w:lineRule="auto"/>
    </w:pPr>
  </w:style>
  <w:style w:type="character" w:customStyle="1" w:styleId="af0">
    <w:name w:val="Верхний колонтитул Знак"/>
    <w:basedOn w:val="a4"/>
    <w:link w:val="af"/>
    <w:uiPriority w:val="99"/>
  </w:style>
  <w:style w:type="paragraph" w:styleId="af1">
    <w:name w:val="footer"/>
    <w:basedOn w:val="a3"/>
    <w:link w:val="af2"/>
    <w:uiPriority w:val="99"/>
    <w:unhideWhenUsed/>
    <w:pPr>
      <w:tabs>
        <w:tab w:val="center" w:pos="4677"/>
        <w:tab w:val="right" w:pos="9355"/>
      </w:tabs>
      <w:spacing w:after="0" w:line="240" w:lineRule="auto"/>
    </w:pPr>
  </w:style>
  <w:style w:type="character" w:customStyle="1" w:styleId="af2">
    <w:name w:val="Нижний колонтитул Знак"/>
    <w:basedOn w:val="a4"/>
    <w:link w:val="af1"/>
    <w:uiPriority w:val="99"/>
  </w:style>
  <w:style w:type="paragraph" w:styleId="af3">
    <w:name w:val="No Spacing"/>
    <w:link w:val="af4"/>
    <w:uiPriority w:val="1"/>
    <w:qFormat/>
    <w:pPr>
      <w:spacing w:after="0" w:line="240" w:lineRule="auto"/>
    </w:pPr>
  </w:style>
  <w:style w:type="table" w:styleId="af5">
    <w:name w:val="Table Grid"/>
    <w:basedOn w:val="a5"/>
    <w:uiPriority w:val="3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TOC Heading"/>
    <w:basedOn w:val="1"/>
    <w:next w:val="a3"/>
    <w:uiPriority w:val="39"/>
    <w:unhideWhenUsed/>
    <w:qFormat/>
    <w:pPr>
      <w:spacing w:before="240" w:line="259" w:lineRule="auto"/>
      <w:outlineLvl w:val="9"/>
    </w:pPr>
    <w:rPr>
      <w:b w:val="0"/>
      <w:bCs w:val="0"/>
      <w:sz w:val="32"/>
      <w:szCs w:val="32"/>
    </w:rPr>
  </w:style>
  <w:style w:type="paragraph" w:styleId="11">
    <w:name w:val="toc 1"/>
    <w:basedOn w:val="a3"/>
    <w:next w:val="a3"/>
    <w:uiPriority w:val="39"/>
    <w:unhideWhenUsed/>
    <w:pPr>
      <w:tabs>
        <w:tab w:val="right" w:leader="dot" w:pos="10200"/>
      </w:tabs>
      <w:spacing w:after="100" w:line="240" w:lineRule="auto"/>
    </w:pPr>
  </w:style>
  <w:style w:type="paragraph" w:styleId="23">
    <w:name w:val="toc 2"/>
    <w:basedOn w:val="a3"/>
    <w:next w:val="a3"/>
    <w:uiPriority w:val="39"/>
    <w:unhideWhenUsed/>
    <w:pPr>
      <w:spacing w:after="100"/>
      <w:ind w:left="220"/>
    </w:pPr>
  </w:style>
  <w:style w:type="paragraph" w:styleId="32">
    <w:name w:val="toc 3"/>
    <w:basedOn w:val="a3"/>
    <w:next w:val="a3"/>
    <w:uiPriority w:val="39"/>
    <w:unhideWhenUsed/>
    <w:pPr>
      <w:spacing w:after="100"/>
      <w:ind w:left="440"/>
    </w:pPr>
  </w:style>
  <w:style w:type="character" w:styleId="af7">
    <w:name w:val="Hyperlink"/>
    <w:basedOn w:val="a4"/>
    <w:uiPriority w:val="99"/>
    <w:unhideWhenUsed/>
    <w:qFormat/>
    <w:rPr>
      <w:color w:val="0000FF" w:themeColor="hyperlink"/>
      <w:u w:val="single"/>
    </w:rPr>
  </w:style>
  <w:style w:type="paragraph" w:styleId="42">
    <w:name w:val="toc 4"/>
    <w:basedOn w:val="a3"/>
    <w:next w:val="a3"/>
    <w:uiPriority w:val="39"/>
    <w:unhideWhenUsed/>
    <w:pPr>
      <w:tabs>
        <w:tab w:val="right" w:leader="dot" w:pos="9627"/>
      </w:tabs>
      <w:spacing w:after="100"/>
      <w:ind w:firstLine="426"/>
    </w:pPr>
  </w:style>
  <w:style w:type="table" w:customStyle="1" w:styleId="12">
    <w:name w:val="Сетка таблицы1"/>
    <w:basedOn w:val="a5"/>
    <w:next w:val="af5"/>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5"/>
    <w:next w:val="af5"/>
    <w:uiPriority w:val="39"/>
    <w:pPr>
      <w:widowControl w:val="0"/>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5"/>
    <w:next w:val="af5"/>
    <w:uiPriority w:val="39"/>
    <w:pPr>
      <w:widowControl w:val="0"/>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5"/>
    <w:next w:val="af5"/>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5"/>
    <w:next w:val="af5"/>
    <w:uiPriority w:val="59"/>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footnote reference"/>
    <w:uiPriority w:val="99"/>
    <w:rPr>
      <w:rFonts w:cs="Times New Roman"/>
      <w:vertAlign w:val="superscript"/>
    </w:rPr>
  </w:style>
  <w:style w:type="paragraph" w:styleId="53">
    <w:name w:val="toc 5"/>
    <w:basedOn w:val="a3"/>
    <w:next w:val="a3"/>
    <w:uiPriority w:val="39"/>
    <w:unhideWhenUsed/>
    <w:pPr>
      <w:spacing w:after="100" w:line="259" w:lineRule="auto"/>
      <w:ind w:left="880"/>
    </w:pPr>
  </w:style>
  <w:style w:type="paragraph" w:styleId="61">
    <w:name w:val="toc 6"/>
    <w:basedOn w:val="a3"/>
    <w:next w:val="a3"/>
    <w:uiPriority w:val="39"/>
    <w:unhideWhenUsed/>
    <w:pPr>
      <w:spacing w:after="100" w:line="259" w:lineRule="auto"/>
      <w:ind w:left="1100"/>
    </w:pPr>
  </w:style>
  <w:style w:type="paragraph" w:styleId="71">
    <w:name w:val="toc 7"/>
    <w:basedOn w:val="a3"/>
    <w:next w:val="a3"/>
    <w:uiPriority w:val="39"/>
    <w:unhideWhenUsed/>
    <w:pPr>
      <w:spacing w:after="100" w:line="259" w:lineRule="auto"/>
      <w:ind w:left="1320"/>
    </w:pPr>
  </w:style>
  <w:style w:type="paragraph" w:styleId="81">
    <w:name w:val="toc 8"/>
    <w:basedOn w:val="a3"/>
    <w:next w:val="a3"/>
    <w:uiPriority w:val="39"/>
    <w:unhideWhenUsed/>
    <w:pPr>
      <w:spacing w:after="100" w:line="259" w:lineRule="auto"/>
      <w:ind w:left="1540"/>
    </w:pPr>
  </w:style>
  <w:style w:type="paragraph" w:styleId="91">
    <w:name w:val="toc 9"/>
    <w:basedOn w:val="a3"/>
    <w:next w:val="a3"/>
    <w:uiPriority w:val="39"/>
    <w:unhideWhenUsed/>
    <w:pPr>
      <w:spacing w:after="100" w:line="259" w:lineRule="auto"/>
      <w:ind w:left="1760"/>
    </w:pPr>
  </w:style>
  <w:style w:type="numbering" w:customStyle="1" w:styleId="13">
    <w:name w:val="Нет списка1"/>
    <w:next w:val="a6"/>
    <w:uiPriority w:val="99"/>
    <w:semiHidden/>
    <w:unhideWhenUsed/>
  </w:style>
  <w:style w:type="paragraph" w:styleId="af9">
    <w:name w:val="Balloon Text"/>
    <w:basedOn w:val="a3"/>
    <w:link w:val="afa"/>
    <w:uiPriority w:val="99"/>
    <w:unhideWhenUsed/>
    <w:pPr>
      <w:spacing w:after="0" w:line="240" w:lineRule="auto"/>
    </w:pPr>
    <w:rPr>
      <w:rFonts w:ascii="Tahoma" w:eastAsiaTheme="minorHAnsi" w:hAnsi="Tahoma" w:cs="Tahoma"/>
      <w:sz w:val="16"/>
      <w:szCs w:val="16"/>
      <w:lang w:eastAsia="en-US"/>
    </w:rPr>
  </w:style>
  <w:style w:type="character" w:customStyle="1" w:styleId="afa">
    <w:name w:val="Текст выноски Знак"/>
    <w:basedOn w:val="a4"/>
    <w:link w:val="af9"/>
    <w:uiPriority w:val="99"/>
    <w:rPr>
      <w:rFonts w:ascii="Tahoma" w:eastAsiaTheme="minorHAnsi" w:hAnsi="Tahoma" w:cs="Tahoma"/>
      <w:sz w:val="16"/>
      <w:szCs w:val="16"/>
      <w:lang w:eastAsia="en-US"/>
    </w:rPr>
  </w:style>
  <w:style w:type="character" w:styleId="afb">
    <w:name w:val="Placeholder Text"/>
    <w:basedOn w:val="a4"/>
    <w:uiPriority w:val="99"/>
    <w:semiHidden/>
    <w:rPr>
      <w:color w:val="808080"/>
    </w:rPr>
  </w:style>
  <w:style w:type="table" w:customStyle="1" w:styleId="62">
    <w:name w:val="Сетка таблицы6"/>
    <w:basedOn w:val="a5"/>
    <w:next w:val="af5"/>
    <w:uiPriority w:val="59"/>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rmal (Web)"/>
    <w:basedOn w:val="a3"/>
    <w:uiPriority w:val="99"/>
    <w:unhideWhenUsed/>
    <w:pPr>
      <w:spacing w:before="100" w:beforeAutospacing="1" w:after="100" w:afterAutospacing="1" w:line="240" w:lineRule="auto"/>
    </w:pPr>
    <w:rPr>
      <w:rFonts w:ascii="Calibri" w:eastAsia="Times New Roman"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Default">
    <w:name w:val="Default"/>
    <w:pPr>
      <w:spacing w:after="0" w:line="240" w:lineRule="auto"/>
    </w:pPr>
    <w:rPr>
      <w:rFonts w:ascii="Arial" w:eastAsia="Calibri" w:hAnsi="Arial" w:cs="Arial"/>
      <w:color w:val="000000"/>
      <w:sz w:val="24"/>
      <w:szCs w:val="24"/>
      <w:lang w:eastAsia="en-US"/>
    </w:rPr>
  </w:style>
  <w:style w:type="character" w:customStyle="1" w:styleId="ae">
    <w:name w:val="Абзац списка Знак"/>
    <w:link w:val="ad"/>
    <w:uiPriority w:val="99"/>
    <w:qFormat/>
  </w:style>
  <w:style w:type="paragraph" w:styleId="afd">
    <w:name w:val="footnote text"/>
    <w:basedOn w:val="a3"/>
    <w:link w:val="afe"/>
    <w:uiPriority w:val="99"/>
    <w:unhideWhenUsed/>
    <w:pPr>
      <w:spacing w:after="0" w:line="240" w:lineRule="auto"/>
    </w:pPr>
    <w:rPr>
      <w:rFonts w:eastAsiaTheme="minorHAnsi"/>
      <w:sz w:val="20"/>
      <w:szCs w:val="20"/>
      <w:lang w:eastAsia="en-US"/>
    </w:rPr>
  </w:style>
  <w:style w:type="character" w:customStyle="1" w:styleId="afe">
    <w:name w:val="Текст сноски Знак"/>
    <w:basedOn w:val="a4"/>
    <w:link w:val="afd"/>
    <w:uiPriority w:val="99"/>
    <w:rPr>
      <w:rFonts w:eastAsiaTheme="minorHAnsi"/>
      <w:sz w:val="20"/>
      <w:szCs w:val="20"/>
      <w:lang w:eastAsia="en-US"/>
    </w:rPr>
  </w:style>
  <w:style w:type="character" w:customStyle="1" w:styleId="Zag11">
    <w:name w:val="Zag_11"/>
  </w:style>
  <w:style w:type="table" w:customStyle="1" w:styleId="TableNormal">
    <w:name w:val="Table Normal"/>
    <w:uiPriority w:val="2"/>
    <w:semiHidden/>
    <w:unhideWhenUsed/>
    <w:qFormat/>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pPr>
      <w:widowControl w:val="0"/>
      <w:spacing w:after="0" w:line="240" w:lineRule="auto"/>
      <w:ind w:left="107"/>
    </w:pPr>
    <w:rPr>
      <w:rFonts w:ascii="Times New Roman" w:eastAsia="Times New Roman" w:hAnsi="Times New Roman" w:cs="Times New Roman"/>
      <w:lang w:bidi="ru-RU"/>
    </w:rPr>
  </w:style>
  <w:style w:type="numbering" w:customStyle="1" w:styleId="110">
    <w:name w:val="Нет списка11"/>
    <w:next w:val="a6"/>
    <w:uiPriority w:val="99"/>
    <w:semiHidden/>
    <w:unhideWhenUsed/>
  </w:style>
  <w:style w:type="table" w:customStyle="1" w:styleId="111">
    <w:name w:val="Сетка таблицы11"/>
    <w:basedOn w:val="a5"/>
    <w:next w:val="af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
    <w:name w:val="Знак"/>
    <w:basedOn w:val="a3"/>
    <w:uiPriority w:val="99"/>
    <w:pPr>
      <w:spacing w:after="160" w:line="240" w:lineRule="exact"/>
    </w:pPr>
    <w:rPr>
      <w:rFonts w:ascii="Verdana" w:eastAsia="Times New Roman" w:hAnsi="Verdana" w:cs="Times New Roman"/>
      <w:sz w:val="20"/>
      <w:szCs w:val="20"/>
      <w:lang w:val="en-US" w:eastAsia="en-US"/>
    </w:rPr>
  </w:style>
  <w:style w:type="numbering" w:customStyle="1" w:styleId="1110">
    <w:name w:val="Нет списка111"/>
    <w:next w:val="a6"/>
    <w:uiPriority w:val="99"/>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14">
    <w:name w:val="Основной шрифт абзаца1"/>
  </w:style>
  <w:style w:type="paragraph" w:customStyle="1" w:styleId="15">
    <w:name w:val="Заголовок1"/>
    <w:basedOn w:val="a3"/>
    <w:next w:val="aff0"/>
    <w:uiPriority w:val="99"/>
    <w:pPr>
      <w:keepNext/>
      <w:spacing w:before="240" w:after="120" w:line="240" w:lineRule="auto"/>
    </w:pPr>
    <w:rPr>
      <w:rFonts w:ascii="Arial" w:eastAsia="DejaVu Sans" w:hAnsi="Arial" w:cs="lohit hindi"/>
      <w:sz w:val="28"/>
      <w:szCs w:val="28"/>
      <w:lang w:eastAsia="ar-SA"/>
    </w:rPr>
  </w:style>
  <w:style w:type="paragraph" w:styleId="aff0">
    <w:name w:val="Body Text"/>
    <w:basedOn w:val="a3"/>
    <w:link w:val="aff1"/>
    <w:uiPriority w:val="99"/>
    <w:qFormat/>
    <w:pPr>
      <w:spacing w:after="120" w:line="240" w:lineRule="auto"/>
    </w:pPr>
    <w:rPr>
      <w:rFonts w:ascii="Times New Roman" w:eastAsia="Times New Roman" w:hAnsi="Times New Roman" w:cs="Times New Roman"/>
      <w:sz w:val="24"/>
      <w:szCs w:val="24"/>
      <w:lang w:eastAsia="ar-SA"/>
    </w:rPr>
  </w:style>
  <w:style w:type="character" w:customStyle="1" w:styleId="aff1">
    <w:name w:val="Основной текст Знак"/>
    <w:basedOn w:val="a4"/>
    <w:link w:val="aff0"/>
    <w:uiPriority w:val="99"/>
    <w:rPr>
      <w:rFonts w:ascii="Times New Roman" w:eastAsia="Times New Roman" w:hAnsi="Times New Roman" w:cs="Times New Roman"/>
      <w:sz w:val="24"/>
      <w:szCs w:val="24"/>
      <w:lang w:eastAsia="ar-SA"/>
    </w:rPr>
  </w:style>
  <w:style w:type="paragraph" w:styleId="aff2">
    <w:name w:val="List"/>
    <w:basedOn w:val="aff0"/>
    <w:uiPriority w:val="99"/>
    <w:rPr>
      <w:rFonts w:cs="lohit hindi"/>
    </w:rPr>
  </w:style>
  <w:style w:type="paragraph" w:customStyle="1" w:styleId="16">
    <w:name w:val="Название1"/>
    <w:basedOn w:val="a3"/>
    <w:uiPriority w:val="99"/>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7">
    <w:name w:val="Указатель1"/>
    <w:basedOn w:val="a3"/>
    <w:uiPriority w:val="99"/>
    <w:pPr>
      <w:suppressLineNumbers/>
      <w:spacing w:after="0" w:line="240" w:lineRule="auto"/>
    </w:pPr>
    <w:rPr>
      <w:rFonts w:ascii="Times New Roman" w:eastAsia="Times New Roman" w:hAnsi="Times New Roman" w:cs="lohit hindi"/>
      <w:sz w:val="24"/>
      <w:szCs w:val="24"/>
      <w:lang w:eastAsia="ar-SA"/>
    </w:rPr>
  </w:style>
  <w:style w:type="character" w:customStyle="1" w:styleId="18">
    <w:name w:val="Верхний колонтитул Знак1"/>
    <w:rPr>
      <w:rFonts w:ascii="Calibri" w:hAnsi="Calibri"/>
      <w:sz w:val="22"/>
      <w:szCs w:val="22"/>
      <w:lang w:eastAsia="ar-SA"/>
    </w:rPr>
  </w:style>
  <w:style w:type="character" w:customStyle="1" w:styleId="19">
    <w:name w:val="Нижний колонтитул Знак1"/>
    <w:rPr>
      <w:rFonts w:ascii="Calibri" w:hAnsi="Calibri"/>
      <w:sz w:val="22"/>
      <w:szCs w:val="22"/>
      <w:lang w:eastAsia="ar-SA"/>
    </w:rPr>
  </w:style>
  <w:style w:type="paragraph" w:customStyle="1" w:styleId="aff3">
    <w:name w:val="Содержимое врезки"/>
    <w:basedOn w:val="aff0"/>
    <w:uiPriority w:val="99"/>
  </w:style>
  <w:style w:type="paragraph" w:customStyle="1" w:styleId="aff4">
    <w:name w:val="Содержимое таблицы"/>
    <w:basedOn w:val="a3"/>
    <w:uiPriority w:val="99"/>
    <w:pPr>
      <w:suppressLineNumber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uiPriority w:val="99"/>
    <w:pPr>
      <w:jc w:val="center"/>
    </w:pPr>
    <w:rPr>
      <w:b/>
      <w:bCs/>
    </w:rPr>
  </w:style>
  <w:style w:type="paragraph" w:customStyle="1" w:styleId="aff6">
    <w:name w:val="Базовый"/>
    <w:uiPriority w:val="99"/>
    <w:pPr>
      <w:tabs>
        <w:tab w:val="left" w:pos="709"/>
      </w:tabs>
      <w:spacing w:line="276" w:lineRule="atLeast"/>
    </w:pPr>
    <w:rPr>
      <w:rFonts w:ascii="Calibri" w:eastAsia="Times New Roman" w:hAnsi="Calibri" w:cs="Times New Roman"/>
      <w:lang w:eastAsia="en-US"/>
    </w:rPr>
  </w:style>
  <w:style w:type="table" w:customStyle="1" w:styleId="1111">
    <w:name w:val="Сетка таблицы111"/>
    <w:basedOn w:val="a5"/>
    <w:next w:val="af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5"/>
    <w:next w:val="af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20">
    <w:name w:val="Сетка таблицы12"/>
    <w:basedOn w:val="a5"/>
    <w:next w:val="af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FollowedHyperlink"/>
    <w:basedOn w:val="a4"/>
    <w:uiPriority w:val="99"/>
    <w:semiHidden/>
    <w:unhideWhenUsed/>
    <w:rPr>
      <w:color w:val="800080" w:themeColor="followedHyperlink"/>
      <w:u w:val="single"/>
    </w:rPr>
  </w:style>
  <w:style w:type="paragraph" w:customStyle="1" w:styleId="a2">
    <w:name w:val="НОМЕРА"/>
    <w:basedOn w:val="afc"/>
    <w:link w:val="aff8"/>
    <w:uiPriority w:val="99"/>
    <w:qFormat/>
    <w:pPr>
      <w:numPr>
        <w:numId w:val="43"/>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2"/>
    <w:uiPriority w:val="99"/>
    <w:rPr>
      <w:rFonts w:ascii="Arial Narrow" w:eastAsia="Calibri" w:hAnsi="Arial Narrow" w:cs="Times New Roman"/>
      <w:sz w:val="18"/>
      <w:szCs w:val="18"/>
    </w:rPr>
  </w:style>
  <w:style w:type="character" w:customStyle="1" w:styleId="UnresolvedMention">
    <w:name w:val="Unresolved Mention"/>
    <w:basedOn w:val="a4"/>
    <w:uiPriority w:val="99"/>
    <w:semiHidden/>
    <w:unhideWhenUsed/>
    <w:rPr>
      <w:color w:val="605E5C"/>
      <w:shd w:val="clear" w:color="auto" w:fill="E1DFDD"/>
    </w:rPr>
  </w:style>
  <w:style w:type="character" w:customStyle="1" w:styleId="af4">
    <w:name w:val="Без интервала Знак"/>
    <w:link w:val="af3"/>
    <w:uiPriority w:val="1"/>
  </w:style>
  <w:style w:type="numbering" w:customStyle="1" w:styleId="25">
    <w:name w:val="Нет списка2"/>
    <w:next w:val="a6"/>
    <w:uiPriority w:val="99"/>
    <w:semiHidden/>
    <w:unhideWhenUsed/>
  </w:style>
  <w:style w:type="paragraph" w:customStyle="1" w:styleId="msonormal0">
    <w:name w:val="msonormal"/>
    <w:basedOn w:val="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16">
    <w:name w:val="ParaAttribute16"/>
    <w:uiPriority w:val="99"/>
    <w:pPr>
      <w:spacing w:after="0" w:line="240" w:lineRule="auto"/>
      <w:ind w:left="1080"/>
      <w:jc w:val="both"/>
    </w:pPr>
    <w:rPr>
      <w:rFonts w:ascii="Times New Roman" w:eastAsia="№Е" w:hAnsi="Times New Roman" w:cs="Times New Roman"/>
      <w:sz w:val="20"/>
      <w:szCs w:val="20"/>
    </w:rPr>
  </w:style>
  <w:style w:type="character" w:customStyle="1" w:styleId="CharAttribute484">
    <w:name w:val="CharAttribute484"/>
    <w:uiPriority w:val="99"/>
    <w:rPr>
      <w:rFonts w:ascii="Times New Roman" w:eastAsia="Times New Roman" w:hAnsi="Times New Roman" w:cs="Times New Roman" w:hint="default"/>
      <w:i/>
      <w:iCs w:val="0"/>
      <w:sz w:val="28"/>
    </w:rPr>
  </w:style>
  <w:style w:type="table" w:customStyle="1" w:styleId="72">
    <w:name w:val="Сетка таблицы7"/>
    <w:basedOn w:val="a5"/>
    <w:next w:val="af5"/>
    <w:uiPriority w:val="5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5"/>
    <w:uiPriority w:val="5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5"/>
    <w:uiPriority w:val="39"/>
    <w:pPr>
      <w:widowControl w:val="0"/>
      <w:spacing w:after="0" w:line="240" w:lineRule="auto"/>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5"/>
    <w:uiPriority w:val="39"/>
    <w:pPr>
      <w:widowControl w:val="0"/>
      <w:spacing w:after="0" w:line="240" w:lineRule="auto"/>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5"/>
    <w:uiPriority w:val="5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5"/>
    <w:uiPriority w:val="5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5"/>
    <w:uiPriority w:val="5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qFormat/>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11">
    <w:name w:val="Table Normal11"/>
    <w:uiPriority w:val="2"/>
    <w:semiHidden/>
    <w:qFormat/>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710">
    <w:name w:val="Сетка таблицы71"/>
    <w:basedOn w:val="a5"/>
    <w:uiPriority w:val="3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5"/>
    <w:uiPriority w:val="3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5"/>
    <w:next w:val="af5"/>
    <w:uiPriority w:val="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5"/>
    <w:next w:val="af5"/>
    <w:uiPriority w:val="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5"/>
    <w:next w:val="af5"/>
    <w:uiPriority w:val="59"/>
    <w:qFormat/>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
    <w:name w:val="Нет списка3"/>
    <w:next w:val="a6"/>
    <w:uiPriority w:val="99"/>
    <w:semiHidden/>
    <w:unhideWhenUsed/>
  </w:style>
  <w:style w:type="paragraph" w:customStyle="1" w:styleId="aff9">
    <w:name w:val="А_основной"/>
    <w:basedOn w:val="a3"/>
    <w:link w:val="affa"/>
    <w:qFormat/>
    <w:pPr>
      <w:widowControl w:val="0"/>
      <w:spacing w:after="0" w:line="360" w:lineRule="auto"/>
      <w:ind w:firstLine="454"/>
      <w:jc w:val="both"/>
    </w:pPr>
    <w:rPr>
      <w:rFonts w:ascii="Times New Roman" w:eastAsia="Calibri" w:hAnsi="Times New Roman" w:cs="Times New Roman"/>
      <w:sz w:val="28"/>
      <w:szCs w:val="20"/>
    </w:rPr>
  </w:style>
  <w:style w:type="character" w:customStyle="1" w:styleId="affa">
    <w:name w:val="А_основной Знак"/>
    <w:link w:val="aff9"/>
    <w:rPr>
      <w:rFonts w:ascii="Times New Roman" w:eastAsia="Calibri" w:hAnsi="Times New Roman" w:cs="Times New Roman"/>
      <w:sz w:val="28"/>
      <w:szCs w:val="20"/>
    </w:rPr>
  </w:style>
  <w:style w:type="paragraph" w:styleId="affb">
    <w:name w:val="Title"/>
    <w:basedOn w:val="a3"/>
    <w:next w:val="aff0"/>
    <w:link w:val="1a"/>
    <w:pPr>
      <w:keepNext/>
      <w:widowControl w:val="0"/>
      <w:spacing w:before="240" w:after="120" w:line="240" w:lineRule="auto"/>
    </w:pPr>
    <w:rPr>
      <w:rFonts w:ascii="Arial" w:eastAsia="SimSun" w:hAnsi="Arial" w:cs="Tahoma"/>
      <w:sz w:val="28"/>
      <w:szCs w:val="28"/>
      <w:lang w:eastAsia="hi-IN" w:bidi="hi-IN"/>
    </w:rPr>
  </w:style>
  <w:style w:type="character" w:customStyle="1" w:styleId="1a">
    <w:name w:val="Название Знак1"/>
    <w:basedOn w:val="a4"/>
    <w:link w:val="affb"/>
    <w:rPr>
      <w:rFonts w:ascii="Arial" w:eastAsia="SimSun" w:hAnsi="Arial" w:cs="Tahoma"/>
      <w:sz w:val="28"/>
      <w:szCs w:val="28"/>
      <w:lang w:eastAsia="hi-IN" w:bidi="hi-IN"/>
    </w:rPr>
  </w:style>
  <w:style w:type="character" w:customStyle="1" w:styleId="affc">
    <w:name w:val="Название Знак"/>
    <w:basedOn w:val="a4"/>
    <w:uiPriority w:val="99"/>
    <w:rPr>
      <w:rFonts w:ascii="Calibri Light" w:eastAsia="Times New Roman" w:hAnsi="Calibri Light" w:cs="Times New Roman"/>
      <w:spacing w:val="-10"/>
      <w:sz w:val="56"/>
      <w:szCs w:val="56"/>
    </w:rPr>
  </w:style>
  <w:style w:type="numbering" w:customStyle="1" w:styleId="121">
    <w:name w:val="Нет списка12"/>
    <w:next w:val="a6"/>
    <w:uiPriority w:val="99"/>
    <w:semiHidden/>
    <w:unhideWhenUsed/>
  </w:style>
  <w:style w:type="character" w:customStyle="1" w:styleId="butback1">
    <w:name w:val="butback1"/>
    <w:rPr>
      <w:color w:val="666666"/>
    </w:rPr>
  </w:style>
  <w:style w:type="character" w:customStyle="1" w:styleId="submenu-table">
    <w:name w:val="submenu-table"/>
  </w:style>
  <w:style w:type="paragraph" w:customStyle="1" w:styleId="112">
    <w:name w:val="Заголовок 11"/>
    <w:basedOn w:val="a3"/>
    <w:uiPriority w:val="99"/>
    <w:pPr>
      <w:spacing w:before="280" w:after="280" w:line="240" w:lineRule="auto"/>
    </w:pPr>
    <w:rPr>
      <w:rFonts w:ascii="Times New Roman" w:eastAsia="Times New Roman" w:hAnsi="Times New Roman" w:cs="Times New Roman"/>
      <w:b/>
      <w:bCs/>
      <w:color w:val="003C80"/>
      <w:sz w:val="48"/>
      <w:szCs w:val="48"/>
      <w:lang w:eastAsia="ar-SA"/>
    </w:rPr>
  </w:style>
  <w:style w:type="paragraph" w:customStyle="1" w:styleId="Zag1">
    <w:name w:val="Zag_1"/>
    <w:basedOn w:val="a3"/>
    <w:pPr>
      <w:widowControl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3"/>
    <w:pPr>
      <w:widowControl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212">
    <w:name w:val="Основной текст с отступом 21"/>
    <w:basedOn w:val="a3"/>
    <w:pPr>
      <w:widowControl w:val="0"/>
      <w:spacing w:after="120" w:line="480" w:lineRule="auto"/>
      <w:ind w:left="283"/>
    </w:pPr>
    <w:rPr>
      <w:rFonts w:ascii="Times New Roman" w:eastAsia="Times New Roman" w:hAnsi="Times New Roman" w:cs="Tahoma"/>
      <w:sz w:val="24"/>
      <w:szCs w:val="24"/>
      <w:lang w:eastAsia="hi-IN" w:bidi="hi-IN"/>
    </w:rPr>
  </w:style>
  <w:style w:type="paragraph" w:customStyle="1" w:styleId="1b">
    <w:name w:val="Абзац списка1"/>
    <w:basedOn w:val="a3"/>
    <w:pPr>
      <w:ind w:left="720"/>
    </w:pPr>
    <w:rPr>
      <w:rFonts w:ascii="Calibri" w:eastAsia="Calibri" w:hAnsi="Calibri" w:cs="Times New Roman"/>
      <w:lang w:eastAsia="ar-SA"/>
    </w:rPr>
  </w:style>
  <w:style w:type="paragraph" w:customStyle="1" w:styleId="affd">
    <w:name w:val="А_сноска"/>
    <w:basedOn w:val="afd"/>
    <w:link w:val="affe"/>
    <w:pPr>
      <w:widowControl w:val="0"/>
      <w:ind w:firstLine="454"/>
      <w:jc w:val="both"/>
    </w:pPr>
    <w:rPr>
      <w:rFonts w:ascii="Times New Roman" w:eastAsia="Calibri" w:hAnsi="Times New Roman" w:cs="Times New Roman"/>
      <w:sz w:val="24"/>
      <w:szCs w:val="24"/>
    </w:rPr>
  </w:style>
  <w:style w:type="character" w:customStyle="1" w:styleId="affe">
    <w:name w:val="А_сноска Знак"/>
    <w:link w:val="affd"/>
    <w:rPr>
      <w:rFonts w:ascii="Times New Roman" w:eastAsia="Calibri" w:hAnsi="Times New Roman" w:cs="Times New Roman"/>
      <w:sz w:val="24"/>
      <w:szCs w:val="24"/>
    </w:rPr>
  </w:style>
  <w:style w:type="paragraph" w:customStyle="1" w:styleId="afff">
    <w:name w:val="А_заголовок"/>
    <w:basedOn w:val="aff9"/>
    <w:link w:val="afff0"/>
    <w:pPr>
      <w:jc w:val="center"/>
    </w:pPr>
    <w:rPr>
      <w:i/>
    </w:rPr>
  </w:style>
  <w:style w:type="character" w:customStyle="1" w:styleId="afff0">
    <w:name w:val="А_заголовок Знак"/>
    <w:link w:val="afff"/>
    <w:rPr>
      <w:rFonts w:ascii="Times New Roman" w:eastAsia="Calibri" w:hAnsi="Times New Roman" w:cs="Times New Roman"/>
      <w:i/>
      <w:sz w:val="28"/>
      <w:szCs w:val="20"/>
    </w:rPr>
  </w:style>
  <w:style w:type="character" w:styleId="afff1">
    <w:name w:val="Strong"/>
    <w:uiPriority w:val="22"/>
    <w:qFormat/>
    <w:rPr>
      <w:b/>
      <w:bCs/>
    </w:rPr>
  </w:style>
  <w:style w:type="character" w:styleId="afff2">
    <w:name w:val="Emphasis"/>
    <w:uiPriority w:val="99"/>
    <w:qFormat/>
    <w:rPr>
      <w:i/>
      <w:iCs/>
    </w:rPr>
  </w:style>
  <w:style w:type="paragraph" w:customStyle="1" w:styleId="Style1">
    <w:name w:val="Style1"/>
    <w:basedOn w:val="a3"/>
    <w:uiPriority w:val="99"/>
    <w:pPr>
      <w:widowControl w:val="0"/>
      <w:spacing w:after="0" w:line="320" w:lineRule="exact"/>
      <w:jc w:val="center"/>
    </w:pPr>
    <w:rPr>
      <w:rFonts w:ascii="Times New Roman" w:eastAsia="Times New Roman" w:hAnsi="Times New Roman" w:cs="Times New Roman"/>
      <w:sz w:val="24"/>
      <w:szCs w:val="24"/>
    </w:rPr>
  </w:style>
  <w:style w:type="paragraph" w:customStyle="1" w:styleId="Style2">
    <w:name w:val="Style2"/>
    <w:basedOn w:val="a3"/>
    <w:uiPriority w:val="99"/>
    <w:pPr>
      <w:widowControl w:val="0"/>
      <w:spacing w:after="0" w:line="240" w:lineRule="auto"/>
      <w:jc w:val="both"/>
    </w:pPr>
    <w:rPr>
      <w:rFonts w:ascii="Times New Roman" w:eastAsia="Times New Roman" w:hAnsi="Times New Roman" w:cs="Times New Roman"/>
      <w:sz w:val="24"/>
      <w:szCs w:val="24"/>
    </w:rPr>
  </w:style>
  <w:style w:type="paragraph" w:customStyle="1" w:styleId="Style3">
    <w:name w:val="Style3"/>
    <w:basedOn w:val="a3"/>
    <w:uiPriority w:val="99"/>
    <w:pPr>
      <w:widowControl w:val="0"/>
      <w:spacing w:after="0" w:line="277" w:lineRule="exact"/>
      <w:jc w:val="both"/>
    </w:pPr>
    <w:rPr>
      <w:rFonts w:ascii="Times New Roman" w:eastAsia="Times New Roman" w:hAnsi="Times New Roman" w:cs="Times New Roman"/>
      <w:sz w:val="24"/>
      <w:szCs w:val="24"/>
    </w:rPr>
  </w:style>
  <w:style w:type="paragraph" w:customStyle="1" w:styleId="Style5">
    <w:name w:val="Style5"/>
    <w:basedOn w:val="a3"/>
    <w:uiPriority w:val="99"/>
    <w:pPr>
      <w:widowControl w:val="0"/>
      <w:spacing w:after="0" w:line="274" w:lineRule="exact"/>
    </w:pPr>
    <w:rPr>
      <w:rFonts w:ascii="Times New Roman" w:eastAsia="Times New Roman" w:hAnsi="Times New Roman" w:cs="Times New Roman"/>
      <w:sz w:val="24"/>
      <w:szCs w:val="24"/>
    </w:rPr>
  </w:style>
  <w:style w:type="paragraph" w:customStyle="1" w:styleId="Style9">
    <w:name w:val="Style9"/>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0">
    <w:name w:val="Style10"/>
    <w:basedOn w:val="a3"/>
    <w:uiPriority w:val="99"/>
    <w:pPr>
      <w:widowControl w:val="0"/>
      <w:spacing w:after="0" w:line="312" w:lineRule="exact"/>
      <w:ind w:hanging="1666"/>
    </w:pPr>
    <w:rPr>
      <w:rFonts w:ascii="Times New Roman" w:eastAsia="Times New Roman" w:hAnsi="Times New Roman" w:cs="Times New Roman"/>
      <w:sz w:val="24"/>
      <w:szCs w:val="24"/>
    </w:rPr>
  </w:style>
  <w:style w:type="paragraph" w:customStyle="1" w:styleId="Style11">
    <w:name w:val="Style11"/>
    <w:basedOn w:val="a3"/>
    <w:uiPriority w:val="99"/>
    <w:pPr>
      <w:widowControl w:val="0"/>
      <w:spacing w:after="0" w:line="288" w:lineRule="exact"/>
    </w:pPr>
    <w:rPr>
      <w:rFonts w:ascii="Times New Roman" w:eastAsia="Times New Roman" w:hAnsi="Times New Roman" w:cs="Times New Roman"/>
      <w:sz w:val="24"/>
      <w:szCs w:val="24"/>
    </w:rPr>
  </w:style>
  <w:style w:type="paragraph" w:customStyle="1" w:styleId="Style12">
    <w:name w:val="Style12"/>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4">
    <w:name w:val="Style14"/>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5">
    <w:name w:val="Style15"/>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6">
    <w:name w:val="Style16"/>
    <w:basedOn w:val="a3"/>
    <w:uiPriority w:val="99"/>
    <w:pPr>
      <w:widowControl w:val="0"/>
      <w:spacing w:after="0" w:line="211" w:lineRule="exact"/>
      <w:jc w:val="both"/>
    </w:pPr>
    <w:rPr>
      <w:rFonts w:ascii="Times New Roman" w:eastAsia="Times New Roman" w:hAnsi="Times New Roman" w:cs="Times New Roman"/>
      <w:sz w:val="24"/>
      <w:szCs w:val="24"/>
    </w:rPr>
  </w:style>
  <w:style w:type="paragraph" w:customStyle="1" w:styleId="Style17">
    <w:name w:val="Style17"/>
    <w:basedOn w:val="a3"/>
    <w:uiPriority w:val="99"/>
    <w:pPr>
      <w:widowControl w:val="0"/>
      <w:spacing w:after="0" w:line="211" w:lineRule="exact"/>
    </w:pPr>
    <w:rPr>
      <w:rFonts w:ascii="Times New Roman" w:eastAsia="Times New Roman" w:hAnsi="Times New Roman" w:cs="Times New Roman"/>
      <w:sz w:val="24"/>
      <w:szCs w:val="24"/>
    </w:rPr>
  </w:style>
  <w:style w:type="paragraph" w:customStyle="1" w:styleId="Style19">
    <w:name w:val="Style19"/>
    <w:basedOn w:val="a3"/>
    <w:uiPriority w:val="99"/>
    <w:pPr>
      <w:widowControl w:val="0"/>
      <w:spacing w:after="0" w:line="283" w:lineRule="exact"/>
    </w:pPr>
    <w:rPr>
      <w:rFonts w:ascii="Times New Roman" w:eastAsia="Times New Roman" w:hAnsi="Times New Roman" w:cs="Times New Roman"/>
      <w:sz w:val="24"/>
      <w:szCs w:val="24"/>
    </w:rPr>
  </w:style>
  <w:style w:type="paragraph" w:customStyle="1" w:styleId="Style20">
    <w:name w:val="Style20"/>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2">
    <w:name w:val="Style22"/>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4">
    <w:name w:val="Style24"/>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5">
    <w:name w:val="Style25"/>
    <w:basedOn w:val="a3"/>
    <w:uiPriority w:val="99"/>
    <w:pPr>
      <w:widowControl w:val="0"/>
      <w:spacing w:after="0" w:line="211" w:lineRule="exact"/>
      <w:jc w:val="both"/>
    </w:pPr>
    <w:rPr>
      <w:rFonts w:ascii="Times New Roman" w:eastAsia="Times New Roman" w:hAnsi="Times New Roman" w:cs="Times New Roman"/>
      <w:sz w:val="24"/>
      <w:szCs w:val="24"/>
    </w:rPr>
  </w:style>
  <w:style w:type="paragraph" w:customStyle="1" w:styleId="Style27">
    <w:name w:val="Style27"/>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30">
    <w:name w:val="Style30"/>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31">
    <w:name w:val="Style31"/>
    <w:basedOn w:val="a3"/>
    <w:uiPriority w:val="99"/>
    <w:pPr>
      <w:widowControl w:val="0"/>
      <w:spacing w:after="0" w:line="240" w:lineRule="auto"/>
    </w:pPr>
    <w:rPr>
      <w:rFonts w:ascii="Times New Roman" w:eastAsia="Times New Roman" w:hAnsi="Times New Roman" w:cs="Times New Roman"/>
      <w:sz w:val="24"/>
      <w:szCs w:val="24"/>
    </w:rPr>
  </w:style>
  <w:style w:type="character" w:customStyle="1" w:styleId="FontStyle34">
    <w:name w:val="Font Style34"/>
    <w:uiPriority w:val="99"/>
    <w:rPr>
      <w:rFonts w:ascii="Times New Roman" w:hAnsi="Times New Roman" w:cs="Times New Roman"/>
      <w:b/>
      <w:bCs/>
      <w:sz w:val="26"/>
      <w:szCs w:val="26"/>
    </w:rPr>
  </w:style>
  <w:style w:type="character" w:customStyle="1" w:styleId="FontStyle35">
    <w:name w:val="Font Style35"/>
    <w:uiPriority w:val="99"/>
    <w:rPr>
      <w:rFonts w:ascii="Times New Roman" w:hAnsi="Times New Roman" w:cs="Times New Roman"/>
      <w:b/>
      <w:bCs/>
      <w:sz w:val="26"/>
      <w:szCs w:val="26"/>
    </w:rPr>
  </w:style>
  <w:style w:type="character" w:customStyle="1" w:styleId="FontStyle36">
    <w:name w:val="Font Style36"/>
    <w:uiPriority w:val="99"/>
    <w:rPr>
      <w:rFonts w:ascii="Times New Roman" w:hAnsi="Times New Roman" w:cs="Times New Roman"/>
      <w:sz w:val="22"/>
      <w:szCs w:val="22"/>
    </w:rPr>
  </w:style>
  <w:style w:type="character" w:customStyle="1" w:styleId="FontStyle37">
    <w:name w:val="Font Style37"/>
    <w:uiPriority w:val="99"/>
    <w:rPr>
      <w:rFonts w:ascii="Times New Roman" w:hAnsi="Times New Roman" w:cs="Times New Roman"/>
      <w:b/>
      <w:bCs/>
      <w:i/>
      <w:iCs/>
      <w:sz w:val="20"/>
      <w:szCs w:val="20"/>
    </w:rPr>
  </w:style>
  <w:style w:type="character" w:customStyle="1" w:styleId="FontStyle38">
    <w:name w:val="Font Style38"/>
    <w:uiPriority w:val="99"/>
    <w:rPr>
      <w:rFonts w:ascii="Times New Roman" w:hAnsi="Times New Roman" w:cs="Times New Roman"/>
      <w:b/>
      <w:bCs/>
      <w:sz w:val="22"/>
      <w:szCs w:val="22"/>
    </w:rPr>
  </w:style>
  <w:style w:type="character" w:customStyle="1" w:styleId="FontStyle39">
    <w:name w:val="Font Style39"/>
    <w:uiPriority w:val="99"/>
    <w:rPr>
      <w:rFonts w:ascii="Times New Roman" w:hAnsi="Times New Roman" w:cs="Times New Roman"/>
      <w:sz w:val="22"/>
      <w:szCs w:val="22"/>
    </w:rPr>
  </w:style>
  <w:style w:type="character" w:customStyle="1" w:styleId="FontStyle40">
    <w:name w:val="Font Style40"/>
    <w:uiPriority w:val="99"/>
    <w:rPr>
      <w:rFonts w:ascii="Arial Narrow" w:hAnsi="Arial Narrow" w:cs="Arial Narrow"/>
      <w:sz w:val="22"/>
      <w:szCs w:val="22"/>
    </w:rPr>
  </w:style>
  <w:style w:type="character" w:customStyle="1" w:styleId="FontStyle41">
    <w:name w:val="Font Style41"/>
    <w:uiPriority w:val="99"/>
    <w:rPr>
      <w:rFonts w:ascii="Candara" w:hAnsi="Candara" w:cs="Candara"/>
      <w:sz w:val="22"/>
      <w:szCs w:val="22"/>
    </w:rPr>
  </w:style>
  <w:style w:type="character" w:customStyle="1" w:styleId="FontStyle44">
    <w:name w:val="Font Style44"/>
    <w:uiPriority w:val="99"/>
    <w:rPr>
      <w:rFonts w:ascii="Times New Roman" w:hAnsi="Times New Roman" w:cs="Times New Roman"/>
      <w:b/>
      <w:bCs/>
      <w:sz w:val="26"/>
      <w:szCs w:val="26"/>
    </w:rPr>
  </w:style>
  <w:style w:type="character" w:customStyle="1" w:styleId="FontStyle45">
    <w:name w:val="Font Style45"/>
    <w:uiPriority w:val="99"/>
    <w:rPr>
      <w:rFonts w:ascii="Times New Roman" w:hAnsi="Times New Roman" w:cs="Times New Roman"/>
      <w:i/>
      <w:iCs/>
      <w:sz w:val="16"/>
      <w:szCs w:val="16"/>
    </w:rPr>
  </w:style>
  <w:style w:type="character" w:customStyle="1" w:styleId="FontStyle47">
    <w:name w:val="Font Style47"/>
    <w:uiPriority w:val="99"/>
    <w:rPr>
      <w:rFonts w:ascii="Times New Roman" w:hAnsi="Times New Roman" w:cs="Times New Roman"/>
      <w:b/>
      <w:bCs/>
      <w:sz w:val="16"/>
      <w:szCs w:val="16"/>
    </w:rPr>
  </w:style>
  <w:style w:type="character" w:customStyle="1" w:styleId="FontStyle48">
    <w:name w:val="Font Style48"/>
    <w:uiPriority w:val="99"/>
    <w:rPr>
      <w:rFonts w:ascii="Times New Roman" w:hAnsi="Times New Roman" w:cs="Times New Roman"/>
      <w:sz w:val="20"/>
      <w:szCs w:val="20"/>
    </w:rPr>
  </w:style>
  <w:style w:type="character" w:customStyle="1" w:styleId="FontStyle49">
    <w:name w:val="Font Style49"/>
    <w:uiPriority w:val="99"/>
    <w:rPr>
      <w:rFonts w:ascii="Times New Roman" w:hAnsi="Times New Roman" w:cs="Times New Roman"/>
      <w:b/>
      <w:bCs/>
      <w:sz w:val="20"/>
      <w:szCs w:val="20"/>
    </w:rPr>
  </w:style>
  <w:style w:type="character" w:customStyle="1" w:styleId="FontStyle50">
    <w:name w:val="Font Style50"/>
    <w:uiPriority w:val="99"/>
    <w:rPr>
      <w:rFonts w:ascii="Times New Roman" w:hAnsi="Times New Roman" w:cs="Times New Roman"/>
      <w:sz w:val="20"/>
      <w:szCs w:val="20"/>
    </w:rPr>
  </w:style>
  <w:style w:type="character" w:customStyle="1" w:styleId="FontStyle51">
    <w:name w:val="Font Style51"/>
    <w:uiPriority w:val="99"/>
    <w:rPr>
      <w:rFonts w:ascii="Times New Roman" w:hAnsi="Times New Roman" w:cs="Times New Roman"/>
      <w:b/>
      <w:bCs/>
      <w:sz w:val="14"/>
      <w:szCs w:val="14"/>
    </w:rPr>
  </w:style>
  <w:style w:type="character" w:customStyle="1" w:styleId="FontStyle52">
    <w:name w:val="Font Style52"/>
    <w:uiPriority w:val="99"/>
    <w:rPr>
      <w:rFonts w:ascii="Georgia" w:hAnsi="Georgia" w:cs="Georgia"/>
      <w:sz w:val="18"/>
      <w:szCs w:val="18"/>
    </w:rPr>
  </w:style>
  <w:style w:type="character" w:customStyle="1" w:styleId="FontStyle53">
    <w:name w:val="Font Style53"/>
    <w:uiPriority w:val="99"/>
    <w:rPr>
      <w:rFonts w:ascii="Times New Roman" w:hAnsi="Times New Roman" w:cs="Times New Roman"/>
      <w:sz w:val="18"/>
      <w:szCs w:val="18"/>
    </w:rPr>
  </w:style>
  <w:style w:type="character" w:customStyle="1" w:styleId="FontStyle54">
    <w:name w:val="Font Style54"/>
    <w:uiPriority w:val="99"/>
    <w:rPr>
      <w:rFonts w:ascii="Times New Roman" w:hAnsi="Times New Roman" w:cs="Times New Roman"/>
      <w:sz w:val="20"/>
      <w:szCs w:val="20"/>
    </w:rPr>
  </w:style>
  <w:style w:type="character" w:customStyle="1" w:styleId="FontStyle55">
    <w:name w:val="Font Style55"/>
    <w:uiPriority w:val="99"/>
    <w:rPr>
      <w:rFonts w:ascii="Times New Roman" w:hAnsi="Times New Roman" w:cs="Times New Roman"/>
      <w:sz w:val="20"/>
      <w:szCs w:val="20"/>
    </w:rPr>
  </w:style>
  <w:style w:type="table" w:styleId="-3">
    <w:name w:val="Light List Accent 3"/>
    <w:basedOn w:val="a5"/>
    <w:uiPriority w:val="61"/>
    <w:pPr>
      <w:spacing w:after="0" w:line="240" w:lineRule="auto"/>
    </w:pPr>
    <w:rPr>
      <w:rFonts w:ascii="Times New Roman"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sing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Light List Accent 4"/>
    <w:basedOn w:val="a5"/>
    <w:uiPriority w:val="6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sing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00">
    <w:name w:val="Сетка таблицы10"/>
    <w:basedOn w:val="a5"/>
    <w:next w:val="af5"/>
    <w:uiPriority w:val="59"/>
    <w:qFormat/>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3">
    <w:name w:val="Body Text Indent"/>
    <w:basedOn w:val="a3"/>
    <w:link w:val="afff4"/>
    <w:uiPriority w:val="99"/>
    <w:unhideWhenUsed/>
    <w:pPr>
      <w:spacing w:after="120"/>
      <w:ind w:left="283"/>
    </w:pPr>
    <w:rPr>
      <w:rFonts w:ascii="Calibri" w:eastAsia="Calibri" w:hAnsi="Calibri" w:cs="Times New Roman"/>
      <w:lang w:eastAsia="en-US"/>
    </w:rPr>
  </w:style>
  <w:style w:type="character" w:customStyle="1" w:styleId="afff4">
    <w:name w:val="Основной текст с отступом Знак"/>
    <w:basedOn w:val="a4"/>
    <w:link w:val="afff3"/>
    <w:uiPriority w:val="99"/>
    <w:rPr>
      <w:rFonts w:ascii="Calibri" w:eastAsia="Calibri" w:hAnsi="Calibri" w:cs="Times New Roman"/>
      <w:lang w:eastAsia="en-US"/>
    </w:rPr>
  </w:style>
  <w:style w:type="character" w:customStyle="1" w:styleId="apple-converted-space">
    <w:name w:val="apple-converted-space"/>
    <w:rPr>
      <w:rFonts w:cs="Times New Roman"/>
    </w:rPr>
  </w:style>
  <w:style w:type="paragraph" w:customStyle="1" w:styleId="200">
    <w:name w:val="20"/>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a30">
    <w:name w:val="a3"/>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311">
    <w:name w:val="31"/>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221">
    <w:name w:val="22"/>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bodytext2">
    <w:name w:val="bodytext2"/>
    <w:basedOn w:val="a3"/>
    <w:pPr>
      <w:spacing w:before="28" w:after="28" w:line="100" w:lineRule="atLeast"/>
    </w:pPr>
    <w:rPr>
      <w:rFonts w:ascii="Times New Roman" w:eastAsia="Calibri" w:hAnsi="Times New Roman" w:cs="Times New Roman"/>
      <w:sz w:val="24"/>
      <w:szCs w:val="24"/>
      <w:lang w:eastAsia="hi-IN" w:bidi="hi-IN"/>
    </w:rPr>
  </w:style>
  <w:style w:type="character" w:customStyle="1" w:styleId="95">
    <w:name w:val="Основной текст (9)5"/>
    <w:rPr>
      <w:rFonts w:ascii="Times New Roman" w:hAnsi="Times New Roman"/>
      <w:b/>
      <w:spacing w:val="0"/>
      <w:sz w:val="18"/>
    </w:rPr>
  </w:style>
  <w:style w:type="character" w:styleId="afff5">
    <w:name w:val="annotation reference"/>
    <w:basedOn w:val="a4"/>
    <w:uiPriority w:val="99"/>
    <w:semiHidden/>
    <w:unhideWhenUsed/>
    <w:rPr>
      <w:sz w:val="16"/>
      <w:szCs w:val="16"/>
    </w:rPr>
  </w:style>
  <w:style w:type="paragraph" w:styleId="afff6">
    <w:name w:val="annotation text"/>
    <w:basedOn w:val="a3"/>
    <w:link w:val="afff7"/>
    <w:uiPriority w:val="99"/>
    <w:semiHidden/>
    <w:unhideWhenUsed/>
    <w:pPr>
      <w:spacing w:after="160" w:line="240" w:lineRule="auto"/>
    </w:pPr>
    <w:rPr>
      <w:rFonts w:eastAsia="Calibri"/>
      <w:sz w:val="20"/>
      <w:szCs w:val="20"/>
      <w:lang w:eastAsia="en-US"/>
    </w:rPr>
  </w:style>
  <w:style w:type="character" w:customStyle="1" w:styleId="afff7">
    <w:name w:val="Текст примечания Знак"/>
    <w:basedOn w:val="a4"/>
    <w:link w:val="afff6"/>
    <w:uiPriority w:val="99"/>
    <w:semiHidden/>
    <w:rPr>
      <w:rFonts w:eastAsia="Calibri"/>
      <w:sz w:val="20"/>
      <w:szCs w:val="20"/>
      <w:lang w:eastAsia="en-US"/>
    </w:rPr>
  </w:style>
  <w:style w:type="paragraph" w:styleId="afff8">
    <w:name w:val="annotation subject"/>
    <w:basedOn w:val="afff6"/>
    <w:next w:val="afff6"/>
    <w:link w:val="afff9"/>
    <w:uiPriority w:val="99"/>
    <w:semiHidden/>
    <w:unhideWhenUsed/>
    <w:rPr>
      <w:b/>
      <w:bCs/>
    </w:rPr>
  </w:style>
  <w:style w:type="character" w:customStyle="1" w:styleId="afff9">
    <w:name w:val="Тема примечания Знак"/>
    <w:basedOn w:val="afff7"/>
    <w:link w:val="afff8"/>
    <w:uiPriority w:val="99"/>
    <w:semiHidden/>
    <w:rPr>
      <w:rFonts w:eastAsia="Calibri"/>
      <w:b/>
      <w:bCs/>
      <w:sz w:val="20"/>
      <w:szCs w:val="20"/>
      <w:lang w:eastAsia="en-US"/>
    </w:rPr>
  </w:style>
  <w:style w:type="paragraph" w:styleId="afffa">
    <w:name w:val="endnote text"/>
    <w:basedOn w:val="a3"/>
    <w:link w:val="afffb"/>
    <w:uiPriority w:val="99"/>
    <w:semiHidden/>
    <w:unhideWhenUsed/>
    <w:pPr>
      <w:spacing w:after="0" w:line="240" w:lineRule="auto"/>
    </w:pPr>
    <w:rPr>
      <w:rFonts w:eastAsia="Calibri"/>
      <w:sz w:val="20"/>
      <w:szCs w:val="20"/>
      <w:lang w:eastAsia="en-US"/>
    </w:rPr>
  </w:style>
  <w:style w:type="character" w:customStyle="1" w:styleId="afffb">
    <w:name w:val="Текст концевой сноски Знак"/>
    <w:basedOn w:val="a4"/>
    <w:link w:val="afffa"/>
    <w:uiPriority w:val="99"/>
    <w:semiHidden/>
    <w:rPr>
      <w:rFonts w:eastAsia="Calibri"/>
      <w:sz w:val="20"/>
      <w:szCs w:val="20"/>
      <w:lang w:eastAsia="en-US"/>
    </w:rPr>
  </w:style>
  <w:style w:type="character" w:styleId="afffc">
    <w:name w:val="endnote reference"/>
    <w:basedOn w:val="a4"/>
    <w:uiPriority w:val="99"/>
    <w:semiHidden/>
    <w:unhideWhenUsed/>
    <w:rPr>
      <w:vertAlign w:val="superscript"/>
    </w:rPr>
  </w:style>
  <w:style w:type="table" w:customStyle="1" w:styleId="160">
    <w:name w:val="Сетка таблицы16"/>
    <w:basedOn w:val="a5"/>
    <w:next w:val="af5"/>
    <w:uiPriority w:val="5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5"/>
    <w:next w:val="af5"/>
    <w:uiPriority w:val="5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next w:val="af5"/>
    <w:uiPriority w:val="5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Таблица простая 21"/>
    <w:basedOn w:val="a5"/>
    <w:uiPriority w:val="4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Сетка таблицы42"/>
    <w:basedOn w:val="a5"/>
    <w:next w:val="af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1">
    <w:name w:val="Table Normal111"/>
    <w:uiPriority w:val="2"/>
    <w:semiHidden/>
    <w:unhideWhenUsed/>
    <w:qFormat/>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10">
    <w:name w:val="Таблица-сетка 1 светлая1"/>
    <w:basedOn w:val="a5"/>
    <w:next w:val="-12"/>
    <w:uiPriority w:val="46"/>
    <w:pPr>
      <w:spacing w:after="0" w:line="240" w:lineRule="auto"/>
    </w:pPr>
    <w:rPr>
      <w:rFonts w:eastAsia="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13">
    <w:name w:val="Таблица простая 11"/>
    <w:basedOn w:val="a5"/>
    <w:next w:val="122"/>
    <w:uiPriority w:val="4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720">
    <w:name w:val="Сетка таблицы72"/>
    <w:basedOn w:val="a5"/>
    <w:next w:val="af5"/>
    <w:uiPriority w:val="5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5"/>
    <w:next w:val="af5"/>
    <w:uiPriority w:val="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6">
    <w:name w:val="Заголовок №2_"/>
    <w:basedOn w:val="a4"/>
    <w:link w:val="214"/>
    <w:uiPriority w:val="99"/>
    <w:rPr>
      <w:rFonts w:ascii="Times New Roman" w:hAnsi="Times New Roman" w:cs="Times New Roman"/>
      <w:b/>
      <w:bCs/>
      <w:sz w:val="26"/>
      <w:szCs w:val="26"/>
      <w:shd w:val="clear" w:color="auto" w:fill="FFFFFF"/>
    </w:rPr>
  </w:style>
  <w:style w:type="character" w:customStyle="1" w:styleId="27">
    <w:name w:val="Заголовок №2"/>
    <w:basedOn w:val="26"/>
    <w:uiPriority w:val="99"/>
    <w:rPr>
      <w:rFonts w:ascii="Times New Roman" w:hAnsi="Times New Roman" w:cs="Times New Roman"/>
      <w:b/>
      <w:bCs/>
      <w:sz w:val="26"/>
      <w:szCs w:val="26"/>
      <w:u w:val="single"/>
      <w:shd w:val="clear" w:color="auto" w:fill="FFFFFF"/>
    </w:rPr>
  </w:style>
  <w:style w:type="paragraph" w:customStyle="1" w:styleId="214">
    <w:name w:val="Заголовок №21"/>
    <w:basedOn w:val="a3"/>
    <w:link w:val="26"/>
    <w:uiPriority w:val="99"/>
    <w:pPr>
      <w:widowControl w:val="0"/>
      <w:shd w:val="clear" w:color="auto" w:fill="FFFFFF"/>
      <w:spacing w:after="300" w:line="240" w:lineRule="atLeast"/>
      <w:ind w:hanging="1020"/>
      <w:outlineLvl w:val="1"/>
    </w:pPr>
    <w:rPr>
      <w:rFonts w:ascii="Times New Roman" w:hAnsi="Times New Roman" w:cs="Times New Roman"/>
      <w:b/>
      <w:bCs/>
      <w:sz w:val="26"/>
      <w:szCs w:val="26"/>
    </w:rPr>
  </w:style>
  <w:style w:type="character" w:customStyle="1" w:styleId="1c">
    <w:name w:val="Основной текст Знак1"/>
    <w:basedOn w:val="a4"/>
    <w:uiPriority w:val="99"/>
    <w:rPr>
      <w:rFonts w:ascii="Times New Roman" w:hAnsi="Times New Roman" w:cs="Times New Roman"/>
      <w:spacing w:val="3"/>
      <w:sz w:val="21"/>
      <w:szCs w:val="21"/>
      <w:shd w:val="clear" w:color="auto" w:fill="FFFFFF"/>
    </w:rPr>
  </w:style>
  <w:style w:type="character" w:customStyle="1" w:styleId="afffd">
    <w:name w:val="Основной текст + Полужирный"/>
    <w:basedOn w:val="1c"/>
    <w:uiPriority w:val="99"/>
    <w:rPr>
      <w:rFonts w:ascii="Times New Roman" w:hAnsi="Times New Roman" w:cs="Times New Roman"/>
      <w:b/>
      <w:bCs/>
      <w:i/>
      <w:iCs/>
      <w:spacing w:val="1"/>
      <w:sz w:val="21"/>
      <w:szCs w:val="21"/>
      <w:shd w:val="clear" w:color="auto" w:fill="FFFFFF"/>
    </w:rPr>
  </w:style>
  <w:style w:type="character" w:customStyle="1" w:styleId="1d">
    <w:name w:val="Заголовок №1_"/>
    <w:basedOn w:val="a4"/>
    <w:link w:val="114"/>
    <w:uiPriority w:val="99"/>
    <w:rPr>
      <w:rFonts w:ascii="Times New Roman" w:hAnsi="Times New Roman" w:cs="Times New Roman"/>
      <w:b/>
      <w:bCs/>
      <w:spacing w:val="2"/>
      <w:sz w:val="29"/>
      <w:szCs w:val="29"/>
      <w:shd w:val="clear" w:color="auto" w:fill="FFFFFF"/>
    </w:rPr>
  </w:style>
  <w:style w:type="character" w:customStyle="1" w:styleId="1e">
    <w:name w:val="Заголовок №1"/>
    <w:basedOn w:val="1d"/>
    <w:uiPriority w:val="99"/>
    <w:rPr>
      <w:rFonts w:ascii="Times New Roman" w:hAnsi="Times New Roman" w:cs="Times New Roman"/>
      <w:b/>
      <w:bCs/>
      <w:spacing w:val="2"/>
      <w:sz w:val="29"/>
      <w:szCs w:val="29"/>
      <w:u w:val="single"/>
      <w:shd w:val="clear" w:color="auto" w:fill="FFFFFF"/>
    </w:rPr>
  </w:style>
  <w:style w:type="paragraph" w:customStyle="1" w:styleId="114">
    <w:name w:val="Заголовок №11"/>
    <w:basedOn w:val="a3"/>
    <w:link w:val="1d"/>
    <w:uiPriority w:val="99"/>
    <w:pPr>
      <w:widowControl w:val="0"/>
      <w:shd w:val="clear" w:color="auto" w:fill="FFFFFF"/>
      <w:spacing w:before="300" w:after="420" w:line="240" w:lineRule="atLeast"/>
      <w:outlineLvl w:val="0"/>
    </w:pPr>
    <w:rPr>
      <w:rFonts w:ascii="Times New Roman" w:hAnsi="Times New Roman" w:cs="Times New Roman"/>
      <w:b/>
      <w:bCs/>
      <w:spacing w:val="2"/>
      <w:sz w:val="29"/>
      <w:szCs w:val="29"/>
    </w:rPr>
  </w:style>
  <w:style w:type="character" w:customStyle="1" w:styleId="12pt1">
    <w:name w:val="Основной текст + 12 pt1"/>
    <w:basedOn w:val="1c"/>
    <w:uiPriority w:val="99"/>
    <w:rPr>
      <w:rFonts w:ascii="Times New Roman" w:hAnsi="Times New Roman" w:cs="Times New Roman"/>
      <w:b/>
      <w:bCs/>
      <w:i/>
      <w:iCs/>
      <w:spacing w:val="0"/>
      <w:sz w:val="24"/>
      <w:szCs w:val="24"/>
      <w:u w:val="none"/>
      <w:shd w:val="clear" w:color="auto" w:fill="FFFFFF"/>
    </w:rPr>
  </w:style>
  <w:style w:type="character" w:customStyle="1" w:styleId="afffe">
    <w:name w:val="Подпись к таблице_"/>
    <w:basedOn w:val="a4"/>
    <w:link w:val="affff"/>
    <w:uiPriority w:val="99"/>
    <w:rPr>
      <w:rFonts w:ascii="Times New Roman" w:hAnsi="Times New Roman" w:cs="Times New Roman"/>
      <w:spacing w:val="3"/>
      <w:sz w:val="21"/>
      <w:szCs w:val="21"/>
      <w:shd w:val="clear" w:color="auto" w:fill="FFFFFF"/>
    </w:rPr>
  </w:style>
  <w:style w:type="paragraph" w:customStyle="1" w:styleId="affff">
    <w:name w:val="Подпись к таблице"/>
    <w:basedOn w:val="a3"/>
    <w:link w:val="afffe"/>
    <w:uiPriority w:val="99"/>
    <w:pPr>
      <w:widowControl w:val="0"/>
      <w:shd w:val="clear" w:color="auto" w:fill="FFFFFF"/>
      <w:spacing w:after="0" w:line="274" w:lineRule="exact"/>
      <w:jc w:val="both"/>
    </w:pPr>
    <w:rPr>
      <w:rFonts w:ascii="Times New Roman" w:hAnsi="Times New Roman" w:cs="Times New Roman"/>
      <w:spacing w:val="3"/>
      <w:sz w:val="21"/>
      <w:szCs w:val="21"/>
    </w:rPr>
  </w:style>
  <w:style w:type="table" w:customStyle="1" w:styleId="-12">
    <w:name w:val="Таблица-сетка 1 светлая2"/>
    <w:basedOn w:val="a5"/>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122">
    <w:name w:val="Таблица простая 12"/>
    <w:basedOn w:val="a5"/>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50">
    <w:name w:val="Заголовок 5 Знак"/>
    <w:basedOn w:val="a4"/>
    <w:link w:val="5"/>
    <w:uiPriority w:val="9"/>
    <w:rPr>
      <w:rFonts w:asciiTheme="majorHAnsi" w:eastAsiaTheme="majorEastAsia" w:hAnsiTheme="majorHAnsi" w:cstheme="majorBidi"/>
      <w:color w:val="365F91" w:themeColor="accent1" w:themeShade="BF"/>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rPr>
  </w:style>
  <w:style w:type="numbering" w:customStyle="1" w:styleId="44">
    <w:name w:val="Нет списка4"/>
    <w:next w:val="a6"/>
    <w:uiPriority w:val="99"/>
    <w:semiHidden/>
    <w:unhideWhenUsed/>
    <w:rsid w:val="00CF42AD"/>
  </w:style>
  <w:style w:type="paragraph" w:styleId="a">
    <w:name w:val="List Bullet"/>
    <w:basedOn w:val="a3"/>
    <w:uiPriority w:val="99"/>
    <w:unhideWhenUsed/>
    <w:rsid w:val="00CF42AD"/>
    <w:pPr>
      <w:numPr>
        <w:numId w:val="52"/>
      </w:numPr>
      <w:tabs>
        <w:tab w:val="clear" w:pos="360"/>
      </w:tabs>
      <w:spacing w:after="0" w:line="240" w:lineRule="auto"/>
      <w:ind w:left="720"/>
      <w:contextualSpacing/>
      <w:jc w:val="both"/>
    </w:pPr>
    <w:rPr>
      <w:rFonts w:ascii="Times New Roman" w:eastAsia="Calibri" w:hAnsi="Times New Roman"/>
      <w:lang w:val="en-US" w:eastAsia="en-US"/>
    </w:rPr>
  </w:style>
  <w:style w:type="character" w:customStyle="1" w:styleId="affff0">
    <w:name w:val="Основной Знак"/>
    <w:link w:val="affff1"/>
    <w:locked/>
    <w:rsid w:val="00CF42AD"/>
    <w:rPr>
      <w:rFonts w:ascii="newtoncsanpin" w:hAnsi="newtoncsanpin"/>
      <w:color w:val="000000"/>
      <w:sz w:val="21"/>
      <w:szCs w:val="21"/>
    </w:rPr>
  </w:style>
  <w:style w:type="paragraph" w:customStyle="1" w:styleId="affff1">
    <w:name w:val="Основной"/>
    <w:basedOn w:val="a3"/>
    <w:link w:val="affff0"/>
    <w:rsid w:val="00CF42AD"/>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ConsPlusNormal">
    <w:name w:val="ConsPlusNormal"/>
    <w:qFormat/>
    <w:rsid w:val="00CF42A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f">
    <w:name w:val="Основной текст1"/>
    <w:basedOn w:val="a4"/>
    <w:rsid w:val="00CF42AD"/>
    <w:rPr>
      <w:shd w:val="clear" w:color="auto" w:fill="FFFFFF"/>
    </w:rPr>
  </w:style>
  <w:style w:type="numbering" w:customStyle="1" w:styleId="54">
    <w:name w:val="Нет списка5"/>
    <w:next w:val="a6"/>
    <w:uiPriority w:val="99"/>
    <w:semiHidden/>
    <w:unhideWhenUsed/>
    <w:rsid w:val="006006DB"/>
  </w:style>
  <w:style w:type="table" w:customStyle="1" w:styleId="101">
    <w:name w:val="Сетка таблицы101"/>
    <w:basedOn w:val="a5"/>
    <w:next w:val="af5"/>
    <w:uiPriority w:val="59"/>
    <w:qFormat/>
    <w:rsid w:val="000264A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5"/>
    <w:next w:val="af5"/>
    <w:uiPriority w:val="59"/>
    <w:qFormat/>
    <w:rsid w:val="000264A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6"/>
    <w:uiPriority w:val="99"/>
    <w:semiHidden/>
    <w:unhideWhenUsed/>
    <w:rsid w:val="00D163EF"/>
  </w:style>
  <w:style w:type="numbering" w:customStyle="1" w:styleId="73">
    <w:name w:val="Нет списка7"/>
    <w:next w:val="a6"/>
    <w:uiPriority w:val="99"/>
    <w:semiHidden/>
    <w:rsid w:val="00C61D85"/>
  </w:style>
  <w:style w:type="paragraph" w:customStyle="1" w:styleId="ParaAttribute30">
    <w:name w:val="ParaAttribute30"/>
    <w:rsid w:val="00C61D85"/>
    <w:pPr>
      <w:spacing w:after="0" w:line="240" w:lineRule="auto"/>
      <w:ind w:left="709" w:right="566"/>
      <w:jc w:val="center"/>
    </w:pPr>
    <w:rPr>
      <w:rFonts w:ascii="Times New Roman" w:eastAsia="№Е" w:hAnsi="Times New Roman" w:cs="Times New Roman"/>
      <w:sz w:val="20"/>
      <w:szCs w:val="20"/>
    </w:rPr>
  </w:style>
  <w:style w:type="paragraph" w:customStyle="1" w:styleId="ParaAttribute38">
    <w:name w:val="ParaAttribute38"/>
    <w:rsid w:val="00C61D85"/>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C61D85"/>
    <w:rPr>
      <w:rFonts w:ascii="Times New Roman" w:eastAsia="Times New Roman"/>
      <w:i/>
      <w:sz w:val="28"/>
      <w:u w:val="single"/>
    </w:rPr>
  </w:style>
  <w:style w:type="character" w:customStyle="1" w:styleId="CharAttribute502">
    <w:name w:val="CharAttribute502"/>
    <w:rsid w:val="00C61D85"/>
    <w:rPr>
      <w:rFonts w:ascii="Times New Roman" w:eastAsia="Times New Roman"/>
      <w:i/>
      <w:sz w:val="28"/>
    </w:rPr>
  </w:style>
  <w:style w:type="character" w:customStyle="1" w:styleId="CharAttribute511">
    <w:name w:val="CharAttribute511"/>
    <w:uiPriority w:val="99"/>
    <w:rsid w:val="00C61D85"/>
    <w:rPr>
      <w:rFonts w:ascii="Times New Roman" w:eastAsia="Times New Roman"/>
      <w:sz w:val="28"/>
    </w:rPr>
  </w:style>
  <w:style w:type="character" w:customStyle="1" w:styleId="CharAttribute512">
    <w:name w:val="CharAttribute512"/>
    <w:rsid w:val="00C61D85"/>
    <w:rPr>
      <w:rFonts w:ascii="Times New Roman" w:eastAsia="Times New Roman"/>
      <w:sz w:val="28"/>
    </w:rPr>
  </w:style>
  <w:style w:type="character" w:customStyle="1" w:styleId="CharAttribute3">
    <w:name w:val="CharAttribute3"/>
    <w:rsid w:val="00C61D85"/>
    <w:rPr>
      <w:rFonts w:ascii="Times New Roman" w:eastAsia="Batang" w:hAnsi="Batang"/>
      <w:sz w:val="28"/>
    </w:rPr>
  </w:style>
  <w:style w:type="character" w:customStyle="1" w:styleId="CharAttribute1">
    <w:name w:val="CharAttribute1"/>
    <w:rsid w:val="00C61D85"/>
    <w:rPr>
      <w:rFonts w:ascii="Times New Roman" w:eastAsia="Gulim" w:hAnsi="Gulim"/>
      <w:sz w:val="28"/>
    </w:rPr>
  </w:style>
  <w:style w:type="character" w:customStyle="1" w:styleId="CharAttribute0">
    <w:name w:val="CharAttribute0"/>
    <w:rsid w:val="00C61D85"/>
    <w:rPr>
      <w:rFonts w:ascii="Times New Roman" w:eastAsia="Times New Roman" w:hAnsi="Times New Roman"/>
      <w:sz w:val="28"/>
    </w:rPr>
  </w:style>
  <w:style w:type="character" w:customStyle="1" w:styleId="CharAttribute2">
    <w:name w:val="CharAttribute2"/>
    <w:rsid w:val="00C61D85"/>
    <w:rPr>
      <w:rFonts w:ascii="Times New Roman" w:eastAsia="Batang" w:hAnsi="Batang"/>
      <w:color w:val="00000A"/>
      <w:sz w:val="28"/>
    </w:rPr>
  </w:style>
  <w:style w:type="paragraph" w:styleId="35">
    <w:name w:val="Body Text Indent 3"/>
    <w:basedOn w:val="a3"/>
    <w:link w:val="36"/>
    <w:unhideWhenUsed/>
    <w:rsid w:val="00C61D85"/>
    <w:pPr>
      <w:spacing w:before="64" w:after="120" w:line="240" w:lineRule="auto"/>
      <w:ind w:left="283" w:right="816"/>
      <w:jc w:val="both"/>
    </w:pPr>
    <w:rPr>
      <w:rFonts w:ascii="Calibri" w:eastAsia="Calibri" w:hAnsi="Calibri" w:cs="Times New Roman"/>
      <w:sz w:val="16"/>
      <w:szCs w:val="16"/>
      <w:lang w:val="x-none" w:eastAsia="en-US"/>
    </w:rPr>
  </w:style>
  <w:style w:type="character" w:customStyle="1" w:styleId="36">
    <w:name w:val="Основной текст с отступом 3 Знак"/>
    <w:basedOn w:val="a4"/>
    <w:link w:val="35"/>
    <w:rsid w:val="00C61D85"/>
    <w:rPr>
      <w:rFonts w:ascii="Calibri" w:eastAsia="Calibri" w:hAnsi="Calibri" w:cs="Times New Roman"/>
      <w:sz w:val="16"/>
      <w:szCs w:val="16"/>
      <w:lang w:val="x-none" w:eastAsia="en-US"/>
    </w:rPr>
  </w:style>
  <w:style w:type="paragraph" w:styleId="28">
    <w:name w:val="Body Text Indent 2"/>
    <w:basedOn w:val="a3"/>
    <w:link w:val="29"/>
    <w:unhideWhenUsed/>
    <w:rsid w:val="00C61D85"/>
    <w:pPr>
      <w:spacing w:before="64" w:after="120" w:line="480" w:lineRule="auto"/>
      <w:ind w:left="283" w:right="816"/>
      <w:jc w:val="both"/>
    </w:pPr>
    <w:rPr>
      <w:rFonts w:ascii="Calibri" w:eastAsia="Calibri" w:hAnsi="Calibri" w:cs="Times New Roman"/>
      <w:lang w:val="x-none" w:eastAsia="en-US"/>
    </w:rPr>
  </w:style>
  <w:style w:type="character" w:customStyle="1" w:styleId="29">
    <w:name w:val="Основной текст с отступом 2 Знак"/>
    <w:basedOn w:val="a4"/>
    <w:link w:val="28"/>
    <w:rsid w:val="00C61D85"/>
    <w:rPr>
      <w:rFonts w:ascii="Calibri" w:eastAsia="Calibri" w:hAnsi="Calibri" w:cs="Times New Roman"/>
      <w:lang w:val="x-none" w:eastAsia="en-US"/>
    </w:rPr>
  </w:style>
  <w:style w:type="character" w:customStyle="1" w:styleId="CharAttribute504">
    <w:name w:val="CharAttribute504"/>
    <w:rsid w:val="00C61D85"/>
    <w:rPr>
      <w:rFonts w:ascii="Times New Roman" w:eastAsia="Times New Roman"/>
      <w:sz w:val="28"/>
    </w:rPr>
  </w:style>
  <w:style w:type="paragraph" w:customStyle="1" w:styleId="215">
    <w:name w:val="Основной текст 21"/>
    <w:basedOn w:val="a3"/>
    <w:rsid w:val="00C61D85"/>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rPr>
  </w:style>
  <w:style w:type="paragraph" w:styleId="affff2">
    <w:name w:val="Block Text"/>
    <w:basedOn w:val="a3"/>
    <w:rsid w:val="00C61D85"/>
    <w:pPr>
      <w:shd w:val="clear" w:color="auto" w:fill="FFFFFF"/>
      <w:spacing w:after="0"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rsid w:val="00C61D85"/>
    <w:pPr>
      <w:spacing w:after="0" w:line="240" w:lineRule="auto"/>
    </w:pPr>
    <w:rPr>
      <w:rFonts w:ascii="Times New Roman" w:eastAsia="№Е" w:hAnsi="Times New Roman" w:cs="Times New Roman"/>
      <w:sz w:val="20"/>
      <w:szCs w:val="20"/>
    </w:rPr>
  </w:style>
  <w:style w:type="paragraph" w:customStyle="1" w:styleId="ParaAttribute8">
    <w:name w:val="ParaAttribute8"/>
    <w:rsid w:val="00C61D85"/>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C61D85"/>
    <w:rPr>
      <w:rFonts w:ascii="Times New Roman" w:eastAsia="Times New Roman"/>
      <w:sz w:val="28"/>
    </w:rPr>
  </w:style>
  <w:style w:type="character" w:customStyle="1" w:styleId="CharAttribute269">
    <w:name w:val="CharAttribute269"/>
    <w:rsid w:val="00C61D85"/>
    <w:rPr>
      <w:rFonts w:ascii="Times New Roman" w:eastAsia="Times New Roman"/>
      <w:i/>
      <w:sz w:val="28"/>
    </w:rPr>
  </w:style>
  <w:style w:type="character" w:customStyle="1" w:styleId="CharAttribute271">
    <w:name w:val="CharAttribute271"/>
    <w:rsid w:val="00C61D85"/>
    <w:rPr>
      <w:rFonts w:ascii="Times New Roman" w:eastAsia="Times New Roman"/>
      <w:b/>
      <w:sz w:val="28"/>
    </w:rPr>
  </w:style>
  <w:style w:type="character" w:customStyle="1" w:styleId="CharAttribute272">
    <w:name w:val="CharAttribute272"/>
    <w:rsid w:val="00C61D85"/>
    <w:rPr>
      <w:rFonts w:ascii="Times New Roman" w:eastAsia="Times New Roman"/>
      <w:sz w:val="28"/>
    </w:rPr>
  </w:style>
  <w:style w:type="character" w:customStyle="1" w:styleId="CharAttribute273">
    <w:name w:val="CharAttribute273"/>
    <w:rsid w:val="00C61D85"/>
    <w:rPr>
      <w:rFonts w:ascii="Times New Roman" w:eastAsia="Times New Roman"/>
      <w:sz w:val="28"/>
    </w:rPr>
  </w:style>
  <w:style w:type="character" w:customStyle="1" w:styleId="CharAttribute274">
    <w:name w:val="CharAttribute274"/>
    <w:rsid w:val="00C61D85"/>
    <w:rPr>
      <w:rFonts w:ascii="Times New Roman" w:eastAsia="Times New Roman"/>
      <w:sz w:val="28"/>
    </w:rPr>
  </w:style>
  <w:style w:type="character" w:customStyle="1" w:styleId="CharAttribute275">
    <w:name w:val="CharAttribute275"/>
    <w:rsid w:val="00C61D85"/>
    <w:rPr>
      <w:rFonts w:ascii="Times New Roman" w:eastAsia="Times New Roman"/>
      <w:b/>
      <w:i/>
      <w:sz w:val="28"/>
    </w:rPr>
  </w:style>
  <w:style w:type="character" w:customStyle="1" w:styleId="CharAttribute276">
    <w:name w:val="CharAttribute276"/>
    <w:rsid w:val="00C61D85"/>
    <w:rPr>
      <w:rFonts w:ascii="Times New Roman" w:eastAsia="Times New Roman"/>
      <w:sz w:val="28"/>
    </w:rPr>
  </w:style>
  <w:style w:type="character" w:customStyle="1" w:styleId="CharAttribute277">
    <w:name w:val="CharAttribute277"/>
    <w:rsid w:val="00C61D85"/>
    <w:rPr>
      <w:rFonts w:ascii="Times New Roman" w:eastAsia="Times New Roman"/>
      <w:b/>
      <w:i/>
      <w:color w:val="00000A"/>
      <w:sz w:val="28"/>
    </w:rPr>
  </w:style>
  <w:style w:type="character" w:customStyle="1" w:styleId="CharAttribute278">
    <w:name w:val="CharAttribute278"/>
    <w:rsid w:val="00C61D85"/>
    <w:rPr>
      <w:rFonts w:ascii="Times New Roman" w:eastAsia="Times New Roman"/>
      <w:color w:val="00000A"/>
      <w:sz w:val="28"/>
    </w:rPr>
  </w:style>
  <w:style w:type="character" w:customStyle="1" w:styleId="CharAttribute279">
    <w:name w:val="CharAttribute279"/>
    <w:rsid w:val="00C61D85"/>
    <w:rPr>
      <w:rFonts w:ascii="Times New Roman" w:eastAsia="Times New Roman"/>
      <w:color w:val="00000A"/>
      <w:sz w:val="28"/>
    </w:rPr>
  </w:style>
  <w:style w:type="character" w:customStyle="1" w:styleId="CharAttribute280">
    <w:name w:val="CharAttribute280"/>
    <w:rsid w:val="00C61D85"/>
    <w:rPr>
      <w:rFonts w:ascii="Times New Roman" w:eastAsia="Times New Roman"/>
      <w:color w:val="00000A"/>
      <w:sz w:val="28"/>
    </w:rPr>
  </w:style>
  <w:style w:type="character" w:customStyle="1" w:styleId="CharAttribute281">
    <w:name w:val="CharAttribute281"/>
    <w:rsid w:val="00C61D85"/>
    <w:rPr>
      <w:rFonts w:ascii="Times New Roman" w:eastAsia="Times New Roman"/>
      <w:color w:val="00000A"/>
      <w:sz w:val="28"/>
    </w:rPr>
  </w:style>
  <w:style w:type="character" w:customStyle="1" w:styleId="CharAttribute282">
    <w:name w:val="CharAttribute282"/>
    <w:rsid w:val="00C61D85"/>
    <w:rPr>
      <w:rFonts w:ascii="Times New Roman" w:eastAsia="Times New Roman"/>
      <w:color w:val="00000A"/>
      <w:sz w:val="28"/>
    </w:rPr>
  </w:style>
  <w:style w:type="character" w:customStyle="1" w:styleId="CharAttribute283">
    <w:name w:val="CharAttribute283"/>
    <w:rsid w:val="00C61D85"/>
    <w:rPr>
      <w:rFonts w:ascii="Times New Roman" w:eastAsia="Times New Roman"/>
      <w:i/>
      <w:color w:val="00000A"/>
      <w:sz w:val="28"/>
    </w:rPr>
  </w:style>
  <w:style w:type="character" w:customStyle="1" w:styleId="CharAttribute284">
    <w:name w:val="CharAttribute284"/>
    <w:rsid w:val="00C61D85"/>
    <w:rPr>
      <w:rFonts w:ascii="Times New Roman" w:eastAsia="Times New Roman"/>
      <w:sz w:val="28"/>
    </w:rPr>
  </w:style>
  <w:style w:type="character" w:customStyle="1" w:styleId="CharAttribute285">
    <w:name w:val="CharAttribute285"/>
    <w:rsid w:val="00C61D85"/>
    <w:rPr>
      <w:rFonts w:ascii="Times New Roman" w:eastAsia="Times New Roman"/>
      <w:sz w:val="28"/>
    </w:rPr>
  </w:style>
  <w:style w:type="character" w:customStyle="1" w:styleId="CharAttribute286">
    <w:name w:val="CharAttribute286"/>
    <w:rsid w:val="00C61D85"/>
    <w:rPr>
      <w:rFonts w:ascii="Times New Roman" w:eastAsia="Times New Roman"/>
      <w:sz w:val="28"/>
    </w:rPr>
  </w:style>
  <w:style w:type="character" w:customStyle="1" w:styleId="CharAttribute287">
    <w:name w:val="CharAttribute287"/>
    <w:rsid w:val="00C61D85"/>
    <w:rPr>
      <w:rFonts w:ascii="Times New Roman" w:eastAsia="Times New Roman"/>
      <w:sz w:val="28"/>
    </w:rPr>
  </w:style>
  <w:style w:type="character" w:customStyle="1" w:styleId="CharAttribute288">
    <w:name w:val="CharAttribute288"/>
    <w:rsid w:val="00C61D85"/>
    <w:rPr>
      <w:rFonts w:ascii="Times New Roman" w:eastAsia="Times New Roman"/>
      <w:sz w:val="28"/>
    </w:rPr>
  </w:style>
  <w:style w:type="character" w:customStyle="1" w:styleId="CharAttribute289">
    <w:name w:val="CharAttribute289"/>
    <w:rsid w:val="00C61D85"/>
    <w:rPr>
      <w:rFonts w:ascii="Times New Roman" w:eastAsia="Times New Roman"/>
      <w:sz w:val="28"/>
    </w:rPr>
  </w:style>
  <w:style w:type="character" w:customStyle="1" w:styleId="CharAttribute290">
    <w:name w:val="CharAttribute290"/>
    <w:rsid w:val="00C61D85"/>
    <w:rPr>
      <w:rFonts w:ascii="Times New Roman" w:eastAsia="Times New Roman"/>
      <w:sz w:val="28"/>
    </w:rPr>
  </w:style>
  <w:style w:type="character" w:customStyle="1" w:styleId="CharAttribute291">
    <w:name w:val="CharAttribute291"/>
    <w:rsid w:val="00C61D85"/>
    <w:rPr>
      <w:rFonts w:ascii="Times New Roman" w:eastAsia="Times New Roman"/>
      <w:sz w:val="28"/>
    </w:rPr>
  </w:style>
  <w:style w:type="character" w:customStyle="1" w:styleId="CharAttribute292">
    <w:name w:val="CharAttribute292"/>
    <w:rsid w:val="00C61D85"/>
    <w:rPr>
      <w:rFonts w:ascii="Times New Roman" w:eastAsia="Times New Roman"/>
      <w:sz w:val="28"/>
    </w:rPr>
  </w:style>
  <w:style w:type="character" w:customStyle="1" w:styleId="CharAttribute293">
    <w:name w:val="CharAttribute293"/>
    <w:rsid w:val="00C61D85"/>
    <w:rPr>
      <w:rFonts w:ascii="Times New Roman" w:eastAsia="Times New Roman"/>
      <w:sz w:val="28"/>
    </w:rPr>
  </w:style>
  <w:style w:type="character" w:customStyle="1" w:styleId="CharAttribute294">
    <w:name w:val="CharAttribute294"/>
    <w:rsid w:val="00C61D85"/>
    <w:rPr>
      <w:rFonts w:ascii="Times New Roman" w:eastAsia="Times New Roman"/>
      <w:sz w:val="28"/>
    </w:rPr>
  </w:style>
  <w:style w:type="character" w:customStyle="1" w:styleId="CharAttribute295">
    <w:name w:val="CharAttribute295"/>
    <w:rsid w:val="00C61D85"/>
    <w:rPr>
      <w:rFonts w:ascii="Times New Roman" w:eastAsia="Times New Roman"/>
      <w:sz w:val="28"/>
    </w:rPr>
  </w:style>
  <w:style w:type="character" w:customStyle="1" w:styleId="CharAttribute296">
    <w:name w:val="CharAttribute296"/>
    <w:rsid w:val="00C61D85"/>
    <w:rPr>
      <w:rFonts w:ascii="Times New Roman" w:eastAsia="Times New Roman"/>
      <w:sz w:val="28"/>
    </w:rPr>
  </w:style>
  <w:style w:type="character" w:customStyle="1" w:styleId="CharAttribute297">
    <w:name w:val="CharAttribute297"/>
    <w:rsid w:val="00C61D85"/>
    <w:rPr>
      <w:rFonts w:ascii="Times New Roman" w:eastAsia="Times New Roman"/>
      <w:sz w:val="28"/>
    </w:rPr>
  </w:style>
  <w:style w:type="character" w:customStyle="1" w:styleId="CharAttribute298">
    <w:name w:val="CharAttribute298"/>
    <w:rsid w:val="00C61D85"/>
    <w:rPr>
      <w:rFonts w:ascii="Times New Roman" w:eastAsia="Times New Roman"/>
      <w:sz w:val="28"/>
    </w:rPr>
  </w:style>
  <w:style w:type="character" w:customStyle="1" w:styleId="CharAttribute299">
    <w:name w:val="CharAttribute299"/>
    <w:rsid w:val="00C61D85"/>
    <w:rPr>
      <w:rFonts w:ascii="Times New Roman" w:eastAsia="Times New Roman"/>
      <w:sz w:val="28"/>
    </w:rPr>
  </w:style>
  <w:style w:type="character" w:customStyle="1" w:styleId="CharAttribute300">
    <w:name w:val="CharAttribute300"/>
    <w:rsid w:val="00C61D85"/>
    <w:rPr>
      <w:rFonts w:ascii="Times New Roman" w:eastAsia="Times New Roman"/>
      <w:color w:val="00000A"/>
      <w:sz w:val="28"/>
    </w:rPr>
  </w:style>
  <w:style w:type="character" w:customStyle="1" w:styleId="CharAttribute301">
    <w:name w:val="CharAttribute301"/>
    <w:rsid w:val="00C61D85"/>
    <w:rPr>
      <w:rFonts w:ascii="Times New Roman" w:eastAsia="Times New Roman"/>
      <w:color w:val="00000A"/>
      <w:sz w:val="28"/>
    </w:rPr>
  </w:style>
  <w:style w:type="character" w:customStyle="1" w:styleId="CharAttribute303">
    <w:name w:val="CharAttribute303"/>
    <w:rsid w:val="00C61D85"/>
    <w:rPr>
      <w:rFonts w:ascii="Times New Roman" w:eastAsia="Times New Roman"/>
      <w:b/>
      <w:sz w:val="28"/>
    </w:rPr>
  </w:style>
  <w:style w:type="character" w:customStyle="1" w:styleId="CharAttribute304">
    <w:name w:val="CharAttribute304"/>
    <w:rsid w:val="00C61D85"/>
    <w:rPr>
      <w:rFonts w:ascii="Times New Roman" w:eastAsia="Times New Roman"/>
      <w:sz w:val="28"/>
    </w:rPr>
  </w:style>
  <w:style w:type="character" w:customStyle="1" w:styleId="CharAttribute305">
    <w:name w:val="CharAttribute305"/>
    <w:rsid w:val="00C61D85"/>
    <w:rPr>
      <w:rFonts w:ascii="Times New Roman" w:eastAsia="Times New Roman"/>
      <w:sz w:val="28"/>
    </w:rPr>
  </w:style>
  <w:style w:type="character" w:customStyle="1" w:styleId="CharAttribute306">
    <w:name w:val="CharAttribute306"/>
    <w:rsid w:val="00C61D85"/>
    <w:rPr>
      <w:rFonts w:ascii="Times New Roman" w:eastAsia="Times New Roman"/>
      <w:sz w:val="28"/>
    </w:rPr>
  </w:style>
  <w:style w:type="character" w:customStyle="1" w:styleId="CharAttribute307">
    <w:name w:val="CharAttribute307"/>
    <w:rsid w:val="00C61D85"/>
    <w:rPr>
      <w:rFonts w:ascii="Times New Roman" w:eastAsia="Times New Roman"/>
      <w:sz w:val="28"/>
    </w:rPr>
  </w:style>
  <w:style w:type="character" w:customStyle="1" w:styleId="CharAttribute308">
    <w:name w:val="CharAttribute308"/>
    <w:rsid w:val="00C61D85"/>
    <w:rPr>
      <w:rFonts w:ascii="Times New Roman" w:eastAsia="Times New Roman"/>
      <w:sz w:val="28"/>
    </w:rPr>
  </w:style>
  <w:style w:type="character" w:customStyle="1" w:styleId="CharAttribute309">
    <w:name w:val="CharAttribute309"/>
    <w:rsid w:val="00C61D85"/>
    <w:rPr>
      <w:rFonts w:ascii="Times New Roman" w:eastAsia="Times New Roman"/>
      <w:sz w:val="28"/>
    </w:rPr>
  </w:style>
  <w:style w:type="character" w:customStyle="1" w:styleId="CharAttribute310">
    <w:name w:val="CharAttribute310"/>
    <w:rsid w:val="00C61D85"/>
    <w:rPr>
      <w:rFonts w:ascii="Times New Roman" w:eastAsia="Times New Roman"/>
      <w:sz w:val="28"/>
    </w:rPr>
  </w:style>
  <w:style w:type="character" w:customStyle="1" w:styleId="CharAttribute311">
    <w:name w:val="CharAttribute311"/>
    <w:rsid w:val="00C61D85"/>
    <w:rPr>
      <w:rFonts w:ascii="Times New Roman" w:eastAsia="Times New Roman"/>
      <w:sz w:val="28"/>
    </w:rPr>
  </w:style>
  <w:style w:type="character" w:customStyle="1" w:styleId="CharAttribute312">
    <w:name w:val="CharAttribute312"/>
    <w:rsid w:val="00C61D85"/>
    <w:rPr>
      <w:rFonts w:ascii="Times New Roman" w:eastAsia="Times New Roman"/>
      <w:sz w:val="28"/>
    </w:rPr>
  </w:style>
  <w:style w:type="character" w:customStyle="1" w:styleId="CharAttribute313">
    <w:name w:val="CharAttribute313"/>
    <w:rsid w:val="00C61D85"/>
    <w:rPr>
      <w:rFonts w:ascii="Times New Roman" w:eastAsia="Times New Roman"/>
      <w:sz w:val="28"/>
    </w:rPr>
  </w:style>
  <w:style w:type="character" w:customStyle="1" w:styleId="CharAttribute314">
    <w:name w:val="CharAttribute314"/>
    <w:rsid w:val="00C61D85"/>
    <w:rPr>
      <w:rFonts w:ascii="Times New Roman" w:eastAsia="Times New Roman"/>
      <w:sz w:val="28"/>
    </w:rPr>
  </w:style>
  <w:style w:type="character" w:customStyle="1" w:styleId="CharAttribute315">
    <w:name w:val="CharAttribute315"/>
    <w:rsid w:val="00C61D85"/>
    <w:rPr>
      <w:rFonts w:ascii="Times New Roman" w:eastAsia="Times New Roman"/>
      <w:sz w:val="28"/>
    </w:rPr>
  </w:style>
  <w:style w:type="character" w:customStyle="1" w:styleId="CharAttribute316">
    <w:name w:val="CharAttribute316"/>
    <w:rsid w:val="00C61D85"/>
    <w:rPr>
      <w:rFonts w:ascii="Times New Roman" w:eastAsia="Times New Roman"/>
      <w:sz w:val="28"/>
    </w:rPr>
  </w:style>
  <w:style w:type="character" w:customStyle="1" w:styleId="CharAttribute317">
    <w:name w:val="CharAttribute317"/>
    <w:rsid w:val="00C61D85"/>
    <w:rPr>
      <w:rFonts w:ascii="Times New Roman" w:eastAsia="Times New Roman"/>
      <w:sz w:val="28"/>
    </w:rPr>
  </w:style>
  <w:style w:type="character" w:customStyle="1" w:styleId="CharAttribute318">
    <w:name w:val="CharAttribute318"/>
    <w:rsid w:val="00C61D85"/>
    <w:rPr>
      <w:rFonts w:ascii="Times New Roman" w:eastAsia="Times New Roman"/>
      <w:sz w:val="28"/>
    </w:rPr>
  </w:style>
  <w:style w:type="character" w:customStyle="1" w:styleId="CharAttribute319">
    <w:name w:val="CharAttribute319"/>
    <w:rsid w:val="00C61D85"/>
    <w:rPr>
      <w:rFonts w:ascii="Times New Roman" w:eastAsia="Times New Roman"/>
      <w:sz w:val="28"/>
    </w:rPr>
  </w:style>
  <w:style w:type="character" w:customStyle="1" w:styleId="CharAttribute320">
    <w:name w:val="CharAttribute320"/>
    <w:rsid w:val="00C61D85"/>
    <w:rPr>
      <w:rFonts w:ascii="Times New Roman" w:eastAsia="Times New Roman"/>
      <w:sz w:val="28"/>
    </w:rPr>
  </w:style>
  <w:style w:type="character" w:customStyle="1" w:styleId="CharAttribute321">
    <w:name w:val="CharAttribute321"/>
    <w:rsid w:val="00C61D85"/>
    <w:rPr>
      <w:rFonts w:ascii="Times New Roman" w:eastAsia="Times New Roman"/>
      <w:sz w:val="28"/>
    </w:rPr>
  </w:style>
  <w:style w:type="character" w:customStyle="1" w:styleId="CharAttribute322">
    <w:name w:val="CharAttribute322"/>
    <w:rsid w:val="00C61D85"/>
    <w:rPr>
      <w:rFonts w:ascii="Times New Roman" w:eastAsia="Times New Roman"/>
      <w:sz w:val="28"/>
    </w:rPr>
  </w:style>
  <w:style w:type="character" w:customStyle="1" w:styleId="CharAttribute323">
    <w:name w:val="CharAttribute323"/>
    <w:rsid w:val="00C61D85"/>
    <w:rPr>
      <w:rFonts w:ascii="Times New Roman" w:eastAsia="Times New Roman"/>
      <w:sz w:val="28"/>
    </w:rPr>
  </w:style>
  <w:style w:type="character" w:customStyle="1" w:styleId="CharAttribute324">
    <w:name w:val="CharAttribute324"/>
    <w:rsid w:val="00C61D85"/>
    <w:rPr>
      <w:rFonts w:ascii="Times New Roman" w:eastAsia="Times New Roman"/>
      <w:sz w:val="28"/>
    </w:rPr>
  </w:style>
  <w:style w:type="character" w:customStyle="1" w:styleId="CharAttribute325">
    <w:name w:val="CharAttribute325"/>
    <w:rsid w:val="00C61D85"/>
    <w:rPr>
      <w:rFonts w:ascii="Times New Roman" w:eastAsia="Times New Roman"/>
      <w:sz w:val="28"/>
    </w:rPr>
  </w:style>
  <w:style w:type="character" w:customStyle="1" w:styleId="CharAttribute326">
    <w:name w:val="CharAttribute326"/>
    <w:rsid w:val="00C61D85"/>
    <w:rPr>
      <w:rFonts w:ascii="Times New Roman" w:eastAsia="Times New Roman"/>
      <w:sz w:val="28"/>
    </w:rPr>
  </w:style>
  <w:style w:type="character" w:customStyle="1" w:styleId="CharAttribute327">
    <w:name w:val="CharAttribute327"/>
    <w:rsid w:val="00C61D85"/>
    <w:rPr>
      <w:rFonts w:ascii="Times New Roman" w:eastAsia="Times New Roman"/>
      <w:sz w:val="28"/>
    </w:rPr>
  </w:style>
  <w:style w:type="character" w:customStyle="1" w:styleId="CharAttribute328">
    <w:name w:val="CharAttribute328"/>
    <w:rsid w:val="00C61D85"/>
    <w:rPr>
      <w:rFonts w:ascii="Times New Roman" w:eastAsia="Times New Roman"/>
      <w:sz w:val="28"/>
    </w:rPr>
  </w:style>
  <w:style w:type="character" w:customStyle="1" w:styleId="CharAttribute329">
    <w:name w:val="CharAttribute329"/>
    <w:rsid w:val="00C61D85"/>
    <w:rPr>
      <w:rFonts w:ascii="Times New Roman" w:eastAsia="Times New Roman"/>
      <w:sz w:val="28"/>
    </w:rPr>
  </w:style>
  <w:style w:type="character" w:customStyle="1" w:styleId="CharAttribute330">
    <w:name w:val="CharAttribute330"/>
    <w:rsid w:val="00C61D85"/>
    <w:rPr>
      <w:rFonts w:ascii="Times New Roman" w:eastAsia="Times New Roman"/>
      <w:sz w:val="28"/>
    </w:rPr>
  </w:style>
  <w:style w:type="character" w:customStyle="1" w:styleId="CharAttribute331">
    <w:name w:val="CharAttribute331"/>
    <w:rsid w:val="00C61D85"/>
    <w:rPr>
      <w:rFonts w:ascii="Times New Roman" w:eastAsia="Times New Roman"/>
      <w:sz w:val="28"/>
    </w:rPr>
  </w:style>
  <w:style w:type="character" w:customStyle="1" w:styleId="CharAttribute332">
    <w:name w:val="CharAttribute332"/>
    <w:rsid w:val="00C61D85"/>
    <w:rPr>
      <w:rFonts w:ascii="Times New Roman" w:eastAsia="Times New Roman"/>
      <w:sz w:val="28"/>
    </w:rPr>
  </w:style>
  <w:style w:type="character" w:customStyle="1" w:styleId="CharAttribute333">
    <w:name w:val="CharAttribute333"/>
    <w:rsid w:val="00C61D85"/>
    <w:rPr>
      <w:rFonts w:ascii="Times New Roman" w:eastAsia="Times New Roman"/>
      <w:sz w:val="28"/>
    </w:rPr>
  </w:style>
  <w:style w:type="character" w:customStyle="1" w:styleId="CharAttribute334">
    <w:name w:val="CharAttribute334"/>
    <w:rsid w:val="00C61D85"/>
    <w:rPr>
      <w:rFonts w:ascii="Times New Roman" w:eastAsia="Times New Roman"/>
      <w:sz w:val="28"/>
    </w:rPr>
  </w:style>
  <w:style w:type="character" w:customStyle="1" w:styleId="CharAttribute335">
    <w:name w:val="CharAttribute335"/>
    <w:rsid w:val="00C61D85"/>
    <w:rPr>
      <w:rFonts w:ascii="Times New Roman" w:eastAsia="Times New Roman"/>
      <w:sz w:val="28"/>
    </w:rPr>
  </w:style>
  <w:style w:type="character" w:customStyle="1" w:styleId="CharAttribute514">
    <w:name w:val="CharAttribute514"/>
    <w:rsid w:val="00C61D85"/>
    <w:rPr>
      <w:rFonts w:ascii="Times New Roman" w:eastAsia="Times New Roman"/>
      <w:sz w:val="28"/>
    </w:rPr>
  </w:style>
  <w:style w:type="character" w:customStyle="1" w:styleId="CharAttribute520">
    <w:name w:val="CharAttribute520"/>
    <w:rsid w:val="00C61D85"/>
    <w:rPr>
      <w:rFonts w:ascii="Times New Roman" w:eastAsia="Times New Roman"/>
      <w:sz w:val="28"/>
    </w:rPr>
  </w:style>
  <w:style w:type="character" w:customStyle="1" w:styleId="CharAttribute521">
    <w:name w:val="CharAttribute521"/>
    <w:rsid w:val="00C61D85"/>
    <w:rPr>
      <w:rFonts w:ascii="Times New Roman" w:eastAsia="Times New Roman"/>
      <w:i/>
      <w:sz w:val="28"/>
    </w:rPr>
  </w:style>
  <w:style w:type="character" w:customStyle="1" w:styleId="CharAttribute548">
    <w:name w:val="CharAttribute548"/>
    <w:rsid w:val="00C61D85"/>
    <w:rPr>
      <w:rFonts w:ascii="Times New Roman" w:eastAsia="Times New Roman"/>
      <w:sz w:val="24"/>
    </w:rPr>
  </w:style>
  <w:style w:type="paragraph" w:customStyle="1" w:styleId="ParaAttribute10">
    <w:name w:val="ParaAttribute10"/>
    <w:uiPriority w:val="99"/>
    <w:rsid w:val="00C61D85"/>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C61D85"/>
    <w:rPr>
      <w:rFonts w:ascii="Times New Roman" w:eastAsia="Times New Roman"/>
      <w:i/>
      <w:sz w:val="22"/>
    </w:rPr>
  </w:style>
  <w:style w:type="paragraph" w:customStyle="1" w:styleId="1f0">
    <w:name w:val="Без интервала1"/>
    <w:aliases w:val="основа"/>
    <w:rsid w:val="00C61D85"/>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C61D85"/>
    <w:rPr>
      <w:rFonts w:ascii="Times New Roman" w:eastAsia="Times New Roman"/>
      <w:sz w:val="28"/>
    </w:rPr>
  </w:style>
  <w:style w:type="character" w:customStyle="1" w:styleId="CharAttribute534">
    <w:name w:val="CharAttribute534"/>
    <w:rsid w:val="00C61D85"/>
    <w:rPr>
      <w:rFonts w:ascii="Times New Roman" w:eastAsia="Times New Roman"/>
      <w:sz w:val="24"/>
    </w:rPr>
  </w:style>
  <w:style w:type="character" w:customStyle="1" w:styleId="CharAttribute4">
    <w:name w:val="CharAttribute4"/>
    <w:uiPriority w:val="99"/>
    <w:rsid w:val="00C61D85"/>
    <w:rPr>
      <w:rFonts w:ascii="Times New Roman" w:eastAsia="Batang" w:hAnsi="Batang"/>
      <w:i/>
      <w:sz w:val="28"/>
    </w:rPr>
  </w:style>
  <w:style w:type="character" w:customStyle="1" w:styleId="CharAttribute10">
    <w:name w:val="CharAttribute10"/>
    <w:uiPriority w:val="99"/>
    <w:rsid w:val="00C61D85"/>
    <w:rPr>
      <w:rFonts w:ascii="Times New Roman" w:eastAsia="Times New Roman" w:hAnsi="Times New Roman"/>
      <w:b/>
      <w:sz w:val="28"/>
    </w:rPr>
  </w:style>
  <w:style w:type="character" w:customStyle="1" w:styleId="CharAttribute11">
    <w:name w:val="CharAttribute11"/>
    <w:rsid w:val="00C61D85"/>
    <w:rPr>
      <w:rFonts w:ascii="Times New Roman" w:eastAsia="Batang" w:hAnsi="Batang"/>
      <w:i/>
      <w:color w:val="00000A"/>
      <w:sz w:val="28"/>
    </w:rPr>
  </w:style>
  <w:style w:type="character" w:customStyle="1" w:styleId="CharAttribute498">
    <w:name w:val="CharAttribute498"/>
    <w:rsid w:val="00C61D85"/>
    <w:rPr>
      <w:rFonts w:ascii="Times New Roman" w:eastAsia="Times New Roman"/>
      <w:sz w:val="28"/>
    </w:rPr>
  </w:style>
  <w:style w:type="character" w:customStyle="1" w:styleId="CharAttribute499">
    <w:name w:val="CharAttribute499"/>
    <w:rsid w:val="00C61D85"/>
    <w:rPr>
      <w:rFonts w:ascii="Times New Roman" w:eastAsia="Times New Roman"/>
      <w:i/>
      <w:sz w:val="28"/>
      <w:u w:val="single"/>
    </w:rPr>
  </w:style>
  <w:style w:type="character" w:customStyle="1" w:styleId="CharAttribute500">
    <w:name w:val="CharAttribute500"/>
    <w:rsid w:val="00C61D85"/>
    <w:rPr>
      <w:rFonts w:ascii="Times New Roman" w:eastAsia="Times New Roman"/>
      <w:sz w:val="28"/>
    </w:rPr>
  </w:style>
  <w:style w:type="table" w:customStyle="1" w:styleId="DefaultTable">
    <w:name w:val="Default Table"/>
    <w:rsid w:val="00C61D85"/>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61D85"/>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rsid w:val="00C61D85"/>
  </w:style>
  <w:style w:type="table" w:customStyle="1" w:styleId="170">
    <w:name w:val="Сетка таблицы17"/>
    <w:basedOn w:val="a5"/>
    <w:next w:val="af5"/>
    <w:uiPriority w:val="59"/>
    <w:rsid w:val="00C61D85"/>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7">
    <w:name w:val="ParaAttribute7"/>
    <w:rsid w:val="00C61D85"/>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rsid w:val="00C61D85"/>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rsid w:val="00C61D85"/>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80">
    <w:name w:val="Сетка таблицы18"/>
    <w:basedOn w:val="a5"/>
    <w:next w:val="af5"/>
    <w:uiPriority w:val="5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Обычный1"/>
    <w:rsid w:val="00C61D85"/>
    <w:pPr>
      <w:spacing w:after="0"/>
    </w:pPr>
    <w:rPr>
      <w:rFonts w:ascii="Arial" w:eastAsia="Arial" w:hAnsi="Arial" w:cs="Arial"/>
    </w:rPr>
  </w:style>
  <w:style w:type="table" w:customStyle="1" w:styleId="240">
    <w:name w:val="Сетка таблицы24"/>
    <w:basedOn w:val="a5"/>
    <w:next w:val="af5"/>
    <w:uiPriority w:val="5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f5"/>
    <w:uiPriority w:val="5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5"/>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f5"/>
    <w:uiPriority w:val="3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aliases w:val="Полужирный,Интервал 0 pt2"/>
    <w:uiPriority w:val="99"/>
    <w:rsid w:val="00C61D85"/>
    <w:rPr>
      <w:rFonts w:ascii="Times New Roman" w:hAnsi="Times New Roman" w:cs="Times New Roman"/>
      <w:b/>
      <w:bCs/>
      <w:spacing w:val="2"/>
      <w:sz w:val="22"/>
      <w:szCs w:val="22"/>
      <w:u w:val="none"/>
      <w:shd w:val="clear" w:color="auto" w:fill="FFFFFF"/>
    </w:rPr>
  </w:style>
  <w:style w:type="character" w:customStyle="1" w:styleId="11pt1">
    <w:name w:val="Основной текст + 11 pt1"/>
    <w:aliases w:val="Курсив1,Интервал 0 pt1"/>
    <w:uiPriority w:val="99"/>
    <w:rsid w:val="00C61D85"/>
    <w:rPr>
      <w:rFonts w:ascii="Times New Roman" w:hAnsi="Times New Roman" w:cs="Times New Roman"/>
      <w:i/>
      <w:iCs/>
      <w:sz w:val="22"/>
      <w:szCs w:val="22"/>
      <w:u w:val="none"/>
      <w:shd w:val="clear" w:color="auto" w:fill="FFFFFF"/>
    </w:rPr>
  </w:style>
  <w:style w:type="numbering" w:customStyle="1" w:styleId="131">
    <w:name w:val="Нет списка13"/>
    <w:next w:val="a6"/>
    <w:uiPriority w:val="99"/>
    <w:semiHidden/>
    <w:unhideWhenUsed/>
    <w:rsid w:val="00C61D85"/>
  </w:style>
  <w:style w:type="table" w:customStyle="1" w:styleId="-311">
    <w:name w:val="Светлый список - Акцент 31"/>
    <w:basedOn w:val="a5"/>
    <w:next w:val="-3"/>
    <w:uiPriority w:val="61"/>
    <w:rsid w:val="00C61D85"/>
    <w:pPr>
      <w:spacing w:after="0" w:line="240" w:lineRule="auto"/>
    </w:pPr>
    <w:rPr>
      <w:rFonts w:ascii="Times New Roman"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
    <w:name w:val="Светлый список - Акцент 41"/>
    <w:basedOn w:val="a5"/>
    <w:next w:val="-4"/>
    <w:uiPriority w:val="61"/>
    <w:rsid w:val="00C61D8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Normal3">
    <w:name w:val="Table Normal3"/>
    <w:uiPriority w:val="2"/>
    <w:semiHidden/>
    <w:unhideWhenUsed/>
    <w:qFormat/>
    <w:rsid w:val="00C61D8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61D8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2110">
    <w:name w:val="Таблица простая 211"/>
    <w:basedOn w:val="a5"/>
    <w:uiPriority w:val="42"/>
    <w:rsid w:val="00C61D85"/>
    <w:pPr>
      <w:spacing w:after="0" w:line="240" w:lineRule="auto"/>
    </w:pPr>
    <w:rPr>
      <w:rFonts w:ascii="Calibri" w:eastAsia="Calibri" w:hAnsi="Calibri" w:cs="Times New Roman"/>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12">
    <w:name w:val="Table Normal112"/>
    <w:uiPriority w:val="2"/>
    <w:semiHidden/>
    <w:unhideWhenUsed/>
    <w:qFormat/>
    <w:rsid w:val="00C61D8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210">
    <w:name w:val="Сетка таблицы121"/>
    <w:basedOn w:val="a5"/>
    <w:next w:val="af5"/>
    <w:rsid w:val="00C61D8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Body"/>
    <w:uiPriority w:val="99"/>
    <w:rsid w:val="00C61D85"/>
    <w:pPr>
      <w:tabs>
        <w:tab w:val="clear" w:pos="567"/>
      </w:tabs>
      <w:spacing w:line="200" w:lineRule="atLeast"/>
    </w:pPr>
    <w:rPr>
      <w:sz w:val="18"/>
      <w:szCs w:val="18"/>
    </w:rPr>
  </w:style>
  <w:style w:type="character" w:customStyle="1" w:styleId="Italic">
    <w:name w:val="Italic"/>
    <w:uiPriority w:val="99"/>
    <w:rsid w:val="00C61D85"/>
    <w:rPr>
      <w:i/>
      <w:iCs/>
    </w:rPr>
  </w:style>
  <w:style w:type="character" w:customStyle="1" w:styleId="Bold">
    <w:name w:val="Bold"/>
    <w:uiPriority w:val="99"/>
    <w:rsid w:val="00C61D85"/>
    <w:rPr>
      <w:rFonts w:ascii="Times New Roman" w:hAnsi="Times New Roman"/>
      <w:b/>
      <w:bCs/>
    </w:rPr>
  </w:style>
  <w:style w:type="character" w:customStyle="1" w:styleId="BoldItalic">
    <w:name w:val="Bold_Italic"/>
    <w:uiPriority w:val="99"/>
    <w:rsid w:val="00C61D85"/>
    <w:rPr>
      <w:b/>
      <w:bCs/>
      <w:i/>
      <w:iCs/>
    </w:rPr>
  </w:style>
  <w:style w:type="paragraph" w:customStyle="1" w:styleId="Header1">
    <w:name w:val="Header_1"/>
    <w:basedOn w:val="a3"/>
    <w:next w:val="a3"/>
    <w:uiPriority w:val="99"/>
    <w:rsid w:val="00C61D85"/>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Times New Roman" w:eastAsia="Times New Roman" w:hAnsi="Times New Roman" w:cs="OfficinaSansExtraBoldITC-Reg"/>
      <w:b/>
      <w:bCs/>
      <w:caps/>
      <w:color w:val="000000"/>
      <w:sz w:val="24"/>
      <w:szCs w:val="24"/>
    </w:rPr>
  </w:style>
  <w:style w:type="paragraph" w:customStyle="1" w:styleId="Body">
    <w:name w:val="Body"/>
    <w:basedOn w:val="a3"/>
    <w:next w:val="a3"/>
    <w:uiPriority w:val="99"/>
    <w:rsid w:val="00C61D85"/>
    <w:pPr>
      <w:tabs>
        <w:tab w:val="left" w:pos="567"/>
      </w:tabs>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rPr>
  </w:style>
  <w:style w:type="paragraph" w:customStyle="1" w:styleId="Header2">
    <w:name w:val="Header_2"/>
    <w:basedOn w:val="a3"/>
    <w:next w:val="a3"/>
    <w:uiPriority w:val="99"/>
    <w:rsid w:val="00C61D85"/>
    <w:pPr>
      <w:keepNext/>
      <w:widowControl w:val="0"/>
      <w:suppressAutoHyphens/>
      <w:autoSpaceDE w:val="0"/>
      <w:autoSpaceDN w:val="0"/>
      <w:adjustRightInd w:val="0"/>
      <w:spacing w:before="240" w:after="0" w:line="240" w:lineRule="atLeast"/>
      <w:textAlignment w:val="center"/>
    </w:pPr>
    <w:rPr>
      <w:rFonts w:ascii="Times New Roman" w:eastAsia="Times New Roman" w:hAnsi="Times New Roman" w:cs="OfficinaSansMediumITC"/>
      <w:b/>
      <w:caps/>
      <w:color w:val="000000"/>
      <w:position w:val="6"/>
    </w:rPr>
  </w:style>
  <w:style w:type="paragraph" w:customStyle="1" w:styleId="Header2first">
    <w:name w:val="Header_2_first"/>
    <w:basedOn w:val="Header2"/>
    <w:uiPriority w:val="99"/>
    <w:rsid w:val="00C61D85"/>
    <w:pPr>
      <w:spacing w:before="0"/>
    </w:pPr>
  </w:style>
  <w:style w:type="paragraph" w:customStyle="1" w:styleId="Header3">
    <w:name w:val="Header_3"/>
    <w:basedOn w:val="a3"/>
    <w:uiPriority w:val="99"/>
    <w:rsid w:val="00C61D85"/>
    <w:pPr>
      <w:keepNext/>
      <w:widowControl w:val="0"/>
      <w:suppressAutoHyphens/>
      <w:autoSpaceDE w:val="0"/>
      <w:autoSpaceDN w:val="0"/>
      <w:adjustRightInd w:val="0"/>
      <w:spacing w:before="340" w:after="0" w:line="240" w:lineRule="atLeast"/>
      <w:textAlignment w:val="center"/>
    </w:pPr>
    <w:rPr>
      <w:rFonts w:ascii="Times New Roman" w:eastAsia="Times New Roman" w:hAnsi="Times New Roman" w:cs="OfficinaSansExtraBoldITC-Reg"/>
      <w:b/>
      <w:bCs/>
      <w:color w:val="000000"/>
      <w:position w:val="6"/>
    </w:rPr>
  </w:style>
  <w:style w:type="paragraph" w:customStyle="1" w:styleId="Header4">
    <w:name w:val="Header_4"/>
    <w:basedOn w:val="a3"/>
    <w:next w:val="a3"/>
    <w:uiPriority w:val="99"/>
    <w:rsid w:val="00C61D85"/>
    <w:pPr>
      <w:keepNext/>
      <w:widowControl w:val="0"/>
      <w:suppressAutoHyphens/>
      <w:autoSpaceDE w:val="0"/>
      <w:autoSpaceDN w:val="0"/>
      <w:adjustRightInd w:val="0"/>
      <w:spacing w:before="240" w:after="0" w:line="240" w:lineRule="atLeast"/>
      <w:textAlignment w:val="center"/>
    </w:pPr>
    <w:rPr>
      <w:rFonts w:ascii="Times New Roman" w:eastAsia="Times New Roman" w:hAnsi="Times New Roman" w:cs="OfficinaSansMediumITC"/>
      <w:b/>
      <w:color w:val="000000"/>
      <w:position w:val="6"/>
      <w:sz w:val="20"/>
      <w:szCs w:val="20"/>
    </w:rPr>
  </w:style>
  <w:style w:type="paragraph" w:customStyle="1" w:styleId="Header4first">
    <w:name w:val="Header_4_first"/>
    <w:basedOn w:val="Header4"/>
    <w:uiPriority w:val="99"/>
    <w:rsid w:val="00C61D85"/>
    <w:pPr>
      <w:spacing w:before="120"/>
    </w:pPr>
  </w:style>
  <w:style w:type="paragraph" w:customStyle="1" w:styleId="Bodybullet">
    <w:name w:val="Body_bullet"/>
    <w:basedOn w:val="a3"/>
    <w:next w:val="a3"/>
    <w:uiPriority w:val="99"/>
    <w:rsid w:val="00C61D85"/>
    <w:pPr>
      <w:widowControl w:val="0"/>
      <w:numPr>
        <w:numId w:val="63"/>
      </w:numPr>
      <w:autoSpaceDE w:val="0"/>
      <w:autoSpaceDN w:val="0"/>
      <w:adjustRightInd w:val="0"/>
      <w:spacing w:after="0" w:line="240" w:lineRule="atLeast"/>
      <w:ind w:left="567" w:hanging="340"/>
      <w:jc w:val="both"/>
      <w:textAlignment w:val="center"/>
    </w:pPr>
    <w:rPr>
      <w:rFonts w:ascii="Times New Roman" w:eastAsia="Times New Roman" w:hAnsi="Times New Roman" w:cs="SchoolBookSanPin"/>
      <w:color w:val="000000"/>
      <w:sz w:val="20"/>
      <w:szCs w:val="20"/>
    </w:rPr>
  </w:style>
  <w:style w:type="paragraph" w:customStyle="1" w:styleId="list-dash0">
    <w:name w:val="list-dash"/>
    <w:basedOn w:val="a3"/>
    <w:uiPriority w:val="99"/>
    <w:rsid w:val="00C61D85"/>
    <w:pPr>
      <w:numPr>
        <w:numId w:val="64"/>
      </w:numPr>
      <w:tabs>
        <w:tab w:val="left" w:pos="567"/>
      </w:tabs>
      <w:autoSpaceDE w:val="0"/>
      <w:autoSpaceDN w:val="0"/>
      <w:adjustRightInd w:val="0"/>
      <w:spacing w:after="0" w:line="242" w:lineRule="atLeast"/>
      <w:ind w:left="567" w:hanging="340"/>
      <w:jc w:val="both"/>
      <w:textAlignment w:val="center"/>
    </w:pPr>
    <w:rPr>
      <w:rFonts w:ascii="Times New Roman" w:eastAsia="Times New Roman" w:hAnsi="Times New Roman" w:cs="SchoolBookSanPin"/>
      <w:color w:val="000000"/>
      <w:sz w:val="20"/>
      <w:szCs w:val="20"/>
    </w:rPr>
  </w:style>
  <w:style w:type="paragraph" w:customStyle="1" w:styleId="NoParagraphStyle">
    <w:name w:val="[No Paragraph Style]"/>
    <w:rsid w:val="00C61D85"/>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body0">
    <w:name w:val="body"/>
    <w:basedOn w:val="NoParagraphStyle"/>
    <w:uiPriority w:val="99"/>
    <w:rsid w:val="00C61D8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0"/>
    <w:uiPriority w:val="99"/>
    <w:rsid w:val="00C61D8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0"/>
    <w:uiPriority w:val="99"/>
    <w:rsid w:val="00C61D85"/>
    <w:pPr>
      <w:tabs>
        <w:tab w:val="right" w:leader="dot" w:pos="5670"/>
        <w:tab w:val="right" w:pos="6350"/>
      </w:tabs>
      <w:suppressAutoHyphens/>
      <w:spacing w:before="120"/>
      <w:ind w:firstLine="0"/>
      <w:jc w:val="left"/>
    </w:pPr>
  </w:style>
  <w:style w:type="paragraph" w:customStyle="1" w:styleId="TOC-2">
    <w:name w:val="TOC-2"/>
    <w:basedOn w:val="TOC-1"/>
    <w:uiPriority w:val="99"/>
    <w:rsid w:val="00C61D85"/>
    <w:pPr>
      <w:spacing w:before="0"/>
      <w:ind w:left="227"/>
    </w:pPr>
  </w:style>
  <w:style w:type="paragraph" w:customStyle="1" w:styleId="TOC-3">
    <w:name w:val="TOC-3"/>
    <w:basedOn w:val="TOC-1"/>
    <w:uiPriority w:val="99"/>
    <w:rsid w:val="00C61D85"/>
    <w:pPr>
      <w:spacing w:before="0"/>
      <w:ind w:left="454"/>
    </w:pPr>
  </w:style>
  <w:style w:type="paragraph" w:customStyle="1" w:styleId="h2">
    <w:name w:val="h2"/>
    <w:basedOn w:val="h1"/>
    <w:uiPriority w:val="99"/>
    <w:rsid w:val="00C61D85"/>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C61D85"/>
    <w:pPr>
      <w:spacing w:before="113"/>
    </w:pPr>
  </w:style>
  <w:style w:type="paragraph" w:customStyle="1" w:styleId="h3">
    <w:name w:val="h3"/>
    <w:basedOn w:val="h2"/>
    <w:uiPriority w:val="99"/>
    <w:rsid w:val="00C61D85"/>
    <w:rPr>
      <w:rFonts w:cs="OfficinaSansExtraBoldITC-Reg"/>
      <w:caps w:val="0"/>
    </w:rPr>
  </w:style>
  <w:style w:type="paragraph" w:customStyle="1" w:styleId="h3-first">
    <w:name w:val="h3-first"/>
    <w:basedOn w:val="h3"/>
    <w:uiPriority w:val="99"/>
    <w:rsid w:val="00C61D85"/>
    <w:pPr>
      <w:spacing w:before="120"/>
    </w:pPr>
  </w:style>
  <w:style w:type="paragraph" w:customStyle="1" w:styleId="list-bullet">
    <w:name w:val="list-bullet"/>
    <w:basedOn w:val="body0"/>
    <w:uiPriority w:val="99"/>
    <w:rsid w:val="00C61D85"/>
    <w:pPr>
      <w:numPr>
        <w:numId w:val="65"/>
      </w:numPr>
    </w:pPr>
  </w:style>
  <w:style w:type="character" w:customStyle="1" w:styleId="footnote-num">
    <w:name w:val="footnote-num"/>
    <w:uiPriority w:val="99"/>
    <w:rsid w:val="00C61D85"/>
    <w:rPr>
      <w:position w:val="4"/>
      <w:sz w:val="12"/>
      <w:szCs w:val="12"/>
      <w:vertAlign w:val="baseline"/>
    </w:rPr>
  </w:style>
  <w:style w:type="character" w:customStyle="1" w:styleId="list-bullet1">
    <w:name w:val="list-bullet1"/>
    <w:uiPriority w:val="99"/>
    <w:rsid w:val="00C61D85"/>
    <w:rPr>
      <w:rFonts w:ascii="SchoolBookSanPin" w:hAnsi="SchoolBookSanPin" w:cs="SchoolBookSanPin"/>
      <w:position w:val="1"/>
      <w:sz w:val="14"/>
      <w:szCs w:val="14"/>
    </w:rPr>
  </w:style>
  <w:style w:type="character" w:customStyle="1" w:styleId="Symbol">
    <w:name w:val="Symbol"/>
    <w:uiPriority w:val="99"/>
    <w:rsid w:val="00C61D85"/>
    <w:rPr>
      <w:rFonts w:ascii="SymbolMT" w:hAnsi="SymbolMT" w:cs="SymbolMT"/>
    </w:rPr>
  </w:style>
  <w:style w:type="paragraph" w:customStyle="1" w:styleId="h1Header">
    <w:name w:val="h1 (Header)"/>
    <w:basedOn w:val="body0"/>
    <w:uiPriority w:val="99"/>
    <w:rsid w:val="00C61D85"/>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61D85"/>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C61D85"/>
    <w:pPr>
      <w:keepNext/>
      <w:tabs>
        <w:tab w:val="clear" w:pos="567"/>
        <w:tab w:val="left" w:pos="227"/>
      </w:tabs>
    </w:pPr>
    <w:rPr>
      <w:rFonts w:cs="OfficinaSansExtraBoldITC-Reg"/>
      <w:caps w:val="0"/>
    </w:rPr>
  </w:style>
  <w:style w:type="paragraph" w:customStyle="1" w:styleId="h2-firstHeader">
    <w:name w:val="h2-first (Header)"/>
    <w:basedOn w:val="h2Header"/>
    <w:uiPriority w:val="99"/>
    <w:rsid w:val="00C61D85"/>
    <w:pPr>
      <w:tabs>
        <w:tab w:val="clear" w:pos="567"/>
        <w:tab w:val="left" w:pos="454"/>
      </w:tabs>
      <w:spacing w:before="119"/>
    </w:pPr>
  </w:style>
  <w:style w:type="paragraph" w:customStyle="1" w:styleId="h3-firstHeader">
    <w:name w:val="h3-first (Header)"/>
    <w:basedOn w:val="h3Header"/>
    <w:uiPriority w:val="99"/>
    <w:rsid w:val="00C61D85"/>
    <w:pPr>
      <w:spacing w:before="120"/>
    </w:pPr>
  </w:style>
  <w:style w:type="paragraph" w:customStyle="1" w:styleId="h5Header">
    <w:name w:val="h5 (Header)"/>
    <w:basedOn w:val="NoParagraphStyle"/>
    <w:uiPriority w:val="99"/>
    <w:rsid w:val="00C61D85"/>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C61D85"/>
    <w:rPr>
      <w:b/>
      <w:bCs/>
      <w:i/>
      <w:iCs/>
    </w:rPr>
  </w:style>
  <w:style w:type="character" w:customStyle="1" w:styleId="Bul">
    <w:name w:val="Bul"/>
    <w:uiPriority w:val="99"/>
    <w:rsid w:val="00C61D85"/>
    <w:rPr>
      <w:rFonts w:ascii="Times New Roman" w:hAnsi="Times New Roman" w:cs="SchoolBookSanPin"/>
      <w:w w:val="80"/>
      <w:sz w:val="20"/>
      <w:szCs w:val="20"/>
    </w:rPr>
  </w:style>
  <w:style w:type="paragraph" w:customStyle="1" w:styleId="1f2">
    <w:name w:val="1 (Заголовки)"/>
    <w:basedOn w:val="body0"/>
    <w:uiPriority w:val="99"/>
    <w:rsid w:val="00C61D8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61D85"/>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7">
    <w:name w:val="Заг 3 (Заголовки)"/>
    <w:basedOn w:val="NoParagraphStyle"/>
    <w:uiPriority w:val="99"/>
    <w:rsid w:val="00C61D85"/>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61D85"/>
    <w:pPr>
      <w:numPr>
        <w:numId w:val="68"/>
      </w:numPr>
      <w:ind w:left="567" w:hanging="340"/>
    </w:pPr>
  </w:style>
  <w:style w:type="paragraph" w:customStyle="1" w:styleId="list-dash">
    <w:name w:val="list-dash (Прочее)"/>
    <w:basedOn w:val="list-bullet0"/>
    <w:uiPriority w:val="99"/>
    <w:rsid w:val="00C61D85"/>
    <w:pPr>
      <w:numPr>
        <w:numId w:val="67"/>
      </w:numPr>
      <w:ind w:left="567" w:hanging="340"/>
    </w:pPr>
  </w:style>
  <w:style w:type="paragraph" w:customStyle="1" w:styleId="BasicParagraph">
    <w:name w:val="[Basic Paragraph]"/>
    <w:basedOn w:val="NoParagraphStyle"/>
    <w:uiPriority w:val="99"/>
    <w:rsid w:val="00C61D85"/>
    <w:rPr>
      <w:rFonts w:ascii="TimesNewRomanPSMT" w:hAnsi="TimesNewRomanPSMT" w:cs="TimesNewRomanPSMT"/>
    </w:rPr>
  </w:style>
  <w:style w:type="paragraph" w:customStyle="1" w:styleId="2a">
    <w:name w:val="Заг 2 (Заголовки)"/>
    <w:basedOn w:val="BasicParagraph"/>
    <w:uiPriority w:val="99"/>
    <w:rsid w:val="00C61D85"/>
    <w:pPr>
      <w:spacing w:before="170" w:after="113" w:line="240" w:lineRule="atLeast"/>
    </w:pPr>
    <w:rPr>
      <w:rFonts w:ascii="Times New Roman" w:hAnsi="Times New Roman" w:cs="OfficinaSansMediumITC-Reg"/>
      <w:b/>
      <w:caps/>
      <w:sz w:val="22"/>
      <w:szCs w:val="22"/>
    </w:rPr>
  </w:style>
  <w:style w:type="paragraph" w:customStyle="1" w:styleId="55">
    <w:name w:val="5 (Заголовки)"/>
    <w:basedOn w:val="OSN"/>
    <w:uiPriority w:val="99"/>
    <w:rsid w:val="00C61D85"/>
    <w:rPr>
      <w:rFonts w:cs="SchoolBookSanPin-BoldItalic"/>
      <w:b/>
      <w:bCs/>
      <w:i/>
      <w:iCs/>
    </w:rPr>
  </w:style>
  <w:style w:type="paragraph" w:customStyle="1" w:styleId="45">
    <w:name w:val="4 (Заголовки)"/>
    <w:basedOn w:val="37"/>
    <w:uiPriority w:val="99"/>
    <w:rsid w:val="00C61D85"/>
    <w:rPr>
      <w:rFonts w:cs="OfficinaSansMediumITC-Reg"/>
      <w:sz w:val="20"/>
      <w:szCs w:val="20"/>
    </w:rPr>
  </w:style>
  <w:style w:type="character" w:customStyle="1" w:styleId="affff3">
    <w:name w:val="Курсив (Выделения)"/>
    <w:uiPriority w:val="99"/>
    <w:rsid w:val="00C61D85"/>
    <w:rPr>
      <w:i/>
      <w:iCs/>
    </w:rPr>
  </w:style>
  <w:style w:type="character" w:customStyle="1" w:styleId="affff4">
    <w:name w:val="Полужирный Курсив (Выделения)"/>
    <w:uiPriority w:val="99"/>
    <w:rsid w:val="00C61D85"/>
    <w:rPr>
      <w:b/>
      <w:bCs/>
      <w:i/>
      <w:iCs/>
    </w:rPr>
  </w:style>
  <w:style w:type="character" w:customStyle="1" w:styleId="affff5">
    <w:name w:val="Полужирный (Выделения)"/>
    <w:uiPriority w:val="99"/>
    <w:rsid w:val="00C61D85"/>
    <w:rPr>
      <w:rFonts w:ascii="Times New Roman" w:hAnsi="Times New Roman"/>
      <w:b/>
      <w:bCs/>
      <w:i/>
    </w:rPr>
  </w:style>
  <w:style w:type="paragraph" w:customStyle="1" w:styleId="1f3">
    <w:name w:val="Заг 1"/>
    <w:basedOn w:val="NoParagraphStyle"/>
    <w:uiPriority w:val="99"/>
    <w:rsid w:val="00C61D85"/>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f4">
    <w:name w:val="основной_1 (Основной Текст)"/>
    <w:basedOn w:val="NoParagraphStyle"/>
    <w:uiPriority w:val="99"/>
    <w:rsid w:val="00C61D85"/>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b">
    <w:name w:val="Заг 2"/>
    <w:basedOn w:val="NoParagraphStyle"/>
    <w:uiPriority w:val="99"/>
    <w:rsid w:val="00C61D85"/>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ff6">
    <w:name w:val="основной_— (Основной Текст)"/>
    <w:basedOn w:val="1f4"/>
    <w:uiPriority w:val="99"/>
    <w:rsid w:val="00C61D85"/>
    <w:pPr>
      <w:ind w:left="567" w:hanging="340"/>
    </w:pPr>
  </w:style>
  <w:style w:type="paragraph" w:customStyle="1" w:styleId="1BEZLINE">
    <w:name w:val="1_BEZ_LINE (Заголовки)"/>
    <w:basedOn w:val="1f2"/>
    <w:uiPriority w:val="99"/>
    <w:rsid w:val="00C61D85"/>
    <w:pPr>
      <w:pBdr>
        <w:bottom w:val="none" w:sz="0" w:space="0" w:color="auto"/>
      </w:pBdr>
      <w:suppressAutoHyphens w:val="0"/>
      <w:spacing w:before="170" w:after="0"/>
    </w:pPr>
    <w:rPr>
      <w:rFonts w:cs="OfficinaSansBoldITC-Reg"/>
      <w:caps w:val="0"/>
      <w:u w:color="000000"/>
      <w:lang w:val="en-GB"/>
    </w:rPr>
  </w:style>
  <w:style w:type="paragraph" w:customStyle="1" w:styleId="affff7">
    <w:name w:val="Основной (Основной Текст)"/>
    <w:basedOn w:val="NoParagraphStyle"/>
    <w:uiPriority w:val="99"/>
    <w:rsid w:val="00C61D85"/>
    <w:pPr>
      <w:widowControl/>
      <w:spacing w:line="240" w:lineRule="atLeast"/>
      <w:ind w:firstLine="227"/>
      <w:jc w:val="both"/>
    </w:pPr>
    <w:rPr>
      <w:rFonts w:ascii="Times New Roman" w:hAnsi="Times New Roman" w:cs="SchoolBookSanPin-Regular"/>
      <w:sz w:val="20"/>
      <w:szCs w:val="20"/>
      <w:lang w:val="ru-RU"/>
    </w:rPr>
  </w:style>
  <w:style w:type="paragraph" w:customStyle="1" w:styleId="1f5">
    <w:name w:val="Заг 1 (Заголовки)"/>
    <w:basedOn w:val="affff7"/>
    <w:uiPriority w:val="99"/>
    <w:rsid w:val="00C61D85"/>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0">
    <w:name w:val="ТИРЕ (Доп. текст)"/>
    <w:basedOn w:val="affff7"/>
    <w:uiPriority w:val="99"/>
    <w:rsid w:val="00C61D85"/>
    <w:pPr>
      <w:numPr>
        <w:numId w:val="69"/>
      </w:numPr>
      <w:ind w:left="567" w:hanging="340"/>
    </w:pPr>
  </w:style>
  <w:style w:type="paragraph" w:customStyle="1" w:styleId="46">
    <w:name w:val="Заг 4 (Заголовки)"/>
    <w:basedOn w:val="37"/>
    <w:uiPriority w:val="99"/>
    <w:rsid w:val="00C61D85"/>
    <w:pPr>
      <w:spacing w:after="57"/>
    </w:pPr>
    <w:rPr>
      <w:rFonts w:cs="OfficinaSansMediumITC-Reg"/>
      <w:sz w:val="20"/>
      <w:szCs w:val="20"/>
      <w:lang w:val="ru-RU"/>
    </w:rPr>
  </w:style>
  <w:style w:type="paragraph" w:customStyle="1" w:styleId="56">
    <w:name w:val="Заг 5 (Заголовки)"/>
    <w:basedOn w:val="affff7"/>
    <w:uiPriority w:val="99"/>
    <w:rsid w:val="00C61D85"/>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fff7"/>
    <w:uiPriority w:val="99"/>
    <w:rsid w:val="00C61D85"/>
    <w:pPr>
      <w:numPr>
        <w:numId w:val="70"/>
      </w:numPr>
      <w:ind w:left="567" w:hanging="340"/>
    </w:pPr>
  </w:style>
  <w:style w:type="character" w:customStyle="1" w:styleId="affff8">
    <w:name w:val="Буллит"/>
    <w:uiPriority w:val="99"/>
    <w:rsid w:val="00C61D85"/>
    <w:rPr>
      <w:rFonts w:ascii="PiGraphA" w:hAnsi="PiGraphA" w:cs="PiGraphA"/>
      <w:position w:val="1"/>
      <w:sz w:val="14"/>
      <w:szCs w:val="14"/>
    </w:rPr>
  </w:style>
  <w:style w:type="paragraph" w:customStyle="1" w:styleId="h184">
    <w:name w:val="h1_8/4"/>
    <w:basedOn w:val="NoParagraphStyle"/>
    <w:next w:val="NoParagraphStyle"/>
    <w:uiPriority w:val="99"/>
    <w:rsid w:val="00C61D85"/>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C61D85"/>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C61D85"/>
    <w:pPr>
      <w:spacing w:before="120"/>
    </w:pPr>
  </w:style>
  <w:style w:type="paragraph" w:customStyle="1" w:styleId="h5">
    <w:name w:val="h5"/>
    <w:basedOn w:val="NoParagraphStyle"/>
    <w:next w:val="NoParagraphStyle"/>
    <w:uiPriority w:val="99"/>
    <w:rsid w:val="00C61D85"/>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61D85"/>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C61D85"/>
    <w:rPr>
      <w:rFonts w:ascii="MingLiU" w:eastAsia="MingLiU" w:cs="MingLiU"/>
    </w:rPr>
  </w:style>
  <w:style w:type="paragraph" w:customStyle="1" w:styleId="1f6">
    <w:name w:val="Заг_1"/>
    <w:basedOn w:val="NoParagraphStyle"/>
    <w:uiPriority w:val="99"/>
    <w:rsid w:val="00C61D85"/>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c">
    <w:name w:val="Заг_2"/>
    <w:basedOn w:val="NoParagraphStyle"/>
    <w:uiPriority w:val="99"/>
    <w:rsid w:val="00C61D85"/>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0"/>
    <w:uiPriority w:val="99"/>
    <w:rsid w:val="00C61D85"/>
    <w:pPr>
      <w:numPr>
        <w:numId w:val="71"/>
      </w:numPr>
      <w:tabs>
        <w:tab w:val="left" w:pos="567"/>
      </w:tabs>
      <w:spacing w:line="243" w:lineRule="atLeast"/>
      <w:ind w:left="567" w:hanging="340"/>
    </w:pPr>
  </w:style>
  <w:style w:type="paragraph" w:customStyle="1" w:styleId="38">
    <w:name w:val="Заг_3"/>
    <w:basedOn w:val="NoParagraphStyle"/>
    <w:uiPriority w:val="99"/>
    <w:rsid w:val="00C61D85"/>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7">
    <w:name w:val="Заг_4"/>
    <w:basedOn w:val="NoParagraphStyle"/>
    <w:uiPriority w:val="99"/>
    <w:rsid w:val="00C61D85"/>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9">
    <w:name w:val="Основной БА (Основной Текст)"/>
    <w:basedOn w:val="affff7"/>
    <w:uiPriority w:val="99"/>
    <w:rsid w:val="00C61D85"/>
    <w:pPr>
      <w:spacing w:line="243" w:lineRule="atLeast"/>
      <w:ind w:firstLine="0"/>
    </w:pPr>
    <w:rPr>
      <w:rFonts w:ascii="SchoolBookSanPin" w:hAnsi="SchoolBookSanPin" w:cs="SchoolBookSanPin"/>
    </w:rPr>
  </w:style>
  <w:style w:type="paragraph" w:customStyle="1" w:styleId="affffa">
    <w:name w:val="Сноска (Основной Текст)"/>
    <w:basedOn w:val="affff9"/>
    <w:uiPriority w:val="99"/>
    <w:rsid w:val="00C61D85"/>
    <w:pPr>
      <w:spacing w:line="183" w:lineRule="atLeast"/>
      <w:ind w:firstLine="227"/>
    </w:pPr>
    <w:rPr>
      <w:rFonts w:ascii="Times New Roman" w:hAnsi="Times New Roman"/>
      <w:sz w:val="16"/>
      <w:szCs w:val="16"/>
    </w:rPr>
  </w:style>
  <w:style w:type="character" w:customStyle="1" w:styleId="affffb">
    <w:name w:val="Подчерк. (Подчеркивания)"/>
    <w:uiPriority w:val="99"/>
    <w:rsid w:val="00C61D85"/>
    <w:rPr>
      <w:u w:val="thick" w:color="000000"/>
    </w:rPr>
  </w:style>
  <w:style w:type="character" w:customStyle="1" w:styleId="affffc">
    <w:name w:val="Верх. Индекс (Индексы)"/>
    <w:uiPriority w:val="99"/>
    <w:rsid w:val="00C61D85"/>
    <w:rPr>
      <w:position w:val="6"/>
      <w:sz w:val="13"/>
      <w:szCs w:val="13"/>
    </w:rPr>
  </w:style>
  <w:style w:type="paragraph" w:customStyle="1" w:styleId="2d">
    <w:name w:val="Список 2 (Основной Текст)"/>
    <w:basedOn w:val="affff7"/>
    <w:uiPriority w:val="99"/>
    <w:rsid w:val="00C61D85"/>
    <w:pPr>
      <w:tabs>
        <w:tab w:val="left" w:pos="227"/>
      </w:tabs>
      <w:spacing w:line="238" w:lineRule="atLeast"/>
      <w:ind w:left="227" w:hanging="227"/>
    </w:pPr>
  </w:style>
  <w:style w:type="character" w:customStyle="1" w:styleId="ItalicBook">
    <w:name w:val="Italic_Book"/>
    <w:uiPriority w:val="99"/>
    <w:rsid w:val="00C61D85"/>
    <w:rPr>
      <w:i/>
      <w:iCs/>
    </w:rPr>
  </w:style>
  <w:style w:type="paragraph" w:customStyle="1" w:styleId="bodyindent">
    <w:name w:val="body_indent"/>
    <w:basedOn w:val="NoParagraphStyle"/>
    <w:uiPriority w:val="99"/>
    <w:rsid w:val="00C61D85"/>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0"/>
    <w:uiPriority w:val="99"/>
    <w:rsid w:val="00C61D85"/>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C61D85"/>
    <w:pPr>
      <w:jc w:val="center"/>
    </w:pPr>
    <w:rPr>
      <w:rFonts w:ascii="SchoolBookSanPin-Bold" w:hAnsi="SchoolBookSanPin-Bold" w:cs="SchoolBookSanPin-Bold"/>
      <w:b/>
      <w:bCs/>
    </w:rPr>
  </w:style>
  <w:style w:type="paragraph" w:customStyle="1" w:styleId="table-body0mm">
    <w:name w:val="table-body_0mm"/>
    <w:basedOn w:val="body0"/>
    <w:uiPriority w:val="99"/>
    <w:rsid w:val="00C61D85"/>
    <w:pPr>
      <w:tabs>
        <w:tab w:val="left" w:pos="567"/>
      </w:tabs>
      <w:spacing w:line="200" w:lineRule="atLeast"/>
      <w:ind w:firstLine="0"/>
      <w:jc w:val="left"/>
    </w:pPr>
    <w:rPr>
      <w:sz w:val="18"/>
      <w:szCs w:val="18"/>
    </w:rPr>
  </w:style>
  <w:style w:type="character" w:customStyle="1" w:styleId="Underline">
    <w:name w:val="Underline"/>
    <w:uiPriority w:val="99"/>
    <w:rsid w:val="00C61D85"/>
    <w:rPr>
      <w:u w:val="thick"/>
    </w:rPr>
  </w:style>
  <w:style w:type="paragraph" w:customStyle="1" w:styleId="footnote0">
    <w:name w:val="footnote*"/>
    <w:basedOn w:val="footnote"/>
    <w:uiPriority w:val="99"/>
    <w:rsid w:val="00C61D85"/>
    <w:pPr>
      <w:pBdr>
        <w:top w:val="single" w:sz="4" w:space="12" w:color="000000"/>
      </w:pBdr>
    </w:pPr>
  </w:style>
  <w:style w:type="paragraph" w:customStyle="1" w:styleId="table-bodycentre">
    <w:name w:val="table-body_centre"/>
    <w:basedOn w:val="NoParagraphStyle"/>
    <w:uiPriority w:val="99"/>
    <w:rsid w:val="00C61D85"/>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C61D85"/>
    <w:pPr>
      <w:tabs>
        <w:tab w:val="clear" w:pos="567"/>
      </w:tabs>
      <w:spacing w:after="0"/>
      <w:ind w:left="142" w:hanging="142"/>
    </w:pPr>
  </w:style>
  <w:style w:type="paragraph" w:customStyle="1" w:styleId="list-dashleviy">
    <w:name w:val="list-dash_leviy"/>
    <w:basedOn w:val="list-bullet"/>
    <w:uiPriority w:val="99"/>
    <w:rsid w:val="00C61D85"/>
    <w:pPr>
      <w:widowControl w:val="0"/>
      <w:numPr>
        <w:numId w:val="66"/>
      </w:numPr>
      <w:spacing w:line="242" w:lineRule="atLeast"/>
      <w:ind w:left="567" w:hanging="340"/>
    </w:pPr>
  </w:style>
  <w:style w:type="paragraph" w:customStyle="1" w:styleId="h4Header">
    <w:name w:val="h4 (Header)"/>
    <w:basedOn w:val="body0"/>
    <w:uiPriority w:val="99"/>
    <w:rsid w:val="00C61D85"/>
    <w:pPr>
      <w:widowControl w:val="0"/>
      <w:tabs>
        <w:tab w:val="left" w:pos="567"/>
      </w:tabs>
      <w:spacing w:before="240" w:line="242" w:lineRule="atLeast"/>
      <w:ind w:firstLine="0"/>
    </w:pPr>
    <w:rPr>
      <w:rFonts w:cs="OfficinaSansMediumITC"/>
      <w:b/>
      <w:i/>
      <w:position w:val="6"/>
    </w:rPr>
  </w:style>
  <w:style w:type="table" w:customStyle="1" w:styleId="190">
    <w:name w:val="Сетка таблицы19"/>
    <w:basedOn w:val="a5"/>
    <w:next w:val="af5"/>
    <w:uiPriority w:val="39"/>
    <w:rsid w:val="00E9520D"/>
    <w:pPr>
      <w:suppressAutoHyphens/>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3077D"/>
    <w:pPr>
      <w:widowControl w:val="0"/>
      <w:autoSpaceDE w:val="0"/>
      <w:autoSpaceDN w:val="0"/>
      <w:spacing w:after="0" w:line="240" w:lineRule="auto"/>
    </w:pPr>
    <w:rPr>
      <w:rFonts w:ascii="Courier New" w:hAnsi="Courier New" w:cs="Courier New"/>
      <w:sz w:val="20"/>
    </w:rPr>
  </w:style>
  <w:style w:type="paragraph" w:customStyle="1" w:styleId="ConsPlusTitle">
    <w:name w:val="ConsPlusTitle"/>
    <w:rsid w:val="0053077D"/>
    <w:pPr>
      <w:widowControl w:val="0"/>
      <w:autoSpaceDE w:val="0"/>
      <w:autoSpaceDN w:val="0"/>
      <w:spacing w:after="0" w:line="240" w:lineRule="auto"/>
    </w:pPr>
    <w:rPr>
      <w:rFonts w:ascii="Arial" w:hAnsi="Arial" w:cs="Arial"/>
      <w:b/>
      <w:sz w:val="24"/>
    </w:rPr>
  </w:style>
  <w:style w:type="paragraph" w:customStyle="1" w:styleId="ConsPlusCell">
    <w:name w:val="ConsPlusCell"/>
    <w:rsid w:val="0053077D"/>
    <w:pPr>
      <w:widowControl w:val="0"/>
      <w:autoSpaceDE w:val="0"/>
      <w:autoSpaceDN w:val="0"/>
      <w:spacing w:after="0" w:line="240" w:lineRule="auto"/>
    </w:pPr>
    <w:rPr>
      <w:rFonts w:ascii="Courier New" w:hAnsi="Courier New" w:cs="Courier New"/>
      <w:sz w:val="20"/>
    </w:rPr>
  </w:style>
  <w:style w:type="paragraph" w:customStyle="1" w:styleId="ConsPlusDocList">
    <w:name w:val="ConsPlusDocList"/>
    <w:rsid w:val="0053077D"/>
    <w:pPr>
      <w:widowControl w:val="0"/>
      <w:autoSpaceDE w:val="0"/>
      <w:autoSpaceDN w:val="0"/>
      <w:spacing w:after="0" w:line="240" w:lineRule="auto"/>
    </w:pPr>
    <w:rPr>
      <w:rFonts w:ascii="Tahoma" w:hAnsi="Tahoma" w:cs="Tahoma"/>
      <w:sz w:val="18"/>
    </w:rPr>
  </w:style>
  <w:style w:type="paragraph" w:customStyle="1" w:styleId="ConsPlusTitlePage">
    <w:name w:val="ConsPlusTitlePage"/>
    <w:rsid w:val="0053077D"/>
    <w:pPr>
      <w:widowControl w:val="0"/>
      <w:autoSpaceDE w:val="0"/>
      <w:autoSpaceDN w:val="0"/>
      <w:spacing w:after="0" w:line="240" w:lineRule="auto"/>
    </w:pPr>
    <w:rPr>
      <w:rFonts w:ascii="Tahoma" w:hAnsi="Tahoma" w:cs="Tahoma"/>
      <w:sz w:val="20"/>
    </w:rPr>
  </w:style>
  <w:style w:type="paragraph" w:customStyle="1" w:styleId="ConsPlusJurTerm">
    <w:name w:val="ConsPlusJurTerm"/>
    <w:rsid w:val="0053077D"/>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53077D"/>
    <w:pPr>
      <w:widowControl w:val="0"/>
      <w:autoSpaceDE w:val="0"/>
      <w:autoSpaceDN w:val="0"/>
      <w:spacing w:after="0" w:line="240" w:lineRule="auto"/>
    </w:pPr>
    <w:rPr>
      <w:rFonts w:ascii="Times New Roman" w:hAnsi="Times New Roman" w:cs="Times New Roman"/>
      <w:sz w:val="24"/>
    </w:rPr>
  </w:style>
  <w:style w:type="numbering" w:customStyle="1" w:styleId="83">
    <w:name w:val="Нет списка8"/>
    <w:next w:val="a6"/>
    <w:uiPriority w:val="99"/>
    <w:semiHidden/>
    <w:unhideWhenUsed/>
    <w:rsid w:val="00CE1EBA"/>
  </w:style>
  <w:style w:type="numbering" w:customStyle="1" w:styleId="93">
    <w:name w:val="Нет списка9"/>
    <w:next w:val="a6"/>
    <w:uiPriority w:val="99"/>
    <w:semiHidden/>
    <w:unhideWhenUsed/>
    <w:rsid w:val="0076019D"/>
  </w:style>
  <w:style w:type="numbering" w:customStyle="1" w:styleId="103">
    <w:name w:val="Нет списка10"/>
    <w:next w:val="a6"/>
    <w:uiPriority w:val="99"/>
    <w:semiHidden/>
    <w:unhideWhenUsed/>
    <w:rsid w:val="0076019D"/>
  </w:style>
  <w:style w:type="numbering" w:customStyle="1" w:styleId="141">
    <w:name w:val="Нет списка14"/>
    <w:next w:val="a6"/>
    <w:uiPriority w:val="99"/>
    <w:semiHidden/>
    <w:unhideWhenUsed/>
    <w:rsid w:val="0076019D"/>
  </w:style>
  <w:style w:type="numbering" w:customStyle="1" w:styleId="151">
    <w:name w:val="Нет списка15"/>
    <w:next w:val="a6"/>
    <w:uiPriority w:val="99"/>
    <w:semiHidden/>
    <w:unhideWhenUsed/>
    <w:rsid w:val="008E38A7"/>
  </w:style>
  <w:style w:type="numbering" w:customStyle="1" w:styleId="161">
    <w:name w:val="Нет списка16"/>
    <w:next w:val="a6"/>
    <w:uiPriority w:val="99"/>
    <w:semiHidden/>
    <w:unhideWhenUsed/>
    <w:rsid w:val="00C01AC1"/>
  </w:style>
  <w:style w:type="numbering" w:customStyle="1" w:styleId="171">
    <w:name w:val="Нет списка17"/>
    <w:next w:val="a6"/>
    <w:uiPriority w:val="99"/>
    <w:semiHidden/>
    <w:unhideWhenUsed/>
    <w:rsid w:val="003768EA"/>
  </w:style>
  <w:style w:type="numbering" w:customStyle="1" w:styleId="181">
    <w:name w:val="Нет списка18"/>
    <w:next w:val="a6"/>
    <w:uiPriority w:val="99"/>
    <w:semiHidden/>
    <w:unhideWhenUsed/>
    <w:rsid w:val="003768EA"/>
  </w:style>
  <w:style w:type="numbering" w:customStyle="1" w:styleId="191">
    <w:name w:val="Нет списка19"/>
    <w:next w:val="a6"/>
    <w:uiPriority w:val="99"/>
    <w:semiHidden/>
    <w:unhideWhenUsed/>
    <w:rsid w:val="00677681"/>
  </w:style>
  <w:style w:type="numbering" w:customStyle="1" w:styleId="1100">
    <w:name w:val="Нет списка110"/>
    <w:next w:val="a6"/>
    <w:uiPriority w:val="99"/>
    <w:semiHidden/>
    <w:unhideWhenUsed/>
    <w:rsid w:val="006776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
    <w:name w:val="heading 1"/>
    <w:basedOn w:val="a3"/>
    <w:next w:val="a3"/>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iPriority w:val="1"/>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uiPriority w:val="9"/>
    <w:unhideWhenUsed/>
    <w:qFormat/>
    <w:pPr>
      <w:keepNext/>
      <w:keepLines/>
      <w:spacing w:before="320"/>
      <w:outlineLvl w:val="5"/>
    </w:pPr>
    <w:rPr>
      <w:rFonts w:ascii="Arial" w:eastAsia="Arial" w:hAnsi="Arial" w:cs="Arial"/>
      <w:b/>
      <w:bCs/>
    </w:rPr>
  </w:style>
  <w:style w:type="paragraph" w:styleId="7">
    <w:name w:val="heading 7"/>
    <w:basedOn w:val="a3"/>
    <w:next w:val="a3"/>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3"/>
    <w:next w:val="a3"/>
    <w:link w:val="80"/>
    <w:uiPriority w:val="9"/>
    <w:unhideWhenUsed/>
    <w:qFormat/>
    <w:pPr>
      <w:keepNext/>
      <w:keepLines/>
      <w:spacing w:before="320"/>
      <w:outlineLvl w:val="7"/>
    </w:pPr>
    <w:rPr>
      <w:rFonts w:ascii="Arial" w:eastAsia="Arial" w:hAnsi="Arial" w:cs="Arial"/>
      <w:i/>
      <w:iCs/>
    </w:rPr>
  </w:style>
  <w:style w:type="paragraph" w:styleId="9">
    <w:name w:val="heading 9"/>
    <w:basedOn w:val="a3"/>
    <w:next w:val="a3"/>
    <w:link w:val="90"/>
    <w:uiPriority w:val="9"/>
    <w:unhideWhenUsed/>
    <w:qFormat/>
    <w:pPr>
      <w:keepNext/>
      <w:keepLines/>
      <w:spacing w:before="320"/>
      <w:outlineLvl w:val="8"/>
    </w:pPr>
    <w:rPr>
      <w:rFonts w:ascii="Arial" w:eastAsia="Arial" w:hAnsi="Arial" w:cs="Arial"/>
      <w:i/>
      <w:iCs/>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basedOn w:val="a4"/>
    <w:uiPriority w:val="9"/>
    <w:rPr>
      <w:rFonts w:ascii="Arial" w:eastAsia="Arial" w:hAnsi="Arial" w:cs="Arial"/>
      <w:sz w:val="40"/>
      <w:szCs w:val="40"/>
    </w:rPr>
  </w:style>
  <w:style w:type="character" w:customStyle="1" w:styleId="Heading2Char">
    <w:name w:val="Heading 2 Char"/>
    <w:basedOn w:val="a4"/>
    <w:uiPriority w:val="9"/>
    <w:rPr>
      <w:rFonts w:ascii="Arial" w:eastAsia="Arial" w:hAnsi="Arial" w:cs="Arial"/>
      <w:sz w:val="34"/>
    </w:rPr>
  </w:style>
  <w:style w:type="character" w:customStyle="1" w:styleId="Heading3Char">
    <w:name w:val="Heading 3 Char"/>
    <w:basedOn w:val="a4"/>
    <w:uiPriority w:val="9"/>
    <w:rPr>
      <w:rFonts w:ascii="Arial" w:eastAsia="Arial" w:hAnsi="Arial" w:cs="Arial"/>
      <w:sz w:val="30"/>
      <w:szCs w:val="30"/>
    </w:rPr>
  </w:style>
  <w:style w:type="character" w:customStyle="1" w:styleId="Heading4Char">
    <w:name w:val="Heading 4 Char"/>
    <w:basedOn w:val="a4"/>
    <w:uiPriority w:val="9"/>
    <w:rPr>
      <w:rFonts w:ascii="Arial" w:eastAsia="Arial" w:hAnsi="Arial" w:cs="Arial"/>
      <w:b/>
      <w:bCs/>
      <w:sz w:val="26"/>
      <w:szCs w:val="26"/>
    </w:rPr>
  </w:style>
  <w:style w:type="character" w:customStyle="1" w:styleId="Heading5Char">
    <w:name w:val="Heading 5 Char"/>
    <w:basedOn w:val="a4"/>
    <w:uiPriority w:val="9"/>
    <w:rPr>
      <w:rFonts w:ascii="Arial" w:eastAsia="Arial" w:hAnsi="Arial" w:cs="Arial"/>
      <w:b/>
      <w:bCs/>
      <w:sz w:val="24"/>
      <w:szCs w:val="24"/>
    </w:rPr>
  </w:style>
  <w:style w:type="character" w:customStyle="1" w:styleId="60">
    <w:name w:val="Заголовок 6 Знак"/>
    <w:basedOn w:val="a4"/>
    <w:link w:val="6"/>
    <w:uiPriority w:val="9"/>
    <w:rPr>
      <w:rFonts w:ascii="Arial" w:eastAsia="Arial" w:hAnsi="Arial" w:cs="Arial"/>
      <w:b/>
      <w:bCs/>
      <w:sz w:val="22"/>
      <w:szCs w:val="22"/>
    </w:rPr>
  </w:style>
  <w:style w:type="character" w:customStyle="1" w:styleId="70">
    <w:name w:val="Заголовок 7 Знак"/>
    <w:basedOn w:val="a4"/>
    <w:link w:val="7"/>
    <w:uiPriority w:val="9"/>
    <w:rPr>
      <w:rFonts w:ascii="Arial" w:eastAsia="Arial" w:hAnsi="Arial" w:cs="Arial"/>
      <w:b/>
      <w:bCs/>
      <w:i/>
      <w:iCs/>
      <w:sz w:val="22"/>
      <w:szCs w:val="22"/>
    </w:rPr>
  </w:style>
  <w:style w:type="character" w:customStyle="1" w:styleId="80">
    <w:name w:val="Заголовок 8 Знак"/>
    <w:basedOn w:val="a4"/>
    <w:link w:val="8"/>
    <w:uiPriority w:val="9"/>
    <w:rPr>
      <w:rFonts w:ascii="Arial" w:eastAsia="Arial" w:hAnsi="Arial" w:cs="Arial"/>
      <w:i/>
      <w:iCs/>
      <w:sz w:val="22"/>
      <w:szCs w:val="22"/>
    </w:rPr>
  </w:style>
  <w:style w:type="character" w:customStyle="1" w:styleId="90">
    <w:name w:val="Заголовок 9 Знак"/>
    <w:basedOn w:val="a4"/>
    <w:link w:val="9"/>
    <w:uiPriority w:val="9"/>
    <w:rPr>
      <w:rFonts w:ascii="Arial" w:eastAsia="Arial" w:hAnsi="Arial" w:cs="Arial"/>
      <w:i/>
      <w:iCs/>
      <w:sz w:val="21"/>
      <w:szCs w:val="21"/>
    </w:rPr>
  </w:style>
  <w:style w:type="character" w:customStyle="1" w:styleId="TitleChar">
    <w:name w:val="Title Char"/>
    <w:basedOn w:val="a4"/>
    <w:uiPriority w:val="10"/>
    <w:rPr>
      <w:sz w:val="48"/>
      <w:szCs w:val="48"/>
    </w:rPr>
  </w:style>
  <w:style w:type="paragraph" w:styleId="a7">
    <w:name w:val="Subtitle"/>
    <w:basedOn w:val="a3"/>
    <w:next w:val="a3"/>
    <w:link w:val="a8"/>
    <w:uiPriority w:val="11"/>
    <w:qFormat/>
    <w:pPr>
      <w:spacing w:before="200"/>
    </w:pPr>
    <w:rPr>
      <w:sz w:val="24"/>
      <w:szCs w:val="24"/>
    </w:rPr>
  </w:style>
  <w:style w:type="character" w:customStyle="1" w:styleId="a8">
    <w:name w:val="Подзаголовок Знак"/>
    <w:basedOn w:val="a4"/>
    <w:link w:val="a7"/>
    <w:uiPriority w:val="11"/>
    <w:rPr>
      <w:sz w:val="24"/>
      <w:szCs w:val="24"/>
    </w:rPr>
  </w:style>
  <w:style w:type="paragraph" w:styleId="21">
    <w:name w:val="Quote"/>
    <w:basedOn w:val="a3"/>
    <w:next w:val="a3"/>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3"/>
    <w:next w:val="a3"/>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4"/>
    <w:uiPriority w:val="99"/>
  </w:style>
  <w:style w:type="character" w:customStyle="1" w:styleId="FooterChar">
    <w:name w:val="Footer Char"/>
    <w:basedOn w:val="a4"/>
    <w:uiPriority w:val="99"/>
  </w:style>
  <w:style w:type="paragraph" w:styleId="ab">
    <w:name w:val="caption"/>
    <w:basedOn w:val="a3"/>
    <w:next w:val="a3"/>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5"/>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210">
    <w:name w:val="Таблица простая 21"/>
    <w:basedOn w:val="a5"/>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5"/>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41">
    <w:name w:val="Таблица простая 41"/>
    <w:basedOn w:val="a5"/>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
    <w:name w:val="Таблица простая 51"/>
    <w:basedOn w:val="a5"/>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Accent1">
    <w:name w:val="Grid Table 1 Light - Accent 1"/>
    <w:basedOn w:val="a5"/>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5"/>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5"/>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5"/>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5"/>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5"/>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5"/>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5"/>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31">
    <w:name w:val="Таблица-сетка 31"/>
    <w:basedOn w:val="a5"/>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5"/>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5"/>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5"/>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5"/>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5"/>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5"/>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41">
    <w:name w:val="Таблица-сетка 41"/>
    <w:basedOn w:val="a5"/>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5"/>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5"/>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5"/>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5"/>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5"/>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5"/>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51">
    <w:name w:val="Таблица-сетка 5 темная1"/>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61">
    <w:name w:val="Таблица-сетка 6 цветная1"/>
    <w:basedOn w:val="a5"/>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71">
    <w:name w:val="Таблица-сетка 7 цветная1"/>
    <w:basedOn w:val="a5"/>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11">
    <w:name w:val="Список-таблица 1 светлая1"/>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210">
    <w:name w:val="Список-таблица 21"/>
    <w:basedOn w:val="a5"/>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5"/>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5"/>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5"/>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5"/>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5"/>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5"/>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310">
    <w:name w:val="Список-таблица 31"/>
    <w:basedOn w:val="a5"/>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5"/>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5"/>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5"/>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5"/>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5"/>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5"/>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5"/>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510">
    <w:name w:val="Список-таблица 5 темная1"/>
    <w:basedOn w:val="a5"/>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5"/>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5"/>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5"/>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5"/>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5"/>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5"/>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610">
    <w:name w:val="Список-таблица 6 цветная1"/>
    <w:basedOn w:val="a5"/>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5"/>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5"/>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5"/>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5"/>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5"/>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5"/>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5"/>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5"/>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5"/>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c">
    <w:name w:val="table of figures"/>
    <w:basedOn w:val="a3"/>
    <w:next w:val="a3"/>
    <w:uiPriority w:val="99"/>
    <w:unhideWhenUsed/>
    <w:pPr>
      <w:spacing w:after="0"/>
    </w:pPr>
  </w:style>
  <w:style w:type="character" w:customStyle="1" w:styleId="10">
    <w:name w:val="Заголовок 1 Знак"/>
    <w:basedOn w:val="a4"/>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rPr>
      <w:rFonts w:asciiTheme="majorHAnsi" w:eastAsiaTheme="majorEastAsia" w:hAnsiTheme="majorHAnsi" w:cstheme="majorBidi"/>
      <w:b/>
      <w:bCs/>
      <w:color w:val="4F81BD" w:themeColor="accent1"/>
    </w:rPr>
  </w:style>
  <w:style w:type="character" w:customStyle="1" w:styleId="40">
    <w:name w:val="Заголовок 4 Знак"/>
    <w:basedOn w:val="a4"/>
    <w:link w:val="4"/>
    <w:rPr>
      <w:rFonts w:asciiTheme="majorHAnsi" w:eastAsiaTheme="majorEastAsia" w:hAnsiTheme="majorHAnsi" w:cstheme="majorBidi"/>
      <w:b/>
      <w:bCs/>
      <w:i/>
      <w:iCs/>
      <w:color w:val="4F81BD" w:themeColor="accent1"/>
    </w:rPr>
  </w:style>
  <w:style w:type="paragraph" w:styleId="ad">
    <w:name w:val="List Paragraph"/>
    <w:basedOn w:val="a3"/>
    <w:link w:val="ae"/>
    <w:uiPriority w:val="99"/>
    <w:qFormat/>
    <w:pPr>
      <w:ind w:left="720"/>
      <w:contextualSpacing/>
    </w:pPr>
  </w:style>
  <w:style w:type="paragraph" w:styleId="af">
    <w:name w:val="header"/>
    <w:basedOn w:val="a3"/>
    <w:link w:val="af0"/>
    <w:uiPriority w:val="99"/>
    <w:unhideWhenUsed/>
    <w:pPr>
      <w:tabs>
        <w:tab w:val="center" w:pos="4677"/>
        <w:tab w:val="right" w:pos="9355"/>
      </w:tabs>
      <w:spacing w:after="0" w:line="240" w:lineRule="auto"/>
    </w:pPr>
  </w:style>
  <w:style w:type="character" w:customStyle="1" w:styleId="af0">
    <w:name w:val="Верхний колонтитул Знак"/>
    <w:basedOn w:val="a4"/>
    <w:link w:val="af"/>
    <w:uiPriority w:val="99"/>
  </w:style>
  <w:style w:type="paragraph" w:styleId="af1">
    <w:name w:val="footer"/>
    <w:basedOn w:val="a3"/>
    <w:link w:val="af2"/>
    <w:uiPriority w:val="99"/>
    <w:unhideWhenUsed/>
    <w:pPr>
      <w:tabs>
        <w:tab w:val="center" w:pos="4677"/>
        <w:tab w:val="right" w:pos="9355"/>
      </w:tabs>
      <w:spacing w:after="0" w:line="240" w:lineRule="auto"/>
    </w:pPr>
  </w:style>
  <w:style w:type="character" w:customStyle="1" w:styleId="af2">
    <w:name w:val="Нижний колонтитул Знак"/>
    <w:basedOn w:val="a4"/>
    <w:link w:val="af1"/>
    <w:uiPriority w:val="99"/>
  </w:style>
  <w:style w:type="paragraph" w:styleId="af3">
    <w:name w:val="No Spacing"/>
    <w:link w:val="af4"/>
    <w:uiPriority w:val="1"/>
    <w:qFormat/>
    <w:pPr>
      <w:spacing w:after="0" w:line="240" w:lineRule="auto"/>
    </w:pPr>
  </w:style>
  <w:style w:type="table" w:styleId="af5">
    <w:name w:val="Table Grid"/>
    <w:basedOn w:val="a5"/>
    <w:uiPriority w:val="3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TOC Heading"/>
    <w:basedOn w:val="1"/>
    <w:next w:val="a3"/>
    <w:uiPriority w:val="39"/>
    <w:unhideWhenUsed/>
    <w:qFormat/>
    <w:pPr>
      <w:spacing w:before="240" w:line="259" w:lineRule="auto"/>
      <w:outlineLvl w:val="9"/>
    </w:pPr>
    <w:rPr>
      <w:b w:val="0"/>
      <w:bCs w:val="0"/>
      <w:sz w:val="32"/>
      <w:szCs w:val="32"/>
    </w:rPr>
  </w:style>
  <w:style w:type="paragraph" w:styleId="11">
    <w:name w:val="toc 1"/>
    <w:basedOn w:val="a3"/>
    <w:next w:val="a3"/>
    <w:uiPriority w:val="39"/>
    <w:unhideWhenUsed/>
    <w:pPr>
      <w:tabs>
        <w:tab w:val="right" w:leader="dot" w:pos="10200"/>
      </w:tabs>
      <w:spacing w:after="100" w:line="240" w:lineRule="auto"/>
    </w:pPr>
  </w:style>
  <w:style w:type="paragraph" w:styleId="23">
    <w:name w:val="toc 2"/>
    <w:basedOn w:val="a3"/>
    <w:next w:val="a3"/>
    <w:uiPriority w:val="39"/>
    <w:unhideWhenUsed/>
    <w:pPr>
      <w:spacing w:after="100"/>
      <w:ind w:left="220"/>
    </w:pPr>
  </w:style>
  <w:style w:type="paragraph" w:styleId="32">
    <w:name w:val="toc 3"/>
    <w:basedOn w:val="a3"/>
    <w:next w:val="a3"/>
    <w:uiPriority w:val="39"/>
    <w:unhideWhenUsed/>
    <w:pPr>
      <w:spacing w:after="100"/>
      <w:ind w:left="440"/>
    </w:pPr>
  </w:style>
  <w:style w:type="character" w:styleId="af7">
    <w:name w:val="Hyperlink"/>
    <w:basedOn w:val="a4"/>
    <w:uiPriority w:val="99"/>
    <w:unhideWhenUsed/>
    <w:qFormat/>
    <w:rPr>
      <w:color w:val="0000FF" w:themeColor="hyperlink"/>
      <w:u w:val="single"/>
    </w:rPr>
  </w:style>
  <w:style w:type="paragraph" w:styleId="42">
    <w:name w:val="toc 4"/>
    <w:basedOn w:val="a3"/>
    <w:next w:val="a3"/>
    <w:uiPriority w:val="39"/>
    <w:unhideWhenUsed/>
    <w:pPr>
      <w:tabs>
        <w:tab w:val="right" w:leader="dot" w:pos="9627"/>
      </w:tabs>
      <w:spacing w:after="100"/>
      <w:ind w:firstLine="426"/>
    </w:pPr>
  </w:style>
  <w:style w:type="table" w:customStyle="1" w:styleId="12">
    <w:name w:val="Сетка таблицы1"/>
    <w:basedOn w:val="a5"/>
    <w:next w:val="af5"/>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5"/>
    <w:next w:val="af5"/>
    <w:uiPriority w:val="39"/>
    <w:pPr>
      <w:widowControl w:val="0"/>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5"/>
    <w:next w:val="af5"/>
    <w:uiPriority w:val="39"/>
    <w:pPr>
      <w:widowControl w:val="0"/>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5"/>
    <w:next w:val="af5"/>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5"/>
    <w:next w:val="af5"/>
    <w:uiPriority w:val="59"/>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footnote reference"/>
    <w:uiPriority w:val="99"/>
    <w:rPr>
      <w:rFonts w:cs="Times New Roman"/>
      <w:vertAlign w:val="superscript"/>
    </w:rPr>
  </w:style>
  <w:style w:type="paragraph" w:styleId="53">
    <w:name w:val="toc 5"/>
    <w:basedOn w:val="a3"/>
    <w:next w:val="a3"/>
    <w:uiPriority w:val="39"/>
    <w:unhideWhenUsed/>
    <w:pPr>
      <w:spacing w:after="100" w:line="259" w:lineRule="auto"/>
      <w:ind w:left="880"/>
    </w:pPr>
  </w:style>
  <w:style w:type="paragraph" w:styleId="61">
    <w:name w:val="toc 6"/>
    <w:basedOn w:val="a3"/>
    <w:next w:val="a3"/>
    <w:uiPriority w:val="39"/>
    <w:unhideWhenUsed/>
    <w:pPr>
      <w:spacing w:after="100" w:line="259" w:lineRule="auto"/>
      <w:ind w:left="1100"/>
    </w:pPr>
  </w:style>
  <w:style w:type="paragraph" w:styleId="71">
    <w:name w:val="toc 7"/>
    <w:basedOn w:val="a3"/>
    <w:next w:val="a3"/>
    <w:uiPriority w:val="39"/>
    <w:unhideWhenUsed/>
    <w:pPr>
      <w:spacing w:after="100" w:line="259" w:lineRule="auto"/>
      <w:ind w:left="1320"/>
    </w:pPr>
  </w:style>
  <w:style w:type="paragraph" w:styleId="81">
    <w:name w:val="toc 8"/>
    <w:basedOn w:val="a3"/>
    <w:next w:val="a3"/>
    <w:uiPriority w:val="39"/>
    <w:unhideWhenUsed/>
    <w:pPr>
      <w:spacing w:after="100" w:line="259" w:lineRule="auto"/>
      <w:ind w:left="1540"/>
    </w:pPr>
  </w:style>
  <w:style w:type="paragraph" w:styleId="91">
    <w:name w:val="toc 9"/>
    <w:basedOn w:val="a3"/>
    <w:next w:val="a3"/>
    <w:uiPriority w:val="39"/>
    <w:unhideWhenUsed/>
    <w:pPr>
      <w:spacing w:after="100" w:line="259" w:lineRule="auto"/>
      <w:ind w:left="1760"/>
    </w:pPr>
  </w:style>
  <w:style w:type="numbering" w:customStyle="1" w:styleId="13">
    <w:name w:val="Нет списка1"/>
    <w:next w:val="a6"/>
    <w:uiPriority w:val="99"/>
    <w:semiHidden/>
    <w:unhideWhenUsed/>
  </w:style>
  <w:style w:type="paragraph" w:styleId="af9">
    <w:name w:val="Balloon Text"/>
    <w:basedOn w:val="a3"/>
    <w:link w:val="afa"/>
    <w:uiPriority w:val="99"/>
    <w:unhideWhenUsed/>
    <w:pPr>
      <w:spacing w:after="0" w:line="240" w:lineRule="auto"/>
    </w:pPr>
    <w:rPr>
      <w:rFonts w:ascii="Tahoma" w:eastAsiaTheme="minorHAnsi" w:hAnsi="Tahoma" w:cs="Tahoma"/>
      <w:sz w:val="16"/>
      <w:szCs w:val="16"/>
      <w:lang w:eastAsia="en-US"/>
    </w:rPr>
  </w:style>
  <w:style w:type="character" w:customStyle="1" w:styleId="afa">
    <w:name w:val="Текст выноски Знак"/>
    <w:basedOn w:val="a4"/>
    <w:link w:val="af9"/>
    <w:uiPriority w:val="99"/>
    <w:rPr>
      <w:rFonts w:ascii="Tahoma" w:eastAsiaTheme="minorHAnsi" w:hAnsi="Tahoma" w:cs="Tahoma"/>
      <w:sz w:val="16"/>
      <w:szCs w:val="16"/>
      <w:lang w:eastAsia="en-US"/>
    </w:rPr>
  </w:style>
  <w:style w:type="character" w:styleId="afb">
    <w:name w:val="Placeholder Text"/>
    <w:basedOn w:val="a4"/>
    <w:uiPriority w:val="99"/>
    <w:semiHidden/>
    <w:rPr>
      <w:color w:val="808080"/>
    </w:rPr>
  </w:style>
  <w:style w:type="table" w:customStyle="1" w:styleId="62">
    <w:name w:val="Сетка таблицы6"/>
    <w:basedOn w:val="a5"/>
    <w:next w:val="af5"/>
    <w:uiPriority w:val="59"/>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rmal (Web)"/>
    <w:basedOn w:val="a3"/>
    <w:uiPriority w:val="99"/>
    <w:unhideWhenUsed/>
    <w:pPr>
      <w:spacing w:before="100" w:beforeAutospacing="1" w:after="100" w:afterAutospacing="1" w:line="240" w:lineRule="auto"/>
    </w:pPr>
    <w:rPr>
      <w:rFonts w:ascii="Calibri" w:eastAsia="Times New Roman"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Default">
    <w:name w:val="Default"/>
    <w:pPr>
      <w:spacing w:after="0" w:line="240" w:lineRule="auto"/>
    </w:pPr>
    <w:rPr>
      <w:rFonts w:ascii="Arial" w:eastAsia="Calibri" w:hAnsi="Arial" w:cs="Arial"/>
      <w:color w:val="000000"/>
      <w:sz w:val="24"/>
      <w:szCs w:val="24"/>
      <w:lang w:eastAsia="en-US"/>
    </w:rPr>
  </w:style>
  <w:style w:type="character" w:customStyle="1" w:styleId="ae">
    <w:name w:val="Абзац списка Знак"/>
    <w:link w:val="ad"/>
    <w:uiPriority w:val="99"/>
    <w:qFormat/>
  </w:style>
  <w:style w:type="paragraph" w:styleId="afd">
    <w:name w:val="footnote text"/>
    <w:basedOn w:val="a3"/>
    <w:link w:val="afe"/>
    <w:uiPriority w:val="99"/>
    <w:unhideWhenUsed/>
    <w:pPr>
      <w:spacing w:after="0" w:line="240" w:lineRule="auto"/>
    </w:pPr>
    <w:rPr>
      <w:rFonts w:eastAsiaTheme="minorHAnsi"/>
      <w:sz w:val="20"/>
      <w:szCs w:val="20"/>
      <w:lang w:eastAsia="en-US"/>
    </w:rPr>
  </w:style>
  <w:style w:type="character" w:customStyle="1" w:styleId="afe">
    <w:name w:val="Текст сноски Знак"/>
    <w:basedOn w:val="a4"/>
    <w:link w:val="afd"/>
    <w:uiPriority w:val="99"/>
    <w:rPr>
      <w:rFonts w:eastAsiaTheme="minorHAnsi"/>
      <w:sz w:val="20"/>
      <w:szCs w:val="20"/>
      <w:lang w:eastAsia="en-US"/>
    </w:rPr>
  </w:style>
  <w:style w:type="character" w:customStyle="1" w:styleId="Zag11">
    <w:name w:val="Zag_11"/>
  </w:style>
  <w:style w:type="table" w:customStyle="1" w:styleId="TableNormal">
    <w:name w:val="Table Normal"/>
    <w:uiPriority w:val="2"/>
    <w:semiHidden/>
    <w:unhideWhenUsed/>
    <w:qFormat/>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pPr>
      <w:widowControl w:val="0"/>
      <w:spacing w:after="0" w:line="240" w:lineRule="auto"/>
      <w:ind w:left="107"/>
    </w:pPr>
    <w:rPr>
      <w:rFonts w:ascii="Times New Roman" w:eastAsia="Times New Roman" w:hAnsi="Times New Roman" w:cs="Times New Roman"/>
      <w:lang w:bidi="ru-RU"/>
    </w:rPr>
  </w:style>
  <w:style w:type="numbering" w:customStyle="1" w:styleId="110">
    <w:name w:val="Нет списка11"/>
    <w:next w:val="a6"/>
    <w:uiPriority w:val="99"/>
    <w:semiHidden/>
    <w:unhideWhenUsed/>
  </w:style>
  <w:style w:type="table" w:customStyle="1" w:styleId="111">
    <w:name w:val="Сетка таблицы11"/>
    <w:basedOn w:val="a5"/>
    <w:next w:val="af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
    <w:name w:val="Знак"/>
    <w:basedOn w:val="a3"/>
    <w:uiPriority w:val="99"/>
    <w:pPr>
      <w:spacing w:after="160" w:line="240" w:lineRule="exact"/>
    </w:pPr>
    <w:rPr>
      <w:rFonts w:ascii="Verdana" w:eastAsia="Times New Roman" w:hAnsi="Verdana" w:cs="Times New Roman"/>
      <w:sz w:val="20"/>
      <w:szCs w:val="20"/>
      <w:lang w:val="en-US" w:eastAsia="en-US"/>
    </w:rPr>
  </w:style>
  <w:style w:type="numbering" w:customStyle="1" w:styleId="1110">
    <w:name w:val="Нет списка111"/>
    <w:next w:val="a6"/>
    <w:uiPriority w:val="99"/>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14">
    <w:name w:val="Основной шрифт абзаца1"/>
  </w:style>
  <w:style w:type="paragraph" w:customStyle="1" w:styleId="15">
    <w:name w:val="Заголовок1"/>
    <w:basedOn w:val="a3"/>
    <w:next w:val="aff0"/>
    <w:uiPriority w:val="99"/>
    <w:pPr>
      <w:keepNext/>
      <w:spacing w:before="240" w:after="120" w:line="240" w:lineRule="auto"/>
    </w:pPr>
    <w:rPr>
      <w:rFonts w:ascii="Arial" w:eastAsia="DejaVu Sans" w:hAnsi="Arial" w:cs="lohit hindi"/>
      <w:sz w:val="28"/>
      <w:szCs w:val="28"/>
      <w:lang w:eastAsia="ar-SA"/>
    </w:rPr>
  </w:style>
  <w:style w:type="paragraph" w:styleId="aff0">
    <w:name w:val="Body Text"/>
    <w:basedOn w:val="a3"/>
    <w:link w:val="aff1"/>
    <w:uiPriority w:val="99"/>
    <w:qFormat/>
    <w:pPr>
      <w:spacing w:after="120" w:line="240" w:lineRule="auto"/>
    </w:pPr>
    <w:rPr>
      <w:rFonts w:ascii="Times New Roman" w:eastAsia="Times New Roman" w:hAnsi="Times New Roman" w:cs="Times New Roman"/>
      <w:sz w:val="24"/>
      <w:szCs w:val="24"/>
      <w:lang w:eastAsia="ar-SA"/>
    </w:rPr>
  </w:style>
  <w:style w:type="character" w:customStyle="1" w:styleId="aff1">
    <w:name w:val="Основной текст Знак"/>
    <w:basedOn w:val="a4"/>
    <w:link w:val="aff0"/>
    <w:uiPriority w:val="99"/>
    <w:rPr>
      <w:rFonts w:ascii="Times New Roman" w:eastAsia="Times New Roman" w:hAnsi="Times New Roman" w:cs="Times New Roman"/>
      <w:sz w:val="24"/>
      <w:szCs w:val="24"/>
      <w:lang w:eastAsia="ar-SA"/>
    </w:rPr>
  </w:style>
  <w:style w:type="paragraph" w:styleId="aff2">
    <w:name w:val="List"/>
    <w:basedOn w:val="aff0"/>
    <w:uiPriority w:val="99"/>
    <w:rPr>
      <w:rFonts w:cs="lohit hindi"/>
    </w:rPr>
  </w:style>
  <w:style w:type="paragraph" w:customStyle="1" w:styleId="16">
    <w:name w:val="Название1"/>
    <w:basedOn w:val="a3"/>
    <w:uiPriority w:val="99"/>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7">
    <w:name w:val="Указатель1"/>
    <w:basedOn w:val="a3"/>
    <w:uiPriority w:val="99"/>
    <w:pPr>
      <w:suppressLineNumbers/>
      <w:spacing w:after="0" w:line="240" w:lineRule="auto"/>
    </w:pPr>
    <w:rPr>
      <w:rFonts w:ascii="Times New Roman" w:eastAsia="Times New Roman" w:hAnsi="Times New Roman" w:cs="lohit hindi"/>
      <w:sz w:val="24"/>
      <w:szCs w:val="24"/>
      <w:lang w:eastAsia="ar-SA"/>
    </w:rPr>
  </w:style>
  <w:style w:type="character" w:customStyle="1" w:styleId="18">
    <w:name w:val="Верхний колонтитул Знак1"/>
    <w:rPr>
      <w:rFonts w:ascii="Calibri" w:hAnsi="Calibri"/>
      <w:sz w:val="22"/>
      <w:szCs w:val="22"/>
      <w:lang w:eastAsia="ar-SA"/>
    </w:rPr>
  </w:style>
  <w:style w:type="character" w:customStyle="1" w:styleId="19">
    <w:name w:val="Нижний колонтитул Знак1"/>
    <w:rPr>
      <w:rFonts w:ascii="Calibri" w:hAnsi="Calibri"/>
      <w:sz w:val="22"/>
      <w:szCs w:val="22"/>
      <w:lang w:eastAsia="ar-SA"/>
    </w:rPr>
  </w:style>
  <w:style w:type="paragraph" w:customStyle="1" w:styleId="aff3">
    <w:name w:val="Содержимое врезки"/>
    <w:basedOn w:val="aff0"/>
    <w:uiPriority w:val="99"/>
  </w:style>
  <w:style w:type="paragraph" w:customStyle="1" w:styleId="aff4">
    <w:name w:val="Содержимое таблицы"/>
    <w:basedOn w:val="a3"/>
    <w:uiPriority w:val="99"/>
    <w:pPr>
      <w:suppressLineNumber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uiPriority w:val="99"/>
    <w:pPr>
      <w:jc w:val="center"/>
    </w:pPr>
    <w:rPr>
      <w:b/>
      <w:bCs/>
    </w:rPr>
  </w:style>
  <w:style w:type="paragraph" w:customStyle="1" w:styleId="aff6">
    <w:name w:val="Базовый"/>
    <w:uiPriority w:val="99"/>
    <w:pPr>
      <w:tabs>
        <w:tab w:val="left" w:pos="709"/>
      </w:tabs>
      <w:spacing w:line="276" w:lineRule="atLeast"/>
    </w:pPr>
    <w:rPr>
      <w:rFonts w:ascii="Calibri" w:eastAsia="Times New Roman" w:hAnsi="Calibri" w:cs="Times New Roman"/>
      <w:lang w:eastAsia="en-US"/>
    </w:rPr>
  </w:style>
  <w:style w:type="table" w:customStyle="1" w:styleId="1111">
    <w:name w:val="Сетка таблицы111"/>
    <w:basedOn w:val="a5"/>
    <w:next w:val="af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5"/>
    <w:next w:val="af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20">
    <w:name w:val="Сетка таблицы12"/>
    <w:basedOn w:val="a5"/>
    <w:next w:val="af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FollowedHyperlink"/>
    <w:basedOn w:val="a4"/>
    <w:uiPriority w:val="99"/>
    <w:semiHidden/>
    <w:unhideWhenUsed/>
    <w:rPr>
      <w:color w:val="800080" w:themeColor="followedHyperlink"/>
      <w:u w:val="single"/>
    </w:rPr>
  </w:style>
  <w:style w:type="paragraph" w:customStyle="1" w:styleId="a2">
    <w:name w:val="НОМЕРА"/>
    <w:basedOn w:val="afc"/>
    <w:link w:val="aff8"/>
    <w:uiPriority w:val="99"/>
    <w:qFormat/>
    <w:pPr>
      <w:numPr>
        <w:numId w:val="43"/>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2"/>
    <w:uiPriority w:val="99"/>
    <w:rPr>
      <w:rFonts w:ascii="Arial Narrow" w:eastAsia="Calibri" w:hAnsi="Arial Narrow" w:cs="Times New Roman"/>
      <w:sz w:val="18"/>
      <w:szCs w:val="18"/>
    </w:rPr>
  </w:style>
  <w:style w:type="character" w:customStyle="1" w:styleId="UnresolvedMention">
    <w:name w:val="Unresolved Mention"/>
    <w:basedOn w:val="a4"/>
    <w:uiPriority w:val="99"/>
    <w:semiHidden/>
    <w:unhideWhenUsed/>
    <w:rPr>
      <w:color w:val="605E5C"/>
      <w:shd w:val="clear" w:color="auto" w:fill="E1DFDD"/>
    </w:rPr>
  </w:style>
  <w:style w:type="character" w:customStyle="1" w:styleId="af4">
    <w:name w:val="Без интервала Знак"/>
    <w:link w:val="af3"/>
    <w:uiPriority w:val="1"/>
  </w:style>
  <w:style w:type="numbering" w:customStyle="1" w:styleId="25">
    <w:name w:val="Нет списка2"/>
    <w:next w:val="a6"/>
    <w:uiPriority w:val="99"/>
    <w:semiHidden/>
    <w:unhideWhenUsed/>
  </w:style>
  <w:style w:type="paragraph" w:customStyle="1" w:styleId="msonormal0">
    <w:name w:val="msonormal"/>
    <w:basedOn w:val="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16">
    <w:name w:val="ParaAttribute16"/>
    <w:uiPriority w:val="99"/>
    <w:pPr>
      <w:spacing w:after="0" w:line="240" w:lineRule="auto"/>
      <w:ind w:left="1080"/>
      <w:jc w:val="both"/>
    </w:pPr>
    <w:rPr>
      <w:rFonts w:ascii="Times New Roman" w:eastAsia="№Е" w:hAnsi="Times New Roman" w:cs="Times New Roman"/>
      <w:sz w:val="20"/>
      <w:szCs w:val="20"/>
    </w:rPr>
  </w:style>
  <w:style w:type="character" w:customStyle="1" w:styleId="CharAttribute484">
    <w:name w:val="CharAttribute484"/>
    <w:uiPriority w:val="99"/>
    <w:rPr>
      <w:rFonts w:ascii="Times New Roman" w:eastAsia="Times New Roman" w:hAnsi="Times New Roman" w:cs="Times New Roman" w:hint="default"/>
      <w:i/>
      <w:iCs w:val="0"/>
      <w:sz w:val="28"/>
    </w:rPr>
  </w:style>
  <w:style w:type="table" w:customStyle="1" w:styleId="72">
    <w:name w:val="Сетка таблицы7"/>
    <w:basedOn w:val="a5"/>
    <w:next w:val="af5"/>
    <w:uiPriority w:val="5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5"/>
    <w:uiPriority w:val="5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5"/>
    <w:uiPriority w:val="39"/>
    <w:pPr>
      <w:widowControl w:val="0"/>
      <w:spacing w:after="0" w:line="240" w:lineRule="auto"/>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5"/>
    <w:uiPriority w:val="39"/>
    <w:pPr>
      <w:widowControl w:val="0"/>
      <w:spacing w:after="0" w:line="240" w:lineRule="auto"/>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5"/>
    <w:uiPriority w:val="5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5"/>
    <w:uiPriority w:val="5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5"/>
    <w:uiPriority w:val="5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qFormat/>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11">
    <w:name w:val="Table Normal11"/>
    <w:uiPriority w:val="2"/>
    <w:semiHidden/>
    <w:qFormat/>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710">
    <w:name w:val="Сетка таблицы71"/>
    <w:basedOn w:val="a5"/>
    <w:uiPriority w:val="3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5"/>
    <w:uiPriority w:val="39"/>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5"/>
    <w:next w:val="af5"/>
    <w:uiPriority w:val="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5"/>
    <w:next w:val="af5"/>
    <w:uiPriority w:val="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5"/>
    <w:next w:val="af5"/>
    <w:uiPriority w:val="59"/>
    <w:qFormat/>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
    <w:name w:val="Нет списка3"/>
    <w:next w:val="a6"/>
    <w:uiPriority w:val="99"/>
    <w:semiHidden/>
    <w:unhideWhenUsed/>
  </w:style>
  <w:style w:type="paragraph" w:customStyle="1" w:styleId="aff9">
    <w:name w:val="А_основной"/>
    <w:basedOn w:val="a3"/>
    <w:link w:val="affa"/>
    <w:qFormat/>
    <w:pPr>
      <w:widowControl w:val="0"/>
      <w:spacing w:after="0" w:line="360" w:lineRule="auto"/>
      <w:ind w:firstLine="454"/>
      <w:jc w:val="both"/>
    </w:pPr>
    <w:rPr>
      <w:rFonts w:ascii="Times New Roman" w:eastAsia="Calibri" w:hAnsi="Times New Roman" w:cs="Times New Roman"/>
      <w:sz w:val="28"/>
      <w:szCs w:val="20"/>
    </w:rPr>
  </w:style>
  <w:style w:type="character" w:customStyle="1" w:styleId="affa">
    <w:name w:val="А_основной Знак"/>
    <w:link w:val="aff9"/>
    <w:rPr>
      <w:rFonts w:ascii="Times New Roman" w:eastAsia="Calibri" w:hAnsi="Times New Roman" w:cs="Times New Roman"/>
      <w:sz w:val="28"/>
      <w:szCs w:val="20"/>
    </w:rPr>
  </w:style>
  <w:style w:type="paragraph" w:styleId="affb">
    <w:name w:val="Title"/>
    <w:basedOn w:val="a3"/>
    <w:next w:val="aff0"/>
    <w:link w:val="1a"/>
    <w:pPr>
      <w:keepNext/>
      <w:widowControl w:val="0"/>
      <w:spacing w:before="240" w:after="120" w:line="240" w:lineRule="auto"/>
    </w:pPr>
    <w:rPr>
      <w:rFonts w:ascii="Arial" w:eastAsia="SimSun" w:hAnsi="Arial" w:cs="Tahoma"/>
      <w:sz w:val="28"/>
      <w:szCs w:val="28"/>
      <w:lang w:eastAsia="hi-IN" w:bidi="hi-IN"/>
    </w:rPr>
  </w:style>
  <w:style w:type="character" w:customStyle="1" w:styleId="1a">
    <w:name w:val="Название Знак1"/>
    <w:basedOn w:val="a4"/>
    <w:link w:val="affb"/>
    <w:rPr>
      <w:rFonts w:ascii="Arial" w:eastAsia="SimSun" w:hAnsi="Arial" w:cs="Tahoma"/>
      <w:sz w:val="28"/>
      <w:szCs w:val="28"/>
      <w:lang w:eastAsia="hi-IN" w:bidi="hi-IN"/>
    </w:rPr>
  </w:style>
  <w:style w:type="character" w:customStyle="1" w:styleId="affc">
    <w:name w:val="Название Знак"/>
    <w:basedOn w:val="a4"/>
    <w:uiPriority w:val="99"/>
    <w:rPr>
      <w:rFonts w:ascii="Calibri Light" w:eastAsia="Times New Roman" w:hAnsi="Calibri Light" w:cs="Times New Roman"/>
      <w:spacing w:val="-10"/>
      <w:sz w:val="56"/>
      <w:szCs w:val="56"/>
    </w:rPr>
  </w:style>
  <w:style w:type="numbering" w:customStyle="1" w:styleId="121">
    <w:name w:val="Нет списка12"/>
    <w:next w:val="a6"/>
    <w:uiPriority w:val="99"/>
    <w:semiHidden/>
    <w:unhideWhenUsed/>
  </w:style>
  <w:style w:type="character" w:customStyle="1" w:styleId="butback1">
    <w:name w:val="butback1"/>
    <w:rPr>
      <w:color w:val="666666"/>
    </w:rPr>
  </w:style>
  <w:style w:type="character" w:customStyle="1" w:styleId="submenu-table">
    <w:name w:val="submenu-table"/>
  </w:style>
  <w:style w:type="paragraph" w:customStyle="1" w:styleId="112">
    <w:name w:val="Заголовок 11"/>
    <w:basedOn w:val="a3"/>
    <w:uiPriority w:val="99"/>
    <w:pPr>
      <w:spacing w:before="280" w:after="280" w:line="240" w:lineRule="auto"/>
    </w:pPr>
    <w:rPr>
      <w:rFonts w:ascii="Times New Roman" w:eastAsia="Times New Roman" w:hAnsi="Times New Roman" w:cs="Times New Roman"/>
      <w:b/>
      <w:bCs/>
      <w:color w:val="003C80"/>
      <w:sz w:val="48"/>
      <w:szCs w:val="48"/>
      <w:lang w:eastAsia="ar-SA"/>
    </w:rPr>
  </w:style>
  <w:style w:type="paragraph" w:customStyle="1" w:styleId="Zag1">
    <w:name w:val="Zag_1"/>
    <w:basedOn w:val="a3"/>
    <w:pPr>
      <w:widowControl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3"/>
    <w:pPr>
      <w:widowControl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212">
    <w:name w:val="Основной текст с отступом 21"/>
    <w:basedOn w:val="a3"/>
    <w:pPr>
      <w:widowControl w:val="0"/>
      <w:spacing w:after="120" w:line="480" w:lineRule="auto"/>
      <w:ind w:left="283"/>
    </w:pPr>
    <w:rPr>
      <w:rFonts w:ascii="Times New Roman" w:eastAsia="Times New Roman" w:hAnsi="Times New Roman" w:cs="Tahoma"/>
      <w:sz w:val="24"/>
      <w:szCs w:val="24"/>
      <w:lang w:eastAsia="hi-IN" w:bidi="hi-IN"/>
    </w:rPr>
  </w:style>
  <w:style w:type="paragraph" w:customStyle="1" w:styleId="1b">
    <w:name w:val="Абзац списка1"/>
    <w:basedOn w:val="a3"/>
    <w:pPr>
      <w:ind w:left="720"/>
    </w:pPr>
    <w:rPr>
      <w:rFonts w:ascii="Calibri" w:eastAsia="Calibri" w:hAnsi="Calibri" w:cs="Times New Roman"/>
      <w:lang w:eastAsia="ar-SA"/>
    </w:rPr>
  </w:style>
  <w:style w:type="paragraph" w:customStyle="1" w:styleId="affd">
    <w:name w:val="А_сноска"/>
    <w:basedOn w:val="afd"/>
    <w:link w:val="affe"/>
    <w:pPr>
      <w:widowControl w:val="0"/>
      <w:ind w:firstLine="454"/>
      <w:jc w:val="both"/>
    </w:pPr>
    <w:rPr>
      <w:rFonts w:ascii="Times New Roman" w:eastAsia="Calibri" w:hAnsi="Times New Roman" w:cs="Times New Roman"/>
      <w:sz w:val="24"/>
      <w:szCs w:val="24"/>
    </w:rPr>
  </w:style>
  <w:style w:type="character" w:customStyle="1" w:styleId="affe">
    <w:name w:val="А_сноска Знак"/>
    <w:link w:val="affd"/>
    <w:rPr>
      <w:rFonts w:ascii="Times New Roman" w:eastAsia="Calibri" w:hAnsi="Times New Roman" w:cs="Times New Roman"/>
      <w:sz w:val="24"/>
      <w:szCs w:val="24"/>
    </w:rPr>
  </w:style>
  <w:style w:type="paragraph" w:customStyle="1" w:styleId="afff">
    <w:name w:val="А_заголовок"/>
    <w:basedOn w:val="aff9"/>
    <w:link w:val="afff0"/>
    <w:pPr>
      <w:jc w:val="center"/>
    </w:pPr>
    <w:rPr>
      <w:i/>
    </w:rPr>
  </w:style>
  <w:style w:type="character" w:customStyle="1" w:styleId="afff0">
    <w:name w:val="А_заголовок Знак"/>
    <w:link w:val="afff"/>
    <w:rPr>
      <w:rFonts w:ascii="Times New Roman" w:eastAsia="Calibri" w:hAnsi="Times New Roman" w:cs="Times New Roman"/>
      <w:i/>
      <w:sz w:val="28"/>
      <w:szCs w:val="20"/>
    </w:rPr>
  </w:style>
  <w:style w:type="character" w:styleId="afff1">
    <w:name w:val="Strong"/>
    <w:uiPriority w:val="22"/>
    <w:qFormat/>
    <w:rPr>
      <w:b/>
      <w:bCs/>
    </w:rPr>
  </w:style>
  <w:style w:type="character" w:styleId="afff2">
    <w:name w:val="Emphasis"/>
    <w:uiPriority w:val="99"/>
    <w:qFormat/>
    <w:rPr>
      <w:i/>
      <w:iCs/>
    </w:rPr>
  </w:style>
  <w:style w:type="paragraph" w:customStyle="1" w:styleId="Style1">
    <w:name w:val="Style1"/>
    <w:basedOn w:val="a3"/>
    <w:uiPriority w:val="99"/>
    <w:pPr>
      <w:widowControl w:val="0"/>
      <w:spacing w:after="0" w:line="320" w:lineRule="exact"/>
      <w:jc w:val="center"/>
    </w:pPr>
    <w:rPr>
      <w:rFonts w:ascii="Times New Roman" w:eastAsia="Times New Roman" w:hAnsi="Times New Roman" w:cs="Times New Roman"/>
      <w:sz w:val="24"/>
      <w:szCs w:val="24"/>
    </w:rPr>
  </w:style>
  <w:style w:type="paragraph" w:customStyle="1" w:styleId="Style2">
    <w:name w:val="Style2"/>
    <w:basedOn w:val="a3"/>
    <w:uiPriority w:val="99"/>
    <w:pPr>
      <w:widowControl w:val="0"/>
      <w:spacing w:after="0" w:line="240" w:lineRule="auto"/>
      <w:jc w:val="both"/>
    </w:pPr>
    <w:rPr>
      <w:rFonts w:ascii="Times New Roman" w:eastAsia="Times New Roman" w:hAnsi="Times New Roman" w:cs="Times New Roman"/>
      <w:sz w:val="24"/>
      <w:szCs w:val="24"/>
    </w:rPr>
  </w:style>
  <w:style w:type="paragraph" w:customStyle="1" w:styleId="Style3">
    <w:name w:val="Style3"/>
    <w:basedOn w:val="a3"/>
    <w:uiPriority w:val="99"/>
    <w:pPr>
      <w:widowControl w:val="0"/>
      <w:spacing w:after="0" w:line="277" w:lineRule="exact"/>
      <w:jc w:val="both"/>
    </w:pPr>
    <w:rPr>
      <w:rFonts w:ascii="Times New Roman" w:eastAsia="Times New Roman" w:hAnsi="Times New Roman" w:cs="Times New Roman"/>
      <w:sz w:val="24"/>
      <w:szCs w:val="24"/>
    </w:rPr>
  </w:style>
  <w:style w:type="paragraph" w:customStyle="1" w:styleId="Style5">
    <w:name w:val="Style5"/>
    <w:basedOn w:val="a3"/>
    <w:uiPriority w:val="99"/>
    <w:pPr>
      <w:widowControl w:val="0"/>
      <w:spacing w:after="0" w:line="274" w:lineRule="exact"/>
    </w:pPr>
    <w:rPr>
      <w:rFonts w:ascii="Times New Roman" w:eastAsia="Times New Roman" w:hAnsi="Times New Roman" w:cs="Times New Roman"/>
      <w:sz w:val="24"/>
      <w:szCs w:val="24"/>
    </w:rPr>
  </w:style>
  <w:style w:type="paragraph" w:customStyle="1" w:styleId="Style9">
    <w:name w:val="Style9"/>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0">
    <w:name w:val="Style10"/>
    <w:basedOn w:val="a3"/>
    <w:uiPriority w:val="99"/>
    <w:pPr>
      <w:widowControl w:val="0"/>
      <w:spacing w:after="0" w:line="312" w:lineRule="exact"/>
      <w:ind w:hanging="1666"/>
    </w:pPr>
    <w:rPr>
      <w:rFonts w:ascii="Times New Roman" w:eastAsia="Times New Roman" w:hAnsi="Times New Roman" w:cs="Times New Roman"/>
      <w:sz w:val="24"/>
      <w:szCs w:val="24"/>
    </w:rPr>
  </w:style>
  <w:style w:type="paragraph" w:customStyle="1" w:styleId="Style11">
    <w:name w:val="Style11"/>
    <w:basedOn w:val="a3"/>
    <w:uiPriority w:val="99"/>
    <w:pPr>
      <w:widowControl w:val="0"/>
      <w:spacing w:after="0" w:line="288" w:lineRule="exact"/>
    </w:pPr>
    <w:rPr>
      <w:rFonts w:ascii="Times New Roman" w:eastAsia="Times New Roman" w:hAnsi="Times New Roman" w:cs="Times New Roman"/>
      <w:sz w:val="24"/>
      <w:szCs w:val="24"/>
    </w:rPr>
  </w:style>
  <w:style w:type="paragraph" w:customStyle="1" w:styleId="Style12">
    <w:name w:val="Style12"/>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4">
    <w:name w:val="Style14"/>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5">
    <w:name w:val="Style15"/>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16">
    <w:name w:val="Style16"/>
    <w:basedOn w:val="a3"/>
    <w:uiPriority w:val="99"/>
    <w:pPr>
      <w:widowControl w:val="0"/>
      <w:spacing w:after="0" w:line="211" w:lineRule="exact"/>
      <w:jc w:val="both"/>
    </w:pPr>
    <w:rPr>
      <w:rFonts w:ascii="Times New Roman" w:eastAsia="Times New Roman" w:hAnsi="Times New Roman" w:cs="Times New Roman"/>
      <w:sz w:val="24"/>
      <w:szCs w:val="24"/>
    </w:rPr>
  </w:style>
  <w:style w:type="paragraph" w:customStyle="1" w:styleId="Style17">
    <w:name w:val="Style17"/>
    <w:basedOn w:val="a3"/>
    <w:uiPriority w:val="99"/>
    <w:pPr>
      <w:widowControl w:val="0"/>
      <w:spacing w:after="0" w:line="211" w:lineRule="exact"/>
    </w:pPr>
    <w:rPr>
      <w:rFonts w:ascii="Times New Roman" w:eastAsia="Times New Roman" w:hAnsi="Times New Roman" w:cs="Times New Roman"/>
      <w:sz w:val="24"/>
      <w:szCs w:val="24"/>
    </w:rPr>
  </w:style>
  <w:style w:type="paragraph" w:customStyle="1" w:styleId="Style19">
    <w:name w:val="Style19"/>
    <w:basedOn w:val="a3"/>
    <w:uiPriority w:val="99"/>
    <w:pPr>
      <w:widowControl w:val="0"/>
      <w:spacing w:after="0" w:line="283" w:lineRule="exact"/>
    </w:pPr>
    <w:rPr>
      <w:rFonts w:ascii="Times New Roman" w:eastAsia="Times New Roman" w:hAnsi="Times New Roman" w:cs="Times New Roman"/>
      <w:sz w:val="24"/>
      <w:szCs w:val="24"/>
    </w:rPr>
  </w:style>
  <w:style w:type="paragraph" w:customStyle="1" w:styleId="Style20">
    <w:name w:val="Style20"/>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2">
    <w:name w:val="Style22"/>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4">
    <w:name w:val="Style24"/>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25">
    <w:name w:val="Style25"/>
    <w:basedOn w:val="a3"/>
    <w:uiPriority w:val="99"/>
    <w:pPr>
      <w:widowControl w:val="0"/>
      <w:spacing w:after="0" w:line="211" w:lineRule="exact"/>
      <w:jc w:val="both"/>
    </w:pPr>
    <w:rPr>
      <w:rFonts w:ascii="Times New Roman" w:eastAsia="Times New Roman" w:hAnsi="Times New Roman" w:cs="Times New Roman"/>
      <w:sz w:val="24"/>
      <w:szCs w:val="24"/>
    </w:rPr>
  </w:style>
  <w:style w:type="paragraph" w:customStyle="1" w:styleId="Style27">
    <w:name w:val="Style27"/>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30">
    <w:name w:val="Style30"/>
    <w:basedOn w:val="a3"/>
    <w:uiPriority w:val="99"/>
    <w:pPr>
      <w:widowControl w:val="0"/>
      <w:spacing w:after="0" w:line="240" w:lineRule="auto"/>
    </w:pPr>
    <w:rPr>
      <w:rFonts w:ascii="Times New Roman" w:eastAsia="Times New Roman" w:hAnsi="Times New Roman" w:cs="Times New Roman"/>
      <w:sz w:val="24"/>
      <w:szCs w:val="24"/>
    </w:rPr>
  </w:style>
  <w:style w:type="paragraph" w:customStyle="1" w:styleId="Style31">
    <w:name w:val="Style31"/>
    <w:basedOn w:val="a3"/>
    <w:uiPriority w:val="99"/>
    <w:pPr>
      <w:widowControl w:val="0"/>
      <w:spacing w:after="0" w:line="240" w:lineRule="auto"/>
    </w:pPr>
    <w:rPr>
      <w:rFonts w:ascii="Times New Roman" w:eastAsia="Times New Roman" w:hAnsi="Times New Roman" w:cs="Times New Roman"/>
      <w:sz w:val="24"/>
      <w:szCs w:val="24"/>
    </w:rPr>
  </w:style>
  <w:style w:type="character" w:customStyle="1" w:styleId="FontStyle34">
    <w:name w:val="Font Style34"/>
    <w:uiPriority w:val="99"/>
    <w:rPr>
      <w:rFonts w:ascii="Times New Roman" w:hAnsi="Times New Roman" w:cs="Times New Roman"/>
      <w:b/>
      <w:bCs/>
      <w:sz w:val="26"/>
      <w:szCs w:val="26"/>
    </w:rPr>
  </w:style>
  <w:style w:type="character" w:customStyle="1" w:styleId="FontStyle35">
    <w:name w:val="Font Style35"/>
    <w:uiPriority w:val="99"/>
    <w:rPr>
      <w:rFonts w:ascii="Times New Roman" w:hAnsi="Times New Roman" w:cs="Times New Roman"/>
      <w:b/>
      <w:bCs/>
      <w:sz w:val="26"/>
      <w:szCs w:val="26"/>
    </w:rPr>
  </w:style>
  <w:style w:type="character" w:customStyle="1" w:styleId="FontStyle36">
    <w:name w:val="Font Style36"/>
    <w:uiPriority w:val="99"/>
    <w:rPr>
      <w:rFonts w:ascii="Times New Roman" w:hAnsi="Times New Roman" w:cs="Times New Roman"/>
      <w:sz w:val="22"/>
      <w:szCs w:val="22"/>
    </w:rPr>
  </w:style>
  <w:style w:type="character" w:customStyle="1" w:styleId="FontStyle37">
    <w:name w:val="Font Style37"/>
    <w:uiPriority w:val="99"/>
    <w:rPr>
      <w:rFonts w:ascii="Times New Roman" w:hAnsi="Times New Roman" w:cs="Times New Roman"/>
      <w:b/>
      <w:bCs/>
      <w:i/>
      <w:iCs/>
      <w:sz w:val="20"/>
      <w:szCs w:val="20"/>
    </w:rPr>
  </w:style>
  <w:style w:type="character" w:customStyle="1" w:styleId="FontStyle38">
    <w:name w:val="Font Style38"/>
    <w:uiPriority w:val="99"/>
    <w:rPr>
      <w:rFonts w:ascii="Times New Roman" w:hAnsi="Times New Roman" w:cs="Times New Roman"/>
      <w:b/>
      <w:bCs/>
      <w:sz w:val="22"/>
      <w:szCs w:val="22"/>
    </w:rPr>
  </w:style>
  <w:style w:type="character" w:customStyle="1" w:styleId="FontStyle39">
    <w:name w:val="Font Style39"/>
    <w:uiPriority w:val="99"/>
    <w:rPr>
      <w:rFonts w:ascii="Times New Roman" w:hAnsi="Times New Roman" w:cs="Times New Roman"/>
      <w:sz w:val="22"/>
      <w:szCs w:val="22"/>
    </w:rPr>
  </w:style>
  <w:style w:type="character" w:customStyle="1" w:styleId="FontStyle40">
    <w:name w:val="Font Style40"/>
    <w:uiPriority w:val="99"/>
    <w:rPr>
      <w:rFonts w:ascii="Arial Narrow" w:hAnsi="Arial Narrow" w:cs="Arial Narrow"/>
      <w:sz w:val="22"/>
      <w:szCs w:val="22"/>
    </w:rPr>
  </w:style>
  <w:style w:type="character" w:customStyle="1" w:styleId="FontStyle41">
    <w:name w:val="Font Style41"/>
    <w:uiPriority w:val="99"/>
    <w:rPr>
      <w:rFonts w:ascii="Candara" w:hAnsi="Candara" w:cs="Candara"/>
      <w:sz w:val="22"/>
      <w:szCs w:val="22"/>
    </w:rPr>
  </w:style>
  <w:style w:type="character" w:customStyle="1" w:styleId="FontStyle44">
    <w:name w:val="Font Style44"/>
    <w:uiPriority w:val="99"/>
    <w:rPr>
      <w:rFonts w:ascii="Times New Roman" w:hAnsi="Times New Roman" w:cs="Times New Roman"/>
      <w:b/>
      <w:bCs/>
      <w:sz w:val="26"/>
      <w:szCs w:val="26"/>
    </w:rPr>
  </w:style>
  <w:style w:type="character" w:customStyle="1" w:styleId="FontStyle45">
    <w:name w:val="Font Style45"/>
    <w:uiPriority w:val="99"/>
    <w:rPr>
      <w:rFonts w:ascii="Times New Roman" w:hAnsi="Times New Roman" w:cs="Times New Roman"/>
      <w:i/>
      <w:iCs/>
      <w:sz w:val="16"/>
      <w:szCs w:val="16"/>
    </w:rPr>
  </w:style>
  <w:style w:type="character" w:customStyle="1" w:styleId="FontStyle47">
    <w:name w:val="Font Style47"/>
    <w:uiPriority w:val="99"/>
    <w:rPr>
      <w:rFonts w:ascii="Times New Roman" w:hAnsi="Times New Roman" w:cs="Times New Roman"/>
      <w:b/>
      <w:bCs/>
      <w:sz w:val="16"/>
      <w:szCs w:val="16"/>
    </w:rPr>
  </w:style>
  <w:style w:type="character" w:customStyle="1" w:styleId="FontStyle48">
    <w:name w:val="Font Style48"/>
    <w:uiPriority w:val="99"/>
    <w:rPr>
      <w:rFonts w:ascii="Times New Roman" w:hAnsi="Times New Roman" w:cs="Times New Roman"/>
      <w:sz w:val="20"/>
      <w:szCs w:val="20"/>
    </w:rPr>
  </w:style>
  <w:style w:type="character" w:customStyle="1" w:styleId="FontStyle49">
    <w:name w:val="Font Style49"/>
    <w:uiPriority w:val="99"/>
    <w:rPr>
      <w:rFonts w:ascii="Times New Roman" w:hAnsi="Times New Roman" w:cs="Times New Roman"/>
      <w:b/>
      <w:bCs/>
      <w:sz w:val="20"/>
      <w:szCs w:val="20"/>
    </w:rPr>
  </w:style>
  <w:style w:type="character" w:customStyle="1" w:styleId="FontStyle50">
    <w:name w:val="Font Style50"/>
    <w:uiPriority w:val="99"/>
    <w:rPr>
      <w:rFonts w:ascii="Times New Roman" w:hAnsi="Times New Roman" w:cs="Times New Roman"/>
      <w:sz w:val="20"/>
      <w:szCs w:val="20"/>
    </w:rPr>
  </w:style>
  <w:style w:type="character" w:customStyle="1" w:styleId="FontStyle51">
    <w:name w:val="Font Style51"/>
    <w:uiPriority w:val="99"/>
    <w:rPr>
      <w:rFonts w:ascii="Times New Roman" w:hAnsi="Times New Roman" w:cs="Times New Roman"/>
      <w:b/>
      <w:bCs/>
      <w:sz w:val="14"/>
      <w:szCs w:val="14"/>
    </w:rPr>
  </w:style>
  <w:style w:type="character" w:customStyle="1" w:styleId="FontStyle52">
    <w:name w:val="Font Style52"/>
    <w:uiPriority w:val="99"/>
    <w:rPr>
      <w:rFonts w:ascii="Georgia" w:hAnsi="Georgia" w:cs="Georgia"/>
      <w:sz w:val="18"/>
      <w:szCs w:val="18"/>
    </w:rPr>
  </w:style>
  <w:style w:type="character" w:customStyle="1" w:styleId="FontStyle53">
    <w:name w:val="Font Style53"/>
    <w:uiPriority w:val="99"/>
    <w:rPr>
      <w:rFonts w:ascii="Times New Roman" w:hAnsi="Times New Roman" w:cs="Times New Roman"/>
      <w:sz w:val="18"/>
      <w:szCs w:val="18"/>
    </w:rPr>
  </w:style>
  <w:style w:type="character" w:customStyle="1" w:styleId="FontStyle54">
    <w:name w:val="Font Style54"/>
    <w:uiPriority w:val="99"/>
    <w:rPr>
      <w:rFonts w:ascii="Times New Roman" w:hAnsi="Times New Roman" w:cs="Times New Roman"/>
      <w:sz w:val="20"/>
      <w:szCs w:val="20"/>
    </w:rPr>
  </w:style>
  <w:style w:type="character" w:customStyle="1" w:styleId="FontStyle55">
    <w:name w:val="Font Style55"/>
    <w:uiPriority w:val="99"/>
    <w:rPr>
      <w:rFonts w:ascii="Times New Roman" w:hAnsi="Times New Roman" w:cs="Times New Roman"/>
      <w:sz w:val="20"/>
      <w:szCs w:val="20"/>
    </w:rPr>
  </w:style>
  <w:style w:type="table" w:styleId="-3">
    <w:name w:val="Light List Accent 3"/>
    <w:basedOn w:val="a5"/>
    <w:uiPriority w:val="61"/>
    <w:pPr>
      <w:spacing w:after="0" w:line="240" w:lineRule="auto"/>
    </w:pPr>
    <w:rPr>
      <w:rFonts w:ascii="Times New Roman"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sing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Light List Accent 4"/>
    <w:basedOn w:val="a5"/>
    <w:uiPriority w:val="6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sing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00">
    <w:name w:val="Сетка таблицы10"/>
    <w:basedOn w:val="a5"/>
    <w:next w:val="af5"/>
    <w:uiPriority w:val="59"/>
    <w:qFormat/>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3">
    <w:name w:val="Body Text Indent"/>
    <w:basedOn w:val="a3"/>
    <w:link w:val="afff4"/>
    <w:uiPriority w:val="99"/>
    <w:unhideWhenUsed/>
    <w:pPr>
      <w:spacing w:after="120"/>
      <w:ind w:left="283"/>
    </w:pPr>
    <w:rPr>
      <w:rFonts w:ascii="Calibri" w:eastAsia="Calibri" w:hAnsi="Calibri" w:cs="Times New Roman"/>
      <w:lang w:eastAsia="en-US"/>
    </w:rPr>
  </w:style>
  <w:style w:type="character" w:customStyle="1" w:styleId="afff4">
    <w:name w:val="Основной текст с отступом Знак"/>
    <w:basedOn w:val="a4"/>
    <w:link w:val="afff3"/>
    <w:uiPriority w:val="99"/>
    <w:rPr>
      <w:rFonts w:ascii="Calibri" w:eastAsia="Calibri" w:hAnsi="Calibri" w:cs="Times New Roman"/>
      <w:lang w:eastAsia="en-US"/>
    </w:rPr>
  </w:style>
  <w:style w:type="character" w:customStyle="1" w:styleId="apple-converted-space">
    <w:name w:val="apple-converted-space"/>
    <w:rPr>
      <w:rFonts w:cs="Times New Roman"/>
    </w:rPr>
  </w:style>
  <w:style w:type="paragraph" w:customStyle="1" w:styleId="200">
    <w:name w:val="20"/>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a30">
    <w:name w:val="a3"/>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311">
    <w:name w:val="31"/>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221">
    <w:name w:val="22"/>
    <w:basedOn w:val="a3"/>
    <w:pPr>
      <w:spacing w:before="28" w:after="28" w:line="100" w:lineRule="atLeast"/>
    </w:pPr>
    <w:rPr>
      <w:rFonts w:ascii="Times New Roman" w:eastAsia="Calibri" w:hAnsi="Times New Roman" w:cs="Times New Roman"/>
      <w:sz w:val="24"/>
      <w:szCs w:val="24"/>
      <w:lang w:eastAsia="hi-IN" w:bidi="hi-IN"/>
    </w:rPr>
  </w:style>
  <w:style w:type="paragraph" w:customStyle="1" w:styleId="bodytext2">
    <w:name w:val="bodytext2"/>
    <w:basedOn w:val="a3"/>
    <w:pPr>
      <w:spacing w:before="28" w:after="28" w:line="100" w:lineRule="atLeast"/>
    </w:pPr>
    <w:rPr>
      <w:rFonts w:ascii="Times New Roman" w:eastAsia="Calibri" w:hAnsi="Times New Roman" w:cs="Times New Roman"/>
      <w:sz w:val="24"/>
      <w:szCs w:val="24"/>
      <w:lang w:eastAsia="hi-IN" w:bidi="hi-IN"/>
    </w:rPr>
  </w:style>
  <w:style w:type="character" w:customStyle="1" w:styleId="95">
    <w:name w:val="Основной текст (9)5"/>
    <w:rPr>
      <w:rFonts w:ascii="Times New Roman" w:hAnsi="Times New Roman"/>
      <w:b/>
      <w:spacing w:val="0"/>
      <w:sz w:val="18"/>
    </w:rPr>
  </w:style>
  <w:style w:type="character" w:styleId="afff5">
    <w:name w:val="annotation reference"/>
    <w:basedOn w:val="a4"/>
    <w:uiPriority w:val="99"/>
    <w:semiHidden/>
    <w:unhideWhenUsed/>
    <w:rPr>
      <w:sz w:val="16"/>
      <w:szCs w:val="16"/>
    </w:rPr>
  </w:style>
  <w:style w:type="paragraph" w:styleId="afff6">
    <w:name w:val="annotation text"/>
    <w:basedOn w:val="a3"/>
    <w:link w:val="afff7"/>
    <w:uiPriority w:val="99"/>
    <w:semiHidden/>
    <w:unhideWhenUsed/>
    <w:pPr>
      <w:spacing w:after="160" w:line="240" w:lineRule="auto"/>
    </w:pPr>
    <w:rPr>
      <w:rFonts w:eastAsia="Calibri"/>
      <w:sz w:val="20"/>
      <w:szCs w:val="20"/>
      <w:lang w:eastAsia="en-US"/>
    </w:rPr>
  </w:style>
  <w:style w:type="character" w:customStyle="1" w:styleId="afff7">
    <w:name w:val="Текст примечания Знак"/>
    <w:basedOn w:val="a4"/>
    <w:link w:val="afff6"/>
    <w:uiPriority w:val="99"/>
    <w:semiHidden/>
    <w:rPr>
      <w:rFonts w:eastAsia="Calibri"/>
      <w:sz w:val="20"/>
      <w:szCs w:val="20"/>
      <w:lang w:eastAsia="en-US"/>
    </w:rPr>
  </w:style>
  <w:style w:type="paragraph" w:styleId="afff8">
    <w:name w:val="annotation subject"/>
    <w:basedOn w:val="afff6"/>
    <w:next w:val="afff6"/>
    <w:link w:val="afff9"/>
    <w:uiPriority w:val="99"/>
    <w:semiHidden/>
    <w:unhideWhenUsed/>
    <w:rPr>
      <w:b/>
      <w:bCs/>
    </w:rPr>
  </w:style>
  <w:style w:type="character" w:customStyle="1" w:styleId="afff9">
    <w:name w:val="Тема примечания Знак"/>
    <w:basedOn w:val="afff7"/>
    <w:link w:val="afff8"/>
    <w:uiPriority w:val="99"/>
    <w:semiHidden/>
    <w:rPr>
      <w:rFonts w:eastAsia="Calibri"/>
      <w:b/>
      <w:bCs/>
      <w:sz w:val="20"/>
      <w:szCs w:val="20"/>
      <w:lang w:eastAsia="en-US"/>
    </w:rPr>
  </w:style>
  <w:style w:type="paragraph" w:styleId="afffa">
    <w:name w:val="endnote text"/>
    <w:basedOn w:val="a3"/>
    <w:link w:val="afffb"/>
    <w:uiPriority w:val="99"/>
    <w:semiHidden/>
    <w:unhideWhenUsed/>
    <w:pPr>
      <w:spacing w:after="0" w:line="240" w:lineRule="auto"/>
    </w:pPr>
    <w:rPr>
      <w:rFonts w:eastAsia="Calibri"/>
      <w:sz w:val="20"/>
      <w:szCs w:val="20"/>
      <w:lang w:eastAsia="en-US"/>
    </w:rPr>
  </w:style>
  <w:style w:type="character" w:customStyle="1" w:styleId="afffb">
    <w:name w:val="Текст концевой сноски Знак"/>
    <w:basedOn w:val="a4"/>
    <w:link w:val="afffa"/>
    <w:uiPriority w:val="99"/>
    <w:semiHidden/>
    <w:rPr>
      <w:rFonts w:eastAsia="Calibri"/>
      <w:sz w:val="20"/>
      <w:szCs w:val="20"/>
      <w:lang w:eastAsia="en-US"/>
    </w:rPr>
  </w:style>
  <w:style w:type="character" w:styleId="afffc">
    <w:name w:val="endnote reference"/>
    <w:basedOn w:val="a4"/>
    <w:uiPriority w:val="99"/>
    <w:semiHidden/>
    <w:unhideWhenUsed/>
    <w:rPr>
      <w:vertAlign w:val="superscript"/>
    </w:rPr>
  </w:style>
  <w:style w:type="table" w:customStyle="1" w:styleId="160">
    <w:name w:val="Сетка таблицы16"/>
    <w:basedOn w:val="a5"/>
    <w:next w:val="af5"/>
    <w:uiPriority w:val="5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5"/>
    <w:next w:val="af5"/>
    <w:uiPriority w:val="5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next w:val="af5"/>
    <w:uiPriority w:val="5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Таблица простая 21"/>
    <w:basedOn w:val="a5"/>
    <w:uiPriority w:val="4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Сетка таблицы42"/>
    <w:basedOn w:val="a5"/>
    <w:next w:val="af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1">
    <w:name w:val="Table Normal111"/>
    <w:uiPriority w:val="2"/>
    <w:semiHidden/>
    <w:unhideWhenUsed/>
    <w:qFormat/>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10">
    <w:name w:val="Таблица-сетка 1 светлая1"/>
    <w:basedOn w:val="a5"/>
    <w:next w:val="-12"/>
    <w:uiPriority w:val="46"/>
    <w:pPr>
      <w:spacing w:after="0" w:line="240" w:lineRule="auto"/>
    </w:pPr>
    <w:rPr>
      <w:rFonts w:eastAsia="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13">
    <w:name w:val="Таблица простая 11"/>
    <w:basedOn w:val="a5"/>
    <w:next w:val="122"/>
    <w:uiPriority w:val="4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720">
    <w:name w:val="Сетка таблицы72"/>
    <w:basedOn w:val="a5"/>
    <w:next w:val="af5"/>
    <w:uiPriority w:val="5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5"/>
    <w:next w:val="af5"/>
    <w:uiPriority w:val="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6">
    <w:name w:val="Заголовок №2_"/>
    <w:basedOn w:val="a4"/>
    <w:link w:val="214"/>
    <w:uiPriority w:val="99"/>
    <w:rPr>
      <w:rFonts w:ascii="Times New Roman" w:hAnsi="Times New Roman" w:cs="Times New Roman"/>
      <w:b/>
      <w:bCs/>
      <w:sz w:val="26"/>
      <w:szCs w:val="26"/>
      <w:shd w:val="clear" w:color="auto" w:fill="FFFFFF"/>
    </w:rPr>
  </w:style>
  <w:style w:type="character" w:customStyle="1" w:styleId="27">
    <w:name w:val="Заголовок №2"/>
    <w:basedOn w:val="26"/>
    <w:uiPriority w:val="99"/>
    <w:rPr>
      <w:rFonts w:ascii="Times New Roman" w:hAnsi="Times New Roman" w:cs="Times New Roman"/>
      <w:b/>
      <w:bCs/>
      <w:sz w:val="26"/>
      <w:szCs w:val="26"/>
      <w:u w:val="single"/>
      <w:shd w:val="clear" w:color="auto" w:fill="FFFFFF"/>
    </w:rPr>
  </w:style>
  <w:style w:type="paragraph" w:customStyle="1" w:styleId="214">
    <w:name w:val="Заголовок №21"/>
    <w:basedOn w:val="a3"/>
    <w:link w:val="26"/>
    <w:uiPriority w:val="99"/>
    <w:pPr>
      <w:widowControl w:val="0"/>
      <w:shd w:val="clear" w:color="auto" w:fill="FFFFFF"/>
      <w:spacing w:after="300" w:line="240" w:lineRule="atLeast"/>
      <w:ind w:hanging="1020"/>
      <w:outlineLvl w:val="1"/>
    </w:pPr>
    <w:rPr>
      <w:rFonts w:ascii="Times New Roman" w:hAnsi="Times New Roman" w:cs="Times New Roman"/>
      <w:b/>
      <w:bCs/>
      <w:sz w:val="26"/>
      <w:szCs w:val="26"/>
    </w:rPr>
  </w:style>
  <w:style w:type="character" w:customStyle="1" w:styleId="1c">
    <w:name w:val="Основной текст Знак1"/>
    <w:basedOn w:val="a4"/>
    <w:uiPriority w:val="99"/>
    <w:rPr>
      <w:rFonts w:ascii="Times New Roman" w:hAnsi="Times New Roman" w:cs="Times New Roman"/>
      <w:spacing w:val="3"/>
      <w:sz w:val="21"/>
      <w:szCs w:val="21"/>
      <w:shd w:val="clear" w:color="auto" w:fill="FFFFFF"/>
    </w:rPr>
  </w:style>
  <w:style w:type="character" w:customStyle="1" w:styleId="afffd">
    <w:name w:val="Основной текст + Полужирный"/>
    <w:basedOn w:val="1c"/>
    <w:uiPriority w:val="99"/>
    <w:rPr>
      <w:rFonts w:ascii="Times New Roman" w:hAnsi="Times New Roman" w:cs="Times New Roman"/>
      <w:b/>
      <w:bCs/>
      <w:i/>
      <w:iCs/>
      <w:spacing w:val="1"/>
      <w:sz w:val="21"/>
      <w:szCs w:val="21"/>
      <w:shd w:val="clear" w:color="auto" w:fill="FFFFFF"/>
    </w:rPr>
  </w:style>
  <w:style w:type="character" w:customStyle="1" w:styleId="1d">
    <w:name w:val="Заголовок №1_"/>
    <w:basedOn w:val="a4"/>
    <w:link w:val="114"/>
    <w:uiPriority w:val="99"/>
    <w:rPr>
      <w:rFonts w:ascii="Times New Roman" w:hAnsi="Times New Roman" w:cs="Times New Roman"/>
      <w:b/>
      <w:bCs/>
      <w:spacing w:val="2"/>
      <w:sz w:val="29"/>
      <w:szCs w:val="29"/>
      <w:shd w:val="clear" w:color="auto" w:fill="FFFFFF"/>
    </w:rPr>
  </w:style>
  <w:style w:type="character" w:customStyle="1" w:styleId="1e">
    <w:name w:val="Заголовок №1"/>
    <w:basedOn w:val="1d"/>
    <w:uiPriority w:val="99"/>
    <w:rPr>
      <w:rFonts w:ascii="Times New Roman" w:hAnsi="Times New Roman" w:cs="Times New Roman"/>
      <w:b/>
      <w:bCs/>
      <w:spacing w:val="2"/>
      <w:sz w:val="29"/>
      <w:szCs w:val="29"/>
      <w:u w:val="single"/>
      <w:shd w:val="clear" w:color="auto" w:fill="FFFFFF"/>
    </w:rPr>
  </w:style>
  <w:style w:type="paragraph" w:customStyle="1" w:styleId="114">
    <w:name w:val="Заголовок №11"/>
    <w:basedOn w:val="a3"/>
    <w:link w:val="1d"/>
    <w:uiPriority w:val="99"/>
    <w:pPr>
      <w:widowControl w:val="0"/>
      <w:shd w:val="clear" w:color="auto" w:fill="FFFFFF"/>
      <w:spacing w:before="300" w:after="420" w:line="240" w:lineRule="atLeast"/>
      <w:outlineLvl w:val="0"/>
    </w:pPr>
    <w:rPr>
      <w:rFonts w:ascii="Times New Roman" w:hAnsi="Times New Roman" w:cs="Times New Roman"/>
      <w:b/>
      <w:bCs/>
      <w:spacing w:val="2"/>
      <w:sz w:val="29"/>
      <w:szCs w:val="29"/>
    </w:rPr>
  </w:style>
  <w:style w:type="character" w:customStyle="1" w:styleId="12pt1">
    <w:name w:val="Основной текст + 12 pt1"/>
    <w:basedOn w:val="1c"/>
    <w:uiPriority w:val="99"/>
    <w:rPr>
      <w:rFonts w:ascii="Times New Roman" w:hAnsi="Times New Roman" w:cs="Times New Roman"/>
      <w:b/>
      <w:bCs/>
      <w:i/>
      <w:iCs/>
      <w:spacing w:val="0"/>
      <w:sz w:val="24"/>
      <w:szCs w:val="24"/>
      <w:u w:val="none"/>
      <w:shd w:val="clear" w:color="auto" w:fill="FFFFFF"/>
    </w:rPr>
  </w:style>
  <w:style w:type="character" w:customStyle="1" w:styleId="afffe">
    <w:name w:val="Подпись к таблице_"/>
    <w:basedOn w:val="a4"/>
    <w:link w:val="affff"/>
    <w:uiPriority w:val="99"/>
    <w:rPr>
      <w:rFonts w:ascii="Times New Roman" w:hAnsi="Times New Roman" w:cs="Times New Roman"/>
      <w:spacing w:val="3"/>
      <w:sz w:val="21"/>
      <w:szCs w:val="21"/>
      <w:shd w:val="clear" w:color="auto" w:fill="FFFFFF"/>
    </w:rPr>
  </w:style>
  <w:style w:type="paragraph" w:customStyle="1" w:styleId="affff">
    <w:name w:val="Подпись к таблице"/>
    <w:basedOn w:val="a3"/>
    <w:link w:val="afffe"/>
    <w:uiPriority w:val="99"/>
    <w:pPr>
      <w:widowControl w:val="0"/>
      <w:shd w:val="clear" w:color="auto" w:fill="FFFFFF"/>
      <w:spacing w:after="0" w:line="274" w:lineRule="exact"/>
      <w:jc w:val="both"/>
    </w:pPr>
    <w:rPr>
      <w:rFonts w:ascii="Times New Roman" w:hAnsi="Times New Roman" w:cs="Times New Roman"/>
      <w:spacing w:val="3"/>
      <w:sz w:val="21"/>
      <w:szCs w:val="21"/>
    </w:rPr>
  </w:style>
  <w:style w:type="table" w:customStyle="1" w:styleId="-12">
    <w:name w:val="Таблица-сетка 1 светлая2"/>
    <w:basedOn w:val="a5"/>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122">
    <w:name w:val="Таблица простая 12"/>
    <w:basedOn w:val="a5"/>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50">
    <w:name w:val="Заголовок 5 Знак"/>
    <w:basedOn w:val="a4"/>
    <w:link w:val="5"/>
    <w:uiPriority w:val="9"/>
    <w:rPr>
      <w:rFonts w:asciiTheme="majorHAnsi" w:eastAsiaTheme="majorEastAsia" w:hAnsiTheme="majorHAnsi" w:cstheme="majorBidi"/>
      <w:color w:val="365F91" w:themeColor="accent1" w:themeShade="BF"/>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rPr>
  </w:style>
  <w:style w:type="numbering" w:customStyle="1" w:styleId="44">
    <w:name w:val="Нет списка4"/>
    <w:next w:val="a6"/>
    <w:uiPriority w:val="99"/>
    <w:semiHidden/>
    <w:unhideWhenUsed/>
    <w:rsid w:val="00CF42AD"/>
  </w:style>
  <w:style w:type="paragraph" w:styleId="a">
    <w:name w:val="List Bullet"/>
    <w:basedOn w:val="a3"/>
    <w:uiPriority w:val="99"/>
    <w:unhideWhenUsed/>
    <w:rsid w:val="00CF42AD"/>
    <w:pPr>
      <w:numPr>
        <w:numId w:val="52"/>
      </w:numPr>
      <w:tabs>
        <w:tab w:val="clear" w:pos="360"/>
      </w:tabs>
      <w:spacing w:after="0" w:line="240" w:lineRule="auto"/>
      <w:ind w:left="720"/>
      <w:contextualSpacing/>
      <w:jc w:val="both"/>
    </w:pPr>
    <w:rPr>
      <w:rFonts w:ascii="Times New Roman" w:eastAsia="Calibri" w:hAnsi="Times New Roman"/>
      <w:lang w:val="en-US" w:eastAsia="en-US"/>
    </w:rPr>
  </w:style>
  <w:style w:type="character" w:customStyle="1" w:styleId="affff0">
    <w:name w:val="Основной Знак"/>
    <w:link w:val="affff1"/>
    <w:locked/>
    <w:rsid w:val="00CF42AD"/>
    <w:rPr>
      <w:rFonts w:ascii="newtoncsanpin" w:hAnsi="newtoncsanpin"/>
      <w:color w:val="000000"/>
      <w:sz w:val="21"/>
      <w:szCs w:val="21"/>
    </w:rPr>
  </w:style>
  <w:style w:type="paragraph" w:customStyle="1" w:styleId="affff1">
    <w:name w:val="Основной"/>
    <w:basedOn w:val="a3"/>
    <w:link w:val="affff0"/>
    <w:rsid w:val="00CF42AD"/>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ConsPlusNormal">
    <w:name w:val="ConsPlusNormal"/>
    <w:qFormat/>
    <w:rsid w:val="00CF42A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f">
    <w:name w:val="Основной текст1"/>
    <w:basedOn w:val="a4"/>
    <w:rsid w:val="00CF42AD"/>
    <w:rPr>
      <w:shd w:val="clear" w:color="auto" w:fill="FFFFFF"/>
    </w:rPr>
  </w:style>
  <w:style w:type="numbering" w:customStyle="1" w:styleId="54">
    <w:name w:val="Нет списка5"/>
    <w:next w:val="a6"/>
    <w:uiPriority w:val="99"/>
    <w:semiHidden/>
    <w:unhideWhenUsed/>
    <w:rsid w:val="006006DB"/>
  </w:style>
  <w:style w:type="table" w:customStyle="1" w:styleId="101">
    <w:name w:val="Сетка таблицы101"/>
    <w:basedOn w:val="a5"/>
    <w:next w:val="af5"/>
    <w:uiPriority w:val="59"/>
    <w:qFormat/>
    <w:rsid w:val="000264A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5"/>
    <w:next w:val="af5"/>
    <w:uiPriority w:val="59"/>
    <w:qFormat/>
    <w:rsid w:val="000264A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6"/>
    <w:uiPriority w:val="99"/>
    <w:semiHidden/>
    <w:unhideWhenUsed/>
    <w:rsid w:val="00D163EF"/>
  </w:style>
  <w:style w:type="numbering" w:customStyle="1" w:styleId="73">
    <w:name w:val="Нет списка7"/>
    <w:next w:val="a6"/>
    <w:uiPriority w:val="99"/>
    <w:semiHidden/>
    <w:rsid w:val="00C61D85"/>
  </w:style>
  <w:style w:type="paragraph" w:customStyle="1" w:styleId="ParaAttribute30">
    <w:name w:val="ParaAttribute30"/>
    <w:rsid w:val="00C61D85"/>
    <w:pPr>
      <w:spacing w:after="0" w:line="240" w:lineRule="auto"/>
      <w:ind w:left="709" w:right="566"/>
      <w:jc w:val="center"/>
    </w:pPr>
    <w:rPr>
      <w:rFonts w:ascii="Times New Roman" w:eastAsia="№Е" w:hAnsi="Times New Roman" w:cs="Times New Roman"/>
      <w:sz w:val="20"/>
      <w:szCs w:val="20"/>
    </w:rPr>
  </w:style>
  <w:style w:type="paragraph" w:customStyle="1" w:styleId="ParaAttribute38">
    <w:name w:val="ParaAttribute38"/>
    <w:rsid w:val="00C61D85"/>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C61D85"/>
    <w:rPr>
      <w:rFonts w:ascii="Times New Roman" w:eastAsia="Times New Roman"/>
      <w:i/>
      <w:sz w:val="28"/>
      <w:u w:val="single"/>
    </w:rPr>
  </w:style>
  <w:style w:type="character" w:customStyle="1" w:styleId="CharAttribute502">
    <w:name w:val="CharAttribute502"/>
    <w:rsid w:val="00C61D85"/>
    <w:rPr>
      <w:rFonts w:ascii="Times New Roman" w:eastAsia="Times New Roman"/>
      <w:i/>
      <w:sz w:val="28"/>
    </w:rPr>
  </w:style>
  <w:style w:type="character" w:customStyle="1" w:styleId="CharAttribute511">
    <w:name w:val="CharAttribute511"/>
    <w:uiPriority w:val="99"/>
    <w:rsid w:val="00C61D85"/>
    <w:rPr>
      <w:rFonts w:ascii="Times New Roman" w:eastAsia="Times New Roman"/>
      <w:sz w:val="28"/>
    </w:rPr>
  </w:style>
  <w:style w:type="character" w:customStyle="1" w:styleId="CharAttribute512">
    <w:name w:val="CharAttribute512"/>
    <w:rsid w:val="00C61D85"/>
    <w:rPr>
      <w:rFonts w:ascii="Times New Roman" w:eastAsia="Times New Roman"/>
      <w:sz w:val="28"/>
    </w:rPr>
  </w:style>
  <w:style w:type="character" w:customStyle="1" w:styleId="CharAttribute3">
    <w:name w:val="CharAttribute3"/>
    <w:rsid w:val="00C61D85"/>
    <w:rPr>
      <w:rFonts w:ascii="Times New Roman" w:eastAsia="Batang" w:hAnsi="Batang"/>
      <w:sz w:val="28"/>
    </w:rPr>
  </w:style>
  <w:style w:type="character" w:customStyle="1" w:styleId="CharAttribute1">
    <w:name w:val="CharAttribute1"/>
    <w:rsid w:val="00C61D85"/>
    <w:rPr>
      <w:rFonts w:ascii="Times New Roman" w:eastAsia="Gulim" w:hAnsi="Gulim"/>
      <w:sz w:val="28"/>
    </w:rPr>
  </w:style>
  <w:style w:type="character" w:customStyle="1" w:styleId="CharAttribute0">
    <w:name w:val="CharAttribute0"/>
    <w:rsid w:val="00C61D85"/>
    <w:rPr>
      <w:rFonts w:ascii="Times New Roman" w:eastAsia="Times New Roman" w:hAnsi="Times New Roman"/>
      <w:sz w:val="28"/>
    </w:rPr>
  </w:style>
  <w:style w:type="character" w:customStyle="1" w:styleId="CharAttribute2">
    <w:name w:val="CharAttribute2"/>
    <w:rsid w:val="00C61D85"/>
    <w:rPr>
      <w:rFonts w:ascii="Times New Roman" w:eastAsia="Batang" w:hAnsi="Batang"/>
      <w:color w:val="00000A"/>
      <w:sz w:val="28"/>
    </w:rPr>
  </w:style>
  <w:style w:type="paragraph" w:styleId="35">
    <w:name w:val="Body Text Indent 3"/>
    <w:basedOn w:val="a3"/>
    <w:link w:val="36"/>
    <w:unhideWhenUsed/>
    <w:rsid w:val="00C61D85"/>
    <w:pPr>
      <w:spacing w:before="64" w:after="120" w:line="240" w:lineRule="auto"/>
      <w:ind w:left="283" w:right="816"/>
      <w:jc w:val="both"/>
    </w:pPr>
    <w:rPr>
      <w:rFonts w:ascii="Calibri" w:eastAsia="Calibri" w:hAnsi="Calibri" w:cs="Times New Roman"/>
      <w:sz w:val="16"/>
      <w:szCs w:val="16"/>
      <w:lang w:val="x-none" w:eastAsia="en-US"/>
    </w:rPr>
  </w:style>
  <w:style w:type="character" w:customStyle="1" w:styleId="36">
    <w:name w:val="Основной текст с отступом 3 Знак"/>
    <w:basedOn w:val="a4"/>
    <w:link w:val="35"/>
    <w:rsid w:val="00C61D85"/>
    <w:rPr>
      <w:rFonts w:ascii="Calibri" w:eastAsia="Calibri" w:hAnsi="Calibri" w:cs="Times New Roman"/>
      <w:sz w:val="16"/>
      <w:szCs w:val="16"/>
      <w:lang w:val="x-none" w:eastAsia="en-US"/>
    </w:rPr>
  </w:style>
  <w:style w:type="paragraph" w:styleId="28">
    <w:name w:val="Body Text Indent 2"/>
    <w:basedOn w:val="a3"/>
    <w:link w:val="29"/>
    <w:unhideWhenUsed/>
    <w:rsid w:val="00C61D85"/>
    <w:pPr>
      <w:spacing w:before="64" w:after="120" w:line="480" w:lineRule="auto"/>
      <w:ind w:left="283" w:right="816"/>
      <w:jc w:val="both"/>
    </w:pPr>
    <w:rPr>
      <w:rFonts w:ascii="Calibri" w:eastAsia="Calibri" w:hAnsi="Calibri" w:cs="Times New Roman"/>
      <w:lang w:val="x-none" w:eastAsia="en-US"/>
    </w:rPr>
  </w:style>
  <w:style w:type="character" w:customStyle="1" w:styleId="29">
    <w:name w:val="Основной текст с отступом 2 Знак"/>
    <w:basedOn w:val="a4"/>
    <w:link w:val="28"/>
    <w:rsid w:val="00C61D85"/>
    <w:rPr>
      <w:rFonts w:ascii="Calibri" w:eastAsia="Calibri" w:hAnsi="Calibri" w:cs="Times New Roman"/>
      <w:lang w:val="x-none" w:eastAsia="en-US"/>
    </w:rPr>
  </w:style>
  <w:style w:type="character" w:customStyle="1" w:styleId="CharAttribute504">
    <w:name w:val="CharAttribute504"/>
    <w:rsid w:val="00C61D85"/>
    <w:rPr>
      <w:rFonts w:ascii="Times New Roman" w:eastAsia="Times New Roman"/>
      <w:sz w:val="28"/>
    </w:rPr>
  </w:style>
  <w:style w:type="paragraph" w:customStyle="1" w:styleId="215">
    <w:name w:val="Основной текст 21"/>
    <w:basedOn w:val="a3"/>
    <w:rsid w:val="00C61D85"/>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rPr>
  </w:style>
  <w:style w:type="paragraph" w:styleId="affff2">
    <w:name w:val="Block Text"/>
    <w:basedOn w:val="a3"/>
    <w:rsid w:val="00C61D85"/>
    <w:pPr>
      <w:shd w:val="clear" w:color="auto" w:fill="FFFFFF"/>
      <w:spacing w:after="0"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rsid w:val="00C61D85"/>
    <w:pPr>
      <w:spacing w:after="0" w:line="240" w:lineRule="auto"/>
    </w:pPr>
    <w:rPr>
      <w:rFonts w:ascii="Times New Roman" w:eastAsia="№Е" w:hAnsi="Times New Roman" w:cs="Times New Roman"/>
      <w:sz w:val="20"/>
      <w:szCs w:val="20"/>
    </w:rPr>
  </w:style>
  <w:style w:type="paragraph" w:customStyle="1" w:styleId="ParaAttribute8">
    <w:name w:val="ParaAttribute8"/>
    <w:rsid w:val="00C61D85"/>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C61D85"/>
    <w:rPr>
      <w:rFonts w:ascii="Times New Roman" w:eastAsia="Times New Roman"/>
      <w:sz w:val="28"/>
    </w:rPr>
  </w:style>
  <w:style w:type="character" w:customStyle="1" w:styleId="CharAttribute269">
    <w:name w:val="CharAttribute269"/>
    <w:rsid w:val="00C61D85"/>
    <w:rPr>
      <w:rFonts w:ascii="Times New Roman" w:eastAsia="Times New Roman"/>
      <w:i/>
      <w:sz w:val="28"/>
    </w:rPr>
  </w:style>
  <w:style w:type="character" w:customStyle="1" w:styleId="CharAttribute271">
    <w:name w:val="CharAttribute271"/>
    <w:rsid w:val="00C61D85"/>
    <w:rPr>
      <w:rFonts w:ascii="Times New Roman" w:eastAsia="Times New Roman"/>
      <w:b/>
      <w:sz w:val="28"/>
    </w:rPr>
  </w:style>
  <w:style w:type="character" w:customStyle="1" w:styleId="CharAttribute272">
    <w:name w:val="CharAttribute272"/>
    <w:rsid w:val="00C61D85"/>
    <w:rPr>
      <w:rFonts w:ascii="Times New Roman" w:eastAsia="Times New Roman"/>
      <w:sz w:val="28"/>
    </w:rPr>
  </w:style>
  <w:style w:type="character" w:customStyle="1" w:styleId="CharAttribute273">
    <w:name w:val="CharAttribute273"/>
    <w:rsid w:val="00C61D85"/>
    <w:rPr>
      <w:rFonts w:ascii="Times New Roman" w:eastAsia="Times New Roman"/>
      <w:sz w:val="28"/>
    </w:rPr>
  </w:style>
  <w:style w:type="character" w:customStyle="1" w:styleId="CharAttribute274">
    <w:name w:val="CharAttribute274"/>
    <w:rsid w:val="00C61D85"/>
    <w:rPr>
      <w:rFonts w:ascii="Times New Roman" w:eastAsia="Times New Roman"/>
      <w:sz w:val="28"/>
    </w:rPr>
  </w:style>
  <w:style w:type="character" w:customStyle="1" w:styleId="CharAttribute275">
    <w:name w:val="CharAttribute275"/>
    <w:rsid w:val="00C61D85"/>
    <w:rPr>
      <w:rFonts w:ascii="Times New Roman" w:eastAsia="Times New Roman"/>
      <w:b/>
      <w:i/>
      <w:sz w:val="28"/>
    </w:rPr>
  </w:style>
  <w:style w:type="character" w:customStyle="1" w:styleId="CharAttribute276">
    <w:name w:val="CharAttribute276"/>
    <w:rsid w:val="00C61D85"/>
    <w:rPr>
      <w:rFonts w:ascii="Times New Roman" w:eastAsia="Times New Roman"/>
      <w:sz w:val="28"/>
    </w:rPr>
  </w:style>
  <w:style w:type="character" w:customStyle="1" w:styleId="CharAttribute277">
    <w:name w:val="CharAttribute277"/>
    <w:rsid w:val="00C61D85"/>
    <w:rPr>
      <w:rFonts w:ascii="Times New Roman" w:eastAsia="Times New Roman"/>
      <w:b/>
      <w:i/>
      <w:color w:val="00000A"/>
      <w:sz w:val="28"/>
    </w:rPr>
  </w:style>
  <w:style w:type="character" w:customStyle="1" w:styleId="CharAttribute278">
    <w:name w:val="CharAttribute278"/>
    <w:rsid w:val="00C61D85"/>
    <w:rPr>
      <w:rFonts w:ascii="Times New Roman" w:eastAsia="Times New Roman"/>
      <w:color w:val="00000A"/>
      <w:sz w:val="28"/>
    </w:rPr>
  </w:style>
  <w:style w:type="character" w:customStyle="1" w:styleId="CharAttribute279">
    <w:name w:val="CharAttribute279"/>
    <w:rsid w:val="00C61D85"/>
    <w:rPr>
      <w:rFonts w:ascii="Times New Roman" w:eastAsia="Times New Roman"/>
      <w:color w:val="00000A"/>
      <w:sz w:val="28"/>
    </w:rPr>
  </w:style>
  <w:style w:type="character" w:customStyle="1" w:styleId="CharAttribute280">
    <w:name w:val="CharAttribute280"/>
    <w:rsid w:val="00C61D85"/>
    <w:rPr>
      <w:rFonts w:ascii="Times New Roman" w:eastAsia="Times New Roman"/>
      <w:color w:val="00000A"/>
      <w:sz w:val="28"/>
    </w:rPr>
  </w:style>
  <w:style w:type="character" w:customStyle="1" w:styleId="CharAttribute281">
    <w:name w:val="CharAttribute281"/>
    <w:rsid w:val="00C61D85"/>
    <w:rPr>
      <w:rFonts w:ascii="Times New Roman" w:eastAsia="Times New Roman"/>
      <w:color w:val="00000A"/>
      <w:sz w:val="28"/>
    </w:rPr>
  </w:style>
  <w:style w:type="character" w:customStyle="1" w:styleId="CharAttribute282">
    <w:name w:val="CharAttribute282"/>
    <w:rsid w:val="00C61D85"/>
    <w:rPr>
      <w:rFonts w:ascii="Times New Roman" w:eastAsia="Times New Roman"/>
      <w:color w:val="00000A"/>
      <w:sz w:val="28"/>
    </w:rPr>
  </w:style>
  <w:style w:type="character" w:customStyle="1" w:styleId="CharAttribute283">
    <w:name w:val="CharAttribute283"/>
    <w:rsid w:val="00C61D85"/>
    <w:rPr>
      <w:rFonts w:ascii="Times New Roman" w:eastAsia="Times New Roman"/>
      <w:i/>
      <w:color w:val="00000A"/>
      <w:sz w:val="28"/>
    </w:rPr>
  </w:style>
  <w:style w:type="character" w:customStyle="1" w:styleId="CharAttribute284">
    <w:name w:val="CharAttribute284"/>
    <w:rsid w:val="00C61D85"/>
    <w:rPr>
      <w:rFonts w:ascii="Times New Roman" w:eastAsia="Times New Roman"/>
      <w:sz w:val="28"/>
    </w:rPr>
  </w:style>
  <w:style w:type="character" w:customStyle="1" w:styleId="CharAttribute285">
    <w:name w:val="CharAttribute285"/>
    <w:rsid w:val="00C61D85"/>
    <w:rPr>
      <w:rFonts w:ascii="Times New Roman" w:eastAsia="Times New Roman"/>
      <w:sz w:val="28"/>
    </w:rPr>
  </w:style>
  <w:style w:type="character" w:customStyle="1" w:styleId="CharAttribute286">
    <w:name w:val="CharAttribute286"/>
    <w:rsid w:val="00C61D85"/>
    <w:rPr>
      <w:rFonts w:ascii="Times New Roman" w:eastAsia="Times New Roman"/>
      <w:sz w:val="28"/>
    </w:rPr>
  </w:style>
  <w:style w:type="character" w:customStyle="1" w:styleId="CharAttribute287">
    <w:name w:val="CharAttribute287"/>
    <w:rsid w:val="00C61D85"/>
    <w:rPr>
      <w:rFonts w:ascii="Times New Roman" w:eastAsia="Times New Roman"/>
      <w:sz w:val="28"/>
    </w:rPr>
  </w:style>
  <w:style w:type="character" w:customStyle="1" w:styleId="CharAttribute288">
    <w:name w:val="CharAttribute288"/>
    <w:rsid w:val="00C61D85"/>
    <w:rPr>
      <w:rFonts w:ascii="Times New Roman" w:eastAsia="Times New Roman"/>
      <w:sz w:val="28"/>
    </w:rPr>
  </w:style>
  <w:style w:type="character" w:customStyle="1" w:styleId="CharAttribute289">
    <w:name w:val="CharAttribute289"/>
    <w:rsid w:val="00C61D85"/>
    <w:rPr>
      <w:rFonts w:ascii="Times New Roman" w:eastAsia="Times New Roman"/>
      <w:sz w:val="28"/>
    </w:rPr>
  </w:style>
  <w:style w:type="character" w:customStyle="1" w:styleId="CharAttribute290">
    <w:name w:val="CharAttribute290"/>
    <w:rsid w:val="00C61D85"/>
    <w:rPr>
      <w:rFonts w:ascii="Times New Roman" w:eastAsia="Times New Roman"/>
      <w:sz w:val="28"/>
    </w:rPr>
  </w:style>
  <w:style w:type="character" w:customStyle="1" w:styleId="CharAttribute291">
    <w:name w:val="CharAttribute291"/>
    <w:rsid w:val="00C61D85"/>
    <w:rPr>
      <w:rFonts w:ascii="Times New Roman" w:eastAsia="Times New Roman"/>
      <w:sz w:val="28"/>
    </w:rPr>
  </w:style>
  <w:style w:type="character" w:customStyle="1" w:styleId="CharAttribute292">
    <w:name w:val="CharAttribute292"/>
    <w:rsid w:val="00C61D85"/>
    <w:rPr>
      <w:rFonts w:ascii="Times New Roman" w:eastAsia="Times New Roman"/>
      <w:sz w:val="28"/>
    </w:rPr>
  </w:style>
  <w:style w:type="character" w:customStyle="1" w:styleId="CharAttribute293">
    <w:name w:val="CharAttribute293"/>
    <w:rsid w:val="00C61D85"/>
    <w:rPr>
      <w:rFonts w:ascii="Times New Roman" w:eastAsia="Times New Roman"/>
      <w:sz w:val="28"/>
    </w:rPr>
  </w:style>
  <w:style w:type="character" w:customStyle="1" w:styleId="CharAttribute294">
    <w:name w:val="CharAttribute294"/>
    <w:rsid w:val="00C61D85"/>
    <w:rPr>
      <w:rFonts w:ascii="Times New Roman" w:eastAsia="Times New Roman"/>
      <w:sz w:val="28"/>
    </w:rPr>
  </w:style>
  <w:style w:type="character" w:customStyle="1" w:styleId="CharAttribute295">
    <w:name w:val="CharAttribute295"/>
    <w:rsid w:val="00C61D85"/>
    <w:rPr>
      <w:rFonts w:ascii="Times New Roman" w:eastAsia="Times New Roman"/>
      <w:sz w:val="28"/>
    </w:rPr>
  </w:style>
  <w:style w:type="character" w:customStyle="1" w:styleId="CharAttribute296">
    <w:name w:val="CharAttribute296"/>
    <w:rsid w:val="00C61D85"/>
    <w:rPr>
      <w:rFonts w:ascii="Times New Roman" w:eastAsia="Times New Roman"/>
      <w:sz w:val="28"/>
    </w:rPr>
  </w:style>
  <w:style w:type="character" w:customStyle="1" w:styleId="CharAttribute297">
    <w:name w:val="CharAttribute297"/>
    <w:rsid w:val="00C61D85"/>
    <w:rPr>
      <w:rFonts w:ascii="Times New Roman" w:eastAsia="Times New Roman"/>
      <w:sz w:val="28"/>
    </w:rPr>
  </w:style>
  <w:style w:type="character" w:customStyle="1" w:styleId="CharAttribute298">
    <w:name w:val="CharAttribute298"/>
    <w:rsid w:val="00C61D85"/>
    <w:rPr>
      <w:rFonts w:ascii="Times New Roman" w:eastAsia="Times New Roman"/>
      <w:sz w:val="28"/>
    </w:rPr>
  </w:style>
  <w:style w:type="character" w:customStyle="1" w:styleId="CharAttribute299">
    <w:name w:val="CharAttribute299"/>
    <w:rsid w:val="00C61D85"/>
    <w:rPr>
      <w:rFonts w:ascii="Times New Roman" w:eastAsia="Times New Roman"/>
      <w:sz w:val="28"/>
    </w:rPr>
  </w:style>
  <w:style w:type="character" w:customStyle="1" w:styleId="CharAttribute300">
    <w:name w:val="CharAttribute300"/>
    <w:rsid w:val="00C61D85"/>
    <w:rPr>
      <w:rFonts w:ascii="Times New Roman" w:eastAsia="Times New Roman"/>
      <w:color w:val="00000A"/>
      <w:sz w:val="28"/>
    </w:rPr>
  </w:style>
  <w:style w:type="character" w:customStyle="1" w:styleId="CharAttribute301">
    <w:name w:val="CharAttribute301"/>
    <w:rsid w:val="00C61D85"/>
    <w:rPr>
      <w:rFonts w:ascii="Times New Roman" w:eastAsia="Times New Roman"/>
      <w:color w:val="00000A"/>
      <w:sz w:val="28"/>
    </w:rPr>
  </w:style>
  <w:style w:type="character" w:customStyle="1" w:styleId="CharAttribute303">
    <w:name w:val="CharAttribute303"/>
    <w:rsid w:val="00C61D85"/>
    <w:rPr>
      <w:rFonts w:ascii="Times New Roman" w:eastAsia="Times New Roman"/>
      <w:b/>
      <w:sz w:val="28"/>
    </w:rPr>
  </w:style>
  <w:style w:type="character" w:customStyle="1" w:styleId="CharAttribute304">
    <w:name w:val="CharAttribute304"/>
    <w:rsid w:val="00C61D85"/>
    <w:rPr>
      <w:rFonts w:ascii="Times New Roman" w:eastAsia="Times New Roman"/>
      <w:sz w:val="28"/>
    </w:rPr>
  </w:style>
  <w:style w:type="character" w:customStyle="1" w:styleId="CharAttribute305">
    <w:name w:val="CharAttribute305"/>
    <w:rsid w:val="00C61D85"/>
    <w:rPr>
      <w:rFonts w:ascii="Times New Roman" w:eastAsia="Times New Roman"/>
      <w:sz w:val="28"/>
    </w:rPr>
  </w:style>
  <w:style w:type="character" w:customStyle="1" w:styleId="CharAttribute306">
    <w:name w:val="CharAttribute306"/>
    <w:rsid w:val="00C61D85"/>
    <w:rPr>
      <w:rFonts w:ascii="Times New Roman" w:eastAsia="Times New Roman"/>
      <w:sz w:val="28"/>
    </w:rPr>
  </w:style>
  <w:style w:type="character" w:customStyle="1" w:styleId="CharAttribute307">
    <w:name w:val="CharAttribute307"/>
    <w:rsid w:val="00C61D85"/>
    <w:rPr>
      <w:rFonts w:ascii="Times New Roman" w:eastAsia="Times New Roman"/>
      <w:sz w:val="28"/>
    </w:rPr>
  </w:style>
  <w:style w:type="character" w:customStyle="1" w:styleId="CharAttribute308">
    <w:name w:val="CharAttribute308"/>
    <w:rsid w:val="00C61D85"/>
    <w:rPr>
      <w:rFonts w:ascii="Times New Roman" w:eastAsia="Times New Roman"/>
      <w:sz w:val="28"/>
    </w:rPr>
  </w:style>
  <w:style w:type="character" w:customStyle="1" w:styleId="CharAttribute309">
    <w:name w:val="CharAttribute309"/>
    <w:rsid w:val="00C61D85"/>
    <w:rPr>
      <w:rFonts w:ascii="Times New Roman" w:eastAsia="Times New Roman"/>
      <w:sz w:val="28"/>
    </w:rPr>
  </w:style>
  <w:style w:type="character" w:customStyle="1" w:styleId="CharAttribute310">
    <w:name w:val="CharAttribute310"/>
    <w:rsid w:val="00C61D85"/>
    <w:rPr>
      <w:rFonts w:ascii="Times New Roman" w:eastAsia="Times New Roman"/>
      <w:sz w:val="28"/>
    </w:rPr>
  </w:style>
  <w:style w:type="character" w:customStyle="1" w:styleId="CharAttribute311">
    <w:name w:val="CharAttribute311"/>
    <w:rsid w:val="00C61D85"/>
    <w:rPr>
      <w:rFonts w:ascii="Times New Roman" w:eastAsia="Times New Roman"/>
      <w:sz w:val="28"/>
    </w:rPr>
  </w:style>
  <w:style w:type="character" w:customStyle="1" w:styleId="CharAttribute312">
    <w:name w:val="CharAttribute312"/>
    <w:rsid w:val="00C61D85"/>
    <w:rPr>
      <w:rFonts w:ascii="Times New Roman" w:eastAsia="Times New Roman"/>
      <w:sz w:val="28"/>
    </w:rPr>
  </w:style>
  <w:style w:type="character" w:customStyle="1" w:styleId="CharAttribute313">
    <w:name w:val="CharAttribute313"/>
    <w:rsid w:val="00C61D85"/>
    <w:rPr>
      <w:rFonts w:ascii="Times New Roman" w:eastAsia="Times New Roman"/>
      <w:sz w:val="28"/>
    </w:rPr>
  </w:style>
  <w:style w:type="character" w:customStyle="1" w:styleId="CharAttribute314">
    <w:name w:val="CharAttribute314"/>
    <w:rsid w:val="00C61D85"/>
    <w:rPr>
      <w:rFonts w:ascii="Times New Roman" w:eastAsia="Times New Roman"/>
      <w:sz w:val="28"/>
    </w:rPr>
  </w:style>
  <w:style w:type="character" w:customStyle="1" w:styleId="CharAttribute315">
    <w:name w:val="CharAttribute315"/>
    <w:rsid w:val="00C61D85"/>
    <w:rPr>
      <w:rFonts w:ascii="Times New Roman" w:eastAsia="Times New Roman"/>
      <w:sz w:val="28"/>
    </w:rPr>
  </w:style>
  <w:style w:type="character" w:customStyle="1" w:styleId="CharAttribute316">
    <w:name w:val="CharAttribute316"/>
    <w:rsid w:val="00C61D85"/>
    <w:rPr>
      <w:rFonts w:ascii="Times New Roman" w:eastAsia="Times New Roman"/>
      <w:sz w:val="28"/>
    </w:rPr>
  </w:style>
  <w:style w:type="character" w:customStyle="1" w:styleId="CharAttribute317">
    <w:name w:val="CharAttribute317"/>
    <w:rsid w:val="00C61D85"/>
    <w:rPr>
      <w:rFonts w:ascii="Times New Roman" w:eastAsia="Times New Roman"/>
      <w:sz w:val="28"/>
    </w:rPr>
  </w:style>
  <w:style w:type="character" w:customStyle="1" w:styleId="CharAttribute318">
    <w:name w:val="CharAttribute318"/>
    <w:rsid w:val="00C61D85"/>
    <w:rPr>
      <w:rFonts w:ascii="Times New Roman" w:eastAsia="Times New Roman"/>
      <w:sz w:val="28"/>
    </w:rPr>
  </w:style>
  <w:style w:type="character" w:customStyle="1" w:styleId="CharAttribute319">
    <w:name w:val="CharAttribute319"/>
    <w:rsid w:val="00C61D85"/>
    <w:rPr>
      <w:rFonts w:ascii="Times New Roman" w:eastAsia="Times New Roman"/>
      <w:sz w:val="28"/>
    </w:rPr>
  </w:style>
  <w:style w:type="character" w:customStyle="1" w:styleId="CharAttribute320">
    <w:name w:val="CharAttribute320"/>
    <w:rsid w:val="00C61D85"/>
    <w:rPr>
      <w:rFonts w:ascii="Times New Roman" w:eastAsia="Times New Roman"/>
      <w:sz w:val="28"/>
    </w:rPr>
  </w:style>
  <w:style w:type="character" w:customStyle="1" w:styleId="CharAttribute321">
    <w:name w:val="CharAttribute321"/>
    <w:rsid w:val="00C61D85"/>
    <w:rPr>
      <w:rFonts w:ascii="Times New Roman" w:eastAsia="Times New Roman"/>
      <w:sz w:val="28"/>
    </w:rPr>
  </w:style>
  <w:style w:type="character" w:customStyle="1" w:styleId="CharAttribute322">
    <w:name w:val="CharAttribute322"/>
    <w:rsid w:val="00C61D85"/>
    <w:rPr>
      <w:rFonts w:ascii="Times New Roman" w:eastAsia="Times New Roman"/>
      <w:sz w:val="28"/>
    </w:rPr>
  </w:style>
  <w:style w:type="character" w:customStyle="1" w:styleId="CharAttribute323">
    <w:name w:val="CharAttribute323"/>
    <w:rsid w:val="00C61D85"/>
    <w:rPr>
      <w:rFonts w:ascii="Times New Roman" w:eastAsia="Times New Roman"/>
      <w:sz w:val="28"/>
    </w:rPr>
  </w:style>
  <w:style w:type="character" w:customStyle="1" w:styleId="CharAttribute324">
    <w:name w:val="CharAttribute324"/>
    <w:rsid w:val="00C61D85"/>
    <w:rPr>
      <w:rFonts w:ascii="Times New Roman" w:eastAsia="Times New Roman"/>
      <w:sz w:val="28"/>
    </w:rPr>
  </w:style>
  <w:style w:type="character" w:customStyle="1" w:styleId="CharAttribute325">
    <w:name w:val="CharAttribute325"/>
    <w:rsid w:val="00C61D85"/>
    <w:rPr>
      <w:rFonts w:ascii="Times New Roman" w:eastAsia="Times New Roman"/>
      <w:sz w:val="28"/>
    </w:rPr>
  </w:style>
  <w:style w:type="character" w:customStyle="1" w:styleId="CharAttribute326">
    <w:name w:val="CharAttribute326"/>
    <w:rsid w:val="00C61D85"/>
    <w:rPr>
      <w:rFonts w:ascii="Times New Roman" w:eastAsia="Times New Roman"/>
      <w:sz w:val="28"/>
    </w:rPr>
  </w:style>
  <w:style w:type="character" w:customStyle="1" w:styleId="CharAttribute327">
    <w:name w:val="CharAttribute327"/>
    <w:rsid w:val="00C61D85"/>
    <w:rPr>
      <w:rFonts w:ascii="Times New Roman" w:eastAsia="Times New Roman"/>
      <w:sz w:val="28"/>
    </w:rPr>
  </w:style>
  <w:style w:type="character" w:customStyle="1" w:styleId="CharAttribute328">
    <w:name w:val="CharAttribute328"/>
    <w:rsid w:val="00C61D85"/>
    <w:rPr>
      <w:rFonts w:ascii="Times New Roman" w:eastAsia="Times New Roman"/>
      <w:sz w:val="28"/>
    </w:rPr>
  </w:style>
  <w:style w:type="character" w:customStyle="1" w:styleId="CharAttribute329">
    <w:name w:val="CharAttribute329"/>
    <w:rsid w:val="00C61D85"/>
    <w:rPr>
      <w:rFonts w:ascii="Times New Roman" w:eastAsia="Times New Roman"/>
      <w:sz w:val="28"/>
    </w:rPr>
  </w:style>
  <w:style w:type="character" w:customStyle="1" w:styleId="CharAttribute330">
    <w:name w:val="CharAttribute330"/>
    <w:rsid w:val="00C61D85"/>
    <w:rPr>
      <w:rFonts w:ascii="Times New Roman" w:eastAsia="Times New Roman"/>
      <w:sz w:val="28"/>
    </w:rPr>
  </w:style>
  <w:style w:type="character" w:customStyle="1" w:styleId="CharAttribute331">
    <w:name w:val="CharAttribute331"/>
    <w:rsid w:val="00C61D85"/>
    <w:rPr>
      <w:rFonts w:ascii="Times New Roman" w:eastAsia="Times New Roman"/>
      <w:sz w:val="28"/>
    </w:rPr>
  </w:style>
  <w:style w:type="character" w:customStyle="1" w:styleId="CharAttribute332">
    <w:name w:val="CharAttribute332"/>
    <w:rsid w:val="00C61D85"/>
    <w:rPr>
      <w:rFonts w:ascii="Times New Roman" w:eastAsia="Times New Roman"/>
      <w:sz w:val="28"/>
    </w:rPr>
  </w:style>
  <w:style w:type="character" w:customStyle="1" w:styleId="CharAttribute333">
    <w:name w:val="CharAttribute333"/>
    <w:rsid w:val="00C61D85"/>
    <w:rPr>
      <w:rFonts w:ascii="Times New Roman" w:eastAsia="Times New Roman"/>
      <w:sz w:val="28"/>
    </w:rPr>
  </w:style>
  <w:style w:type="character" w:customStyle="1" w:styleId="CharAttribute334">
    <w:name w:val="CharAttribute334"/>
    <w:rsid w:val="00C61D85"/>
    <w:rPr>
      <w:rFonts w:ascii="Times New Roman" w:eastAsia="Times New Roman"/>
      <w:sz w:val="28"/>
    </w:rPr>
  </w:style>
  <w:style w:type="character" w:customStyle="1" w:styleId="CharAttribute335">
    <w:name w:val="CharAttribute335"/>
    <w:rsid w:val="00C61D85"/>
    <w:rPr>
      <w:rFonts w:ascii="Times New Roman" w:eastAsia="Times New Roman"/>
      <w:sz w:val="28"/>
    </w:rPr>
  </w:style>
  <w:style w:type="character" w:customStyle="1" w:styleId="CharAttribute514">
    <w:name w:val="CharAttribute514"/>
    <w:rsid w:val="00C61D85"/>
    <w:rPr>
      <w:rFonts w:ascii="Times New Roman" w:eastAsia="Times New Roman"/>
      <w:sz w:val="28"/>
    </w:rPr>
  </w:style>
  <w:style w:type="character" w:customStyle="1" w:styleId="CharAttribute520">
    <w:name w:val="CharAttribute520"/>
    <w:rsid w:val="00C61D85"/>
    <w:rPr>
      <w:rFonts w:ascii="Times New Roman" w:eastAsia="Times New Roman"/>
      <w:sz w:val="28"/>
    </w:rPr>
  </w:style>
  <w:style w:type="character" w:customStyle="1" w:styleId="CharAttribute521">
    <w:name w:val="CharAttribute521"/>
    <w:rsid w:val="00C61D85"/>
    <w:rPr>
      <w:rFonts w:ascii="Times New Roman" w:eastAsia="Times New Roman"/>
      <w:i/>
      <w:sz w:val="28"/>
    </w:rPr>
  </w:style>
  <w:style w:type="character" w:customStyle="1" w:styleId="CharAttribute548">
    <w:name w:val="CharAttribute548"/>
    <w:rsid w:val="00C61D85"/>
    <w:rPr>
      <w:rFonts w:ascii="Times New Roman" w:eastAsia="Times New Roman"/>
      <w:sz w:val="24"/>
    </w:rPr>
  </w:style>
  <w:style w:type="paragraph" w:customStyle="1" w:styleId="ParaAttribute10">
    <w:name w:val="ParaAttribute10"/>
    <w:uiPriority w:val="99"/>
    <w:rsid w:val="00C61D85"/>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C61D85"/>
    <w:rPr>
      <w:rFonts w:ascii="Times New Roman" w:eastAsia="Times New Roman"/>
      <w:i/>
      <w:sz w:val="22"/>
    </w:rPr>
  </w:style>
  <w:style w:type="paragraph" w:customStyle="1" w:styleId="1f0">
    <w:name w:val="Без интервала1"/>
    <w:aliases w:val="основа"/>
    <w:rsid w:val="00C61D85"/>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C61D85"/>
    <w:rPr>
      <w:rFonts w:ascii="Times New Roman" w:eastAsia="Times New Roman"/>
      <w:sz w:val="28"/>
    </w:rPr>
  </w:style>
  <w:style w:type="character" w:customStyle="1" w:styleId="CharAttribute534">
    <w:name w:val="CharAttribute534"/>
    <w:rsid w:val="00C61D85"/>
    <w:rPr>
      <w:rFonts w:ascii="Times New Roman" w:eastAsia="Times New Roman"/>
      <w:sz w:val="24"/>
    </w:rPr>
  </w:style>
  <w:style w:type="character" w:customStyle="1" w:styleId="CharAttribute4">
    <w:name w:val="CharAttribute4"/>
    <w:uiPriority w:val="99"/>
    <w:rsid w:val="00C61D85"/>
    <w:rPr>
      <w:rFonts w:ascii="Times New Roman" w:eastAsia="Batang" w:hAnsi="Batang"/>
      <w:i/>
      <w:sz w:val="28"/>
    </w:rPr>
  </w:style>
  <w:style w:type="character" w:customStyle="1" w:styleId="CharAttribute10">
    <w:name w:val="CharAttribute10"/>
    <w:uiPriority w:val="99"/>
    <w:rsid w:val="00C61D85"/>
    <w:rPr>
      <w:rFonts w:ascii="Times New Roman" w:eastAsia="Times New Roman" w:hAnsi="Times New Roman"/>
      <w:b/>
      <w:sz w:val="28"/>
    </w:rPr>
  </w:style>
  <w:style w:type="character" w:customStyle="1" w:styleId="CharAttribute11">
    <w:name w:val="CharAttribute11"/>
    <w:rsid w:val="00C61D85"/>
    <w:rPr>
      <w:rFonts w:ascii="Times New Roman" w:eastAsia="Batang" w:hAnsi="Batang"/>
      <w:i/>
      <w:color w:val="00000A"/>
      <w:sz w:val="28"/>
    </w:rPr>
  </w:style>
  <w:style w:type="character" w:customStyle="1" w:styleId="CharAttribute498">
    <w:name w:val="CharAttribute498"/>
    <w:rsid w:val="00C61D85"/>
    <w:rPr>
      <w:rFonts w:ascii="Times New Roman" w:eastAsia="Times New Roman"/>
      <w:sz w:val="28"/>
    </w:rPr>
  </w:style>
  <w:style w:type="character" w:customStyle="1" w:styleId="CharAttribute499">
    <w:name w:val="CharAttribute499"/>
    <w:rsid w:val="00C61D85"/>
    <w:rPr>
      <w:rFonts w:ascii="Times New Roman" w:eastAsia="Times New Roman"/>
      <w:i/>
      <w:sz w:val="28"/>
      <w:u w:val="single"/>
    </w:rPr>
  </w:style>
  <w:style w:type="character" w:customStyle="1" w:styleId="CharAttribute500">
    <w:name w:val="CharAttribute500"/>
    <w:rsid w:val="00C61D85"/>
    <w:rPr>
      <w:rFonts w:ascii="Times New Roman" w:eastAsia="Times New Roman"/>
      <w:sz w:val="28"/>
    </w:rPr>
  </w:style>
  <w:style w:type="table" w:customStyle="1" w:styleId="DefaultTable">
    <w:name w:val="Default Table"/>
    <w:rsid w:val="00C61D85"/>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61D85"/>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rsid w:val="00C61D85"/>
  </w:style>
  <w:style w:type="table" w:customStyle="1" w:styleId="170">
    <w:name w:val="Сетка таблицы17"/>
    <w:basedOn w:val="a5"/>
    <w:next w:val="af5"/>
    <w:uiPriority w:val="59"/>
    <w:rsid w:val="00C61D85"/>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7">
    <w:name w:val="ParaAttribute7"/>
    <w:rsid w:val="00C61D85"/>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rsid w:val="00C61D85"/>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rsid w:val="00C61D85"/>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80">
    <w:name w:val="Сетка таблицы18"/>
    <w:basedOn w:val="a5"/>
    <w:next w:val="af5"/>
    <w:uiPriority w:val="5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Обычный1"/>
    <w:rsid w:val="00C61D85"/>
    <w:pPr>
      <w:spacing w:after="0"/>
    </w:pPr>
    <w:rPr>
      <w:rFonts w:ascii="Arial" w:eastAsia="Arial" w:hAnsi="Arial" w:cs="Arial"/>
    </w:rPr>
  </w:style>
  <w:style w:type="table" w:customStyle="1" w:styleId="240">
    <w:name w:val="Сетка таблицы24"/>
    <w:basedOn w:val="a5"/>
    <w:next w:val="af5"/>
    <w:uiPriority w:val="5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f5"/>
    <w:uiPriority w:val="5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5"/>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f5"/>
    <w:uiPriority w:val="39"/>
    <w:rsid w:val="00C61D8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aliases w:val="Полужирный,Интервал 0 pt2"/>
    <w:uiPriority w:val="99"/>
    <w:rsid w:val="00C61D85"/>
    <w:rPr>
      <w:rFonts w:ascii="Times New Roman" w:hAnsi="Times New Roman" w:cs="Times New Roman"/>
      <w:b/>
      <w:bCs/>
      <w:spacing w:val="2"/>
      <w:sz w:val="22"/>
      <w:szCs w:val="22"/>
      <w:u w:val="none"/>
      <w:shd w:val="clear" w:color="auto" w:fill="FFFFFF"/>
    </w:rPr>
  </w:style>
  <w:style w:type="character" w:customStyle="1" w:styleId="11pt1">
    <w:name w:val="Основной текст + 11 pt1"/>
    <w:aliases w:val="Курсив1,Интервал 0 pt1"/>
    <w:uiPriority w:val="99"/>
    <w:rsid w:val="00C61D85"/>
    <w:rPr>
      <w:rFonts w:ascii="Times New Roman" w:hAnsi="Times New Roman" w:cs="Times New Roman"/>
      <w:i/>
      <w:iCs/>
      <w:sz w:val="22"/>
      <w:szCs w:val="22"/>
      <w:u w:val="none"/>
      <w:shd w:val="clear" w:color="auto" w:fill="FFFFFF"/>
    </w:rPr>
  </w:style>
  <w:style w:type="numbering" w:customStyle="1" w:styleId="131">
    <w:name w:val="Нет списка13"/>
    <w:next w:val="a6"/>
    <w:uiPriority w:val="99"/>
    <w:semiHidden/>
    <w:unhideWhenUsed/>
    <w:rsid w:val="00C61D85"/>
  </w:style>
  <w:style w:type="table" w:customStyle="1" w:styleId="-311">
    <w:name w:val="Светлый список - Акцент 31"/>
    <w:basedOn w:val="a5"/>
    <w:next w:val="-3"/>
    <w:uiPriority w:val="61"/>
    <w:rsid w:val="00C61D85"/>
    <w:pPr>
      <w:spacing w:after="0" w:line="240" w:lineRule="auto"/>
    </w:pPr>
    <w:rPr>
      <w:rFonts w:ascii="Times New Roman"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
    <w:name w:val="Светлый список - Акцент 41"/>
    <w:basedOn w:val="a5"/>
    <w:next w:val="-4"/>
    <w:uiPriority w:val="61"/>
    <w:rsid w:val="00C61D8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Normal3">
    <w:name w:val="Table Normal3"/>
    <w:uiPriority w:val="2"/>
    <w:semiHidden/>
    <w:unhideWhenUsed/>
    <w:qFormat/>
    <w:rsid w:val="00C61D8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61D8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2110">
    <w:name w:val="Таблица простая 211"/>
    <w:basedOn w:val="a5"/>
    <w:uiPriority w:val="42"/>
    <w:rsid w:val="00C61D85"/>
    <w:pPr>
      <w:spacing w:after="0" w:line="240" w:lineRule="auto"/>
    </w:pPr>
    <w:rPr>
      <w:rFonts w:ascii="Calibri" w:eastAsia="Calibri" w:hAnsi="Calibri" w:cs="Times New Roman"/>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12">
    <w:name w:val="Table Normal112"/>
    <w:uiPriority w:val="2"/>
    <w:semiHidden/>
    <w:unhideWhenUsed/>
    <w:qFormat/>
    <w:rsid w:val="00C61D8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210">
    <w:name w:val="Сетка таблицы121"/>
    <w:basedOn w:val="a5"/>
    <w:next w:val="af5"/>
    <w:rsid w:val="00C61D8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Body"/>
    <w:uiPriority w:val="99"/>
    <w:rsid w:val="00C61D85"/>
    <w:pPr>
      <w:tabs>
        <w:tab w:val="clear" w:pos="567"/>
      </w:tabs>
      <w:spacing w:line="200" w:lineRule="atLeast"/>
    </w:pPr>
    <w:rPr>
      <w:sz w:val="18"/>
      <w:szCs w:val="18"/>
    </w:rPr>
  </w:style>
  <w:style w:type="character" w:customStyle="1" w:styleId="Italic">
    <w:name w:val="Italic"/>
    <w:uiPriority w:val="99"/>
    <w:rsid w:val="00C61D85"/>
    <w:rPr>
      <w:i/>
      <w:iCs/>
    </w:rPr>
  </w:style>
  <w:style w:type="character" w:customStyle="1" w:styleId="Bold">
    <w:name w:val="Bold"/>
    <w:uiPriority w:val="99"/>
    <w:rsid w:val="00C61D85"/>
    <w:rPr>
      <w:rFonts w:ascii="Times New Roman" w:hAnsi="Times New Roman"/>
      <w:b/>
      <w:bCs/>
    </w:rPr>
  </w:style>
  <w:style w:type="character" w:customStyle="1" w:styleId="BoldItalic">
    <w:name w:val="Bold_Italic"/>
    <w:uiPriority w:val="99"/>
    <w:rsid w:val="00C61D85"/>
    <w:rPr>
      <w:b/>
      <w:bCs/>
      <w:i/>
      <w:iCs/>
    </w:rPr>
  </w:style>
  <w:style w:type="paragraph" w:customStyle="1" w:styleId="Header1">
    <w:name w:val="Header_1"/>
    <w:basedOn w:val="a3"/>
    <w:next w:val="a3"/>
    <w:uiPriority w:val="99"/>
    <w:rsid w:val="00C61D85"/>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Times New Roman" w:eastAsia="Times New Roman" w:hAnsi="Times New Roman" w:cs="OfficinaSansExtraBoldITC-Reg"/>
      <w:b/>
      <w:bCs/>
      <w:caps/>
      <w:color w:val="000000"/>
      <w:sz w:val="24"/>
      <w:szCs w:val="24"/>
    </w:rPr>
  </w:style>
  <w:style w:type="paragraph" w:customStyle="1" w:styleId="Body">
    <w:name w:val="Body"/>
    <w:basedOn w:val="a3"/>
    <w:next w:val="a3"/>
    <w:uiPriority w:val="99"/>
    <w:rsid w:val="00C61D85"/>
    <w:pPr>
      <w:tabs>
        <w:tab w:val="left" w:pos="567"/>
      </w:tabs>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rPr>
  </w:style>
  <w:style w:type="paragraph" w:customStyle="1" w:styleId="Header2">
    <w:name w:val="Header_2"/>
    <w:basedOn w:val="a3"/>
    <w:next w:val="a3"/>
    <w:uiPriority w:val="99"/>
    <w:rsid w:val="00C61D85"/>
    <w:pPr>
      <w:keepNext/>
      <w:widowControl w:val="0"/>
      <w:suppressAutoHyphens/>
      <w:autoSpaceDE w:val="0"/>
      <w:autoSpaceDN w:val="0"/>
      <w:adjustRightInd w:val="0"/>
      <w:spacing w:before="240" w:after="0" w:line="240" w:lineRule="atLeast"/>
      <w:textAlignment w:val="center"/>
    </w:pPr>
    <w:rPr>
      <w:rFonts w:ascii="Times New Roman" w:eastAsia="Times New Roman" w:hAnsi="Times New Roman" w:cs="OfficinaSansMediumITC"/>
      <w:b/>
      <w:caps/>
      <w:color w:val="000000"/>
      <w:position w:val="6"/>
    </w:rPr>
  </w:style>
  <w:style w:type="paragraph" w:customStyle="1" w:styleId="Header2first">
    <w:name w:val="Header_2_first"/>
    <w:basedOn w:val="Header2"/>
    <w:uiPriority w:val="99"/>
    <w:rsid w:val="00C61D85"/>
    <w:pPr>
      <w:spacing w:before="0"/>
    </w:pPr>
  </w:style>
  <w:style w:type="paragraph" w:customStyle="1" w:styleId="Header3">
    <w:name w:val="Header_3"/>
    <w:basedOn w:val="a3"/>
    <w:uiPriority w:val="99"/>
    <w:rsid w:val="00C61D85"/>
    <w:pPr>
      <w:keepNext/>
      <w:widowControl w:val="0"/>
      <w:suppressAutoHyphens/>
      <w:autoSpaceDE w:val="0"/>
      <w:autoSpaceDN w:val="0"/>
      <w:adjustRightInd w:val="0"/>
      <w:spacing w:before="340" w:after="0" w:line="240" w:lineRule="atLeast"/>
      <w:textAlignment w:val="center"/>
    </w:pPr>
    <w:rPr>
      <w:rFonts w:ascii="Times New Roman" w:eastAsia="Times New Roman" w:hAnsi="Times New Roman" w:cs="OfficinaSansExtraBoldITC-Reg"/>
      <w:b/>
      <w:bCs/>
      <w:color w:val="000000"/>
      <w:position w:val="6"/>
    </w:rPr>
  </w:style>
  <w:style w:type="paragraph" w:customStyle="1" w:styleId="Header4">
    <w:name w:val="Header_4"/>
    <w:basedOn w:val="a3"/>
    <w:next w:val="a3"/>
    <w:uiPriority w:val="99"/>
    <w:rsid w:val="00C61D85"/>
    <w:pPr>
      <w:keepNext/>
      <w:widowControl w:val="0"/>
      <w:suppressAutoHyphens/>
      <w:autoSpaceDE w:val="0"/>
      <w:autoSpaceDN w:val="0"/>
      <w:adjustRightInd w:val="0"/>
      <w:spacing w:before="240" w:after="0" w:line="240" w:lineRule="atLeast"/>
      <w:textAlignment w:val="center"/>
    </w:pPr>
    <w:rPr>
      <w:rFonts w:ascii="Times New Roman" w:eastAsia="Times New Roman" w:hAnsi="Times New Roman" w:cs="OfficinaSansMediumITC"/>
      <w:b/>
      <w:color w:val="000000"/>
      <w:position w:val="6"/>
      <w:sz w:val="20"/>
      <w:szCs w:val="20"/>
    </w:rPr>
  </w:style>
  <w:style w:type="paragraph" w:customStyle="1" w:styleId="Header4first">
    <w:name w:val="Header_4_first"/>
    <w:basedOn w:val="Header4"/>
    <w:uiPriority w:val="99"/>
    <w:rsid w:val="00C61D85"/>
    <w:pPr>
      <w:spacing w:before="120"/>
    </w:pPr>
  </w:style>
  <w:style w:type="paragraph" w:customStyle="1" w:styleId="Bodybullet">
    <w:name w:val="Body_bullet"/>
    <w:basedOn w:val="a3"/>
    <w:next w:val="a3"/>
    <w:uiPriority w:val="99"/>
    <w:rsid w:val="00C61D85"/>
    <w:pPr>
      <w:widowControl w:val="0"/>
      <w:numPr>
        <w:numId w:val="63"/>
      </w:numPr>
      <w:autoSpaceDE w:val="0"/>
      <w:autoSpaceDN w:val="0"/>
      <w:adjustRightInd w:val="0"/>
      <w:spacing w:after="0" w:line="240" w:lineRule="atLeast"/>
      <w:ind w:left="567" w:hanging="340"/>
      <w:jc w:val="both"/>
      <w:textAlignment w:val="center"/>
    </w:pPr>
    <w:rPr>
      <w:rFonts w:ascii="Times New Roman" w:eastAsia="Times New Roman" w:hAnsi="Times New Roman" w:cs="SchoolBookSanPin"/>
      <w:color w:val="000000"/>
      <w:sz w:val="20"/>
      <w:szCs w:val="20"/>
    </w:rPr>
  </w:style>
  <w:style w:type="paragraph" w:customStyle="1" w:styleId="list-dash0">
    <w:name w:val="list-dash"/>
    <w:basedOn w:val="a3"/>
    <w:uiPriority w:val="99"/>
    <w:rsid w:val="00C61D85"/>
    <w:pPr>
      <w:numPr>
        <w:numId w:val="64"/>
      </w:numPr>
      <w:tabs>
        <w:tab w:val="left" w:pos="567"/>
      </w:tabs>
      <w:autoSpaceDE w:val="0"/>
      <w:autoSpaceDN w:val="0"/>
      <w:adjustRightInd w:val="0"/>
      <w:spacing w:after="0" w:line="242" w:lineRule="atLeast"/>
      <w:ind w:left="567" w:hanging="340"/>
      <w:jc w:val="both"/>
      <w:textAlignment w:val="center"/>
    </w:pPr>
    <w:rPr>
      <w:rFonts w:ascii="Times New Roman" w:eastAsia="Times New Roman" w:hAnsi="Times New Roman" w:cs="SchoolBookSanPin"/>
      <w:color w:val="000000"/>
      <w:sz w:val="20"/>
      <w:szCs w:val="20"/>
    </w:rPr>
  </w:style>
  <w:style w:type="paragraph" w:customStyle="1" w:styleId="NoParagraphStyle">
    <w:name w:val="[No Paragraph Style]"/>
    <w:rsid w:val="00C61D85"/>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body0">
    <w:name w:val="body"/>
    <w:basedOn w:val="NoParagraphStyle"/>
    <w:uiPriority w:val="99"/>
    <w:rsid w:val="00C61D8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0"/>
    <w:uiPriority w:val="99"/>
    <w:rsid w:val="00C61D8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0"/>
    <w:uiPriority w:val="99"/>
    <w:rsid w:val="00C61D85"/>
    <w:pPr>
      <w:tabs>
        <w:tab w:val="right" w:leader="dot" w:pos="5670"/>
        <w:tab w:val="right" w:pos="6350"/>
      </w:tabs>
      <w:suppressAutoHyphens/>
      <w:spacing w:before="120"/>
      <w:ind w:firstLine="0"/>
      <w:jc w:val="left"/>
    </w:pPr>
  </w:style>
  <w:style w:type="paragraph" w:customStyle="1" w:styleId="TOC-2">
    <w:name w:val="TOC-2"/>
    <w:basedOn w:val="TOC-1"/>
    <w:uiPriority w:val="99"/>
    <w:rsid w:val="00C61D85"/>
    <w:pPr>
      <w:spacing w:before="0"/>
      <w:ind w:left="227"/>
    </w:pPr>
  </w:style>
  <w:style w:type="paragraph" w:customStyle="1" w:styleId="TOC-3">
    <w:name w:val="TOC-3"/>
    <w:basedOn w:val="TOC-1"/>
    <w:uiPriority w:val="99"/>
    <w:rsid w:val="00C61D85"/>
    <w:pPr>
      <w:spacing w:before="0"/>
      <w:ind w:left="454"/>
    </w:pPr>
  </w:style>
  <w:style w:type="paragraph" w:customStyle="1" w:styleId="h2">
    <w:name w:val="h2"/>
    <w:basedOn w:val="h1"/>
    <w:uiPriority w:val="99"/>
    <w:rsid w:val="00C61D85"/>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C61D85"/>
    <w:pPr>
      <w:spacing w:before="113"/>
    </w:pPr>
  </w:style>
  <w:style w:type="paragraph" w:customStyle="1" w:styleId="h3">
    <w:name w:val="h3"/>
    <w:basedOn w:val="h2"/>
    <w:uiPriority w:val="99"/>
    <w:rsid w:val="00C61D85"/>
    <w:rPr>
      <w:rFonts w:cs="OfficinaSansExtraBoldITC-Reg"/>
      <w:caps w:val="0"/>
    </w:rPr>
  </w:style>
  <w:style w:type="paragraph" w:customStyle="1" w:styleId="h3-first">
    <w:name w:val="h3-first"/>
    <w:basedOn w:val="h3"/>
    <w:uiPriority w:val="99"/>
    <w:rsid w:val="00C61D85"/>
    <w:pPr>
      <w:spacing w:before="120"/>
    </w:pPr>
  </w:style>
  <w:style w:type="paragraph" w:customStyle="1" w:styleId="list-bullet">
    <w:name w:val="list-bullet"/>
    <w:basedOn w:val="body0"/>
    <w:uiPriority w:val="99"/>
    <w:rsid w:val="00C61D85"/>
    <w:pPr>
      <w:numPr>
        <w:numId w:val="65"/>
      </w:numPr>
    </w:pPr>
  </w:style>
  <w:style w:type="character" w:customStyle="1" w:styleId="footnote-num">
    <w:name w:val="footnote-num"/>
    <w:uiPriority w:val="99"/>
    <w:rsid w:val="00C61D85"/>
    <w:rPr>
      <w:position w:val="4"/>
      <w:sz w:val="12"/>
      <w:szCs w:val="12"/>
      <w:vertAlign w:val="baseline"/>
    </w:rPr>
  </w:style>
  <w:style w:type="character" w:customStyle="1" w:styleId="list-bullet1">
    <w:name w:val="list-bullet1"/>
    <w:uiPriority w:val="99"/>
    <w:rsid w:val="00C61D85"/>
    <w:rPr>
      <w:rFonts w:ascii="SchoolBookSanPin" w:hAnsi="SchoolBookSanPin" w:cs="SchoolBookSanPin"/>
      <w:position w:val="1"/>
      <w:sz w:val="14"/>
      <w:szCs w:val="14"/>
    </w:rPr>
  </w:style>
  <w:style w:type="character" w:customStyle="1" w:styleId="Symbol">
    <w:name w:val="Symbol"/>
    <w:uiPriority w:val="99"/>
    <w:rsid w:val="00C61D85"/>
    <w:rPr>
      <w:rFonts w:ascii="SymbolMT" w:hAnsi="SymbolMT" w:cs="SymbolMT"/>
    </w:rPr>
  </w:style>
  <w:style w:type="paragraph" w:customStyle="1" w:styleId="h1Header">
    <w:name w:val="h1 (Header)"/>
    <w:basedOn w:val="body0"/>
    <w:uiPriority w:val="99"/>
    <w:rsid w:val="00C61D85"/>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61D85"/>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C61D85"/>
    <w:pPr>
      <w:keepNext/>
      <w:tabs>
        <w:tab w:val="clear" w:pos="567"/>
        <w:tab w:val="left" w:pos="227"/>
      </w:tabs>
    </w:pPr>
    <w:rPr>
      <w:rFonts w:cs="OfficinaSansExtraBoldITC-Reg"/>
      <w:caps w:val="0"/>
    </w:rPr>
  </w:style>
  <w:style w:type="paragraph" w:customStyle="1" w:styleId="h2-firstHeader">
    <w:name w:val="h2-first (Header)"/>
    <w:basedOn w:val="h2Header"/>
    <w:uiPriority w:val="99"/>
    <w:rsid w:val="00C61D85"/>
    <w:pPr>
      <w:tabs>
        <w:tab w:val="clear" w:pos="567"/>
        <w:tab w:val="left" w:pos="454"/>
      </w:tabs>
      <w:spacing w:before="119"/>
    </w:pPr>
  </w:style>
  <w:style w:type="paragraph" w:customStyle="1" w:styleId="h3-firstHeader">
    <w:name w:val="h3-first (Header)"/>
    <w:basedOn w:val="h3Header"/>
    <w:uiPriority w:val="99"/>
    <w:rsid w:val="00C61D85"/>
    <w:pPr>
      <w:spacing w:before="120"/>
    </w:pPr>
  </w:style>
  <w:style w:type="paragraph" w:customStyle="1" w:styleId="h5Header">
    <w:name w:val="h5 (Header)"/>
    <w:basedOn w:val="NoParagraphStyle"/>
    <w:uiPriority w:val="99"/>
    <w:rsid w:val="00C61D85"/>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C61D85"/>
    <w:rPr>
      <w:b/>
      <w:bCs/>
      <w:i/>
      <w:iCs/>
    </w:rPr>
  </w:style>
  <w:style w:type="character" w:customStyle="1" w:styleId="Bul">
    <w:name w:val="Bul"/>
    <w:uiPriority w:val="99"/>
    <w:rsid w:val="00C61D85"/>
    <w:rPr>
      <w:rFonts w:ascii="Times New Roman" w:hAnsi="Times New Roman" w:cs="SchoolBookSanPin"/>
      <w:w w:val="80"/>
      <w:sz w:val="20"/>
      <w:szCs w:val="20"/>
    </w:rPr>
  </w:style>
  <w:style w:type="paragraph" w:customStyle="1" w:styleId="1f2">
    <w:name w:val="1 (Заголовки)"/>
    <w:basedOn w:val="body0"/>
    <w:uiPriority w:val="99"/>
    <w:rsid w:val="00C61D8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61D85"/>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7">
    <w:name w:val="Заг 3 (Заголовки)"/>
    <w:basedOn w:val="NoParagraphStyle"/>
    <w:uiPriority w:val="99"/>
    <w:rsid w:val="00C61D85"/>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61D85"/>
    <w:pPr>
      <w:numPr>
        <w:numId w:val="68"/>
      </w:numPr>
      <w:ind w:left="567" w:hanging="340"/>
    </w:pPr>
  </w:style>
  <w:style w:type="paragraph" w:customStyle="1" w:styleId="list-dash">
    <w:name w:val="list-dash (Прочее)"/>
    <w:basedOn w:val="list-bullet0"/>
    <w:uiPriority w:val="99"/>
    <w:rsid w:val="00C61D85"/>
    <w:pPr>
      <w:numPr>
        <w:numId w:val="67"/>
      </w:numPr>
      <w:ind w:left="567" w:hanging="340"/>
    </w:pPr>
  </w:style>
  <w:style w:type="paragraph" w:customStyle="1" w:styleId="BasicParagraph">
    <w:name w:val="[Basic Paragraph]"/>
    <w:basedOn w:val="NoParagraphStyle"/>
    <w:uiPriority w:val="99"/>
    <w:rsid w:val="00C61D85"/>
    <w:rPr>
      <w:rFonts w:ascii="TimesNewRomanPSMT" w:hAnsi="TimesNewRomanPSMT" w:cs="TimesNewRomanPSMT"/>
    </w:rPr>
  </w:style>
  <w:style w:type="paragraph" w:customStyle="1" w:styleId="2a">
    <w:name w:val="Заг 2 (Заголовки)"/>
    <w:basedOn w:val="BasicParagraph"/>
    <w:uiPriority w:val="99"/>
    <w:rsid w:val="00C61D85"/>
    <w:pPr>
      <w:spacing w:before="170" w:after="113" w:line="240" w:lineRule="atLeast"/>
    </w:pPr>
    <w:rPr>
      <w:rFonts w:ascii="Times New Roman" w:hAnsi="Times New Roman" w:cs="OfficinaSansMediumITC-Reg"/>
      <w:b/>
      <w:caps/>
      <w:sz w:val="22"/>
      <w:szCs w:val="22"/>
    </w:rPr>
  </w:style>
  <w:style w:type="paragraph" w:customStyle="1" w:styleId="55">
    <w:name w:val="5 (Заголовки)"/>
    <w:basedOn w:val="OSN"/>
    <w:uiPriority w:val="99"/>
    <w:rsid w:val="00C61D85"/>
    <w:rPr>
      <w:rFonts w:cs="SchoolBookSanPin-BoldItalic"/>
      <w:b/>
      <w:bCs/>
      <w:i/>
      <w:iCs/>
    </w:rPr>
  </w:style>
  <w:style w:type="paragraph" w:customStyle="1" w:styleId="45">
    <w:name w:val="4 (Заголовки)"/>
    <w:basedOn w:val="37"/>
    <w:uiPriority w:val="99"/>
    <w:rsid w:val="00C61D85"/>
    <w:rPr>
      <w:rFonts w:cs="OfficinaSansMediumITC-Reg"/>
      <w:sz w:val="20"/>
      <w:szCs w:val="20"/>
    </w:rPr>
  </w:style>
  <w:style w:type="character" w:customStyle="1" w:styleId="affff3">
    <w:name w:val="Курсив (Выделения)"/>
    <w:uiPriority w:val="99"/>
    <w:rsid w:val="00C61D85"/>
    <w:rPr>
      <w:i/>
      <w:iCs/>
    </w:rPr>
  </w:style>
  <w:style w:type="character" w:customStyle="1" w:styleId="affff4">
    <w:name w:val="Полужирный Курсив (Выделения)"/>
    <w:uiPriority w:val="99"/>
    <w:rsid w:val="00C61D85"/>
    <w:rPr>
      <w:b/>
      <w:bCs/>
      <w:i/>
      <w:iCs/>
    </w:rPr>
  </w:style>
  <w:style w:type="character" w:customStyle="1" w:styleId="affff5">
    <w:name w:val="Полужирный (Выделения)"/>
    <w:uiPriority w:val="99"/>
    <w:rsid w:val="00C61D85"/>
    <w:rPr>
      <w:rFonts w:ascii="Times New Roman" w:hAnsi="Times New Roman"/>
      <w:b/>
      <w:bCs/>
      <w:i/>
    </w:rPr>
  </w:style>
  <w:style w:type="paragraph" w:customStyle="1" w:styleId="1f3">
    <w:name w:val="Заг 1"/>
    <w:basedOn w:val="NoParagraphStyle"/>
    <w:uiPriority w:val="99"/>
    <w:rsid w:val="00C61D85"/>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f4">
    <w:name w:val="основной_1 (Основной Текст)"/>
    <w:basedOn w:val="NoParagraphStyle"/>
    <w:uiPriority w:val="99"/>
    <w:rsid w:val="00C61D85"/>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b">
    <w:name w:val="Заг 2"/>
    <w:basedOn w:val="NoParagraphStyle"/>
    <w:uiPriority w:val="99"/>
    <w:rsid w:val="00C61D85"/>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ff6">
    <w:name w:val="основной_— (Основной Текст)"/>
    <w:basedOn w:val="1f4"/>
    <w:uiPriority w:val="99"/>
    <w:rsid w:val="00C61D85"/>
    <w:pPr>
      <w:ind w:left="567" w:hanging="340"/>
    </w:pPr>
  </w:style>
  <w:style w:type="paragraph" w:customStyle="1" w:styleId="1BEZLINE">
    <w:name w:val="1_BEZ_LINE (Заголовки)"/>
    <w:basedOn w:val="1f2"/>
    <w:uiPriority w:val="99"/>
    <w:rsid w:val="00C61D85"/>
    <w:pPr>
      <w:pBdr>
        <w:bottom w:val="none" w:sz="0" w:space="0" w:color="auto"/>
      </w:pBdr>
      <w:suppressAutoHyphens w:val="0"/>
      <w:spacing w:before="170" w:after="0"/>
    </w:pPr>
    <w:rPr>
      <w:rFonts w:cs="OfficinaSansBoldITC-Reg"/>
      <w:caps w:val="0"/>
      <w:u w:color="000000"/>
      <w:lang w:val="en-GB"/>
    </w:rPr>
  </w:style>
  <w:style w:type="paragraph" w:customStyle="1" w:styleId="affff7">
    <w:name w:val="Основной (Основной Текст)"/>
    <w:basedOn w:val="NoParagraphStyle"/>
    <w:uiPriority w:val="99"/>
    <w:rsid w:val="00C61D85"/>
    <w:pPr>
      <w:widowControl/>
      <w:spacing w:line="240" w:lineRule="atLeast"/>
      <w:ind w:firstLine="227"/>
      <w:jc w:val="both"/>
    </w:pPr>
    <w:rPr>
      <w:rFonts w:ascii="Times New Roman" w:hAnsi="Times New Roman" w:cs="SchoolBookSanPin-Regular"/>
      <w:sz w:val="20"/>
      <w:szCs w:val="20"/>
      <w:lang w:val="ru-RU"/>
    </w:rPr>
  </w:style>
  <w:style w:type="paragraph" w:customStyle="1" w:styleId="1f5">
    <w:name w:val="Заг 1 (Заголовки)"/>
    <w:basedOn w:val="affff7"/>
    <w:uiPriority w:val="99"/>
    <w:rsid w:val="00C61D85"/>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0">
    <w:name w:val="ТИРЕ (Доп. текст)"/>
    <w:basedOn w:val="affff7"/>
    <w:uiPriority w:val="99"/>
    <w:rsid w:val="00C61D85"/>
    <w:pPr>
      <w:numPr>
        <w:numId w:val="69"/>
      </w:numPr>
      <w:ind w:left="567" w:hanging="340"/>
    </w:pPr>
  </w:style>
  <w:style w:type="paragraph" w:customStyle="1" w:styleId="46">
    <w:name w:val="Заг 4 (Заголовки)"/>
    <w:basedOn w:val="37"/>
    <w:uiPriority w:val="99"/>
    <w:rsid w:val="00C61D85"/>
    <w:pPr>
      <w:spacing w:after="57"/>
    </w:pPr>
    <w:rPr>
      <w:rFonts w:cs="OfficinaSansMediumITC-Reg"/>
      <w:sz w:val="20"/>
      <w:szCs w:val="20"/>
      <w:lang w:val="ru-RU"/>
    </w:rPr>
  </w:style>
  <w:style w:type="paragraph" w:customStyle="1" w:styleId="56">
    <w:name w:val="Заг 5 (Заголовки)"/>
    <w:basedOn w:val="affff7"/>
    <w:uiPriority w:val="99"/>
    <w:rsid w:val="00C61D85"/>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fff7"/>
    <w:uiPriority w:val="99"/>
    <w:rsid w:val="00C61D85"/>
    <w:pPr>
      <w:numPr>
        <w:numId w:val="70"/>
      </w:numPr>
      <w:ind w:left="567" w:hanging="340"/>
    </w:pPr>
  </w:style>
  <w:style w:type="character" w:customStyle="1" w:styleId="affff8">
    <w:name w:val="Буллит"/>
    <w:uiPriority w:val="99"/>
    <w:rsid w:val="00C61D85"/>
    <w:rPr>
      <w:rFonts w:ascii="PiGraphA" w:hAnsi="PiGraphA" w:cs="PiGraphA"/>
      <w:position w:val="1"/>
      <w:sz w:val="14"/>
      <w:szCs w:val="14"/>
    </w:rPr>
  </w:style>
  <w:style w:type="paragraph" w:customStyle="1" w:styleId="h184">
    <w:name w:val="h1_8/4"/>
    <w:basedOn w:val="NoParagraphStyle"/>
    <w:next w:val="NoParagraphStyle"/>
    <w:uiPriority w:val="99"/>
    <w:rsid w:val="00C61D85"/>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C61D85"/>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C61D85"/>
    <w:pPr>
      <w:spacing w:before="120"/>
    </w:pPr>
  </w:style>
  <w:style w:type="paragraph" w:customStyle="1" w:styleId="h5">
    <w:name w:val="h5"/>
    <w:basedOn w:val="NoParagraphStyle"/>
    <w:next w:val="NoParagraphStyle"/>
    <w:uiPriority w:val="99"/>
    <w:rsid w:val="00C61D85"/>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61D85"/>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C61D85"/>
    <w:rPr>
      <w:rFonts w:ascii="MingLiU" w:eastAsia="MingLiU" w:cs="MingLiU"/>
    </w:rPr>
  </w:style>
  <w:style w:type="paragraph" w:customStyle="1" w:styleId="1f6">
    <w:name w:val="Заг_1"/>
    <w:basedOn w:val="NoParagraphStyle"/>
    <w:uiPriority w:val="99"/>
    <w:rsid w:val="00C61D85"/>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c">
    <w:name w:val="Заг_2"/>
    <w:basedOn w:val="NoParagraphStyle"/>
    <w:uiPriority w:val="99"/>
    <w:rsid w:val="00C61D85"/>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0"/>
    <w:uiPriority w:val="99"/>
    <w:rsid w:val="00C61D85"/>
    <w:pPr>
      <w:numPr>
        <w:numId w:val="71"/>
      </w:numPr>
      <w:tabs>
        <w:tab w:val="left" w:pos="567"/>
      </w:tabs>
      <w:spacing w:line="243" w:lineRule="atLeast"/>
      <w:ind w:left="567" w:hanging="340"/>
    </w:pPr>
  </w:style>
  <w:style w:type="paragraph" w:customStyle="1" w:styleId="38">
    <w:name w:val="Заг_3"/>
    <w:basedOn w:val="NoParagraphStyle"/>
    <w:uiPriority w:val="99"/>
    <w:rsid w:val="00C61D85"/>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7">
    <w:name w:val="Заг_4"/>
    <w:basedOn w:val="NoParagraphStyle"/>
    <w:uiPriority w:val="99"/>
    <w:rsid w:val="00C61D85"/>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9">
    <w:name w:val="Основной БА (Основной Текст)"/>
    <w:basedOn w:val="affff7"/>
    <w:uiPriority w:val="99"/>
    <w:rsid w:val="00C61D85"/>
    <w:pPr>
      <w:spacing w:line="243" w:lineRule="atLeast"/>
      <w:ind w:firstLine="0"/>
    </w:pPr>
    <w:rPr>
      <w:rFonts w:ascii="SchoolBookSanPin" w:hAnsi="SchoolBookSanPin" w:cs="SchoolBookSanPin"/>
    </w:rPr>
  </w:style>
  <w:style w:type="paragraph" w:customStyle="1" w:styleId="affffa">
    <w:name w:val="Сноска (Основной Текст)"/>
    <w:basedOn w:val="affff9"/>
    <w:uiPriority w:val="99"/>
    <w:rsid w:val="00C61D85"/>
    <w:pPr>
      <w:spacing w:line="183" w:lineRule="atLeast"/>
      <w:ind w:firstLine="227"/>
    </w:pPr>
    <w:rPr>
      <w:rFonts w:ascii="Times New Roman" w:hAnsi="Times New Roman"/>
      <w:sz w:val="16"/>
      <w:szCs w:val="16"/>
    </w:rPr>
  </w:style>
  <w:style w:type="character" w:customStyle="1" w:styleId="affffb">
    <w:name w:val="Подчерк. (Подчеркивания)"/>
    <w:uiPriority w:val="99"/>
    <w:rsid w:val="00C61D85"/>
    <w:rPr>
      <w:u w:val="thick" w:color="000000"/>
    </w:rPr>
  </w:style>
  <w:style w:type="character" w:customStyle="1" w:styleId="affffc">
    <w:name w:val="Верх. Индекс (Индексы)"/>
    <w:uiPriority w:val="99"/>
    <w:rsid w:val="00C61D85"/>
    <w:rPr>
      <w:position w:val="6"/>
      <w:sz w:val="13"/>
      <w:szCs w:val="13"/>
    </w:rPr>
  </w:style>
  <w:style w:type="paragraph" w:customStyle="1" w:styleId="2d">
    <w:name w:val="Список 2 (Основной Текст)"/>
    <w:basedOn w:val="affff7"/>
    <w:uiPriority w:val="99"/>
    <w:rsid w:val="00C61D85"/>
    <w:pPr>
      <w:tabs>
        <w:tab w:val="left" w:pos="227"/>
      </w:tabs>
      <w:spacing w:line="238" w:lineRule="atLeast"/>
      <w:ind w:left="227" w:hanging="227"/>
    </w:pPr>
  </w:style>
  <w:style w:type="character" w:customStyle="1" w:styleId="ItalicBook">
    <w:name w:val="Italic_Book"/>
    <w:uiPriority w:val="99"/>
    <w:rsid w:val="00C61D85"/>
    <w:rPr>
      <w:i/>
      <w:iCs/>
    </w:rPr>
  </w:style>
  <w:style w:type="paragraph" w:customStyle="1" w:styleId="bodyindent">
    <w:name w:val="body_indent"/>
    <w:basedOn w:val="NoParagraphStyle"/>
    <w:uiPriority w:val="99"/>
    <w:rsid w:val="00C61D85"/>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0"/>
    <w:uiPriority w:val="99"/>
    <w:rsid w:val="00C61D85"/>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C61D85"/>
    <w:pPr>
      <w:jc w:val="center"/>
    </w:pPr>
    <w:rPr>
      <w:rFonts w:ascii="SchoolBookSanPin-Bold" w:hAnsi="SchoolBookSanPin-Bold" w:cs="SchoolBookSanPin-Bold"/>
      <w:b/>
      <w:bCs/>
    </w:rPr>
  </w:style>
  <w:style w:type="paragraph" w:customStyle="1" w:styleId="table-body0mm">
    <w:name w:val="table-body_0mm"/>
    <w:basedOn w:val="body0"/>
    <w:uiPriority w:val="99"/>
    <w:rsid w:val="00C61D85"/>
    <w:pPr>
      <w:tabs>
        <w:tab w:val="left" w:pos="567"/>
      </w:tabs>
      <w:spacing w:line="200" w:lineRule="atLeast"/>
      <w:ind w:firstLine="0"/>
      <w:jc w:val="left"/>
    </w:pPr>
    <w:rPr>
      <w:sz w:val="18"/>
      <w:szCs w:val="18"/>
    </w:rPr>
  </w:style>
  <w:style w:type="character" w:customStyle="1" w:styleId="Underline">
    <w:name w:val="Underline"/>
    <w:uiPriority w:val="99"/>
    <w:rsid w:val="00C61D85"/>
    <w:rPr>
      <w:u w:val="thick"/>
    </w:rPr>
  </w:style>
  <w:style w:type="paragraph" w:customStyle="1" w:styleId="footnote0">
    <w:name w:val="footnote*"/>
    <w:basedOn w:val="footnote"/>
    <w:uiPriority w:val="99"/>
    <w:rsid w:val="00C61D85"/>
    <w:pPr>
      <w:pBdr>
        <w:top w:val="single" w:sz="4" w:space="12" w:color="000000"/>
      </w:pBdr>
    </w:pPr>
  </w:style>
  <w:style w:type="paragraph" w:customStyle="1" w:styleId="table-bodycentre">
    <w:name w:val="table-body_centre"/>
    <w:basedOn w:val="NoParagraphStyle"/>
    <w:uiPriority w:val="99"/>
    <w:rsid w:val="00C61D85"/>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C61D85"/>
    <w:pPr>
      <w:tabs>
        <w:tab w:val="clear" w:pos="567"/>
      </w:tabs>
      <w:spacing w:after="0"/>
      <w:ind w:left="142" w:hanging="142"/>
    </w:pPr>
  </w:style>
  <w:style w:type="paragraph" w:customStyle="1" w:styleId="list-dashleviy">
    <w:name w:val="list-dash_leviy"/>
    <w:basedOn w:val="list-bullet"/>
    <w:uiPriority w:val="99"/>
    <w:rsid w:val="00C61D85"/>
    <w:pPr>
      <w:widowControl w:val="0"/>
      <w:numPr>
        <w:numId w:val="66"/>
      </w:numPr>
      <w:spacing w:line="242" w:lineRule="atLeast"/>
      <w:ind w:left="567" w:hanging="340"/>
    </w:pPr>
  </w:style>
  <w:style w:type="paragraph" w:customStyle="1" w:styleId="h4Header">
    <w:name w:val="h4 (Header)"/>
    <w:basedOn w:val="body0"/>
    <w:uiPriority w:val="99"/>
    <w:rsid w:val="00C61D85"/>
    <w:pPr>
      <w:widowControl w:val="0"/>
      <w:tabs>
        <w:tab w:val="left" w:pos="567"/>
      </w:tabs>
      <w:spacing w:before="240" w:line="242" w:lineRule="atLeast"/>
      <w:ind w:firstLine="0"/>
    </w:pPr>
    <w:rPr>
      <w:rFonts w:cs="OfficinaSansMediumITC"/>
      <w:b/>
      <w:i/>
      <w:position w:val="6"/>
    </w:rPr>
  </w:style>
  <w:style w:type="table" w:customStyle="1" w:styleId="190">
    <w:name w:val="Сетка таблицы19"/>
    <w:basedOn w:val="a5"/>
    <w:next w:val="af5"/>
    <w:uiPriority w:val="39"/>
    <w:rsid w:val="00E9520D"/>
    <w:pPr>
      <w:suppressAutoHyphens/>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3077D"/>
    <w:pPr>
      <w:widowControl w:val="0"/>
      <w:autoSpaceDE w:val="0"/>
      <w:autoSpaceDN w:val="0"/>
      <w:spacing w:after="0" w:line="240" w:lineRule="auto"/>
    </w:pPr>
    <w:rPr>
      <w:rFonts w:ascii="Courier New" w:hAnsi="Courier New" w:cs="Courier New"/>
      <w:sz w:val="20"/>
    </w:rPr>
  </w:style>
  <w:style w:type="paragraph" w:customStyle="1" w:styleId="ConsPlusTitle">
    <w:name w:val="ConsPlusTitle"/>
    <w:rsid w:val="0053077D"/>
    <w:pPr>
      <w:widowControl w:val="0"/>
      <w:autoSpaceDE w:val="0"/>
      <w:autoSpaceDN w:val="0"/>
      <w:spacing w:after="0" w:line="240" w:lineRule="auto"/>
    </w:pPr>
    <w:rPr>
      <w:rFonts w:ascii="Arial" w:hAnsi="Arial" w:cs="Arial"/>
      <w:b/>
      <w:sz w:val="24"/>
    </w:rPr>
  </w:style>
  <w:style w:type="paragraph" w:customStyle="1" w:styleId="ConsPlusCell">
    <w:name w:val="ConsPlusCell"/>
    <w:rsid w:val="0053077D"/>
    <w:pPr>
      <w:widowControl w:val="0"/>
      <w:autoSpaceDE w:val="0"/>
      <w:autoSpaceDN w:val="0"/>
      <w:spacing w:after="0" w:line="240" w:lineRule="auto"/>
    </w:pPr>
    <w:rPr>
      <w:rFonts w:ascii="Courier New" w:hAnsi="Courier New" w:cs="Courier New"/>
      <w:sz w:val="20"/>
    </w:rPr>
  </w:style>
  <w:style w:type="paragraph" w:customStyle="1" w:styleId="ConsPlusDocList">
    <w:name w:val="ConsPlusDocList"/>
    <w:rsid w:val="0053077D"/>
    <w:pPr>
      <w:widowControl w:val="0"/>
      <w:autoSpaceDE w:val="0"/>
      <w:autoSpaceDN w:val="0"/>
      <w:spacing w:after="0" w:line="240" w:lineRule="auto"/>
    </w:pPr>
    <w:rPr>
      <w:rFonts w:ascii="Tahoma" w:hAnsi="Tahoma" w:cs="Tahoma"/>
      <w:sz w:val="18"/>
    </w:rPr>
  </w:style>
  <w:style w:type="paragraph" w:customStyle="1" w:styleId="ConsPlusTitlePage">
    <w:name w:val="ConsPlusTitlePage"/>
    <w:rsid w:val="0053077D"/>
    <w:pPr>
      <w:widowControl w:val="0"/>
      <w:autoSpaceDE w:val="0"/>
      <w:autoSpaceDN w:val="0"/>
      <w:spacing w:after="0" w:line="240" w:lineRule="auto"/>
    </w:pPr>
    <w:rPr>
      <w:rFonts w:ascii="Tahoma" w:hAnsi="Tahoma" w:cs="Tahoma"/>
      <w:sz w:val="20"/>
    </w:rPr>
  </w:style>
  <w:style w:type="paragraph" w:customStyle="1" w:styleId="ConsPlusJurTerm">
    <w:name w:val="ConsPlusJurTerm"/>
    <w:rsid w:val="0053077D"/>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53077D"/>
    <w:pPr>
      <w:widowControl w:val="0"/>
      <w:autoSpaceDE w:val="0"/>
      <w:autoSpaceDN w:val="0"/>
      <w:spacing w:after="0" w:line="240" w:lineRule="auto"/>
    </w:pPr>
    <w:rPr>
      <w:rFonts w:ascii="Times New Roman" w:hAnsi="Times New Roman" w:cs="Times New Roman"/>
      <w:sz w:val="24"/>
    </w:rPr>
  </w:style>
  <w:style w:type="numbering" w:customStyle="1" w:styleId="83">
    <w:name w:val="Нет списка8"/>
    <w:next w:val="a6"/>
    <w:uiPriority w:val="99"/>
    <w:semiHidden/>
    <w:unhideWhenUsed/>
    <w:rsid w:val="00CE1EBA"/>
  </w:style>
  <w:style w:type="numbering" w:customStyle="1" w:styleId="93">
    <w:name w:val="Нет списка9"/>
    <w:next w:val="a6"/>
    <w:uiPriority w:val="99"/>
    <w:semiHidden/>
    <w:unhideWhenUsed/>
    <w:rsid w:val="0076019D"/>
  </w:style>
  <w:style w:type="numbering" w:customStyle="1" w:styleId="103">
    <w:name w:val="Нет списка10"/>
    <w:next w:val="a6"/>
    <w:uiPriority w:val="99"/>
    <w:semiHidden/>
    <w:unhideWhenUsed/>
    <w:rsid w:val="0076019D"/>
  </w:style>
  <w:style w:type="numbering" w:customStyle="1" w:styleId="141">
    <w:name w:val="Нет списка14"/>
    <w:next w:val="a6"/>
    <w:uiPriority w:val="99"/>
    <w:semiHidden/>
    <w:unhideWhenUsed/>
    <w:rsid w:val="0076019D"/>
  </w:style>
  <w:style w:type="numbering" w:customStyle="1" w:styleId="151">
    <w:name w:val="Нет списка15"/>
    <w:next w:val="a6"/>
    <w:uiPriority w:val="99"/>
    <w:semiHidden/>
    <w:unhideWhenUsed/>
    <w:rsid w:val="008E38A7"/>
  </w:style>
  <w:style w:type="numbering" w:customStyle="1" w:styleId="161">
    <w:name w:val="Нет списка16"/>
    <w:next w:val="a6"/>
    <w:uiPriority w:val="99"/>
    <w:semiHidden/>
    <w:unhideWhenUsed/>
    <w:rsid w:val="00C01AC1"/>
  </w:style>
  <w:style w:type="numbering" w:customStyle="1" w:styleId="171">
    <w:name w:val="Нет списка17"/>
    <w:next w:val="a6"/>
    <w:uiPriority w:val="99"/>
    <w:semiHidden/>
    <w:unhideWhenUsed/>
    <w:rsid w:val="003768EA"/>
  </w:style>
  <w:style w:type="numbering" w:customStyle="1" w:styleId="181">
    <w:name w:val="Нет списка18"/>
    <w:next w:val="a6"/>
    <w:uiPriority w:val="99"/>
    <w:semiHidden/>
    <w:unhideWhenUsed/>
    <w:rsid w:val="003768EA"/>
  </w:style>
  <w:style w:type="numbering" w:customStyle="1" w:styleId="191">
    <w:name w:val="Нет списка19"/>
    <w:next w:val="a6"/>
    <w:uiPriority w:val="99"/>
    <w:semiHidden/>
    <w:unhideWhenUsed/>
    <w:rsid w:val="00677681"/>
  </w:style>
  <w:style w:type="numbering" w:customStyle="1" w:styleId="1100">
    <w:name w:val="Нет списка110"/>
    <w:next w:val="a6"/>
    <w:uiPriority w:val="99"/>
    <w:semiHidden/>
    <w:unhideWhenUsed/>
    <w:rsid w:val="00677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2875&amp;date=04.03.2025" TargetMode="External"/><Relationship Id="rId21" Type="http://schemas.openxmlformats.org/officeDocument/2006/relationships/hyperlink" Target="https://login.consultant.ru/link/?req=doc&amp;base=LAW&amp;n=2875&amp;date=04.03.2025" TargetMode="External"/><Relationship Id="rId34" Type="http://schemas.openxmlformats.org/officeDocument/2006/relationships/image" Target="media/image7.wmf"/><Relationship Id="rId42" Type="http://schemas.openxmlformats.org/officeDocument/2006/relationships/image" Target="media/image15.wmf"/><Relationship Id="rId47" Type="http://schemas.openxmlformats.org/officeDocument/2006/relationships/image" Target="media/image20.wmf"/><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header" Target="header1.xml"/><Relationship Id="rId68" Type="http://schemas.openxmlformats.org/officeDocument/2006/relationships/hyperlink" Target="https://resh.edu.ru" TargetMode="External"/><Relationship Id="rId76" Type="http://schemas.openxmlformats.org/officeDocument/2006/relationships/hyperlink" Target="https://www.youtube.com/watch?v=2x8dqOJnk4k&amp;feature" TargetMode="External"/><Relationship Id="rId84" Type="http://schemas.openxmlformats.org/officeDocument/2006/relationships/hyperlink" Target="https://www.karusel-tv.ru/announce/9257-pochemuchka" TargetMode="External"/><Relationship Id="rId89" Type="http://schemas.openxmlformats.org/officeDocument/2006/relationships/hyperlink" Target="https://yandex.ru/video/preview/?filmId" TargetMode="External"/><Relationship Id="rId97" Type="http://schemas.microsoft.com/office/2016/09/relationships/commentsIds" Target="commentsIds.xml"/><Relationship Id="rId7" Type="http://schemas.openxmlformats.org/officeDocument/2006/relationships/webSettings" Target="webSettings.xml"/><Relationship Id="rId71" Type="http://schemas.openxmlformats.org/officeDocument/2006/relationships/hyperlink" Target="https://ege.sdamgia.ru/" TargetMode="External"/><Relationship Id="rId92" Type="http://schemas.openxmlformats.org/officeDocument/2006/relationships/hyperlink" Target="https://www.youtube.com/watch?v=ca6ARA4V0v4" TargetMode="External"/><Relationship Id="rId2" Type="http://schemas.openxmlformats.org/officeDocument/2006/relationships/customXml" Target="../customXml/item2.xml"/><Relationship Id="rId16" Type="http://schemas.openxmlformats.org/officeDocument/2006/relationships/hyperlink" Target="https://login.consultant.ru/link/?req=doc&amp;base=LAW&amp;n=482834&amp;date=04.03.2025" TargetMode="External"/><Relationship Id="rId29" Type="http://schemas.openxmlformats.org/officeDocument/2006/relationships/image" Target="media/image2.wmf"/><Relationship Id="rId11" Type="http://schemas.openxmlformats.org/officeDocument/2006/relationships/hyperlink" Target="https://login.consultant.ru/link/?req=doc&amp;base=LAW&amp;n=470943&amp;date=04.03.2025&amp;dst=100016&amp;field=134" TargetMode="External"/><Relationship Id="rId24" Type="http://schemas.openxmlformats.org/officeDocument/2006/relationships/hyperlink" Target="https://login.consultant.ru/link/?req=doc&amp;base=LAW&amp;n=2875&amp;date=04.03.2025" TargetMode="External"/><Relationship Id="rId32" Type="http://schemas.openxmlformats.org/officeDocument/2006/relationships/image" Target="media/image5.wmf"/><Relationship Id="rId37" Type="http://schemas.openxmlformats.org/officeDocument/2006/relationships/image" Target="media/image10.wmf"/><Relationship Id="rId40" Type="http://schemas.openxmlformats.org/officeDocument/2006/relationships/image" Target="media/image13.wmf"/><Relationship Id="rId45"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image" Target="media/image31.wmf"/><Relationship Id="rId66" Type="http://schemas.openxmlformats.org/officeDocument/2006/relationships/hyperlink" Target="https://uchi.ru/" TargetMode="External"/><Relationship Id="rId74" Type="http://schemas.openxmlformats.org/officeDocument/2006/relationships/hyperlink" Target="https://www.youtube.com/watch?v=Atmy8xoO_c0" TargetMode="External"/><Relationship Id="rId79" Type="http://schemas.openxmlformats.org/officeDocument/2006/relationships/hyperlink" Target="https://svoimirukamy.com/figurki-iz-plastilina-dlya-detej.html" TargetMode="External"/><Relationship Id="rId87" Type="http://schemas.openxmlformats.org/officeDocument/2006/relationships/hyperlink" Target="https://urok.1sept.ru" TargetMode="External"/><Relationship Id="rId5" Type="http://schemas.microsoft.com/office/2007/relationships/stylesWithEffects" Target="stylesWithEffects.xml"/><Relationship Id="rId61" Type="http://schemas.openxmlformats.org/officeDocument/2006/relationships/hyperlink" Target="https://vk.com/vorkutaschool13" TargetMode="External"/><Relationship Id="rId82" Type="http://schemas.openxmlformats.org/officeDocument/2006/relationships/hyperlink" Target="https://infogra.ru/design/20-otlichnyh-sajtov-dlya-obucheniyarisovaniyu/" TargetMode="External"/><Relationship Id="rId90" Type="http://schemas.openxmlformats.org/officeDocument/2006/relationships/hyperlink" Target="https://www.youtube.com/watch?v=UHxTdsZekBY&amp;feature" TargetMode="External"/><Relationship Id="rId95" Type="http://schemas.openxmlformats.org/officeDocument/2006/relationships/fontTable" Target="fontTable.xml"/><Relationship Id="rId19" Type="http://schemas.openxmlformats.org/officeDocument/2006/relationships/hyperlink" Target="https://login.consultant.ru/link/?req=doc&amp;base=LAW&amp;n=495184&amp;date=04.03.2025" TargetMode="External"/><Relationship Id="rId14" Type="http://schemas.openxmlformats.org/officeDocument/2006/relationships/hyperlink" Target="https://login.consultant.ru/link/?req=doc&amp;base=LAW&amp;n=2875&amp;date=04.03.2025" TargetMode="External"/><Relationship Id="rId22" Type="http://schemas.openxmlformats.org/officeDocument/2006/relationships/hyperlink" Target="https://login.consultant.ru/link/?req=doc&amp;base=LAW&amp;n=2875&amp;date=04.03.2025" TargetMode="External"/><Relationship Id="rId27" Type="http://schemas.openxmlformats.org/officeDocument/2006/relationships/hyperlink" Target="https://login.consultant.ru/link/?req=doc&amp;base=LAW&amp;n=2875&amp;date=04.03.2025" TargetMode="External"/><Relationship Id="rId30" Type="http://schemas.openxmlformats.org/officeDocument/2006/relationships/image" Target="media/image3.wmf"/><Relationship Id="rId35"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image" Target="media/image29.wmf"/><Relationship Id="rId64" Type="http://schemas.openxmlformats.org/officeDocument/2006/relationships/footer" Target="footer1.xml"/><Relationship Id="rId69" Type="http://schemas.openxmlformats.org/officeDocument/2006/relationships/hyperlink" Target="https://foxford.ru/" TargetMode="External"/><Relationship Id="rId77" Type="http://schemas.openxmlformats.org/officeDocument/2006/relationships/hyperlink" Target="https://yandex.ru/efir?stream_id=496c53af859bd09b867451f80bff9241" TargetMode="External"/><Relationship Id="rId8" Type="http://schemas.openxmlformats.org/officeDocument/2006/relationships/footnotes" Target="footnotes.xml"/><Relationship Id="rId51" Type="http://schemas.openxmlformats.org/officeDocument/2006/relationships/image" Target="media/image24.wmf"/><Relationship Id="rId72" Type="http://schemas.openxmlformats.org/officeDocument/2006/relationships/hyperlink" Target="https://alexlarin.net/" TargetMode="External"/><Relationship Id="rId80" Type="http://schemas.openxmlformats.org/officeDocument/2006/relationships/hyperlink" Target="https://ped-kopilka.ru/blogs/ramil-farukovichshamsutdinov/master-klas-po-izgotovleniyu-obemnoiarhitekturnoi-kompozici-iz-kolon-doricheskogo-ordera.html" TargetMode="External"/><Relationship Id="rId85" Type="http://schemas.openxmlformats.org/officeDocument/2006/relationships/hyperlink" Target="https://prosv.ru" TargetMode="External"/><Relationship Id="rId93" Type="http://schemas.openxmlformats.org/officeDocument/2006/relationships/hyperlink" Target="https://www.culture.ru/events/496527/virtualnaya-ekskursiyastoyali-kak-soldaty-geroi-goroda" TargetMode="External"/><Relationship Id="rId3" Type="http://schemas.openxmlformats.org/officeDocument/2006/relationships/numbering" Target="numbering.xml"/><Relationship Id="rId12" Type="http://schemas.openxmlformats.org/officeDocument/2006/relationships/hyperlink" Target="https://login.consultant.ru/link/?req=doc&amp;base=LAW&amp;n=2875&amp;date=04.03.2025" TargetMode="External"/><Relationship Id="rId17" Type="http://schemas.openxmlformats.org/officeDocument/2006/relationships/hyperlink" Target="https://login.consultant.ru/link/?req=doc&amp;base=LAW&amp;n=493279&amp;date=04.03.2025" TargetMode="External"/><Relationship Id="rId25" Type="http://schemas.openxmlformats.org/officeDocument/2006/relationships/hyperlink" Target="https://login.consultant.ru/link/?req=doc&amp;base=LAW&amp;n=2875&amp;date=04.03.2025" TargetMode="External"/><Relationship Id="rId33" Type="http://schemas.openxmlformats.org/officeDocument/2006/relationships/image" Target="media/image6.wmf"/><Relationship Id="rId38" Type="http://schemas.openxmlformats.org/officeDocument/2006/relationships/image" Target="media/image11.wmf"/><Relationship Id="rId46" Type="http://schemas.openxmlformats.org/officeDocument/2006/relationships/image" Target="media/image19.wmf"/><Relationship Id="rId59" Type="http://schemas.openxmlformats.org/officeDocument/2006/relationships/image" Target="media/image32.wmf"/><Relationship Id="rId67" Type="http://schemas.openxmlformats.org/officeDocument/2006/relationships/hyperlink" Target="https://education.yandex.ru" TargetMode="External"/><Relationship Id="rId20" Type="http://schemas.openxmlformats.org/officeDocument/2006/relationships/hyperlink" Target="https://login.consultant.ru/link/?req=doc&amp;base=LAW&amp;n=2875&amp;date=04.03.2025" TargetMode="External"/><Relationship Id="rId41" Type="http://schemas.openxmlformats.org/officeDocument/2006/relationships/image" Target="media/image14.wmf"/><Relationship Id="rId54" Type="http://schemas.openxmlformats.org/officeDocument/2006/relationships/image" Target="media/image27.wmf"/><Relationship Id="rId62" Type="http://schemas.openxmlformats.org/officeDocument/2006/relationships/hyperlink" Target="https://vk.com/vorkutaschool13" TargetMode="External"/><Relationship Id="rId70" Type="http://schemas.openxmlformats.org/officeDocument/2006/relationships/hyperlink" Target="https://olimpium.ru/" TargetMode="External"/><Relationship Id="rId75" Type="http://schemas.openxmlformats.org/officeDocument/2006/relationships/hyperlink" Target="https://www.youtube.com/watch?v=Kxg8EFyLd1c" TargetMode="External"/><Relationship Id="rId83" Type="http://schemas.openxmlformats.org/officeDocument/2006/relationships/hyperlink" Target="https://www.youtube.com/watch?v=_SZuUDKjnCg" TargetMode="External"/><Relationship Id="rId88" Type="http://schemas.openxmlformats.org/officeDocument/2006/relationships/hyperlink" Target="https://youtu.be/Y7aPB2BJ4zs" TargetMode="External"/><Relationship Id="rId91" Type="http://schemas.openxmlformats.org/officeDocument/2006/relationships/hyperlink" Target="https://youtu.be/-uCegFpAWCI"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ogin.consultant.ru/link/?req=doc&amp;base=LAW&amp;n=482692&amp;date=04.03.2025" TargetMode="External"/><Relationship Id="rId23" Type="http://schemas.openxmlformats.org/officeDocument/2006/relationships/hyperlink" Target="https://login.consultant.ru/link/?req=doc&amp;base=LAW&amp;n=2875&amp;date=04.03.2025" TargetMode="External"/><Relationship Id="rId28" Type="http://schemas.openxmlformats.org/officeDocument/2006/relationships/image" Target="media/image1.wmf"/><Relationship Id="rId36" Type="http://schemas.openxmlformats.org/officeDocument/2006/relationships/image" Target="media/image9.wmf"/><Relationship Id="rId49" Type="http://schemas.openxmlformats.org/officeDocument/2006/relationships/image" Target="media/image22.wmf"/><Relationship Id="rId57" Type="http://schemas.openxmlformats.org/officeDocument/2006/relationships/image" Target="media/image30.wmf"/><Relationship Id="rId10" Type="http://schemas.openxmlformats.org/officeDocument/2006/relationships/hyperlink" Target="mailto:sch_13_vor@edu.rkomi.ru" TargetMode="External"/><Relationship Id="rId31" Type="http://schemas.openxmlformats.org/officeDocument/2006/relationships/image" Target="media/image4.wmf"/><Relationship Id="rId44" Type="http://schemas.openxmlformats.org/officeDocument/2006/relationships/image" Target="media/image17.wmf"/><Relationship Id="rId52" Type="http://schemas.openxmlformats.org/officeDocument/2006/relationships/image" Target="media/image25.wmf"/><Relationship Id="rId60" Type="http://schemas.openxmlformats.org/officeDocument/2006/relationships/hyperlink" Target="https://vk.com/vorkutaschool13" TargetMode="External"/><Relationship Id="rId65" Type="http://schemas.openxmlformats.org/officeDocument/2006/relationships/hyperlink" Target="https://www.yaklass.ru" TargetMode="External"/><Relationship Id="rId73" Type="http://schemas.openxmlformats.org/officeDocument/2006/relationships/hyperlink" Target="https://math-oge.sdamgia.ru/" TargetMode="External"/><Relationship Id="rId78" Type="http://schemas.openxmlformats.org/officeDocument/2006/relationships/hyperlink" Target="https://vk.com/public171335096" TargetMode="External"/><Relationship Id="rId81" Type="http://schemas.openxmlformats.org/officeDocument/2006/relationships/hyperlink" Target="https://www.youtube.com/watch?v=mcIBiBC8wkw" TargetMode="External"/><Relationship Id="rId86" Type="http://schemas.openxmlformats.org/officeDocument/2006/relationships/hyperlink" Target="https://proektoria.online/catalog/media/lessons/avtoryperemen" TargetMode="External"/><Relationship Id="rId94" Type="http://schemas.openxmlformats.org/officeDocument/2006/relationships/hyperlink" Target="https://www.pravmir.ru/25-filmov-dlya-detey-i-podrostkov-gupalo/"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login.consultant.ru/link/?req=doc&amp;base=LAW&amp;n=2875&amp;date=04.03.2025" TargetMode="External"/><Relationship Id="rId18" Type="http://schemas.openxmlformats.org/officeDocument/2006/relationships/hyperlink" Target="https://login.consultant.ru/link/?req=doc&amp;base=LAW&amp;n=497793&amp;date=04.03.2025" TargetMode="External"/><Relationship Id="rId39"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B49EFF27-8841-44E9-A283-8B139DBE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430</Pages>
  <Words>180105</Words>
  <Characters>1026604</Characters>
  <Application>Microsoft Office Word</Application>
  <DocSecurity>0</DocSecurity>
  <Lines>8555</Lines>
  <Paragraphs>2408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Туренбеков Радик</dc:creator>
  <cp:keywords/>
  <dc:description/>
  <cp:lastModifiedBy>1</cp:lastModifiedBy>
  <cp:revision>43</cp:revision>
  <dcterms:created xsi:type="dcterms:W3CDTF">2023-07-11T14:06:00Z</dcterms:created>
  <dcterms:modified xsi:type="dcterms:W3CDTF">2025-06-30T11:07:00Z</dcterms:modified>
</cp:coreProperties>
</file>